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7" w:rsidRDefault="00BE15DF"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rsidR="00432797" w:rsidRDefault="00432797" w:rsidP="004F014D">
      <w:pPr>
        <w:pStyle w:val="Nzev"/>
        <w:spacing w:line="276" w:lineRule="auto"/>
        <w:rPr>
          <w:rFonts w:ascii="Arial" w:hAnsi="Arial" w:cs="Arial"/>
          <w:sz w:val="20"/>
        </w:rPr>
      </w:pPr>
    </w:p>
    <w:p w:rsidR="00432797" w:rsidRDefault="00432797"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736010" w:rsidRDefault="00BE15DF"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rsidR="00736010" w:rsidRPr="000B2880" w:rsidRDefault="000B2880" w:rsidP="00736010">
      <w:pPr>
        <w:pStyle w:val="Nzev"/>
        <w:spacing w:line="276" w:lineRule="auto"/>
        <w:rPr>
          <w:rFonts w:ascii="Arial" w:eastAsia="Arial" w:hAnsi="Arial" w:cs="Arial"/>
          <w:sz w:val="20"/>
        </w:rPr>
      </w:pPr>
      <w:r w:rsidRPr="000B2880">
        <w:rPr>
          <w:rFonts w:ascii="Arial" w:eastAsia="Arial" w:hAnsi="Arial" w:cs="Arial"/>
          <w:bCs/>
          <w:sz w:val="22"/>
          <w:szCs w:val="22"/>
        </w:rPr>
        <w:t>„</w:t>
      </w:r>
      <w:r w:rsidR="007524CD" w:rsidRPr="007524CD">
        <w:rPr>
          <w:rFonts w:ascii="Arial" w:eastAsia="Arial" w:hAnsi="Arial" w:cs="Arial"/>
          <w:bCs/>
          <w:sz w:val="20"/>
        </w:rPr>
        <w:t>II/230 Krásné Údolí - Černošín, oprava</w:t>
      </w:r>
      <w:r w:rsidR="007524CD">
        <w:rPr>
          <w:rFonts w:ascii="Arial" w:eastAsia="Arial" w:hAnsi="Arial" w:cs="Arial"/>
          <w:bCs/>
          <w:sz w:val="20"/>
        </w:rPr>
        <w:t>“</w:t>
      </w:r>
    </w:p>
    <w:p w:rsidR="004F014D" w:rsidRPr="00400A69" w:rsidRDefault="00BE15DF"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4F014D" w:rsidRDefault="00BE15DF" w:rsidP="004F014D">
      <w:pPr>
        <w:pStyle w:val="Nzev"/>
        <w:spacing w:line="276" w:lineRule="auto"/>
        <w:rPr>
          <w:rFonts w:ascii="Arial" w:hAnsi="Arial" w:cs="Arial"/>
          <w:b w:val="0"/>
          <w:bCs/>
          <w:sz w:val="20"/>
        </w:rPr>
      </w:pPr>
      <w:r w:rsidRPr="000D5920">
        <w:rPr>
          <w:rFonts w:ascii="Arial" w:hAnsi="Arial" w:cs="Arial"/>
          <w:b w:val="0"/>
          <w:bCs/>
          <w:sz w:val="20"/>
        </w:rPr>
        <w:t>(dále jen „smlouva“)</w:t>
      </w:r>
    </w:p>
    <w:p w:rsidR="000B2880" w:rsidRPr="000D5920" w:rsidRDefault="000B2880" w:rsidP="004F014D">
      <w:pPr>
        <w:pStyle w:val="Nzev"/>
        <w:spacing w:line="276" w:lineRule="auto"/>
        <w:rPr>
          <w:rFonts w:ascii="Arial" w:hAnsi="Arial" w:cs="Arial"/>
          <w:b w:val="0"/>
          <w:bCs/>
          <w:sz w:val="20"/>
        </w:rPr>
      </w:pPr>
    </w:p>
    <w:p w:rsidR="00166108" w:rsidRPr="00166108" w:rsidRDefault="00BE15DF"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rsidR="004F014D" w:rsidRDefault="00BE15DF" w:rsidP="00166108">
      <w:pPr>
        <w:pStyle w:val="Bezseznamu1"/>
        <w:rPr>
          <w:rFonts w:ascii="Arial" w:eastAsia="Arial" w:hAnsi="Arial" w:cs="Arial"/>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rsidR="000B2880" w:rsidRPr="00166108" w:rsidRDefault="000B2880" w:rsidP="00166108">
      <w:pPr>
        <w:pStyle w:val="Bezseznamu1"/>
        <w:rPr>
          <w:rFonts w:ascii="Arial" w:hAnsi="Arial" w:cs="Arial"/>
          <w:bCs/>
        </w:rPr>
      </w:pPr>
    </w:p>
    <w:p w:rsidR="004F014D" w:rsidRPr="000D592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9232DB">
        <w:rPr>
          <w:rFonts w:ascii="Arial" w:eastAsia="Arial" w:hAnsi="Arial" w:cs="Arial"/>
        </w:rPr>
        <w:t xml:space="preserve"> č.1</w:t>
      </w:r>
    </w:p>
    <w:p w:rsidR="004F014D" w:rsidRPr="000D5920" w:rsidRDefault="00BE15DF" w:rsidP="004F014D">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E379FB" w:rsidRPr="0019056B" w:rsidRDefault="00BE15DF" w:rsidP="00E379FB">
      <w:pPr>
        <w:spacing w:after="0"/>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4F014D" w:rsidRPr="000D5920" w:rsidRDefault="00BE15DF"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 xml:space="preserve">Koterovská 462/162, </w:t>
      </w:r>
      <w:proofErr w:type="spellStart"/>
      <w:r w:rsidR="00DA67C8" w:rsidRPr="00DA67C8">
        <w:rPr>
          <w:rFonts w:ascii="Arial" w:eastAsia="Arial" w:hAnsi="Arial" w:cs="Arial"/>
          <w:snapToGrid w:val="0"/>
        </w:rPr>
        <w:t>Koterov</w:t>
      </w:r>
      <w:proofErr w:type="spellEnd"/>
      <w:r w:rsidR="00DA67C8" w:rsidRPr="00DA67C8">
        <w:rPr>
          <w:rFonts w:ascii="Arial" w:eastAsia="Arial" w:hAnsi="Arial" w:cs="Arial"/>
          <w:snapToGrid w:val="0"/>
        </w:rPr>
        <w:t>, 326 00 Plzeň</w:t>
      </w:r>
    </w:p>
    <w:p w:rsidR="004F014D" w:rsidRPr="000D5920" w:rsidRDefault="000B2880" w:rsidP="004F014D">
      <w:pPr>
        <w:pStyle w:val="Bezseznamu1"/>
        <w:spacing w:after="60"/>
        <w:rPr>
          <w:rFonts w:ascii="Arial" w:hAnsi="Arial" w:cs="Arial"/>
        </w:rPr>
      </w:pPr>
      <w:r>
        <w:rPr>
          <w:rFonts w:ascii="Arial" w:hAnsi="Arial" w:cs="Arial"/>
        </w:rPr>
        <w:t>IČO:72053</w:t>
      </w:r>
      <w:r w:rsidR="00BE15DF" w:rsidRPr="000D5920">
        <w:rPr>
          <w:rFonts w:ascii="Arial" w:hAnsi="Arial" w:cs="Arial"/>
        </w:rPr>
        <w:t xml:space="preserve">119 </w:t>
      </w:r>
      <w:r w:rsidR="00BE15DF" w:rsidRPr="000D5920">
        <w:rPr>
          <w:rFonts w:ascii="Arial" w:hAnsi="Arial" w:cs="Arial"/>
        </w:rPr>
        <w:tab/>
      </w:r>
      <w:r w:rsidR="00BE15DF" w:rsidRPr="000D5920">
        <w:rPr>
          <w:rFonts w:ascii="Arial" w:hAnsi="Arial" w:cs="Arial"/>
        </w:rPr>
        <w:tab/>
        <w:t>DIČ: CZ72053119</w:t>
      </w:r>
    </w:p>
    <w:p w:rsidR="004F014D" w:rsidRPr="000D5920" w:rsidRDefault="00BE15DF"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9E7398" w:rsidRPr="009E7398">
        <w:rPr>
          <w:rFonts w:ascii="Arial" w:eastAsia="Arial" w:hAnsi="Arial" w:cs="Arial"/>
          <w:bCs/>
        </w:rPr>
        <w:t xml:space="preserve">Ing. </w:t>
      </w:r>
      <w:r w:rsidR="00DB4584">
        <w:rPr>
          <w:rFonts w:ascii="Arial" w:eastAsia="Arial" w:hAnsi="Arial" w:cs="Arial"/>
          <w:bCs/>
        </w:rPr>
        <w:t>Jiří Velíšek</w:t>
      </w:r>
      <w:r w:rsidR="009E7398" w:rsidRPr="009E7398">
        <w:rPr>
          <w:rFonts w:ascii="Arial" w:eastAsia="Arial" w:hAnsi="Arial" w:cs="Arial"/>
          <w:bCs/>
        </w:rPr>
        <w:t>, generální ředitel</w:t>
      </w:r>
    </w:p>
    <w:p w:rsidR="000B2880" w:rsidRPr="000B2880" w:rsidRDefault="00BE15DF" w:rsidP="000B2880">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7524CD" w:rsidRPr="00300D42">
        <w:rPr>
          <w:rFonts w:ascii="Arial" w:hAnsi="Arial" w:cs="Arial"/>
          <w:bCs/>
        </w:rPr>
        <w:t xml:space="preserve">Ing. Alžběta Musilová, tel. 778 760 901, e-mail: </w:t>
      </w:r>
      <w:hyperlink r:id="rId8" w:history="1">
        <w:r w:rsidR="007524CD" w:rsidRPr="00D27715">
          <w:rPr>
            <w:rStyle w:val="Hypertextovodkaz"/>
            <w:rFonts w:ascii="Arial" w:hAnsi="Arial" w:cs="Arial"/>
            <w:bCs/>
          </w:rPr>
          <w:t>alzbeta.musilova@suspk.eu</w:t>
        </w:r>
      </w:hyperlink>
      <w:r w:rsidR="000B2880" w:rsidRPr="000B2880">
        <w:rPr>
          <w:rFonts w:ascii="Arial" w:eastAsia="Arial" w:hAnsi="Arial" w:cs="Arial"/>
          <w:bCs/>
        </w:rPr>
        <w:t xml:space="preserve">  </w:t>
      </w:r>
    </w:p>
    <w:p w:rsidR="000B2880" w:rsidRDefault="00774647"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w:t>
      </w:r>
      <w:r w:rsidR="00166108">
        <w:rPr>
          <w:rFonts w:ascii="Arial" w:hAnsi="Arial" w:cs="Arial"/>
          <w:bCs/>
          <w:i/>
          <w:sz w:val="20"/>
        </w:rPr>
        <w:t>prodávající</w:t>
      </w:r>
      <w:r w:rsidRPr="000D5920">
        <w:rPr>
          <w:rFonts w:ascii="Arial" w:hAnsi="Arial" w:cs="Arial"/>
          <w:bCs/>
          <w:i/>
          <w:sz w:val="20"/>
        </w:rPr>
        <w:t>“)</w:t>
      </w:r>
    </w:p>
    <w:p w:rsidR="007524CD" w:rsidRDefault="007524CD" w:rsidP="004F014D">
      <w:pPr>
        <w:pStyle w:val="Zhlav"/>
        <w:tabs>
          <w:tab w:val="clear" w:pos="4536"/>
          <w:tab w:val="clear" w:pos="9072"/>
        </w:tabs>
        <w:spacing w:line="276" w:lineRule="auto"/>
        <w:rPr>
          <w:rFonts w:ascii="Arial" w:hAnsi="Arial" w:cs="Arial"/>
          <w:bCs/>
          <w:i/>
          <w:sz w:val="20"/>
        </w:rPr>
      </w:pPr>
    </w:p>
    <w:p w:rsidR="00E2059C" w:rsidRPr="000D5920" w:rsidRDefault="00E2059C" w:rsidP="004F014D">
      <w:pPr>
        <w:pStyle w:val="Zhlav"/>
        <w:tabs>
          <w:tab w:val="clear" w:pos="4536"/>
          <w:tab w:val="clear" w:pos="9072"/>
        </w:tabs>
        <w:spacing w:line="276" w:lineRule="auto"/>
        <w:rPr>
          <w:rFonts w:ascii="Arial" w:hAnsi="Arial" w:cs="Arial"/>
          <w:bCs/>
          <w:i/>
          <w:sz w:val="20"/>
        </w:rPr>
      </w:pPr>
      <w:bookmarkStart w:id="0" w:name="_GoBack"/>
      <w:bookmarkEnd w:id="0"/>
    </w:p>
    <w:p w:rsidR="004F014D" w:rsidRPr="000D5920" w:rsidRDefault="00BE15DF" w:rsidP="007524CD">
      <w:pPr>
        <w:pStyle w:val="Bezseznamu1"/>
        <w:numPr>
          <w:ilvl w:val="1"/>
          <w:numId w:val="23"/>
        </w:numPr>
        <w:spacing w:before="120" w:after="120"/>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rsidR="004F014D" w:rsidRPr="000D5920" w:rsidRDefault="00BE15DF"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1"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1"/>
    </w:p>
    <w:p w:rsidR="00E379FB" w:rsidRPr="00E379FB" w:rsidRDefault="00BE15DF"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 xml:space="preserve">zapsaná v obchodním rejstříku pod </w:t>
      </w:r>
      <w:proofErr w:type="spellStart"/>
      <w:r w:rsidRPr="00E379FB">
        <w:rPr>
          <w:rFonts w:ascii="Arial" w:hAnsi="Arial" w:cs="Arial"/>
          <w:sz w:val="20"/>
        </w:rPr>
        <w:t>sp</w:t>
      </w:r>
      <w:proofErr w:type="spellEnd"/>
      <w:r w:rsidRPr="00E379FB">
        <w:rPr>
          <w:rFonts w:ascii="Arial" w:hAnsi="Arial" w:cs="Arial"/>
          <w:sz w:val="20"/>
        </w:rPr>
        <w:t>. zn.:</w:t>
      </w:r>
      <w:bookmarkStart w:id="2"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2"/>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rsidR="004F014D" w:rsidRPr="000D5920" w:rsidRDefault="00BE15DF"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Pr="000D5920" w:rsidRDefault="00BE15DF"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0B2880" w:rsidRDefault="00BE15DF"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E2059C" w:rsidRDefault="00E2059C" w:rsidP="004F014D">
      <w:pPr>
        <w:pStyle w:val="Zhlav"/>
        <w:tabs>
          <w:tab w:val="clear" w:pos="4536"/>
          <w:tab w:val="clear" w:pos="9072"/>
        </w:tabs>
        <w:spacing w:after="120" w:line="276" w:lineRule="auto"/>
        <w:rPr>
          <w:rFonts w:ascii="Arial" w:hAnsi="Arial" w:cs="Arial"/>
          <w:bCs/>
          <w:i/>
          <w:sz w:val="20"/>
        </w:rPr>
      </w:pPr>
    </w:p>
    <w:p w:rsidR="004F014D" w:rsidRPr="000D5920" w:rsidRDefault="00BE15DF" w:rsidP="009232DB">
      <w:pPr>
        <w:pStyle w:val="Bezseznamu1"/>
        <w:keepNext/>
        <w:numPr>
          <w:ilvl w:val="0"/>
          <w:numId w:val="23"/>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12D0C" w:rsidRDefault="00BE15DF" w:rsidP="007524CD">
      <w:pPr>
        <w:pStyle w:val="Bezseznamu1"/>
        <w:numPr>
          <w:ilvl w:val="1"/>
          <w:numId w:val="2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007524CD" w:rsidRPr="007524CD">
        <w:rPr>
          <w:rFonts w:ascii="Arial" w:eastAsia="Arial" w:hAnsi="Arial" w:cs="Arial"/>
          <w:b/>
          <w:bCs/>
        </w:rPr>
        <w:t>II/230 Krásné Údolí - Černošín, oprava</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3"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3"/>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rsidR="004F014D" w:rsidRPr="00C12D0C"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563E96"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lastRenderedPageBreak/>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563E96"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rsidR="00C12D0C" w:rsidRPr="00C12D0C" w:rsidRDefault="00114861" w:rsidP="00114861">
            <w:pPr>
              <w:spacing w:after="0" w:line="240" w:lineRule="auto"/>
              <w:rPr>
                <w:rFonts w:ascii="Arial" w:hAnsi="Arial" w:cs="Arial"/>
                <w:color w:val="000000"/>
              </w:rPr>
            </w:pPr>
            <w:r w:rsidRPr="00B43712">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jc w:val="both"/>
              <w:rPr>
                <w:rFonts w:ascii="Arial" w:hAnsi="Arial" w:cs="Arial"/>
                <w:color w:val="000000"/>
              </w:rPr>
            </w:pPr>
            <w:r w:rsidRPr="00C12D0C">
              <w:rPr>
                <w:rFonts w:ascii="Arial" w:hAnsi="Arial" w:cs="Arial"/>
                <w:color w:val="000000"/>
              </w:rPr>
              <w:t> </w:t>
            </w:r>
            <w:r>
              <w:rPr>
                <w:rFonts w:ascii="Arial" w:hAnsi="Arial" w:cs="Arial"/>
                <w:color w:val="000000"/>
              </w:rPr>
              <w:t>tuna</w:t>
            </w:r>
          </w:p>
        </w:tc>
        <w:tc>
          <w:tcPr>
            <w:tcW w:w="1417" w:type="dxa"/>
            <w:tcBorders>
              <w:top w:val="nil"/>
              <w:left w:val="nil"/>
              <w:bottom w:val="single" w:sz="4" w:space="0" w:color="auto"/>
              <w:right w:val="single" w:sz="4" w:space="0" w:color="auto"/>
            </w:tcBorders>
            <w:shd w:val="clear" w:color="auto" w:fill="auto"/>
            <w:hideMark/>
          </w:tcPr>
          <w:p w:rsidR="00C12D0C" w:rsidRPr="00E75083" w:rsidRDefault="00BE15DF" w:rsidP="00C12D0C">
            <w:pPr>
              <w:spacing w:after="0" w:line="240" w:lineRule="auto"/>
              <w:jc w:val="both"/>
              <w:rPr>
                <w:rFonts w:ascii="Arial" w:hAnsi="Arial" w:cs="Arial"/>
                <w:color w:val="000000"/>
                <w:highlight w:val="green"/>
              </w:rPr>
            </w:pPr>
            <w:r w:rsidRPr="00BE15DF">
              <w:rPr>
                <w:rFonts w:ascii="Arial" w:hAnsi="Arial" w:cs="Arial"/>
                <w:color w:val="000000"/>
              </w:rPr>
              <w:t>99 Kč bez DPH/t</w:t>
            </w:r>
          </w:p>
        </w:tc>
        <w:tc>
          <w:tcPr>
            <w:tcW w:w="1417" w:type="dxa"/>
            <w:tcBorders>
              <w:top w:val="nil"/>
              <w:left w:val="nil"/>
              <w:bottom w:val="single" w:sz="4" w:space="0" w:color="auto"/>
              <w:right w:val="single" w:sz="4" w:space="0" w:color="auto"/>
            </w:tcBorders>
          </w:tcPr>
          <w:p w:rsidR="00C12D0C" w:rsidRPr="00C12D0C" w:rsidRDefault="00C12D0C" w:rsidP="00C12D0C">
            <w:pPr>
              <w:spacing w:after="0" w:line="240" w:lineRule="auto"/>
              <w:jc w:val="both"/>
              <w:rPr>
                <w:rFonts w:ascii="Arial" w:hAnsi="Arial" w:cs="Arial"/>
                <w:color w:val="000000"/>
              </w:rPr>
            </w:pPr>
          </w:p>
        </w:tc>
      </w:tr>
      <w:tr w:rsidR="00563E96"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rsidR="00C12D0C" w:rsidRDefault="00C12D0C" w:rsidP="00C12D0C">
            <w:pPr>
              <w:spacing w:after="0" w:line="240" w:lineRule="auto"/>
              <w:jc w:val="both"/>
              <w:rPr>
                <w:rFonts w:ascii="Arial" w:hAnsi="Arial" w:cs="Arial"/>
                <w:color w:val="000000"/>
              </w:rPr>
            </w:pPr>
          </w:p>
          <w:p w:rsidR="00C12D0C" w:rsidRPr="00C12D0C" w:rsidRDefault="00BE15DF"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rsidR="00C12D0C" w:rsidRPr="00C12D0C" w:rsidRDefault="00C12D0C" w:rsidP="00C12D0C">
            <w:pPr>
              <w:spacing w:after="0" w:line="240" w:lineRule="auto"/>
              <w:jc w:val="center"/>
              <w:rPr>
                <w:rFonts w:ascii="Arial" w:hAnsi="Arial" w:cs="Arial"/>
                <w:color w:val="000000"/>
              </w:rPr>
            </w:pPr>
          </w:p>
        </w:tc>
      </w:tr>
    </w:tbl>
    <w:p w:rsidR="004F014D" w:rsidRPr="00634E4A" w:rsidRDefault="0040181F" w:rsidP="004F014D">
      <w:pPr>
        <w:pStyle w:val="Bezseznamu1"/>
        <w:spacing w:before="120" w:after="120"/>
        <w:ind w:left="426"/>
        <w:jc w:val="both"/>
        <w:rPr>
          <w:rFonts w:ascii="Arial" w:eastAsia="Arial" w:hAnsi="Arial" w:cs="Arial"/>
          <w:i/>
        </w:rPr>
      </w:pPr>
      <w:r>
        <w:rPr>
          <w:rFonts w:ascii="Arial" w:eastAsia="Arial" w:hAnsi="Arial" w:cs="Arial"/>
          <w:bCs/>
          <w:i/>
        </w:rPr>
        <w:t xml:space="preserve">  </w:t>
      </w:r>
      <w:r w:rsidR="00BE15DF" w:rsidRPr="00634E4A">
        <w:rPr>
          <w:rFonts w:ascii="Arial" w:eastAsia="Arial" w:hAnsi="Arial" w:cs="Arial"/>
          <w:bCs/>
          <w:i/>
        </w:rPr>
        <w:t>(dále jen „předmět plnění“).</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rsidR="004F014D" w:rsidRPr="000D5920"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rsidR="004F014D" w:rsidRPr="00736010" w:rsidRDefault="00BE15DF" w:rsidP="0040181F">
      <w:pPr>
        <w:pStyle w:val="Bezseznamu1"/>
        <w:numPr>
          <w:ilvl w:val="1"/>
          <w:numId w:val="24"/>
        </w:numPr>
        <w:spacing w:before="120" w:after="120"/>
        <w:ind w:left="567" w:hanging="567"/>
        <w:jc w:val="both"/>
        <w:rPr>
          <w:rFonts w:ascii="Arial" w:eastAsia="Arial" w:hAnsi="Arial" w:cs="Arial"/>
        </w:rPr>
      </w:pPr>
      <w:r>
        <w:rPr>
          <w:rFonts w:ascii="Arial" w:eastAsia="Arial" w:hAnsi="Arial" w:cs="Arial"/>
          <w:bCs/>
        </w:rPr>
        <w:t xml:space="preserve">Kupující se ve smyslu </w:t>
      </w:r>
      <w:proofErr w:type="spellStart"/>
      <w:r>
        <w:rPr>
          <w:rFonts w:ascii="Arial" w:eastAsia="Arial" w:hAnsi="Arial" w:cs="Arial"/>
          <w:bCs/>
        </w:rPr>
        <w:t>ust</w:t>
      </w:r>
      <w:proofErr w:type="spellEnd"/>
      <w:r>
        <w:rPr>
          <w:rFonts w:ascii="Arial" w:eastAsia="Arial" w:hAnsi="Arial" w:cs="Arial"/>
          <w:bCs/>
        </w:rPr>
        <w: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proofErr w:type="spellStart"/>
      <w:r>
        <w:rPr>
          <w:rFonts w:ascii="Arial" w:eastAsia="Arial" w:hAnsi="Arial" w:cs="Arial"/>
          <w:bCs/>
        </w:rPr>
        <w:t>o.z</w:t>
      </w:r>
      <w:proofErr w:type="spellEnd"/>
      <w:r>
        <w:rPr>
          <w:rFonts w:ascii="Arial" w:eastAsia="Arial" w:hAnsi="Arial" w:cs="Arial"/>
          <w:bCs/>
        </w:rPr>
        <w:t>. vzdává práva z vadného plnění, tj. předmět plnění přebírá ve stavu „jak stojí a leží“.</w:t>
      </w:r>
    </w:p>
    <w:p w:rsidR="007D49D4" w:rsidRPr="00BB4FE4" w:rsidRDefault="00BE15DF" w:rsidP="0040181F">
      <w:pPr>
        <w:pStyle w:val="Bezseznamu1"/>
        <w:numPr>
          <w:ilvl w:val="1"/>
          <w:numId w:val="2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z místa p</w:t>
      </w:r>
      <w:r>
        <w:rPr>
          <w:rFonts w:ascii="Arial" w:eastAsia="Arial" w:hAnsi="Arial" w:cs="Arial"/>
          <w:bCs/>
        </w:rPr>
        <w:t xml:space="preserve">lnění </w:t>
      </w:r>
      <w:r w:rsidRPr="00BB4FE4">
        <w:rPr>
          <w:rFonts w:ascii="Arial" w:eastAsia="Arial" w:hAnsi="Arial" w:cs="Arial"/>
          <w:bCs/>
        </w:rPr>
        <w:t>nejpozději do 14 dnů od uzavření této smlouvy</w:t>
      </w:r>
      <w:r w:rsidR="00F76CD9" w:rsidRPr="00BB4FE4">
        <w:rPr>
          <w:rFonts w:ascii="Arial" w:eastAsia="Arial" w:hAnsi="Arial" w:cs="Arial"/>
          <w:bCs/>
        </w:rPr>
        <w:t>, nebude-li dohodnuto jinak</w:t>
      </w:r>
      <w:r w:rsidRPr="00BB4FE4">
        <w:rPr>
          <w:rFonts w:ascii="Arial" w:eastAsia="Arial" w:hAnsi="Arial" w:cs="Arial"/>
          <w:bCs/>
        </w:rPr>
        <w:t>.</w:t>
      </w:r>
    </w:p>
    <w:p w:rsidR="00736010" w:rsidRPr="00736010" w:rsidRDefault="00BE15DF" w:rsidP="0040181F">
      <w:pPr>
        <w:pStyle w:val="Bezseznamu1"/>
        <w:numPr>
          <w:ilvl w:val="1"/>
          <w:numId w:val="2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o 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rsidR="004F014D" w:rsidRPr="000D5920" w:rsidRDefault="00BE15DF" w:rsidP="0040181F">
      <w:pPr>
        <w:pStyle w:val="Bezseznamu1"/>
        <w:keepNext/>
        <w:numPr>
          <w:ilvl w:val="0"/>
          <w:numId w:val="2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166108" w:rsidRDefault="00BE15DF" w:rsidP="0040181F">
      <w:pPr>
        <w:pStyle w:val="Bezseznamu1"/>
        <w:numPr>
          <w:ilvl w:val="1"/>
          <w:numId w:val="2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rsidR="00166108" w:rsidRPr="000D5920" w:rsidRDefault="00BE15DF"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014D" w:rsidRPr="000D5920" w:rsidRDefault="00BE15DF" w:rsidP="0040181F">
      <w:pPr>
        <w:pStyle w:val="Bezseznamu1"/>
        <w:numPr>
          <w:ilvl w:val="1"/>
          <w:numId w:val="2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014D" w:rsidRPr="000D5920" w:rsidRDefault="00BE15DF" w:rsidP="0040181F">
      <w:pPr>
        <w:pStyle w:val="Bezseznamu1"/>
        <w:numPr>
          <w:ilvl w:val="1"/>
          <w:numId w:val="2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rsidR="00166108" w:rsidRPr="00166108" w:rsidRDefault="00BE15DF" w:rsidP="0040181F">
      <w:pPr>
        <w:pStyle w:val="Bezseznamu1"/>
        <w:numPr>
          <w:ilvl w:val="1"/>
          <w:numId w:val="2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rsidR="004F014D" w:rsidRDefault="00BE15DF" w:rsidP="0040181F">
      <w:pPr>
        <w:pStyle w:val="Bezseznamu1"/>
        <w:numPr>
          <w:ilvl w:val="1"/>
          <w:numId w:val="2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rsidR="005D3CA1" w:rsidRPr="005D3CA1" w:rsidRDefault="00BE15DF" w:rsidP="0040181F">
      <w:pPr>
        <w:pStyle w:val="Bezseznamu1"/>
        <w:numPr>
          <w:ilvl w:val="1"/>
          <w:numId w:val="2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36010" w:rsidRDefault="00BE15DF" w:rsidP="0047002F">
      <w:pPr>
        <w:pStyle w:val="Bezseznamu1"/>
        <w:keepNext/>
        <w:numPr>
          <w:ilvl w:val="0"/>
          <w:numId w:val="2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rsidR="00736010" w:rsidRDefault="00BE15DF" w:rsidP="0047002F">
      <w:pPr>
        <w:numPr>
          <w:ilvl w:val="1"/>
          <w:numId w:val="2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rsidR="00736010" w:rsidRDefault="00BE15DF" w:rsidP="0047002F">
      <w:pPr>
        <w:numPr>
          <w:ilvl w:val="1"/>
          <w:numId w:val="2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rsidR="00736010" w:rsidRDefault="00BE15DF" w:rsidP="0047002F">
      <w:pPr>
        <w:numPr>
          <w:ilvl w:val="1"/>
          <w:numId w:val="2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rsidR="00736010" w:rsidRDefault="00BE15DF" w:rsidP="0047002F">
      <w:pPr>
        <w:numPr>
          <w:ilvl w:val="1"/>
          <w:numId w:val="24"/>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36010" w:rsidRPr="0019056B" w:rsidRDefault="00BE15DF" w:rsidP="0047002F">
      <w:pPr>
        <w:numPr>
          <w:ilvl w:val="1"/>
          <w:numId w:val="24"/>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4F014D" w:rsidRPr="004F014D" w:rsidRDefault="00BE15DF" w:rsidP="0040181F">
      <w:pPr>
        <w:pStyle w:val="Bezseznamu1"/>
        <w:keepNext/>
        <w:numPr>
          <w:ilvl w:val="0"/>
          <w:numId w:val="2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lastRenderedPageBreak/>
        <w:t>Osobní údaje zástupců a kontaktních osob, závazek mlčenlivosti</w:t>
      </w:r>
    </w:p>
    <w:p w:rsidR="001501A4" w:rsidRPr="0084207B"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501A4" w:rsidRPr="00BA0093" w:rsidRDefault="00BE15DF" w:rsidP="0047002F">
      <w:pPr>
        <w:numPr>
          <w:ilvl w:val="1"/>
          <w:numId w:val="24"/>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501A4" w:rsidRPr="00BA0093" w:rsidRDefault="00BE15DF"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1501A4" w:rsidRPr="002825FA" w:rsidRDefault="00BE15DF"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rsidR="001501A4" w:rsidRPr="002249AA" w:rsidRDefault="00BE15DF" w:rsidP="0047002F">
      <w:pPr>
        <w:numPr>
          <w:ilvl w:val="1"/>
          <w:numId w:val="24"/>
        </w:numPr>
        <w:spacing w:before="120" w:after="120" w:line="264" w:lineRule="auto"/>
        <w:ind w:left="567" w:hanging="567"/>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rsidR="004F014D" w:rsidRPr="00400A69" w:rsidRDefault="00BE15DF" w:rsidP="0040181F">
      <w:pPr>
        <w:pStyle w:val="Bezseznamu1"/>
        <w:keepNext/>
        <w:numPr>
          <w:ilvl w:val="0"/>
          <w:numId w:val="2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1B1836" w:rsidRDefault="00BE15DF" w:rsidP="0040181F">
      <w:pPr>
        <w:pStyle w:val="Bezseznamu1"/>
        <w:numPr>
          <w:ilvl w:val="1"/>
          <w:numId w:val="2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 xml:space="preserve">lzeňského kraje, </w:t>
      </w:r>
      <w:proofErr w:type="spellStart"/>
      <w:r w:rsidR="00373205">
        <w:rPr>
          <w:rFonts w:ascii="Arial" w:hAnsi="Arial" w:cs="Arial"/>
        </w:rPr>
        <w:t>p.o</w:t>
      </w:r>
      <w:proofErr w:type="spellEnd"/>
      <w:r w:rsidR="00373205">
        <w:rPr>
          <w:rFonts w:ascii="Arial" w:hAnsi="Arial" w:cs="Arial"/>
        </w:rPr>
        <w:t>.,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p>
    <w:p w:rsidR="00E379FB" w:rsidRPr="00934828" w:rsidRDefault="00BE15DF" w:rsidP="0040181F">
      <w:pPr>
        <w:pStyle w:val="Bezseznamu1"/>
        <w:numPr>
          <w:ilvl w:val="1"/>
          <w:numId w:val="2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w:t>
      </w:r>
      <w:proofErr w:type="spellStart"/>
      <w:r w:rsidRPr="006B084F">
        <w:rPr>
          <w:rFonts w:ascii="Arial" w:eastAsia="Arial" w:hAnsi="Arial" w:cs="Arial"/>
        </w:rPr>
        <w:t>ust</w:t>
      </w:r>
      <w:proofErr w:type="spellEnd"/>
      <w:r w:rsidRPr="006B084F">
        <w:rPr>
          <w:rFonts w:ascii="Arial" w:eastAsia="Arial" w:hAnsi="Arial" w:cs="Arial"/>
        </w:rPr>
        <w:t xml:space="preserve">. § </w:t>
      </w:r>
      <w:r>
        <w:rPr>
          <w:rFonts w:ascii="Arial" w:eastAsia="Arial" w:hAnsi="Arial" w:cs="Arial"/>
        </w:rPr>
        <w:t>582 odst. 2</w:t>
      </w:r>
      <w:r w:rsidRPr="006B084F">
        <w:rPr>
          <w:rFonts w:ascii="Arial" w:eastAsia="Arial" w:hAnsi="Arial" w:cs="Arial"/>
        </w:rPr>
        <w:t xml:space="preserve"> </w:t>
      </w:r>
      <w:proofErr w:type="spellStart"/>
      <w:r w:rsidRPr="006B084F">
        <w:rPr>
          <w:rFonts w:ascii="Arial" w:eastAsia="Arial" w:hAnsi="Arial" w:cs="Arial"/>
        </w:rPr>
        <w:t>o.z</w:t>
      </w:r>
      <w:proofErr w:type="spellEnd"/>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E379FB" w:rsidRDefault="00BE15DF" w:rsidP="0040181F">
      <w:pPr>
        <w:pStyle w:val="Bezseznamu1"/>
        <w:numPr>
          <w:ilvl w:val="1"/>
          <w:numId w:val="24"/>
        </w:numPr>
        <w:spacing w:after="120"/>
        <w:ind w:left="567" w:hanging="567"/>
        <w:jc w:val="both"/>
        <w:rPr>
          <w:rFonts w:ascii="Arial" w:hAnsi="Arial" w:cs="Arial"/>
        </w:rPr>
      </w:pPr>
      <w:r w:rsidRPr="00485213">
        <w:rPr>
          <w:rFonts w:ascii="Arial" w:eastAsia="Arial" w:hAnsi="Arial" w:cs="Arial"/>
        </w:rPr>
        <w:lastRenderedPageBreak/>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w:t>
      </w:r>
      <w:proofErr w:type="spellStart"/>
      <w:r w:rsidRPr="00485213">
        <w:rPr>
          <w:rFonts w:ascii="Arial" w:eastAsia="Arial" w:hAnsi="Arial" w:cs="Arial"/>
        </w:rPr>
        <w:t>o.z</w:t>
      </w:r>
      <w:proofErr w:type="spellEnd"/>
      <w:r w:rsidRPr="00485213">
        <w:rPr>
          <w:rFonts w:ascii="Arial" w:eastAsia="Arial" w:hAnsi="Arial" w:cs="Arial"/>
        </w:rPr>
        <w:t xml:space="preserve">. od této smlouvy písemně odstoupit z důvodu jejího porušení </w:t>
      </w:r>
      <w:r>
        <w:rPr>
          <w:rFonts w:ascii="Arial" w:eastAsia="Arial" w:hAnsi="Arial" w:cs="Arial"/>
        </w:rPr>
        <w:t>kupujícím.</w:t>
      </w:r>
    </w:p>
    <w:p w:rsidR="004F014D" w:rsidRPr="00B607AC" w:rsidRDefault="00BE15DF" w:rsidP="0040181F">
      <w:pPr>
        <w:pStyle w:val="Bezseznamu1"/>
        <w:numPr>
          <w:ilvl w:val="1"/>
          <w:numId w:val="2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rsidR="004F014D" w:rsidRDefault="00BE15DF" w:rsidP="0040181F">
      <w:pPr>
        <w:pStyle w:val="Bezseznamu1"/>
        <w:numPr>
          <w:ilvl w:val="1"/>
          <w:numId w:val="2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rsidR="002C2408" w:rsidRDefault="00BE15DF" w:rsidP="0040181F">
      <w:pPr>
        <w:pStyle w:val="Bezseznamu1"/>
        <w:numPr>
          <w:ilvl w:val="1"/>
          <w:numId w:val="24"/>
        </w:numPr>
        <w:spacing w:after="120"/>
        <w:ind w:left="567" w:hanging="567"/>
        <w:jc w:val="both"/>
        <w:rPr>
          <w:rFonts w:ascii="Arial" w:hAnsi="Arial" w:cs="Arial"/>
        </w:rPr>
      </w:pPr>
      <w:r>
        <w:rPr>
          <w:rFonts w:ascii="Arial" w:hAnsi="Arial" w:cs="Arial"/>
        </w:rPr>
        <w:t>Kupující je povinen uveřejnit tuto smlouvu v souladu s </w:t>
      </w:r>
      <w:proofErr w:type="spellStart"/>
      <w:r>
        <w:rPr>
          <w:rFonts w:ascii="Arial" w:hAnsi="Arial" w:cs="Arial"/>
        </w:rPr>
        <w:t>ust</w:t>
      </w:r>
      <w:proofErr w:type="spellEnd"/>
      <w:r>
        <w:rPr>
          <w:rFonts w:ascii="Arial" w:hAnsi="Arial" w:cs="Arial"/>
        </w:rPr>
        <w:t xml:space="preserve">.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rsidR="00341F5D" w:rsidRPr="0019056B" w:rsidRDefault="00BE15DF" w:rsidP="0040181F">
      <w:pPr>
        <w:pStyle w:val="Bezseznamu1"/>
        <w:numPr>
          <w:ilvl w:val="1"/>
          <w:numId w:val="2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rsidR="00E379FB" w:rsidRPr="0019056B" w:rsidRDefault="00BE15DF" w:rsidP="0040181F">
      <w:pPr>
        <w:pStyle w:val="Bezseznamu1"/>
        <w:numPr>
          <w:ilvl w:val="1"/>
          <w:numId w:val="2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F014D" w:rsidRPr="00B607AC" w:rsidRDefault="004F014D" w:rsidP="004F014D">
      <w:pPr>
        <w:pStyle w:val="Bezseznamu1"/>
        <w:ind w:left="1080"/>
        <w:jc w:val="both"/>
        <w:rPr>
          <w:rFonts w:ascii="Arial" w:eastAsia="Arial" w:hAnsi="Arial" w:cs="Arial"/>
          <w:i/>
          <w:sz w:val="16"/>
          <w:szCs w:val="16"/>
        </w:rPr>
      </w:pPr>
    </w:p>
    <w:p w:rsidR="004D3AFC" w:rsidRDefault="004D3AFC" w:rsidP="004F014D">
      <w:pPr>
        <w:pStyle w:val="Bezseznamu1"/>
        <w:ind w:left="993" w:hanging="993"/>
        <w:rPr>
          <w:rFonts w:ascii="Arial" w:hAnsi="Arial" w:cs="Arial"/>
          <w:i/>
        </w:rPr>
      </w:pPr>
    </w:p>
    <w:p w:rsidR="004F014D" w:rsidRPr="000D5920" w:rsidRDefault="00BE15DF"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rsidR="004F014D" w:rsidRPr="00B607AC" w:rsidRDefault="004F014D" w:rsidP="004F014D">
      <w:pPr>
        <w:pStyle w:val="Bezseznamu1"/>
        <w:rPr>
          <w:rFonts w:ascii="Arial" w:hAnsi="Arial" w:cs="Arial"/>
          <w:sz w:val="16"/>
          <w:szCs w:val="16"/>
        </w:rPr>
      </w:pPr>
    </w:p>
    <w:p w:rsidR="004F014D" w:rsidRDefault="004F014D"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Pr="000D5920" w:rsidRDefault="00BB4FE4" w:rsidP="004F014D">
      <w:pPr>
        <w:pStyle w:val="Bezseznamu1"/>
        <w:tabs>
          <w:tab w:val="center" w:pos="2268"/>
          <w:tab w:val="center" w:pos="6804"/>
        </w:tabs>
        <w:rPr>
          <w:rFonts w:ascii="Arial" w:eastAsia="Arial" w:hAnsi="Arial" w:cs="Arial"/>
        </w:rPr>
      </w:pPr>
    </w:p>
    <w:p w:rsidR="004F014D" w:rsidRPr="000D5920" w:rsidRDefault="00BE15DF"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014D" w:rsidRPr="000D5920" w:rsidRDefault="00BE15DF" w:rsidP="002C2408">
      <w:pPr>
        <w:pStyle w:val="Bezseznamu1"/>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rsidR="004F014D" w:rsidRPr="000D5920" w:rsidRDefault="00BE15DF" w:rsidP="002C2408">
      <w:pPr>
        <w:pStyle w:val="Bezseznamu1"/>
        <w:rPr>
          <w:rFonts w:ascii="Arial" w:eastAsia="Arial" w:hAnsi="Arial" w:cs="Arial"/>
        </w:rPr>
      </w:pPr>
      <w:r w:rsidRPr="009C0F45">
        <w:rPr>
          <w:rFonts w:ascii="Arial" w:eastAsia="Arial" w:hAnsi="Arial" w:cs="Arial"/>
        </w:rPr>
        <w:t xml:space="preserve">Ing. </w:t>
      </w:r>
      <w:r w:rsidR="00DB4584">
        <w:rPr>
          <w:rFonts w:ascii="Arial" w:eastAsia="Arial" w:hAnsi="Arial" w:cs="Arial"/>
        </w:rPr>
        <w:t>Jiří Velíšek</w:t>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F4E7A">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rsidR="004F014D" w:rsidRDefault="00BE15DF"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rsidR="00A403F7" w:rsidRPr="00BB4FE4" w:rsidRDefault="00BE15DF" w:rsidP="00A403F7">
      <w:pPr>
        <w:pStyle w:val="Bezseznamu1"/>
        <w:rPr>
          <w:rFonts w:ascii="Arial" w:eastAsia="Arial" w:hAnsi="Arial" w:cs="Arial"/>
          <w:i/>
          <w:sz w:val="18"/>
          <w:szCs w:val="18"/>
        </w:rPr>
      </w:pPr>
      <w:r w:rsidRPr="00BB4FE4">
        <w:rPr>
          <w:rFonts w:ascii="Arial" w:eastAsia="Arial" w:hAnsi="Arial" w:cs="Arial"/>
          <w:i/>
          <w:sz w:val="18"/>
          <w:szCs w:val="18"/>
        </w:rPr>
        <w:t>podepsáno elektronicky</w:t>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t>podepsáno elektronicky</w:t>
      </w:r>
    </w:p>
    <w:p w:rsidR="00A403F7" w:rsidRDefault="00A403F7"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Pr="000D5920" w:rsidRDefault="00BE15DF"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83" w:rsidRDefault="00BE15DF">
      <w:pPr>
        <w:spacing w:after="0" w:line="240" w:lineRule="auto"/>
      </w:pPr>
      <w:r>
        <w:separator/>
      </w:r>
    </w:p>
  </w:endnote>
  <w:endnote w:type="continuationSeparator" w:id="0">
    <w:p w:rsidR="00372C83" w:rsidRDefault="00BE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E2059C">
      <w:rPr>
        <w:rFonts w:ascii="Arial" w:hAnsi="Arial" w:cs="Arial"/>
        <w:noProof/>
        <w:sz w:val="16"/>
        <w:szCs w:val="16"/>
      </w:rPr>
      <w:t>2</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E2059C">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83" w:rsidRDefault="00BE15DF">
      <w:pPr>
        <w:spacing w:after="0" w:line="240" w:lineRule="auto"/>
      </w:pPr>
      <w:r>
        <w:separator/>
      </w:r>
    </w:p>
  </w:footnote>
  <w:footnote w:type="continuationSeparator" w:id="0">
    <w:p w:rsidR="00372C83" w:rsidRDefault="00BE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BF" w:rsidRDefault="00BE15DF">
    <w:pPr>
      <w:pStyle w:val="Zhlav"/>
    </w:pPr>
    <w:r>
      <w:t>KS „</w:t>
    </w:r>
    <w:r w:rsidR="007524CD" w:rsidRPr="007524CD">
      <w:t>II/230 Krásné Údolí - Černošín, oprava</w:t>
    </w:r>
    <w:r w:rsidR="007524CD">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55D3DD4"/>
    <w:multiLevelType w:val="multilevel"/>
    <w:tmpl w:val="720A54F8"/>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42144"/>
    <w:multiLevelType w:val="hybridMultilevel"/>
    <w:tmpl w:val="B82CE26C"/>
    <w:lvl w:ilvl="0" w:tplc="A33EF398">
      <w:numFmt w:val="bullet"/>
      <w:lvlText w:val="-"/>
      <w:lvlJc w:val="left"/>
      <w:pPr>
        <w:ind w:left="720" w:hanging="360"/>
      </w:pPr>
      <w:rPr>
        <w:rFonts w:ascii="Times New Roman" w:eastAsia="Times New Roman" w:hAnsi="Times New Roman" w:cs="Times New Roman" w:hint="default"/>
      </w:rPr>
    </w:lvl>
    <w:lvl w:ilvl="1" w:tplc="A1BE7A76" w:tentative="1">
      <w:start w:val="1"/>
      <w:numFmt w:val="bullet"/>
      <w:lvlText w:val="o"/>
      <w:lvlJc w:val="left"/>
      <w:pPr>
        <w:ind w:left="1440" w:hanging="360"/>
      </w:pPr>
      <w:rPr>
        <w:rFonts w:ascii="Courier New" w:hAnsi="Courier New" w:cs="Courier New" w:hint="default"/>
      </w:rPr>
    </w:lvl>
    <w:lvl w:ilvl="2" w:tplc="98AC768C" w:tentative="1">
      <w:start w:val="1"/>
      <w:numFmt w:val="bullet"/>
      <w:lvlText w:val=""/>
      <w:lvlJc w:val="left"/>
      <w:pPr>
        <w:ind w:left="2160" w:hanging="360"/>
      </w:pPr>
      <w:rPr>
        <w:rFonts w:ascii="Wingdings" w:hAnsi="Wingdings" w:hint="default"/>
      </w:rPr>
    </w:lvl>
    <w:lvl w:ilvl="3" w:tplc="7EB20A42" w:tentative="1">
      <w:start w:val="1"/>
      <w:numFmt w:val="bullet"/>
      <w:lvlText w:val=""/>
      <w:lvlJc w:val="left"/>
      <w:pPr>
        <w:ind w:left="2880" w:hanging="360"/>
      </w:pPr>
      <w:rPr>
        <w:rFonts w:ascii="Symbol" w:hAnsi="Symbol" w:hint="default"/>
      </w:rPr>
    </w:lvl>
    <w:lvl w:ilvl="4" w:tplc="EAD8FF4C" w:tentative="1">
      <w:start w:val="1"/>
      <w:numFmt w:val="bullet"/>
      <w:lvlText w:val="o"/>
      <w:lvlJc w:val="left"/>
      <w:pPr>
        <w:ind w:left="3600" w:hanging="360"/>
      </w:pPr>
      <w:rPr>
        <w:rFonts w:ascii="Courier New" w:hAnsi="Courier New" w:cs="Courier New" w:hint="default"/>
      </w:rPr>
    </w:lvl>
    <w:lvl w:ilvl="5" w:tplc="B574B3BE" w:tentative="1">
      <w:start w:val="1"/>
      <w:numFmt w:val="bullet"/>
      <w:lvlText w:val=""/>
      <w:lvlJc w:val="left"/>
      <w:pPr>
        <w:ind w:left="4320" w:hanging="360"/>
      </w:pPr>
      <w:rPr>
        <w:rFonts w:ascii="Wingdings" w:hAnsi="Wingdings" w:hint="default"/>
      </w:rPr>
    </w:lvl>
    <w:lvl w:ilvl="6" w:tplc="08305638" w:tentative="1">
      <w:start w:val="1"/>
      <w:numFmt w:val="bullet"/>
      <w:lvlText w:val=""/>
      <w:lvlJc w:val="left"/>
      <w:pPr>
        <w:ind w:left="5040" w:hanging="360"/>
      </w:pPr>
      <w:rPr>
        <w:rFonts w:ascii="Symbol" w:hAnsi="Symbol" w:hint="default"/>
      </w:rPr>
    </w:lvl>
    <w:lvl w:ilvl="7" w:tplc="FD7AB842" w:tentative="1">
      <w:start w:val="1"/>
      <w:numFmt w:val="bullet"/>
      <w:lvlText w:val="o"/>
      <w:lvlJc w:val="left"/>
      <w:pPr>
        <w:ind w:left="5760" w:hanging="360"/>
      </w:pPr>
      <w:rPr>
        <w:rFonts w:ascii="Courier New" w:hAnsi="Courier New" w:cs="Courier New" w:hint="default"/>
      </w:rPr>
    </w:lvl>
    <w:lvl w:ilvl="8" w:tplc="4E428FFC" w:tentative="1">
      <w:start w:val="1"/>
      <w:numFmt w:val="bullet"/>
      <w:lvlText w:val=""/>
      <w:lvlJc w:val="left"/>
      <w:pPr>
        <w:ind w:left="6480" w:hanging="360"/>
      </w:pPr>
      <w:rPr>
        <w:rFonts w:ascii="Wingdings" w:hAnsi="Wingdings" w:hint="default"/>
      </w:rPr>
    </w:lvl>
  </w:abstractNum>
  <w:abstractNum w:abstractNumId="5" w15:restartNumberingAfterBreak="0">
    <w:nsid w:val="21D76EB3"/>
    <w:multiLevelType w:val="hybridMultilevel"/>
    <w:tmpl w:val="14ECF31A"/>
    <w:lvl w:ilvl="0" w:tplc="824867EC">
      <w:start w:val="1"/>
      <w:numFmt w:val="lowerLetter"/>
      <w:lvlText w:val="%1)"/>
      <w:lvlJc w:val="left"/>
      <w:pPr>
        <w:ind w:left="1440" w:hanging="360"/>
      </w:pPr>
      <w:rPr>
        <w:rFonts w:ascii="Arial" w:hAnsi="Arial" w:cs="Arial" w:hint="default"/>
        <w:color w:val="000000" w:themeColor="text1"/>
        <w:sz w:val="20"/>
        <w:szCs w:val="20"/>
      </w:rPr>
    </w:lvl>
    <w:lvl w:ilvl="1" w:tplc="3ED86F5C">
      <w:start w:val="1"/>
      <w:numFmt w:val="lowerLetter"/>
      <w:lvlText w:val="%2."/>
      <w:lvlJc w:val="left"/>
      <w:pPr>
        <w:ind w:left="2160" w:hanging="360"/>
      </w:pPr>
    </w:lvl>
    <w:lvl w:ilvl="2" w:tplc="A8E2947C">
      <w:start w:val="1"/>
      <w:numFmt w:val="lowerRoman"/>
      <w:lvlText w:val="%3."/>
      <w:lvlJc w:val="right"/>
      <w:pPr>
        <w:ind w:left="2880" w:hanging="180"/>
      </w:pPr>
    </w:lvl>
    <w:lvl w:ilvl="3" w:tplc="DC3A3934">
      <w:start w:val="1"/>
      <w:numFmt w:val="decimal"/>
      <w:lvlText w:val="%4."/>
      <w:lvlJc w:val="left"/>
      <w:pPr>
        <w:ind w:left="3600" w:hanging="360"/>
      </w:pPr>
    </w:lvl>
    <w:lvl w:ilvl="4" w:tplc="E7AEB0BA">
      <w:start w:val="1"/>
      <w:numFmt w:val="lowerLetter"/>
      <w:lvlText w:val="%5."/>
      <w:lvlJc w:val="left"/>
      <w:pPr>
        <w:ind w:left="4320" w:hanging="360"/>
      </w:pPr>
    </w:lvl>
    <w:lvl w:ilvl="5" w:tplc="51268042">
      <w:start w:val="1"/>
      <w:numFmt w:val="lowerRoman"/>
      <w:lvlText w:val="%6."/>
      <w:lvlJc w:val="right"/>
      <w:pPr>
        <w:ind w:left="5040" w:hanging="180"/>
      </w:pPr>
    </w:lvl>
    <w:lvl w:ilvl="6" w:tplc="D73480DA">
      <w:start w:val="1"/>
      <w:numFmt w:val="decimal"/>
      <w:lvlText w:val="%7."/>
      <w:lvlJc w:val="left"/>
      <w:pPr>
        <w:ind w:left="5760" w:hanging="360"/>
      </w:pPr>
    </w:lvl>
    <w:lvl w:ilvl="7" w:tplc="A6D821C4">
      <w:start w:val="1"/>
      <w:numFmt w:val="lowerLetter"/>
      <w:lvlText w:val="%8."/>
      <w:lvlJc w:val="left"/>
      <w:pPr>
        <w:ind w:left="6480" w:hanging="360"/>
      </w:pPr>
    </w:lvl>
    <w:lvl w:ilvl="8" w:tplc="D5E0A66A">
      <w:start w:val="1"/>
      <w:numFmt w:val="lowerRoman"/>
      <w:lvlText w:val="%9."/>
      <w:lvlJc w:val="right"/>
      <w:pPr>
        <w:ind w:left="7200" w:hanging="180"/>
      </w:pPr>
    </w:lvl>
  </w:abstractNum>
  <w:abstractNum w:abstractNumId="6"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5724D6"/>
    <w:multiLevelType w:val="hybridMultilevel"/>
    <w:tmpl w:val="A9686974"/>
    <w:lvl w:ilvl="0" w:tplc="CC487A34">
      <w:start w:val="1"/>
      <w:numFmt w:val="bullet"/>
      <w:lvlText w:val="-"/>
      <w:lvlJc w:val="left"/>
      <w:pPr>
        <w:ind w:left="1080" w:hanging="360"/>
      </w:pPr>
      <w:rPr>
        <w:rFonts w:ascii="Arial" w:eastAsia="Arial" w:hAnsi="Arial" w:cs="Arial" w:hint="default"/>
        <w:i w:val="0"/>
      </w:rPr>
    </w:lvl>
    <w:lvl w:ilvl="1" w:tplc="84E6C9A8" w:tentative="1">
      <w:start w:val="1"/>
      <w:numFmt w:val="bullet"/>
      <w:lvlText w:val="o"/>
      <w:lvlJc w:val="left"/>
      <w:pPr>
        <w:ind w:left="1800" w:hanging="360"/>
      </w:pPr>
      <w:rPr>
        <w:rFonts w:ascii="Courier New" w:hAnsi="Courier New" w:cs="Courier New" w:hint="default"/>
      </w:rPr>
    </w:lvl>
    <w:lvl w:ilvl="2" w:tplc="CC3CA758" w:tentative="1">
      <w:start w:val="1"/>
      <w:numFmt w:val="bullet"/>
      <w:lvlText w:val=""/>
      <w:lvlJc w:val="left"/>
      <w:pPr>
        <w:ind w:left="2520" w:hanging="360"/>
      </w:pPr>
      <w:rPr>
        <w:rFonts w:ascii="Wingdings" w:hAnsi="Wingdings" w:hint="default"/>
      </w:rPr>
    </w:lvl>
    <w:lvl w:ilvl="3" w:tplc="81AABDE8" w:tentative="1">
      <w:start w:val="1"/>
      <w:numFmt w:val="bullet"/>
      <w:lvlText w:val=""/>
      <w:lvlJc w:val="left"/>
      <w:pPr>
        <w:ind w:left="3240" w:hanging="360"/>
      </w:pPr>
      <w:rPr>
        <w:rFonts w:ascii="Symbol" w:hAnsi="Symbol" w:hint="default"/>
      </w:rPr>
    </w:lvl>
    <w:lvl w:ilvl="4" w:tplc="0098046A" w:tentative="1">
      <w:start w:val="1"/>
      <w:numFmt w:val="bullet"/>
      <w:lvlText w:val="o"/>
      <w:lvlJc w:val="left"/>
      <w:pPr>
        <w:ind w:left="3960" w:hanging="360"/>
      </w:pPr>
      <w:rPr>
        <w:rFonts w:ascii="Courier New" w:hAnsi="Courier New" w:cs="Courier New" w:hint="default"/>
      </w:rPr>
    </w:lvl>
    <w:lvl w:ilvl="5" w:tplc="94842A18" w:tentative="1">
      <w:start w:val="1"/>
      <w:numFmt w:val="bullet"/>
      <w:lvlText w:val=""/>
      <w:lvlJc w:val="left"/>
      <w:pPr>
        <w:ind w:left="4680" w:hanging="360"/>
      </w:pPr>
      <w:rPr>
        <w:rFonts w:ascii="Wingdings" w:hAnsi="Wingdings" w:hint="default"/>
      </w:rPr>
    </w:lvl>
    <w:lvl w:ilvl="6" w:tplc="53AAF9C6" w:tentative="1">
      <w:start w:val="1"/>
      <w:numFmt w:val="bullet"/>
      <w:lvlText w:val=""/>
      <w:lvlJc w:val="left"/>
      <w:pPr>
        <w:ind w:left="5400" w:hanging="360"/>
      </w:pPr>
      <w:rPr>
        <w:rFonts w:ascii="Symbol" w:hAnsi="Symbol" w:hint="default"/>
      </w:rPr>
    </w:lvl>
    <w:lvl w:ilvl="7" w:tplc="AA60BC02" w:tentative="1">
      <w:start w:val="1"/>
      <w:numFmt w:val="bullet"/>
      <w:lvlText w:val="o"/>
      <w:lvlJc w:val="left"/>
      <w:pPr>
        <w:ind w:left="6120" w:hanging="360"/>
      </w:pPr>
      <w:rPr>
        <w:rFonts w:ascii="Courier New" w:hAnsi="Courier New" w:cs="Courier New" w:hint="default"/>
      </w:rPr>
    </w:lvl>
    <w:lvl w:ilvl="8" w:tplc="261AFF9E" w:tentative="1">
      <w:start w:val="1"/>
      <w:numFmt w:val="bullet"/>
      <w:lvlText w:val=""/>
      <w:lvlJc w:val="left"/>
      <w:pPr>
        <w:ind w:left="6840" w:hanging="360"/>
      </w:pPr>
      <w:rPr>
        <w:rFonts w:ascii="Wingdings" w:hAnsi="Wingdings" w:hint="default"/>
      </w:rPr>
    </w:lvl>
  </w:abstractNum>
  <w:abstractNum w:abstractNumId="8"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A703A7"/>
    <w:multiLevelType w:val="hybridMultilevel"/>
    <w:tmpl w:val="82C08040"/>
    <w:lvl w:ilvl="0" w:tplc="3D1A66C2">
      <w:start w:val="1"/>
      <w:numFmt w:val="decimal"/>
      <w:lvlText w:val="%1)"/>
      <w:lvlJc w:val="left"/>
      <w:pPr>
        <w:ind w:left="1080" w:hanging="360"/>
      </w:pPr>
      <w:rPr>
        <w:rFonts w:hint="default"/>
        <w:i w:val="0"/>
      </w:rPr>
    </w:lvl>
    <w:lvl w:ilvl="1" w:tplc="9E127E48" w:tentative="1">
      <w:start w:val="1"/>
      <w:numFmt w:val="lowerLetter"/>
      <w:lvlText w:val="%2."/>
      <w:lvlJc w:val="left"/>
      <w:pPr>
        <w:ind w:left="1800" w:hanging="360"/>
      </w:pPr>
    </w:lvl>
    <w:lvl w:ilvl="2" w:tplc="2C842F38" w:tentative="1">
      <w:start w:val="1"/>
      <w:numFmt w:val="lowerRoman"/>
      <w:lvlText w:val="%3."/>
      <w:lvlJc w:val="right"/>
      <w:pPr>
        <w:ind w:left="2520" w:hanging="180"/>
      </w:pPr>
    </w:lvl>
    <w:lvl w:ilvl="3" w:tplc="F9527BBE" w:tentative="1">
      <w:start w:val="1"/>
      <w:numFmt w:val="decimal"/>
      <w:lvlText w:val="%4."/>
      <w:lvlJc w:val="left"/>
      <w:pPr>
        <w:ind w:left="3240" w:hanging="360"/>
      </w:pPr>
    </w:lvl>
    <w:lvl w:ilvl="4" w:tplc="8B36284C" w:tentative="1">
      <w:start w:val="1"/>
      <w:numFmt w:val="lowerLetter"/>
      <w:lvlText w:val="%5."/>
      <w:lvlJc w:val="left"/>
      <w:pPr>
        <w:ind w:left="3960" w:hanging="360"/>
      </w:pPr>
    </w:lvl>
    <w:lvl w:ilvl="5" w:tplc="3B50F250" w:tentative="1">
      <w:start w:val="1"/>
      <w:numFmt w:val="lowerRoman"/>
      <w:lvlText w:val="%6."/>
      <w:lvlJc w:val="right"/>
      <w:pPr>
        <w:ind w:left="4680" w:hanging="180"/>
      </w:pPr>
    </w:lvl>
    <w:lvl w:ilvl="6" w:tplc="67D2587C" w:tentative="1">
      <w:start w:val="1"/>
      <w:numFmt w:val="decimal"/>
      <w:lvlText w:val="%7."/>
      <w:lvlJc w:val="left"/>
      <w:pPr>
        <w:ind w:left="5400" w:hanging="360"/>
      </w:pPr>
    </w:lvl>
    <w:lvl w:ilvl="7" w:tplc="EFD66534" w:tentative="1">
      <w:start w:val="1"/>
      <w:numFmt w:val="lowerLetter"/>
      <w:lvlText w:val="%8."/>
      <w:lvlJc w:val="left"/>
      <w:pPr>
        <w:ind w:left="6120" w:hanging="360"/>
      </w:pPr>
    </w:lvl>
    <w:lvl w:ilvl="8" w:tplc="1B3C2720" w:tentative="1">
      <w:start w:val="1"/>
      <w:numFmt w:val="lowerRoman"/>
      <w:lvlText w:val="%9."/>
      <w:lvlJc w:val="right"/>
      <w:pPr>
        <w:ind w:left="6840" w:hanging="180"/>
      </w:pPr>
    </w:lvl>
  </w:abstractNum>
  <w:abstractNum w:abstractNumId="10" w15:restartNumberingAfterBreak="0">
    <w:nsid w:val="4C7039AD"/>
    <w:multiLevelType w:val="hybridMultilevel"/>
    <w:tmpl w:val="F31AE358"/>
    <w:lvl w:ilvl="0" w:tplc="5896D608">
      <w:start w:val="1"/>
      <w:numFmt w:val="decimal"/>
      <w:lvlText w:val="%1)"/>
      <w:lvlJc w:val="left"/>
      <w:pPr>
        <w:ind w:left="720" w:hanging="360"/>
      </w:pPr>
      <w:rPr>
        <w:rFonts w:hint="default"/>
        <w:i w:val="0"/>
      </w:rPr>
    </w:lvl>
    <w:lvl w:ilvl="1" w:tplc="89A2857E" w:tentative="1">
      <w:start w:val="1"/>
      <w:numFmt w:val="lowerLetter"/>
      <w:lvlText w:val="%2."/>
      <w:lvlJc w:val="left"/>
      <w:pPr>
        <w:ind w:left="1440" w:hanging="360"/>
      </w:pPr>
    </w:lvl>
    <w:lvl w:ilvl="2" w:tplc="BF7A292A" w:tentative="1">
      <w:start w:val="1"/>
      <w:numFmt w:val="lowerRoman"/>
      <w:lvlText w:val="%3."/>
      <w:lvlJc w:val="right"/>
      <w:pPr>
        <w:ind w:left="2160" w:hanging="180"/>
      </w:pPr>
    </w:lvl>
    <w:lvl w:ilvl="3" w:tplc="8A185040" w:tentative="1">
      <w:start w:val="1"/>
      <w:numFmt w:val="decimal"/>
      <w:lvlText w:val="%4."/>
      <w:lvlJc w:val="left"/>
      <w:pPr>
        <w:ind w:left="2880" w:hanging="360"/>
      </w:pPr>
    </w:lvl>
    <w:lvl w:ilvl="4" w:tplc="0E565406" w:tentative="1">
      <w:start w:val="1"/>
      <w:numFmt w:val="lowerLetter"/>
      <w:lvlText w:val="%5."/>
      <w:lvlJc w:val="left"/>
      <w:pPr>
        <w:ind w:left="3600" w:hanging="360"/>
      </w:pPr>
    </w:lvl>
    <w:lvl w:ilvl="5" w:tplc="C0A8767C" w:tentative="1">
      <w:start w:val="1"/>
      <w:numFmt w:val="lowerRoman"/>
      <w:lvlText w:val="%6."/>
      <w:lvlJc w:val="right"/>
      <w:pPr>
        <w:ind w:left="4320" w:hanging="180"/>
      </w:pPr>
    </w:lvl>
    <w:lvl w:ilvl="6" w:tplc="D6449456" w:tentative="1">
      <w:start w:val="1"/>
      <w:numFmt w:val="decimal"/>
      <w:lvlText w:val="%7."/>
      <w:lvlJc w:val="left"/>
      <w:pPr>
        <w:ind w:left="5040" w:hanging="360"/>
      </w:pPr>
    </w:lvl>
    <w:lvl w:ilvl="7" w:tplc="0BD4211C" w:tentative="1">
      <w:start w:val="1"/>
      <w:numFmt w:val="lowerLetter"/>
      <w:lvlText w:val="%8."/>
      <w:lvlJc w:val="left"/>
      <w:pPr>
        <w:ind w:left="5760" w:hanging="360"/>
      </w:pPr>
    </w:lvl>
    <w:lvl w:ilvl="8" w:tplc="A3AED7DE" w:tentative="1">
      <w:start w:val="1"/>
      <w:numFmt w:val="lowerRoman"/>
      <w:lvlText w:val="%9."/>
      <w:lvlJc w:val="right"/>
      <w:pPr>
        <w:ind w:left="6480" w:hanging="180"/>
      </w:pPr>
    </w:lvl>
  </w:abstractNum>
  <w:abstractNum w:abstractNumId="11" w15:restartNumberingAfterBreak="0">
    <w:nsid w:val="568D18F2"/>
    <w:multiLevelType w:val="multilevel"/>
    <w:tmpl w:val="FEC46E56"/>
    <w:lvl w:ilvl="0">
      <w:start w:val="1"/>
      <w:numFmt w:val="upperRoman"/>
      <w:lvlText w:val="%1."/>
      <w:lvlJc w:val="left"/>
      <w:pPr>
        <w:ind w:left="1080" w:hanging="720"/>
      </w:pPr>
      <w:rPr>
        <w:rFonts w:hint="default"/>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866C8D"/>
    <w:multiLevelType w:val="hybridMultilevel"/>
    <w:tmpl w:val="99799372"/>
    <w:lvl w:ilvl="0" w:tplc="6A941F08">
      <w:start w:val="1"/>
      <w:numFmt w:val="lowerLetter"/>
      <w:lvlText w:val="%1)"/>
      <w:lvlJc w:val="left"/>
      <w:pPr>
        <w:ind w:left="1287" w:hanging="360"/>
      </w:pPr>
      <w:rPr>
        <w:rFonts w:cs="Times New Roman"/>
        <w:b w:val="0"/>
        <w:i w:val="0"/>
        <w:sz w:val="20"/>
        <w:szCs w:val="20"/>
      </w:rPr>
    </w:lvl>
    <w:lvl w:ilvl="1" w:tplc="E234A3FE">
      <w:start w:val="1"/>
      <w:numFmt w:val="lowerLetter"/>
      <w:lvlText w:val="%2."/>
      <w:lvlJc w:val="left"/>
      <w:pPr>
        <w:ind w:left="2007" w:hanging="360"/>
      </w:pPr>
    </w:lvl>
    <w:lvl w:ilvl="2" w:tplc="EACC319A">
      <w:start w:val="1"/>
      <w:numFmt w:val="lowerRoman"/>
      <w:lvlText w:val="%3."/>
      <w:lvlJc w:val="right"/>
      <w:pPr>
        <w:ind w:left="2727" w:hanging="180"/>
      </w:pPr>
    </w:lvl>
    <w:lvl w:ilvl="3" w:tplc="5052D332">
      <w:start w:val="1"/>
      <w:numFmt w:val="decimal"/>
      <w:lvlText w:val="%4."/>
      <w:lvlJc w:val="left"/>
      <w:pPr>
        <w:ind w:left="3447" w:hanging="360"/>
      </w:pPr>
    </w:lvl>
    <w:lvl w:ilvl="4" w:tplc="C1125234">
      <w:start w:val="1"/>
      <w:numFmt w:val="lowerLetter"/>
      <w:lvlText w:val="%5."/>
      <w:lvlJc w:val="left"/>
      <w:pPr>
        <w:ind w:left="4167" w:hanging="360"/>
      </w:pPr>
    </w:lvl>
    <w:lvl w:ilvl="5" w:tplc="005ADBB6">
      <w:start w:val="1"/>
      <w:numFmt w:val="lowerRoman"/>
      <w:lvlText w:val="%6."/>
      <w:lvlJc w:val="right"/>
      <w:pPr>
        <w:ind w:left="4887" w:hanging="180"/>
      </w:pPr>
    </w:lvl>
    <w:lvl w:ilvl="6" w:tplc="6302D7D6">
      <w:start w:val="1"/>
      <w:numFmt w:val="decimal"/>
      <w:lvlText w:val="%7."/>
      <w:lvlJc w:val="left"/>
      <w:pPr>
        <w:ind w:left="5607" w:hanging="360"/>
      </w:pPr>
    </w:lvl>
    <w:lvl w:ilvl="7" w:tplc="C63226B0">
      <w:start w:val="1"/>
      <w:numFmt w:val="lowerLetter"/>
      <w:lvlText w:val="%8."/>
      <w:lvlJc w:val="left"/>
      <w:pPr>
        <w:ind w:left="6327" w:hanging="360"/>
      </w:pPr>
    </w:lvl>
    <w:lvl w:ilvl="8" w:tplc="B2C8366A">
      <w:start w:val="1"/>
      <w:numFmt w:val="lowerRoman"/>
      <w:lvlText w:val="%9."/>
      <w:lvlJc w:val="right"/>
      <w:pPr>
        <w:ind w:left="7047" w:hanging="180"/>
      </w:pPr>
    </w:lvl>
  </w:abstractNum>
  <w:abstractNum w:abstractNumId="18" w15:restartNumberingAfterBreak="0">
    <w:nsid w:val="70716C38"/>
    <w:multiLevelType w:val="hybridMultilevel"/>
    <w:tmpl w:val="884A2A1C"/>
    <w:lvl w:ilvl="0" w:tplc="868E98A8">
      <w:numFmt w:val="bullet"/>
      <w:lvlText w:val="-"/>
      <w:lvlJc w:val="left"/>
      <w:pPr>
        <w:ind w:left="405" w:hanging="360"/>
      </w:pPr>
      <w:rPr>
        <w:rFonts w:ascii="Times New Roman" w:eastAsia="Times New Roman" w:hAnsi="Times New Roman" w:cs="Times New Roman" w:hint="default"/>
      </w:rPr>
    </w:lvl>
    <w:lvl w:ilvl="1" w:tplc="E83261A6" w:tentative="1">
      <w:start w:val="1"/>
      <w:numFmt w:val="bullet"/>
      <w:lvlText w:val="o"/>
      <w:lvlJc w:val="left"/>
      <w:pPr>
        <w:ind w:left="1125" w:hanging="360"/>
      </w:pPr>
      <w:rPr>
        <w:rFonts w:ascii="Courier New" w:hAnsi="Courier New" w:cs="Courier New" w:hint="default"/>
      </w:rPr>
    </w:lvl>
    <w:lvl w:ilvl="2" w:tplc="95B6FD7E" w:tentative="1">
      <w:start w:val="1"/>
      <w:numFmt w:val="bullet"/>
      <w:lvlText w:val=""/>
      <w:lvlJc w:val="left"/>
      <w:pPr>
        <w:ind w:left="1845" w:hanging="360"/>
      </w:pPr>
      <w:rPr>
        <w:rFonts w:ascii="Wingdings" w:hAnsi="Wingdings" w:hint="default"/>
      </w:rPr>
    </w:lvl>
    <w:lvl w:ilvl="3" w:tplc="6E2E5126" w:tentative="1">
      <w:start w:val="1"/>
      <w:numFmt w:val="bullet"/>
      <w:lvlText w:val=""/>
      <w:lvlJc w:val="left"/>
      <w:pPr>
        <w:ind w:left="2565" w:hanging="360"/>
      </w:pPr>
      <w:rPr>
        <w:rFonts w:ascii="Symbol" w:hAnsi="Symbol" w:hint="default"/>
      </w:rPr>
    </w:lvl>
    <w:lvl w:ilvl="4" w:tplc="A2CCF1EE" w:tentative="1">
      <w:start w:val="1"/>
      <w:numFmt w:val="bullet"/>
      <w:lvlText w:val="o"/>
      <w:lvlJc w:val="left"/>
      <w:pPr>
        <w:ind w:left="3285" w:hanging="360"/>
      </w:pPr>
      <w:rPr>
        <w:rFonts w:ascii="Courier New" w:hAnsi="Courier New" w:cs="Courier New" w:hint="default"/>
      </w:rPr>
    </w:lvl>
    <w:lvl w:ilvl="5" w:tplc="BBE6FFF2" w:tentative="1">
      <w:start w:val="1"/>
      <w:numFmt w:val="bullet"/>
      <w:lvlText w:val=""/>
      <w:lvlJc w:val="left"/>
      <w:pPr>
        <w:ind w:left="4005" w:hanging="360"/>
      </w:pPr>
      <w:rPr>
        <w:rFonts w:ascii="Wingdings" w:hAnsi="Wingdings" w:hint="default"/>
      </w:rPr>
    </w:lvl>
    <w:lvl w:ilvl="6" w:tplc="B296D350" w:tentative="1">
      <w:start w:val="1"/>
      <w:numFmt w:val="bullet"/>
      <w:lvlText w:val=""/>
      <w:lvlJc w:val="left"/>
      <w:pPr>
        <w:ind w:left="4725" w:hanging="360"/>
      </w:pPr>
      <w:rPr>
        <w:rFonts w:ascii="Symbol" w:hAnsi="Symbol" w:hint="default"/>
      </w:rPr>
    </w:lvl>
    <w:lvl w:ilvl="7" w:tplc="4126BBDE" w:tentative="1">
      <w:start w:val="1"/>
      <w:numFmt w:val="bullet"/>
      <w:lvlText w:val="o"/>
      <w:lvlJc w:val="left"/>
      <w:pPr>
        <w:ind w:left="5445" w:hanging="360"/>
      </w:pPr>
      <w:rPr>
        <w:rFonts w:ascii="Courier New" w:hAnsi="Courier New" w:cs="Courier New" w:hint="default"/>
      </w:rPr>
    </w:lvl>
    <w:lvl w:ilvl="8" w:tplc="D78A4D2E" w:tentative="1">
      <w:start w:val="1"/>
      <w:numFmt w:val="bullet"/>
      <w:lvlText w:val=""/>
      <w:lvlJc w:val="left"/>
      <w:pPr>
        <w:ind w:left="6165" w:hanging="360"/>
      </w:pPr>
      <w:rPr>
        <w:rFonts w:ascii="Wingdings" w:hAnsi="Wingdings" w:hint="default"/>
      </w:rPr>
    </w:lvl>
  </w:abstractNum>
  <w:abstractNum w:abstractNumId="19" w15:restartNumberingAfterBreak="0">
    <w:nsid w:val="760D2D54"/>
    <w:multiLevelType w:val="hybridMultilevel"/>
    <w:tmpl w:val="6CAC5D46"/>
    <w:lvl w:ilvl="0" w:tplc="F0B63690">
      <w:numFmt w:val="bullet"/>
      <w:lvlText w:val="-"/>
      <w:lvlJc w:val="left"/>
      <w:pPr>
        <w:ind w:left="720" w:hanging="360"/>
      </w:pPr>
      <w:rPr>
        <w:rFonts w:ascii="Arial" w:eastAsia="Arial" w:hAnsi="Arial" w:cs="Arial" w:hint="default"/>
      </w:rPr>
    </w:lvl>
    <w:lvl w:ilvl="1" w:tplc="B596B104" w:tentative="1">
      <w:start w:val="1"/>
      <w:numFmt w:val="bullet"/>
      <w:lvlText w:val="o"/>
      <w:lvlJc w:val="left"/>
      <w:pPr>
        <w:ind w:left="1440" w:hanging="360"/>
      </w:pPr>
      <w:rPr>
        <w:rFonts w:ascii="Courier New" w:hAnsi="Courier New" w:cs="Courier New" w:hint="default"/>
      </w:rPr>
    </w:lvl>
    <w:lvl w:ilvl="2" w:tplc="5A4229A8" w:tentative="1">
      <w:start w:val="1"/>
      <w:numFmt w:val="bullet"/>
      <w:lvlText w:val=""/>
      <w:lvlJc w:val="left"/>
      <w:pPr>
        <w:ind w:left="2160" w:hanging="360"/>
      </w:pPr>
      <w:rPr>
        <w:rFonts w:ascii="Wingdings" w:hAnsi="Wingdings" w:hint="default"/>
      </w:rPr>
    </w:lvl>
    <w:lvl w:ilvl="3" w:tplc="62BC1C6E" w:tentative="1">
      <w:start w:val="1"/>
      <w:numFmt w:val="bullet"/>
      <w:lvlText w:val=""/>
      <w:lvlJc w:val="left"/>
      <w:pPr>
        <w:ind w:left="2880" w:hanging="360"/>
      </w:pPr>
      <w:rPr>
        <w:rFonts w:ascii="Symbol" w:hAnsi="Symbol" w:hint="default"/>
      </w:rPr>
    </w:lvl>
    <w:lvl w:ilvl="4" w:tplc="FB128B0E" w:tentative="1">
      <w:start w:val="1"/>
      <w:numFmt w:val="bullet"/>
      <w:lvlText w:val="o"/>
      <w:lvlJc w:val="left"/>
      <w:pPr>
        <w:ind w:left="3600" w:hanging="360"/>
      </w:pPr>
      <w:rPr>
        <w:rFonts w:ascii="Courier New" w:hAnsi="Courier New" w:cs="Courier New" w:hint="default"/>
      </w:rPr>
    </w:lvl>
    <w:lvl w:ilvl="5" w:tplc="FFBC64DC" w:tentative="1">
      <w:start w:val="1"/>
      <w:numFmt w:val="bullet"/>
      <w:lvlText w:val=""/>
      <w:lvlJc w:val="left"/>
      <w:pPr>
        <w:ind w:left="4320" w:hanging="360"/>
      </w:pPr>
      <w:rPr>
        <w:rFonts w:ascii="Wingdings" w:hAnsi="Wingdings" w:hint="default"/>
      </w:rPr>
    </w:lvl>
    <w:lvl w:ilvl="6" w:tplc="DE50372E" w:tentative="1">
      <w:start w:val="1"/>
      <w:numFmt w:val="bullet"/>
      <w:lvlText w:val=""/>
      <w:lvlJc w:val="left"/>
      <w:pPr>
        <w:ind w:left="5040" w:hanging="360"/>
      </w:pPr>
      <w:rPr>
        <w:rFonts w:ascii="Symbol" w:hAnsi="Symbol" w:hint="default"/>
      </w:rPr>
    </w:lvl>
    <w:lvl w:ilvl="7" w:tplc="545A6CCC" w:tentative="1">
      <w:start w:val="1"/>
      <w:numFmt w:val="bullet"/>
      <w:lvlText w:val="o"/>
      <w:lvlJc w:val="left"/>
      <w:pPr>
        <w:ind w:left="5760" w:hanging="360"/>
      </w:pPr>
      <w:rPr>
        <w:rFonts w:ascii="Courier New" w:hAnsi="Courier New" w:cs="Courier New" w:hint="default"/>
      </w:rPr>
    </w:lvl>
    <w:lvl w:ilvl="8" w:tplc="4202B7BE" w:tentative="1">
      <w:start w:val="1"/>
      <w:numFmt w:val="bullet"/>
      <w:lvlText w:val=""/>
      <w:lvlJc w:val="left"/>
      <w:pPr>
        <w:ind w:left="6480" w:hanging="360"/>
      </w:pPr>
      <w:rPr>
        <w:rFonts w:ascii="Wingdings" w:hAnsi="Wingdings" w:hint="default"/>
      </w:rPr>
    </w:lvl>
  </w:abstractNum>
  <w:abstractNum w:abstractNumId="20"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B4308FF"/>
    <w:multiLevelType w:val="multilevel"/>
    <w:tmpl w:val="767018E4"/>
    <w:lvl w:ilvl="0">
      <w:start w:val="1"/>
      <w:numFmt w:val="upperRoman"/>
      <w:lvlText w:val="%1."/>
      <w:lvlJc w:val="left"/>
      <w:pPr>
        <w:ind w:left="1080" w:hanging="720"/>
      </w:pPr>
      <w:rPr>
        <w:rFonts w:hint="default"/>
      </w:rPr>
    </w:lvl>
    <w:lvl w:ilvl="1">
      <w:start w:val="2"/>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4"/>
  </w:num>
  <w:num w:numId="3">
    <w:abstractNumId w:val="15"/>
  </w:num>
  <w:num w:numId="4">
    <w:abstractNumId w:val="16"/>
  </w:num>
  <w:num w:numId="5">
    <w:abstractNumId w:val="17"/>
  </w:num>
  <w:num w:numId="6">
    <w:abstractNumId w:val="11"/>
  </w:num>
  <w:num w:numId="7">
    <w:abstractNumId w:val="4"/>
  </w:num>
  <w:num w:numId="8">
    <w:abstractNumId w:val="18"/>
  </w:num>
  <w:num w:numId="9">
    <w:abstractNumId w:val="19"/>
  </w:num>
  <w:num w:numId="10">
    <w:abstractNumId w:val="12"/>
  </w:num>
  <w:num w:numId="11">
    <w:abstractNumId w:val="6"/>
  </w:num>
  <w:num w:numId="12">
    <w:abstractNumId w:val="9"/>
  </w:num>
  <w:num w:numId="13">
    <w:abstractNumId w:val="10"/>
  </w:num>
  <w:num w:numId="14">
    <w:abstractNumId w:val="7"/>
  </w:num>
  <w:num w:numId="15">
    <w:abstractNumId w:val="0"/>
  </w:num>
  <w:num w:numId="16">
    <w:abstractNumId w:val="15"/>
  </w:num>
  <w:num w:numId="17">
    <w:abstractNumId w:val="2"/>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94597"/>
    <w:rsid w:val="000B2880"/>
    <w:rsid w:val="000D5920"/>
    <w:rsid w:val="00107C72"/>
    <w:rsid w:val="00114861"/>
    <w:rsid w:val="001501A4"/>
    <w:rsid w:val="0015148C"/>
    <w:rsid w:val="00166108"/>
    <w:rsid w:val="00174FDA"/>
    <w:rsid w:val="0018633B"/>
    <w:rsid w:val="0019056B"/>
    <w:rsid w:val="001B09A5"/>
    <w:rsid w:val="001B1836"/>
    <w:rsid w:val="00205B41"/>
    <w:rsid w:val="002249AA"/>
    <w:rsid w:val="0025101B"/>
    <w:rsid w:val="0025685D"/>
    <w:rsid w:val="002825FA"/>
    <w:rsid w:val="00290DEA"/>
    <w:rsid w:val="002A081F"/>
    <w:rsid w:val="002C2408"/>
    <w:rsid w:val="00341F5D"/>
    <w:rsid w:val="00372C83"/>
    <w:rsid w:val="00373205"/>
    <w:rsid w:val="003864BF"/>
    <w:rsid w:val="00400A69"/>
    <w:rsid w:val="0040181F"/>
    <w:rsid w:val="004169F0"/>
    <w:rsid w:val="0043170A"/>
    <w:rsid w:val="00432797"/>
    <w:rsid w:val="0047002F"/>
    <w:rsid w:val="00485213"/>
    <w:rsid w:val="00490BB0"/>
    <w:rsid w:val="00494E69"/>
    <w:rsid w:val="004D3AFC"/>
    <w:rsid w:val="004E71A4"/>
    <w:rsid w:val="004F014D"/>
    <w:rsid w:val="004F2C9D"/>
    <w:rsid w:val="0052051F"/>
    <w:rsid w:val="00530ECC"/>
    <w:rsid w:val="00563E96"/>
    <w:rsid w:val="005C2AF6"/>
    <w:rsid w:val="005D3CA1"/>
    <w:rsid w:val="005F06AF"/>
    <w:rsid w:val="00600F99"/>
    <w:rsid w:val="0062222E"/>
    <w:rsid w:val="00634E4A"/>
    <w:rsid w:val="00690B58"/>
    <w:rsid w:val="00692B7B"/>
    <w:rsid w:val="00696E1B"/>
    <w:rsid w:val="006B084F"/>
    <w:rsid w:val="00736010"/>
    <w:rsid w:val="007524CD"/>
    <w:rsid w:val="00774647"/>
    <w:rsid w:val="007B50AB"/>
    <w:rsid w:val="007B6EF3"/>
    <w:rsid w:val="007D49D4"/>
    <w:rsid w:val="0084207B"/>
    <w:rsid w:val="00887FD3"/>
    <w:rsid w:val="008A5746"/>
    <w:rsid w:val="008A6606"/>
    <w:rsid w:val="008E5184"/>
    <w:rsid w:val="008F306F"/>
    <w:rsid w:val="009232DB"/>
    <w:rsid w:val="00926199"/>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B4FE4"/>
    <w:rsid w:val="00BE15DF"/>
    <w:rsid w:val="00BE2875"/>
    <w:rsid w:val="00BE2C64"/>
    <w:rsid w:val="00BF6349"/>
    <w:rsid w:val="00C12D0C"/>
    <w:rsid w:val="00C25B5A"/>
    <w:rsid w:val="00C55CE0"/>
    <w:rsid w:val="00C818A6"/>
    <w:rsid w:val="00CF7A4E"/>
    <w:rsid w:val="00D9669D"/>
    <w:rsid w:val="00DA67C8"/>
    <w:rsid w:val="00DB4584"/>
    <w:rsid w:val="00DD3082"/>
    <w:rsid w:val="00E2059C"/>
    <w:rsid w:val="00E21305"/>
    <w:rsid w:val="00E379FB"/>
    <w:rsid w:val="00E75083"/>
    <w:rsid w:val="00E87ABD"/>
    <w:rsid w:val="00EA4F53"/>
    <w:rsid w:val="00EB33B6"/>
    <w:rsid w:val="00EF059B"/>
    <w:rsid w:val="00EF4E7A"/>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5EE"/>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zbeta.musil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1682</Words>
  <Characters>9925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Březinová Kamila</cp:lastModifiedBy>
  <cp:revision>13</cp:revision>
  <cp:lastPrinted>2014-06-18T06:10:00Z</cp:lastPrinted>
  <dcterms:created xsi:type="dcterms:W3CDTF">2026-01-20T07:33:00Z</dcterms:created>
  <dcterms:modified xsi:type="dcterms:W3CDTF">2026-02-11T14:04:00Z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