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E590E" w14:textId="1DD7E140" w:rsidR="00432797" w:rsidRDefault="000E60F2"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14:paraId="3C8B2A41" w14:textId="77777777" w:rsidR="00432797" w:rsidRDefault="00432797" w:rsidP="004F014D">
      <w:pPr>
        <w:pStyle w:val="Nzev"/>
        <w:spacing w:line="276" w:lineRule="auto"/>
        <w:rPr>
          <w:rFonts w:ascii="Arial" w:hAnsi="Arial" w:cs="Arial"/>
          <w:sz w:val="20"/>
        </w:rPr>
      </w:pPr>
    </w:p>
    <w:p w14:paraId="41E0D3FC" w14:textId="1CCBD6A8" w:rsidR="00432797" w:rsidRDefault="00432797" w:rsidP="004F014D">
      <w:pPr>
        <w:pStyle w:val="Nzev"/>
        <w:spacing w:line="276" w:lineRule="auto"/>
        <w:rPr>
          <w:rFonts w:ascii="Arial" w:hAnsi="Arial" w:cs="Arial"/>
          <w:sz w:val="20"/>
        </w:rPr>
      </w:pPr>
    </w:p>
    <w:p w14:paraId="375887E2" w14:textId="5B8F26FF" w:rsidR="00FC335C" w:rsidRDefault="00FC335C" w:rsidP="004F014D">
      <w:pPr>
        <w:pStyle w:val="Nzev"/>
        <w:spacing w:line="276" w:lineRule="auto"/>
        <w:rPr>
          <w:rFonts w:ascii="Arial" w:hAnsi="Arial" w:cs="Arial"/>
          <w:sz w:val="20"/>
        </w:rPr>
      </w:pPr>
    </w:p>
    <w:p w14:paraId="25D002DB" w14:textId="77777777" w:rsidR="00FC335C" w:rsidRDefault="00FC335C" w:rsidP="004F014D">
      <w:pPr>
        <w:pStyle w:val="Nzev"/>
        <w:spacing w:line="276" w:lineRule="auto"/>
        <w:rPr>
          <w:rFonts w:ascii="Arial" w:hAnsi="Arial" w:cs="Arial"/>
          <w:sz w:val="20"/>
        </w:rPr>
      </w:pPr>
    </w:p>
    <w:p w14:paraId="5E7EC407" w14:textId="77777777" w:rsidR="00FC335C" w:rsidRDefault="00FC335C" w:rsidP="004F014D">
      <w:pPr>
        <w:pStyle w:val="Nzev"/>
        <w:spacing w:line="276" w:lineRule="auto"/>
        <w:rPr>
          <w:rFonts w:ascii="Arial" w:hAnsi="Arial" w:cs="Arial"/>
          <w:sz w:val="20"/>
        </w:rPr>
      </w:pPr>
    </w:p>
    <w:p w14:paraId="69313240" w14:textId="19FEC957" w:rsidR="00736010" w:rsidRDefault="000E60F2"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14:paraId="1F61BAF0" w14:textId="50699D91" w:rsidR="00736010" w:rsidRPr="000E60F2" w:rsidRDefault="000E60F2" w:rsidP="00736010">
      <w:pPr>
        <w:pStyle w:val="Nzev"/>
        <w:spacing w:line="276" w:lineRule="auto"/>
        <w:rPr>
          <w:rFonts w:ascii="Arial" w:eastAsia="Arial" w:hAnsi="Arial" w:cs="Arial"/>
          <w:sz w:val="20"/>
        </w:rPr>
      </w:pPr>
      <w:r w:rsidRPr="000E60F2">
        <w:rPr>
          <w:rFonts w:ascii="Arial" w:eastAsia="Arial" w:hAnsi="Arial" w:cs="Arial"/>
          <w:bCs/>
          <w:sz w:val="22"/>
          <w:szCs w:val="22"/>
        </w:rPr>
        <w:t>"</w:t>
      </w:r>
      <w:r w:rsidRPr="000E60F2">
        <w:rPr>
          <w:rFonts w:ascii="Arial" w:eastAsia="Arial" w:hAnsi="Arial" w:cs="Arial"/>
          <w:bCs/>
          <w:sz w:val="20"/>
        </w:rPr>
        <w:t>II/183 Rokycany, ul. Šťáhlavská</w:t>
      </w:r>
      <w:r w:rsidRPr="000E60F2">
        <w:rPr>
          <w:rFonts w:ascii="Arial" w:eastAsia="Arial" w:hAnsi="Arial" w:cs="Arial"/>
          <w:bCs/>
          <w:sz w:val="22"/>
          <w:szCs w:val="22"/>
        </w:rPr>
        <w:t>"</w:t>
      </w:r>
    </w:p>
    <w:p w14:paraId="034D3C11" w14:textId="77777777" w:rsidR="004F014D" w:rsidRPr="00400A69" w:rsidRDefault="000E60F2"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14:paraId="45061877" w14:textId="77777777" w:rsidR="004F014D" w:rsidRPr="000D5920" w:rsidRDefault="000E60F2" w:rsidP="004F014D">
      <w:pPr>
        <w:pStyle w:val="Nzev"/>
        <w:spacing w:line="276" w:lineRule="auto"/>
        <w:rPr>
          <w:rFonts w:ascii="Arial" w:hAnsi="Arial" w:cs="Arial"/>
          <w:b w:val="0"/>
          <w:bCs/>
          <w:sz w:val="20"/>
        </w:rPr>
      </w:pPr>
      <w:r w:rsidRPr="000D5920">
        <w:rPr>
          <w:rFonts w:ascii="Arial" w:hAnsi="Arial" w:cs="Arial"/>
          <w:b w:val="0"/>
          <w:bCs/>
          <w:sz w:val="20"/>
        </w:rPr>
        <w:t>(dále jen „smlouva“)</w:t>
      </w:r>
    </w:p>
    <w:p w14:paraId="15E5613B" w14:textId="77777777" w:rsidR="00166108" w:rsidRPr="00166108" w:rsidRDefault="000E60F2"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14:paraId="1BCFD04E" w14:textId="77777777" w:rsidR="004F014D" w:rsidRPr="00166108" w:rsidRDefault="000E60F2" w:rsidP="00166108">
      <w:pPr>
        <w:pStyle w:val="Bezseznamu1"/>
        <w:rPr>
          <w:rFonts w:ascii="Arial" w:hAnsi="Arial" w:cs="Arial"/>
          <w:bCs/>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14:paraId="0E76F8D6" w14:textId="77777777" w:rsidR="004F014D" w:rsidRPr="000D5920" w:rsidRDefault="000E60F2"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0534DB93" w14:textId="77777777" w:rsidR="004F014D" w:rsidRPr="000D5920" w:rsidRDefault="000E60F2"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14:paraId="57D841DC" w14:textId="77777777" w:rsidR="004F014D" w:rsidRPr="000D5920" w:rsidRDefault="000E60F2" w:rsidP="004F014D">
      <w:pPr>
        <w:pStyle w:val="Bezseznamu1"/>
        <w:spacing w:after="60"/>
        <w:rPr>
          <w:rFonts w:ascii="Arial" w:hAnsi="Arial" w:cs="Arial"/>
          <w:b/>
          <w:bCs/>
        </w:rPr>
      </w:pPr>
      <w:r w:rsidRPr="000D5920">
        <w:rPr>
          <w:rFonts w:ascii="Arial" w:hAnsi="Arial" w:cs="Arial"/>
          <w:b/>
          <w:bCs/>
        </w:rPr>
        <w:t>Správa a údržba silnic Plzeňského kraje, p.o.</w:t>
      </w:r>
    </w:p>
    <w:p w14:paraId="1E637C40" w14:textId="77777777" w:rsidR="00E379FB" w:rsidRPr="0019056B" w:rsidRDefault="000E60F2" w:rsidP="00E379FB">
      <w:pPr>
        <w:spacing w:after="0"/>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9A2693B" w14:textId="1355C8C8" w:rsidR="004F014D" w:rsidRPr="000D5920" w:rsidRDefault="000E60F2"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Koterovská 462/162, Koterov, 326 00 Plzeň</w:t>
      </w:r>
    </w:p>
    <w:p w14:paraId="16ABEF4D" w14:textId="0B7D5464" w:rsidR="004F014D" w:rsidRPr="000D5920" w:rsidRDefault="000E60F2" w:rsidP="004F014D">
      <w:pPr>
        <w:pStyle w:val="Bezseznamu1"/>
        <w:spacing w:after="60"/>
        <w:rPr>
          <w:rFonts w:ascii="Arial" w:hAnsi="Arial" w:cs="Arial"/>
        </w:rPr>
      </w:pPr>
      <w:r>
        <w:rPr>
          <w:rFonts w:ascii="Arial" w:hAnsi="Arial" w:cs="Arial"/>
        </w:rPr>
        <w:t xml:space="preserve">IČO: 720 53 119 </w:t>
      </w:r>
      <w:r>
        <w:rPr>
          <w:rFonts w:ascii="Arial" w:hAnsi="Arial" w:cs="Arial"/>
        </w:rPr>
        <w:tab/>
      </w:r>
      <w:r w:rsidRPr="000D5920">
        <w:rPr>
          <w:rFonts w:ascii="Arial" w:hAnsi="Arial" w:cs="Arial"/>
        </w:rPr>
        <w:t>DIČ: CZ72053119</w:t>
      </w:r>
    </w:p>
    <w:p w14:paraId="5D0821E8" w14:textId="77777777" w:rsidR="004F014D" w:rsidRPr="000D5920" w:rsidRDefault="000E60F2"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1C099F52" w14:textId="380B2309" w:rsidR="004F014D" w:rsidRPr="000D5920" w:rsidRDefault="000E60F2"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806715">
        <w:rPr>
          <w:rFonts w:ascii="Arial" w:eastAsia="Arial" w:hAnsi="Arial" w:cs="Arial"/>
          <w:bCs/>
        </w:rPr>
        <w:t>Ing. Jiří Velíšek</w:t>
      </w:r>
      <w:r w:rsidR="009E7398" w:rsidRPr="009E7398">
        <w:rPr>
          <w:rFonts w:ascii="Arial" w:eastAsia="Arial" w:hAnsi="Arial" w:cs="Arial"/>
          <w:bCs/>
        </w:rPr>
        <w:t>, generální ředitel</w:t>
      </w:r>
    </w:p>
    <w:p w14:paraId="322A146D" w14:textId="77777777" w:rsidR="000E60F2" w:rsidRDefault="000E60F2" w:rsidP="000E60F2">
      <w:pPr>
        <w:pStyle w:val="Bezseznamu1"/>
        <w:spacing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0E60F2">
        <w:rPr>
          <w:rFonts w:ascii="Arial" w:eastAsia="Arial" w:hAnsi="Arial" w:cs="Arial"/>
          <w:bCs/>
        </w:rPr>
        <w:t xml:space="preserve">Ing. Jana Mrázová; tel.: 721 977 829; e-mail: </w:t>
      </w:r>
      <w:hyperlink r:id="rId8" w:history="1">
        <w:r w:rsidRPr="007B3FBD">
          <w:rPr>
            <w:rStyle w:val="Hypertextovodkaz"/>
            <w:rFonts w:ascii="Arial" w:eastAsia="Arial" w:hAnsi="Arial" w:cs="Arial"/>
            <w:bCs/>
          </w:rPr>
          <w:t>jana.mrazova@suspk.eu</w:t>
        </w:r>
      </w:hyperlink>
      <w:r>
        <w:rPr>
          <w:rFonts w:ascii="Arial" w:eastAsia="Arial" w:hAnsi="Arial" w:cs="Arial"/>
          <w:bCs/>
        </w:rPr>
        <w:t xml:space="preserve"> </w:t>
      </w:r>
    </w:p>
    <w:p w14:paraId="676D6517" w14:textId="1B8DF358" w:rsidR="004F014D" w:rsidRPr="000D5920" w:rsidRDefault="00774647" w:rsidP="000E60F2">
      <w:pPr>
        <w:pStyle w:val="Bezseznamu1"/>
        <w:spacing w:after="120"/>
        <w:rPr>
          <w:rFonts w:ascii="Arial" w:hAnsi="Arial" w:cs="Arial"/>
          <w:bCs/>
          <w:i/>
        </w:rPr>
      </w:pPr>
      <w:r w:rsidRPr="000D5920">
        <w:rPr>
          <w:rFonts w:ascii="Arial" w:hAnsi="Arial" w:cs="Arial"/>
          <w:bCs/>
          <w:i/>
        </w:rPr>
        <w:t>(dále jen „</w:t>
      </w:r>
      <w:r w:rsidR="00166108">
        <w:rPr>
          <w:rFonts w:ascii="Arial" w:hAnsi="Arial" w:cs="Arial"/>
          <w:bCs/>
          <w:i/>
        </w:rPr>
        <w:t>prodávající</w:t>
      </w:r>
      <w:r w:rsidRPr="000D5920">
        <w:rPr>
          <w:rFonts w:ascii="Arial" w:hAnsi="Arial" w:cs="Arial"/>
          <w:bCs/>
          <w:i/>
        </w:rPr>
        <w:t>“)</w:t>
      </w:r>
    </w:p>
    <w:p w14:paraId="6ACC068F" w14:textId="77777777" w:rsidR="004F014D" w:rsidRPr="000D5920" w:rsidRDefault="000E60F2"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w:t>
      </w:r>
      <w:r>
        <w:rPr>
          <w:rFonts w:ascii="Arial" w:eastAsia="Arial" w:hAnsi="Arial" w:cs="Arial"/>
        </w:rPr>
        <w:t>upující</w:t>
      </w:r>
      <w:r w:rsidR="00774647" w:rsidRPr="000D5920">
        <w:rPr>
          <w:rFonts w:ascii="Arial" w:eastAsia="Arial" w:hAnsi="Arial" w:cs="Arial"/>
        </w:rPr>
        <w:t>:</w:t>
      </w:r>
    </w:p>
    <w:p w14:paraId="302488AC" w14:textId="77777777" w:rsidR="004F014D" w:rsidRPr="000E60F2" w:rsidRDefault="000E60F2" w:rsidP="004F014D">
      <w:pPr>
        <w:pStyle w:val="Bezseznamu1"/>
        <w:tabs>
          <w:tab w:val="left" w:pos="284"/>
          <w:tab w:val="left" w:pos="2835"/>
        </w:tabs>
        <w:spacing w:after="60"/>
        <w:rPr>
          <w:rFonts w:ascii="Arial" w:hAnsi="Arial" w:cs="Arial"/>
          <w:b/>
          <w:highlight w:val="yellow"/>
        </w:rPr>
      </w:pPr>
      <w:r w:rsidRPr="000E60F2">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0" w:name="Text6"/>
      <w:r w:rsidR="00774647" w:rsidRPr="000E60F2">
        <w:rPr>
          <w:rFonts w:ascii="Arial" w:eastAsia="Arial" w:hAnsi="Arial" w:cs="Arial"/>
          <w:b/>
          <w:bCs/>
          <w:highlight w:val="yellow"/>
        </w:rPr>
        <w:instrText xml:space="preserve"> FORMTEXT </w:instrText>
      </w:r>
      <w:r w:rsidRPr="000E60F2">
        <w:rPr>
          <w:rFonts w:ascii="Arial" w:eastAsia="Arial" w:hAnsi="Arial" w:cs="Arial"/>
          <w:b/>
          <w:bCs/>
          <w:highlight w:val="yellow"/>
        </w:rPr>
      </w:r>
      <w:r w:rsidRPr="000E60F2">
        <w:rPr>
          <w:rFonts w:ascii="Arial" w:eastAsia="Arial" w:hAnsi="Arial" w:cs="Arial"/>
          <w:b/>
          <w:bCs/>
          <w:highlight w:val="yellow"/>
        </w:rPr>
        <w:fldChar w:fldCharType="separate"/>
      </w:r>
      <w:r w:rsidR="00774647" w:rsidRPr="000E60F2">
        <w:rPr>
          <w:rFonts w:ascii="Arial" w:eastAsia="Arial" w:hAnsi="Arial" w:cs="Arial"/>
          <w:b/>
          <w:bCs/>
          <w:noProof/>
          <w:highlight w:val="yellow"/>
        </w:rPr>
        <w:t>obchodní firma nebo jméno</w:t>
      </w:r>
      <w:r w:rsidRPr="000E60F2">
        <w:rPr>
          <w:rFonts w:ascii="Arial" w:eastAsia="Arial" w:hAnsi="Arial" w:cs="Arial"/>
          <w:b/>
          <w:bCs/>
          <w:highlight w:val="yellow"/>
        </w:rPr>
        <w:fldChar w:fldCharType="end"/>
      </w:r>
      <w:bookmarkEnd w:id="0"/>
    </w:p>
    <w:p w14:paraId="049BF78B" w14:textId="77777777" w:rsidR="00E379FB" w:rsidRPr="000E60F2" w:rsidRDefault="000E60F2" w:rsidP="00E379FB">
      <w:pPr>
        <w:pStyle w:val="Zhlav"/>
        <w:tabs>
          <w:tab w:val="clear" w:pos="4536"/>
          <w:tab w:val="clear" w:pos="9072"/>
        </w:tabs>
        <w:spacing w:after="60" w:line="276" w:lineRule="auto"/>
        <w:rPr>
          <w:rFonts w:ascii="Arial" w:hAnsi="Arial" w:cs="Arial"/>
          <w:sz w:val="20"/>
          <w:highlight w:val="yellow"/>
        </w:rPr>
      </w:pPr>
      <w:r w:rsidRPr="000E60F2">
        <w:rPr>
          <w:rFonts w:ascii="Arial" w:hAnsi="Arial" w:cs="Arial"/>
          <w:sz w:val="20"/>
          <w:highlight w:val="yellow"/>
        </w:rPr>
        <w:t>zapsaná v obchodním rejstříku pod sp. zn.:</w:t>
      </w:r>
      <w:bookmarkStart w:id="1" w:name="Text13"/>
      <w:r w:rsidRPr="000E60F2">
        <w:rPr>
          <w:rFonts w:ascii="Arial" w:hAnsi="Arial" w:cs="Arial"/>
          <w:sz w:val="20"/>
          <w:highlight w:val="yellow"/>
        </w:rPr>
        <w:t xml:space="preserve"> </w:t>
      </w:r>
      <w:r w:rsidR="00FA54A8" w:rsidRPr="000E60F2">
        <w:rPr>
          <w:rFonts w:ascii="Arial" w:hAnsi="Arial" w:cs="Arial"/>
          <w:sz w:val="20"/>
          <w:highlight w:val="yellow"/>
        </w:rPr>
        <w:fldChar w:fldCharType="begin">
          <w:ffData>
            <w:name w:val="Text13"/>
            <w:enabled/>
            <w:calcOnExit w:val="0"/>
            <w:textInput>
              <w:format w:val="None"/>
            </w:textInput>
          </w:ffData>
        </w:fldChar>
      </w:r>
      <w:r w:rsidRPr="000E60F2">
        <w:rPr>
          <w:rFonts w:ascii="Arial" w:hAnsi="Arial" w:cs="Arial"/>
          <w:sz w:val="20"/>
          <w:highlight w:val="yellow"/>
        </w:rPr>
        <w:instrText>FORMTEXT</w:instrText>
      </w:r>
      <w:r w:rsidR="00FA54A8" w:rsidRPr="000E60F2">
        <w:rPr>
          <w:rFonts w:ascii="Arial" w:hAnsi="Arial" w:cs="Arial"/>
          <w:sz w:val="20"/>
          <w:highlight w:val="yellow"/>
        </w:rPr>
      </w:r>
      <w:r w:rsidR="00FA54A8" w:rsidRPr="000E60F2">
        <w:rPr>
          <w:rFonts w:ascii="Arial" w:hAnsi="Arial" w:cs="Arial"/>
          <w:sz w:val="20"/>
          <w:highlight w:val="yellow"/>
        </w:rPr>
        <w:fldChar w:fldCharType="separate"/>
      </w:r>
      <w:r w:rsidRPr="000E60F2">
        <w:rPr>
          <w:rFonts w:ascii="Arial" w:hAnsi="Arial" w:cs="Arial"/>
          <w:sz w:val="20"/>
          <w:highlight w:val="yellow"/>
        </w:rPr>
        <w:t>     </w:t>
      </w:r>
      <w:r w:rsidR="00FA54A8" w:rsidRPr="000E60F2">
        <w:rPr>
          <w:rFonts w:ascii="Arial" w:hAnsi="Arial" w:cs="Arial"/>
          <w:sz w:val="20"/>
          <w:highlight w:val="yellow"/>
        </w:rPr>
        <w:fldChar w:fldCharType="end"/>
      </w:r>
      <w:bookmarkEnd w:id="1"/>
      <w:r w:rsidRPr="000E60F2">
        <w:rPr>
          <w:rFonts w:ascii="Arial" w:hAnsi="Arial" w:cs="Arial"/>
          <w:sz w:val="20"/>
          <w:highlight w:val="yellow"/>
        </w:rPr>
        <w:t xml:space="preserve"> vedenou u </w:t>
      </w:r>
      <w:r w:rsidR="00FA54A8" w:rsidRPr="000E60F2">
        <w:rPr>
          <w:rFonts w:ascii="Arial" w:hAnsi="Arial" w:cs="Arial"/>
          <w:sz w:val="20"/>
          <w:highlight w:val="yellow"/>
        </w:rPr>
        <w:fldChar w:fldCharType="begin">
          <w:ffData>
            <w:name w:val="Text13"/>
            <w:enabled/>
            <w:calcOnExit w:val="0"/>
            <w:textInput>
              <w:format w:val="None"/>
            </w:textInput>
          </w:ffData>
        </w:fldChar>
      </w:r>
      <w:r w:rsidRPr="000E60F2">
        <w:rPr>
          <w:rFonts w:ascii="Arial" w:hAnsi="Arial" w:cs="Arial"/>
          <w:sz w:val="20"/>
          <w:highlight w:val="yellow"/>
        </w:rPr>
        <w:instrText>FORMTEXT</w:instrText>
      </w:r>
      <w:r w:rsidR="00FA54A8" w:rsidRPr="000E60F2">
        <w:rPr>
          <w:rFonts w:ascii="Arial" w:hAnsi="Arial" w:cs="Arial"/>
          <w:sz w:val="20"/>
          <w:highlight w:val="yellow"/>
        </w:rPr>
      </w:r>
      <w:r w:rsidR="00FA54A8" w:rsidRPr="000E60F2">
        <w:rPr>
          <w:rFonts w:ascii="Arial" w:hAnsi="Arial" w:cs="Arial"/>
          <w:sz w:val="20"/>
          <w:highlight w:val="yellow"/>
        </w:rPr>
        <w:fldChar w:fldCharType="separate"/>
      </w:r>
      <w:r w:rsidRPr="000E60F2">
        <w:rPr>
          <w:rFonts w:ascii="Arial" w:hAnsi="Arial" w:cs="Arial"/>
          <w:sz w:val="20"/>
          <w:highlight w:val="yellow"/>
        </w:rPr>
        <w:t>     </w:t>
      </w:r>
      <w:r w:rsidR="00FA54A8" w:rsidRPr="000E60F2">
        <w:rPr>
          <w:rFonts w:ascii="Arial" w:hAnsi="Arial" w:cs="Arial"/>
          <w:sz w:val="20"/>
          <w:highlight w:val="yellow"/>
        </w:rPr>
        <w:fldChar w:fldCharType="end"/>
      </w:r>
    </w:p>
    <w:p w14:paraId="6E7446CA" w14:textId="77777777" w:rsidR="004F014D" w:rsidRPr="000E60F2" w:rsidRDefault="000E60F2" w:rsidP="004F014D">
      <w:pPr>
        <w:pStyle w:val="Zhlav"/>
        <w:tabs>
          <w:tab w:val="clear" w:pos="4536"/>
          <w:tab w:val="clear" w:pos="9072"/>
        </w:tabs>
        <w:spacing w:after="60" w:line="276" w:lineRule="auto"/>
        <w:rPr>
          <w:rFonts w:ascii="Arial" w:hAnsi="Arial" w:cs="Arial"/>
          <w:sz w:val="20"/>
          <w:highlight w:val="yellow"/>
        </w:rPr>
      </w:pPr>
      <w:r w:rsidRPr="000E60F2">
        <w:rPr>
          <w:rFonts w:ascii="Arial" w:hAnsi="Arial" w:cs="Arial"/>
          <w:sz w:val="20"/>
          <w:highlight w:val="yellow"/>
        </w:rPr>
        <w:t>sídlo/bydliště:</w:t>
      </w:r>
      <w:r w:rsidRPr="000E60F2">
        <w:rPr>
          <w:rFonts w:ascii="Arial" w:hAnsi="Arial" w:cs="Arial"/>
          <w:sz w:val="20"/>
          <w:highlight w:val="yellow"/>
        </w:rPr>
        <w:tab/>
      </w:r>
      <w:r w:rsidRPr="000E60F2">
        <w:rPr>
          <w:rFonts w:ascii="Arial" w:hAnsi="Arial" w:cs="Arial"/>
          <w:sz w:val="20"/>
          <w:highlight w:val="yellow"/>
        </w:rPr>
        <w:tab/>
      </w:r>
      <w:r w:rsidR="00FA54A8" w:rsidRPr="000E60F2">
        <w:rPr>
          <w:rFonts w:ascii="Arial" w:hAnsi="Arial" w:cs="Arial"/>
          <w:sz w:val="20"/>
          <w:highlight w:val="yellow"/>
        </w:rPr>
        <w:fldChar w:fldCharType="begin">
          <w:ffData>
            <w:name w:val="Text6"/>
            <w:enabled/>
            <w:calcOnExit w:val="0"/>
            <w:textInput>
              <w:format w:val="None"/>
            </w:textInput>
          </w:ffData>
        </w:fldChar>
      </w:r>
      <w:r w:rsidRPr="000E60F2">
        <w:rPr>
          <w:rFonts w:ascii="Arial" w:hAnsi="Arial" w:cs="Arial"/>
          <w:sz w:val="20"/>
          <w:highlight w:val="yellow"/>
        </w:rPr>
        <w:instrText>FORMTEXT</w:instrText>
      </w:r>
      <w:r w:rsidR="00FA54A8" w:rsidRPr="000E60F2">
        <w:rPr>
          <w:rFonts w:ascii="Arial" w:hAnsi="Arial" w:cs="Arial"/>
          <w:sz w:val="20"/>
          <w:highlight w:val="yellow"/>
        </w:rPr>
      </w:r>
      <w:r w:rsidR="00FA54A8" w:rsidRPr="000E60F2">
        <w:rPr>
          <w:rFonts w:ascii="Arial" w:hAnsi="Arial" w:cs="Arial"/>
          <w:sz w:val="20"/>
          <w:highlight w:val="yellow"/>
        </w:rPr>
        <w:fldChar w:fldCharType="separate"/>
      </w:r>
      <w:r w:rsidRPr="000E60F2">
        <w:rPr>
          <w:rFonts w:ascii="Arial" w:hAnsi="Arial" w:cs="Arial"/>
          <w:sz w:val="20"/>
          <w:highlight w:val="yellow"/>
        </w:rPr>
        <w:t>     </w:t>
      </w:r>
      <w:r w:rsidR="00FA54A8" w:rsidRPr="000E60F2">
        <w:rPr>
          <w:rFonts w:ascii="Arial" w:hAnsi="Arial" w:cs="Arial"/>
          <w:sz w:val="20"/>
          <w:highlight w:val="yellow"/>
        </w:rPr>
        <w:fldChar w:fldCharType="end"/>
      </w:r>
    </w:p>
    <w:p w14:paraId="7DCCB588" w14:textId="77777777" w:rsidR="004F014D" w:rsidRPr="000E60F2" w:rsidRDefault="000E60F2" w:rsidP="004F014D">
      <w:pPr>
        <w:pStyle w:val="Zhlav"/>
        <w:tabs>
          <w:tab w:val="clear" w:pos="4536"/>
          <w:tab w:val="clear" w:pos="9072"/>
        </w:tabs>
        <w:spacing w:after="60" w:line="276" w:lineRule="auto"/>
        <w:rPr>
          <w:rFonts w:ascii="Arial" w:hAnsi="Arial" w:cs="Arial"/>
          <w:sz w:val="20"/>
          <w:highlight w:val="yellow"/>
        </w:rPr>
      </w:pPr>
      <w:r w:rsidRPr="000E60F2">
        <w:rPr>
          <w:rFonts w:ascii="Arial" w:hAnsi="Arial" w:cs="Arial"/>
          <w:sz w:val="20"/>
          <w:highlight w:val="yellow"/>
        </w:rPr>
        <w:t xml:space="preserve">IČO: </w:t>
      </w:r>
      <w:r w:rsidRPr="000E60F2">
        <w:rPr>
          <w:rFonts w:ascii="Arial" w:hAnsi="Arial" w:cs="Arial"/>
          <w:sz w:val="20"/>
          <w:highlight w:val="yellow"/>
        </w:rPr>
        <w:tab/>
      </w:r>
      <w:r w:rsidRPr="000E60F2">
        <w:rPr>
          <w:rFonts w:ascii="Arial" w:hAnsi="Arial" w:cs="Arial"/>
          <w:sz w:val="20"/>
          <w:highlight w:val="yellow"/>
        </w:rPr>
        <w:tab/>
      </w:r>
      <w:r w:rsidRPr="000E60F2">
        <w:rPr>
          <w:rFonts w:ascii="Arial" w:hAnsi="Arial" w:cs="Arial"/>
          <w:sz w:val="20"/>
          <w:highlight w:val="yellow"/>
        </w:rPr>
        <w:tab/>
      </w:r>
      <w:r w:rsidR="00FA54A8" w:rsidRPr="000E60F2">
        <w:rPr>
          <w:rFonts w:ascii="Arial" w:eastAsia="Arial" w:hAnsi="Arial" w:cs="Arial"/>
          <w:bCs/>
          <w:sz w:val="20"/>
          <w:highlight w:val="yellow"/>
        </w:rPr>
        <w:fldChar w:fldCharType="begin">
          <w:ffData>
            <w:name w:val="Text6"/>
            <w:enabled/>
            <w:calcOnExit w:val="0"/>
            <w:textInput>
              <w:format w:val="None"/>
            </w:textInput>
          </w:ffData>
        </w:fldChar>
      </w:r>
      <w:r w:rsidRPr="000E60F2">
        <w:rPr>
          <w:rFonts w:ascii="Arial" w:eastAsia="Arial" w:hAnsi="Arial" w:cs="Arial"/>
          <w:bCs/>
          <w:sz w:val="20"/>
          <w:highlight w:val="yellow"/>
        </w:rPr>
        <w:instrText>FORMTEXT</w:instrText>
      </w:r>
      <w:r w:rsidR="00FA54A8" w:rsidRPr="000E60F2">
        <w:rPr>
          <w:rFonts w:ascii="Arial" w:eastAsia="Arial" w:hAnsi="Arial" w:cs="Arial"/>
          <w:bCs/>
          <w:sz w:val="20"/>
          <w:highlight w:val="yellow"/>
        </w:rPr>
      </w:r>
      <w:r w:rsidR="00FA54A8" w:rsidRPr="000E60F2">
        <w:rPr>
          <w:rFonts w:ascii="Arial" w:eastAsia="Arial" w:hAnsi="Arial" w:cs="Arial"/>
          <w:bCs/>
          <w:sz w:val="20"/>
          <w:highlight w:val="yellow"/>
        </w:rPr>
        <w:fldChar w:fldCharType="separate"/>
      </w:r>
      <w:r w:rsidRPr="000E60F2">
        <w:rPr>
          <w:rFonts w:ascii="Arial" w:eastAsia="Arial" w:hAnsi="Arial" w:cs="Arial"/>
          <w:bCs/>
          <w:noProof/>
          <w:sz w:val="20"/>
          <w:highlight w:val="yellow"/>
        </w:rPr>
        <w:t>     </w:t>
      </w:r>
      <w:r w:rsidR="00FA54A8" w:rsidRPr="000E60F2">
        <w:rPr>
          <w:rFonts w:ascii="Arial" w:eastAsia="Arial" w:hAnsi="Arial" w:cs="Arial"/>
          <w:bCs/>
          <w:sz w:val="20"/>
          <w:highlight w:val="yellow"/>
        </w:rPr>
        <w:fldChar w:fldCharType="end"/>
      </w:r>
      <w:r w:rsidRPr="000E60F2">
        <w:rPr>
          <w:rFonts w:ascii="Arial" w:eastAsia="Arial" w:hAnsi="Arial" w:cs="Arial"/>
          <w:bCs/>
          <w:sz w:val="20"/>
          <w:highlight w:val="yellow"/>
        </w:rPr>
        <w:tab/>
      </w:r>
      <w:r w:rsidRPr="000E60F2">
        <w:rPr>
          <w:rFonts w:ascii="Arial" w:eastAsia="Arial" w:hAnsi="Arial" w:cs="Arial"/>
          <w:bCs/>
          <w:sz w:val="20"/>
          <w:highlight w:val="yellow"/>
        </w:rPr>
        <w:tab/>
      </w:r>
      <w:r w:rsidRPr="000E60F2">
        <w:rPr>
          <w:rFonts w:ascii="Arial" w:hAnsi="Arial" w:cs="Arial"/>
          <w:sz w:val="20"/>
          <w:highlight w:val="yellow"/>
        </w:rPr>
        <w:t xml:space="preserve">DIČ: </w:t>
      </w:r>
      <w:r w:rsidR="00FA54A8" w:rsidRPr="000E60F2">
        <w:rPr>
          <w:rFonts w:ascii="Arial" w:eastAsia="Arial" w:hAnsi="Arial" w:cs="Arial"/>
          <w:bCs/>
          <w:sz w:val="20"/>
          <w:highlight w:val="yellow"/>
        </w:rPr>
        <w:fldChar w:fldCharType="begin">
          <w:ffData>
            <w:name w:val="Text6"/>
            <w:enabled/>
            <w:calcOnExit w:val="0"/>
            <w:textInput>
              <w:format w:val="None"/>
            </w:textInput>
          </w:ffData>
        </w:fldChar>
      </w:r>
      <w:r w:rsidRPr="000E60F2">
        <w:rPr>
          <w:rFonts w:ascii="Arial" w:eastAsia="Arial" w:hAnsi="Arial" w:cs="Arial"/>
          <w:bCs/>
          <w:sz w:val="20"/>
          <w:highlight w:val="yellow"/>
        </w:rPr>
        <w:instrText>FORMTEXT</w:instrText>
      </w:r>
      <w:r w:rsidR="00FA54A8" w:rsidRPr="000E60F2">
        <w:rPr>
          <w:rFonts w:ascii="Arial" w:eastAsia="Arial" w:hAnsi="Arial" w:cs="Arial"/>
          <w:bCs/>
          <w:sz w:val="20"/>
          <w:highlight w:val="yellow"/>
        </w:rPr>
      </w:r>
      <w:r w:rsidR="00FA54A8" w:rsidRPr="000E60F2">
        <w:rPr>
          <w:rFonts w:ascii="Arial" w:eastAsia="Arial" w:hAnsi="Arial" w:cs="Arial"/>
          <w:bCs/>
          <w:sz w:val="20"/>
          <w:highlight w:val="yellow"/>
        </w:rPr>
        <w:fldChar w:fldCharType="separate"/>
      </w:r>
      <w:r w:rsidRPr="000E60F2">
        <w:rPr>
          <w:rFonts w:ascii="Arial" w:eastAsia="Arial" w:hAnsi="Arial" w:cs="Arial"/>
          <w:bCs/>
          <w:noProof/>
          <w:sz w:val="20"/>
          <w:highlight w:val="yellow"/>
        </w:rPr>
        <w:t>     </w:t>
      </w:r>
      <w:r w:rsidR="00FA54A8" w:rsidRPr="000E60F2">
        <w:rPr>
          <w:rFonts w:ascii="Arial" w:eastAsia="Arial" w:hAnsi="Arial" w:cs="Arial"/>
          <w:bCs/>
          <w:sz w:val="20"/>
          <w:highlight w:val="yellow"/>
        </w:rPr>
        <w:fldChar w:fldCharType="end"/>
      </w:r>
    </w:p>
    <w:p w14:paraId="315D0FE1" w14:textId="77777777" w:rsidR="004F014D" w:rsidRPr="000E60F2" w:rsidRDefault="000E60F2"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0E60F2">
        <w:rPr>
          <w:rFonts w:ascii="Arial" w:hAnsi="Arial" w:cs="Arial"/>
          <w:sz w:val="20"/>
          <w:highlight w:val="yellow"/>
        </w:rPr>
        <w:t xml:space="preserve">datová schránka: </w:t>
      </w:r>
      <w:r w:rsidRPr="000E60F2">
        <w:rPr>
          <w:rFonts w:ascii="Arial" w:hAnsi="Arial" w:cs="Arial"/>
          <w:sz w:val="20"/>
          <w:highlight w:val="yellow"/>
        </w:rPr>
        <w:tab/>
      </w:r>
      <w:r w:rsidR="00FA54A8" w:rsidRPr="000E60F2">
        <w:rPr>
          <w:rFonts w:ascii="Arial" w:eastAsia="Arial" w:hAnsi="Arial" w:cs="Arial"/>
          <w:bCs/>
          <w:sz w:val="20"/>
          <w:highlight w:val="yellow"/>
        </w:rPr>
        <w:fldChar w:fldCharType="begin">
          <w:ffData>
            <w:name w:val="Text6"/>
            <w:enabled/>
            <w:calcOnExit w:val="0"/>
            <w:textInput>
              <w:format w:val="None"/>
            </w:textInput>
          </w:ffData>
        </w:fldChar>
      </w:r>
      <w:r w:rsidRPr="000E60F2">
        <w:rPr>
          <w:rFonts w:ascii="Arial" w:eastAsia="Arial" w:hAnsi="Arial" w:cs="Arial"/>
          <w:bCs/>
          <w:sz w:val="20"/>
          <w:highlight w:val="yellow"/>
        </w:rPr>
        <w:instrText>FORMTEXT</w:instrText>
      </w:r>
      <w:r w:rsidR="00FA54A8" w:rsidRPr="000E60F2">
        <w:rPr>
          <w:rFonts w:ascii="Arial" w:eastAsia="Arial" w:hAnsi="Arial" w:cs="Arial"/>
          <w:bCs/>
          <w:sz w:val="20"/>
          <w:highlight w:val="yellow"/>
        </w:rPr>
      </w:r>
      <w:r w:rsidR="00FA54A8" w:rsidRPr="000E60F2">
        <w:rPr>
          <w:rFonts w:ascii="Arial" w:eastAsia="Arial" w:hAnsi="Arial" w:cs="Arial"/>
          <w:bCs/>
          <w:sz w:val="20"/>
          <w:highlight w:val="yellow"/>
        </w:rPr>
        <w:fldChar w:fldCharType="separate"/>
      </w:r>
      <w:r w:rsidRPr="000E60F2">
        <w:rPr>
          <w:rFonts w:ascii="Arial" w:eastAsia="Arial" w:hAnsi="Arial" w:cs="Arial"/>
          <w:bCs/>
          <w:noProof/>
          <w:sz w:val="20"/>
          <w:highlight w:val="yellow"/>
        </w:rPr>
        <w:t>     </w:t>
      </w:r>
      <w:r w:rsidR="00FA54A8" w:rsidRPr="000E60F2">
        <w:rPr>
          <w:rFonts w:ascii="Arial" w:eastAsia="Arial" w:hAnsi="Arial" w:cs="Arial"/>
          <w:bCs/>
          <w:sz w:val="20"/>
          <w:highlight w:val="yellow"/>
        </w:rPr>
        <w:fldChar w:fldCharType="end"/>
      </w:r>
    </w:p>
    <w:p w14:paraId="5A36ECC0" w14:textId="77777777" w:rsidR="004F014D" w:rsidRPr="000E60F2" w:rsidRDefault="000E60F2" w:rsidP="004F014D">
      <w:pPr>
        <w:pStyle w:val="Bezseznamu1"/>
        <w:spacing w:after="60"/>
        <w:rPr>
          <w:rFonts w:ascii="Arial" w:hAnsi="Arial" w:cs="Arial"/>
          <w:highlight w:val="yellow"/>
        </w:rPr>
      </w:pPr>
      <w:r w:rsidRPr="000E60F2">
        <w:rPr>
          <w:rFonts w:ascii="Arial" w:hAnsi="Arial" w:cs="Arial"/>
          <w:highlight w:val="yellow"/>
        </w:rPr>
        <w:t>zastoupena</w:t>
      </w:r>
      <w:r w:rsidRPr="000E60F2">
        <w:rPr>
          <w:rFonts w:ascii="Arial" w:hAnsi="Arial" w:cs="Arial"/>
          <w:highlight w:val="yellow"/>
        </w:rPr>
        <w:t>:</w:t>
      </w:r>
      <w:r w:rsidRPr="000E60F2">
        <w:rPr>
          <w:rFonts w:ascii="Arial" w:hAnsi="Arial" w:cs="Arial"/>
          <w:highlight w:val="yellow"/>
        </w:rPr>
        <w:tab/>
      </w:r>
      <w:r w:rsidRPr="000E60F2">
        <w:rPr>
          <w:rFonts w:ascii="Arial" w:hAnsi="Arial" w:cs="Arial"/>
          <w:highlight w:val="yellow"/>
        </w:rPr>
        <w:tab/>
      </w:r>
      <w:r w:rsidR="00FA54A8" w:rsidRPr="000E60F2">
        <w:rPr>
          <w:rFonts w:ascii="Arial" w:eastAsia="Arial" w:hAnsi="Arial" w:cs="Arial"/>
          <w:bCs/>
          <w:highlight w:val="yellow"/>
        </w:rPr>
        <w:fldChar w:fldCharType="begin">
          <w:ffData>
            <w:name w:val=""/>
            <w:enabled/>
            <w:calcOnExit w:val="0"/>
            <w:textInput>
              <w:default w:val="jméno příjmení"/>
              <w:format w:val="None"/>
            </w:textInput>
          </w:ffData>
        </w:fldChar>
      </w:r>
      <w:r w:rsidRPr="000E60F2">
        <w:rPr>
          <w:rFonts w:ascii="Arial" w:eastAsia="Arial" w:hAnsi="Arial" w:cs="Arial"/>
          <w:bCs/>
          <w:highlight w:val="yellow"/>
        </w:rPr>
        <w:instrText xml:space="preserve"> FORMTEXT </w:instrText>
      </w:r>
      <w:r w:rsidR="00FA54A8" w:rsidRPr="000E60F2">
        <w:rPr>
          <w:rFonts w:ascii="Arial" w:eastAsia="Arial" w:hAnsi="Arial" w:cs="Arial"/>
          <w:bCs/>
          <w:highlight w:val="yellow"/>
        </w:rPr>
      </w:r>
      <w:r w:rsidR="00FA54A8" w:rsidRPr="000E60F2">
        <w:rPr>
          <w:rFonts w:ascii="Arial" w:eastAsia="Arial" w:hAnsi="Arial" w:cs="Arial"/>
          <w:bCs/>
          <w:highlight w:val="yellow"/>
        </w:rPr>
        <w:fldChar w:fldCharType="separate"/>
      </w:r>
      <w:r w:rsidRPr="000E60F2">
        <w:rPr>
          <w:rFonts w:ascii="Arial" w:eastAsia="Arial" w:hAnsi="Arial" w:cs="Arial"/>
          <w:bCs/>
          <w:noProof/>
          <w:highlight w:val="yellow"/>
        </w:rPr>
        <w:t>jméno příjmení</w:t>
      </w:r>
      <w:r w:rsidR="00FA54A8" w:rsidRPr="000E60F2">
        <w:rPr>
          <w:rFonts w:ascii="Arial" w:eastAsia="Arial" w:hAnsi="Arial" w:cs="Arial"/>
          <w:bCs/>
          <w:highlight w:val="yellow"/>
        </w:rPr>
        <w:fldChar w:fldCharType="end"/>
      </w:r>
      <w:r w:rsidRPr="000E60F2">
        <w:rPr>
          <w:rFonts w:ascii="Arial" w:hAnsi="Arial" w:cs="Arial"/>
          <w:highlight w:val="yellow"/>
        </w:rPr>
        <w:t xml:space="preserve">, </w:t>
      </w:r>
      <w:r w:rsidR="00FA54A8" w:rsidRPr="000E60F2">
        <w:rPr>
          <w:rFonts w:ascii="Arial" w:eastAsia="Arial" w:hAnsi="Arial" w:cs="Arial"/>
          <w:bCs/>
          <w:highlight w:val="yellow"/>
        </w:rPr>
        <w:fldChar w:fldCharType="begin">
          <w:ffData>
            <w:name w:val=""/>
            <w:enabled/>
            <w:calcOnExit w:val="0"/>
            <w:textInput>
              <w:default w:val="funkce"/>
              <w:format w:val="None"/>
            </w:textInput>
          </w:ffData>
        </w:fldChar>
      </w:r>
      <w:r w:rsidRPr="000E60F2">
        <w:rPr>
          <w:rFonts w:ascii="Arial" w:eastAsia="Arial" w:hAnsi="Arial" w:cs="Arial"/>
          <w:bCs/>
          <w:highlight w:val="yellow"/>
        </w:rPr>
        <w:instrText xml:space="preserve"> FORMTEXT </w:instrText>
      </w:r>
      <w:r w:rsidR="00FA54A8" w:rsidRPr="000E60F2">
        <w:rPr>
          <w:rFonts w:ascii="Arial" w:eastAsia="Arial" w:hAnsi="Arial" w:cs="Arial"/>
          <w:bCs/>
          <w:highlight w:val="yellow"/>
        </w:rPr>
      </w:r>
      <w:r w:rsidR="00FA54A8" w:rsidRPr="000E60F2">
        <w:rPr>
          <w:rFonts w:ascii="Arial" w:eastAsia="Arial" w:hAnsi="Arial" w:cs="Arial"/>
          <w:bCs/>
          <w:highlight w:val="yellow"/>
        </w:rPr>
        <w:fldChar w:fldCharType="separate"/>
      </w:r>
      <w:r w:rsidRPr="000E60F2">
        <w:rPr>
          <w:rFonts w:ascii="Arial" w:eastAsia="Arial" w:hAnsi="Arial" w:cs="Arial"/>
          <w:bCs/>
          <w:noProof/>
          <w:highlight w:val="yellow"/>
        </w:rPr>
        <w:t>funkce</w:t>
      </w:r>
      <w:r w:rsidR="00FA54A8" w:rsidRPr="000E60F2">
        <w:rPr>
          <w:rFonts w:ascii="Arial" w:eastAsia="Arial" w:hAnsi="Arial" w:cs="Arial"/>
          <w:bCs/>
          <w:highlight w:val="yellow"/>
        </w:rPr>
        <w:fldChar w:fldCharType="end"/>
      </w:r>
    </w:p>
    <w:p w14:paraId="08255C91" w14:textId="77777777" w:rsidR="004F014D" w:rsidRPr="000E60F2" w:rsidRDefault="000E60F2" w:rsidP="004F014D">
      <w:pPr>
        <w:pStyle w:val="Bezseznamu1"/>
        <w:spacing w:before="120" w:after="120"/>
        <w:rPr>
          <w:rFonts w:ascii="Arial" w:eastAsia="Arial" w:hAnsi="Arial" w:cs="Arial"/>
          <w:bCs/>
          <w:highlight w:val="yellow"/>
        </w:rPr>
      </w:pPr>
      <w:r w:rsidRPr="000E60F2">
        <w:rPr>
          <w:rFonts w:ascii="Arial" w:eastAsia="Arial" w:hAnsi="Arial" w:cs="Arial"/>
          <w:highlight w:val="yellow"/>
        </w:rPr>
        <w:t>kontaktní osoba:</w:t>
      </w:r>
      <w:r w:rsidRPr="000E60F2">
        <w:rPr>
          <w:rFonts w:ascii="Arial" w:eastAsia="Arial" w:hAnsi="Arial" w:cs="Arial"/>
          <w:color w:val="808080"/>
          <w:highlight w:val="yellow"/>
        </w:rPr>
        <w:t xml:space="preserve"> </w:t>
      </w:r>
      <w:r w:rsidRPr="000E60F2">
        <w:rPr>
          <w:rFonts w:ascii="Arial" w:eastAsia="Arial" w:hAnsi="Arial" w:cs="Arial"/>
          <w:color w:val="808080"/>
          <w:highlight w:val="yellow"/>
        </w:rPr>
        <w:tab/>
      </w:r>
      <w:r w:rsidR="00FA54A8" w:rsidRPr="000E60F2">
        <w:rPr>
          <w:rFonts w:ascii="Arial" w:eastAsia="Arial" w:hAnsi="Arial" w:cs="Arial"/>
          <w:bCs/>
          <w:highlight w:val="yellow"/>
        </w:rPr>
        <w:fldChar w:fldCharType="begin">
          <w:ffData>
            <w:name w:val="Text6"/>
            <w:enabled/>
            <w:calcOnExit w:val="0"/>
            <w:textInput>
              <w:format w:val="None"/>
            </w:textInput>
          </w:ffData>
        </w:fldChar>
      </w:r>
      <w:r w:rsidRPr="000E60F2">
        <w:rPr>
          <w:rFonts w:ascii="Arial" w:eastAsia="Arial" w:hAnsi="Arial" w:cs="Arial"/>
          <w:bCs/>
          <w:highlight w:val="yellow"/>
        </w:rPr>
        <w:instrText>FORMTEXT</w:instrText>
      </w:r>
      <w:r w:rsidR="00FA54A8" w:rsidRPr="000E60F2">
        <w:rPr>
          <w:rFonts w:ascii="Arial" w:eastAsia="Arial" w:hAnsi="Arial" w:cs="Arial"/>
          <w:bCs/>
          <w:highlight w:val="yellow"/>
        </w:rPr>
      </w:r>
      <w:r w:rsidR="00FA54A8" w:rsidRPr="000E60F2">
        <w:rPr>
          <w:rFonts w:ascii="Arial" w:eastAsia="Arial" w:hAnsi="Arial" w:cs="Arial"/>
          <w:bCs/>
          <w:highlight w:val="yellow"/>
        </w:rPr>
        <w:fldChar w:fldCharType="separate"/>
      </w:r>
      <w:r w:rsidRPr="000E60F2">
        <w:rPr>
          <w:rFonts w:ascii="Arial" w:eastAsia="Arial" w:hAnsi="Arial" w:cs="Arial"/>
          <w:bCs/>
          <w:noProof/>
          <w:highlight w:val="yellow"/>
        </w:rPr>
        <w:t>     </w:t>
      </w:r>
      <w:r w:rsidR="00FA54A8" w:rsidRPr="000E60F2">
        <w:rPr>
          <w:rFonts w:ascii="Arial" w:eastAsia="Arial" w:hAnsi="Arial" w:cs="Arial"/>
          <w:bCs/>
          <w:highlight w:val="yellow"/>
        </w:rPr>
        <w:fldChar w:fldCharType="end"/>
      </w:r>
      <w:r w:rsidRPr="000E60F2">
        <w:rPr>
          <w:rFonts w:ascii="Arial" w:eastAsia="Arial" w:hAnsi="Arial" w:cs="Arial"/>
          <w:highlight w:val="yellow"/>
        </w:rPr>
        <w:t xml:space="preserve">, tel. +420 </w:t>
      </w:r>
      <w:r w:rsidR="00FA54A8" w:rsidRPr="000E60F2">
        <w:rPr>
          <w:rFonts w:ascii="Arial" w:eastAsia="Arial" w:hAnsi="Arial" w:cs="Arial"/>
          <w:bCs/>
          <w:highlight w:val="yellow"/>
        </w:rPr>
        <w:fldChar w:fldCharType="begin">
          <w:ffData>
            <w:name w:val="Text6"/>
            <w:enabled/>
            <w:calcOnExit w:val="0"/>
            <w:textInput>
              <w:format w:val="None"/>
            </w:textInput>
          </w:ffData>
        </w:fldChar>
      </w:r>
      <w:r w:rsidRPr="000E60F2">
        <w:rPr>
          <w:rFonts w:ascii="Arial" w:eastAsia="Arial" w:hAnsi="Arial" w:cs="Arial"/>
          <w:bCs/>
          <w:highlight w:val="yellow"/>
        </w:rPr>
        <w:instrText>FORMTEXT</w:instrText>
      </w:r>
      <w:r w:rsidR="00FA54A8" w:rsidRPr="000E60F2">
        <w:rPr>
          <w:rFonts w:ascii="Arial" w:eastAsia="Arial" w:hAnsi="Arial" w:cs="Arial"/>
          <w:bCs/>
          <w:highlight w:val="yellow"/>
        </w:rPr>
      </w:r>
      <w:r w:rsidR="00FA54A8" w:rsidRPr="000E60F2">
        <w:rPr>
          <w:rFonts w:ascii="Arial" w:eastAsia="Arial" w:hAnsi="Arial" w:cs="Arial"/>
          <w:bCs/>
          <w:highlight w:val="yellow"/>
        </w:rPr>
        <w:fldChar w:fldCharType="separate"/>
      </w:r>
      <w:r w:rsidRPr="000E60F2">
        <w:rPr>
          <w:rFonts w:ascii="Arial" w:eastAsia="Arial" w:hAnsi="Arial" w:cs="Arial"/>
          <w:bCs/>
          <w:noProof/>
          <w:highlight w:val="yellow"/>
        </w:rPr>
        <w:t>     </w:t>
      </w:r>
      <w:r w:rsidR="00FA54A8" w:rsidRPr="000E60F2">
        <w:rPr>
          <w:rFonts w:ascii="Arial" w:eastAsia="Arial" w:hAnsi="Arial" w:cs="Arial"/>
          <w:bCs/>
          <w:highlight w:val="yellow"/>
        </w:rPr>
        <w:fldChar w:fldCharType="end"/>
      </w:r>
      <w:r w:rsidRPr="000E60F2">
        <w:rPr>
          <w:rFonts w:ascii="Arial" w:eastAsia="Arial" w:hAnsi="Arial" w:cs="Arial"/>
          <w:highlight w:val="yellow"/>
        </w:rPr>
        <w:t xml:space="preserve">, e-mail: </w:t>
      </w:r>
      <w:r w:rsidR="00FA54A8" w:rsidRPr="000E60F2">
        <w:rPr>
          <w:rFonts w:ascii="Arial" w:eastAsia="Arial" w:hAnsi="Arial" w:cs="Arial"/>
          <w:bCs/>
          <w:highlight w:val="yellow"/>
        </w:rPr>
        <w:fldChar w:fldCharType="begin">
          <w:ffData>
            <w:name w:val="Text6"/>
            <w:enabled/>
            <w:calcOnExit w:val="0"/>
            <w:textInput>
              <w:format w:val="None"/>
            </w:textInput>
          </w:ffData>
        </w:fldChar>
      </w:r>
      <w:r w:rsidRPr="000E60F2">
        <w:rPr>
          <w:rFonts w:ascii="Arial" w:eastAsia="Arial" w:hAnsi="Arial" w:cs="Arial"/>
          <w:bCs/>
          <w:highlight w:val="yellow"/>
        </w:rPr>
        <w:instrText>FORMTEXT</w:instrText>
      </w:r>
      <w:r w:rsidR="00FA54A8" w:rsidRPr="000E60F2">
        <w:rPr>
          <w:rFonts w:ascii="Arial" w:eastAsia="Arial" w:hAnsi="Arial" w:cs="Arial"/>
          <w:bCs/>
          <w:highlight w:val="yellow"/>
        </w:rPr>
      </w:r>
      <w:r w:rsidR="00FA54A8" w:rsidRPr="000E60F2">
        <w:rPr>
          <w:rFonts w:ascii="Arial" w:eastAsia="Arial" w:hAnsi="Arial" w:cs="Arial"/>
          <w:bCs/>
          <w:highlight w:val="yellow"/>
        </w:rPr>
        <w:fldChar w:fldCharType="separate"/>
      </w:r>
      <w:r w:rsidRPr="000E60F2">
        <w:rPr>
          <w:rFonts w:ascii="Arial" w:eastAsia="Arial" w:hAnsi="Arial" w:cs="Arial"/>
          <w:bCs/>
          <w:noProof/>
          <w:highlight w:val="yellow"/>
        </w:rPr>
        <w:t>     </w:t>
      </w:r>
      <w:r w:rsidR="00FA54A8" w:rsidRPr="000E60F2">
        <w:rPr>
          <w:rFonts w:ascii="Arial" w:eastAsia="Arial" w:hAnsi="Arial" w:cs="Arial"/>
          <w:bCs/>
          <w:highlight w:val="yellow"/>
        </w:rPr>
        <w:fldChar w:fldCharType="end"/>
      </w:r>
    </w:p>
    <w:p w14:paraId="1C5CDFD9" w14:textId="77777777" w:rsidR="004F014D" w:rsidRPr="000D5920" w:rsidRDefault="000E60F2" w:rsidP="004F014D">
      <w:pPr>
        <w:pStyle w:val="Bezseznamu1"/>
        <w:spacing w:before="120" w:after="120"/>
        <w:rPr>
          <w:rFonts w:ascii="Arial" w:hAnsi="Arial" w:cs="Arial"/>
        </w:rPr>
      </w:pPr>
      <w:r w:rsidRPr="000E60F2">
        <w:rPr>
          <w:rFonts w:ascii="Arial" w:hAnsi="Arial" w:cs="Arial"/>
          <w:snapToGrid w:val="0"/>
          <w:highlight w:val="yellow"/>
        </w:rPr>
        <w:t xml:space="preserve">adresa pro </w:t>
      </w:r>
      <w:r w:rsidRPr="000E60F2">
        <w:rPr>
          <w:rFonts w:ascii="Arial" w:eastAsia="Arial" w:hAnsi="Arial" w:cs="Arial"/>
          <w:snapToGrid w:val="0"/>
          <w:highlight w:val="yellow"/>
        </w:rPr>
        <w:t>doručování</w:t>
      </w:r>
      <w:r w:rsidRPr="000E60F2">
        <w:rPr>
          <w:rFonts w:ascii="Arial" w:hAnsi="Arial" w:cs="Arial"/>
          <w:snapToGrid w:val="0"/>
          <w:highlight w:val="yellow"/>
        </w:rPr>
        <w:t xml:space="preserve"> veškerých písemností, je-li odlišná od sídla: </w:t>
      </w:r>
      <w:r w:rsidR="00FA54A8" w:rsidRPr="000E60F2">
        <w:rPr>
          <w:rFonts w:ascii="Arial" w:eastAsia="Arial" w:hAnsi="Arial" w:cs="Arial"/>
          <w:bCs/>
          <w:highlight w:val="yellow"/>
        </w:rPr>
        <w:fldChar w:fldCharType="begin">
          <w:ffData>
            <w:name w:val="Text6"/>
            <w:enabled/>
            <w:calcOnExit w:val="0"/>
            <w:textInput>
              <w:format w:val="None"/>
            </w:textInput>
          </w:ffData>
        </w:fldChar>
      </w:r>
      <w:r w:rsidRPr="000E60F2">
        <w:rPr>
          <w:rFonts w:ascii="Arial" w:eastAsia="Arial" w:hAnsi="Arial" w:cs="Arial"/>
          <w:bCs/>
          <w:highlight w:val="yellow"/>
        </w:rPr>
        <w:instrText>FORMTEXT</w:instrText>
      </w:r>
      <w:r w:rsidR="00FA54A8" w:rsidRPr="000E60F2">
        <w:rPr>
          <w:rFonts w:ascii="Arial" w:eastAsia="Arial" w:hAnsi="Arial" w:cs="Arial"/>
          <w:bCs/>
          <w:highlight w:val="yellow"/>
        </w:rPr>
      </w:r>
      <w:r w:rsidR="00FA54A8" w:rsidRPr="000E60F2">
        <w:rPr>
          <w:rFonts w:ascii="Arial" w:eastAsia="Arial" w:hAnsi="Arial" w:cs="Arial"/>
          <w:bCs/>
          <w:highlight w:val="yellow"/>
        </w:rPr>
        <w:fldChar w:fldCharType="separate"/>
      </w:r>
      <w:r w:rsidRPr="000E60F2">
        <w:rPr>
          <w:rFonts w:ascii="Arial" w:eastAsia="Arial" w:hAnsi="Arial" w:cs="Arial"/>
          <w:bCs/>
          <w:noProof/>
          <w:highlight w:val="yellow"/>
        </w:rPr>
        <w:t>     </w:t>
      </w:r>
      <w:r w:rsidR="00FA54A8" w:rsidRPr="000E60F2">
        <w:rPr>
          <w:rFonts w:ascii="Arial" w:eastAsia="Arial" w:hAnsi="Arial" w:cs="Arial"/>
          <w:bCs/>
          <w:highlight w:val="yellow"/>
        </w:rPr>
        <w:fldChar w:fldCharType="end"/>
      </w:r>
    </w:p>
    <w:p w14:paraId="32045203" w14:textId="77777777" w:rsidR="004F014D" w:rsidRDefault="000E60F2"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14:paraId="6ACB102F" w14:textId="77777777" w:rsidR="004F014D" w:rsidRPr="000D5920" w:rsidRDefault="000E60F2"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14:paraId="0B38C5C7" w14:textId="72271601" w:rsidR="00C12D0C" w:rsidRDefault="000E60F2" w:rsidP="000E60F2">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Pr="000E60F2">
        <w:rPr>
          <w:rFonts w:ascii="Arial" w:eastAsia="Arial" w:hAnsi="Arial" w:cs="Arial"/>
          <w:b/>
          <w:bCs/>
        </w:rPr>
        <w:t>II/183 Rokycany, ul. Šťáhlavská</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2"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2"/>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14:paraId="1C080995" w14:textId="77777777" w:rsidR="004F014D" w:rsidRPr="00C12D0C" w:rsidRDefault="000E60F2"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8A5AFB" w14:paraId="307E8681" w14:textId="77777777"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B646BFF" w14:textId="77777777" w:rsidR="00C12D0C" w:rsidRPr="00C12D0C" w:rsidRDefault="000E60F2"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14:paraId="569011CB" w14:textId="77777777" w:rsidR="00C12D0C" w:rsidRPr="00C12D0C" w:rsidRDefault="000E60F2"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14:paraId="700771D5" w14:textId="77777777" w:rsidR="00C12D0C" w:rsidRPr="00C12D0C" w:rsidRDefault="000E60F2"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14:paraId="68A6F775" w14:textId="77777777" w:rsidR="00C12D0C" w:rsidRPr="00C12D0C" w:rsidRDefault="000E60F2"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14:paraId="68701FBD" w14:textId="77777777" w:rsidR="00C12D0C" w:rsidRPr="00C12D0C" w:rsidRDefault="000E60F2" w:rsidP="00C12D0C">
            <w:pPr>
              <w:spacing w:after="0" w:line="240" w:lineRule="auto"/>
              <w:jc w:val="center"/>
              <w:rPr>
                <w:rFonts w:ascii="Arial" w:hAnsi="Arial" w:cs="Arial"/>
                <w:b/>
                <w:bCs/>
                <w:color w:val="000000"/>
              </w:rPr>
            </w:pPr>
            <w:r>
              <w:rPr>
                <w:rFonts w:ascii="Arial" w:hAnsi="Arial" w:cs="Arial"/>
                <w:b/>
                <w:bCs/>
                <w:color w:val="000000"/>
              </w:rPr>
              <w:t>cena</w:t>
            </w:r>
            <w:r>
              <w:rPr>
                <w:rFonts w:ascii="Arial" w:hAnsi="Arial" w:cs="Arial"/>
                <w:b/>
                <w:bCs/>
                <w:color w:val="000000"/>
              </w:rPr>
              <w:t xml:space="preserve"> celkem</w:t>
            </w:r>
          </w:p>
        </w:tc>
      </w:tr>
      <w:tr w:rsidR="008A5AFB" w14:paraId="49604951" w14:textId="77777777"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00FACB79" w14:textId="77777777" w:rsidR="00C12D0C" w:rsidRPr="00C12D0C" w:rsidRDefault="000E60F2" w:rsidP="00C12D0C">
            <w:pPr>
              <w:spacing w:after="0" w:line="240" w:lineRule="auto"/>
              <w:rPr>
                <w:rFonts w:ascii="Arial" w:hAnsi="Arial" w:cs="Arial"/>
                <w:color w:val="000000"/>
              </w:rPr>
            </w:pPr>
            <w:r w:rsidRPr="00C12D0C">
              <w:rPr>
                <w:rFonts w:ascii="Arial" w:hAnsi="Arial" w:cs="Arial"/>
                <w:color w:val="000000"/>
              </w:rPr>
              <w:t>Vybouraná obalovaná směs</w:t>
            </w:r>
          </w:p>
        </w:tc>
        <w:tc>
          <w:tcPr>
            <w:tcW w:w="2021" w:type="dxa"/>
            <w:tcBorders>
              <w:top w:val="nil"/>
              <w:left w:val="nil"/>
              <w:bottom w:val="single" w:sz="4" w:space="0" w:color="auto"/>
              <w:right w:val="single" w:sz="4" w:space="0" w:color="auto"/>
            </w:tcBorders>
            <w:shd w:val="clear" w:color="auto" w:fill="auto"/>
            <w:hideMark/>
          </w:tcPr>
          <w:p w14:paraId="305C94CF" w14:textId="77777777" w:rsidR="00C12D0C" w:rsidRPr="00C12D0C" w:rsidRDefault="000E60F2"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14:paraId="6AC59759" w14:textId="77777777" w:rsidR="00C12D0C" w:rsidRPr="00C12D0C" w:rsidRDefault="000E60F2" w:rsidP="00C12D0C">
            <w:pPr>
              <w:spacing w:after="0" w:line="240" w:lineRule="auto"/>
              <w:jc w:val="both"/>
              <w:rPr>
                <w:rFonts w:ascii="Arial" w:hAnsi="Arial" w:cs="Arial"/>
                <w:color w:val="000000"/>
              </w:rPr>
            </w:pPr>
            <w:r w:rsidRPr="00C12D0C">
              <w:rPr>
                <w:rFonts w:ascii="Arial" w:hAnsi="Arial" w:cs="Arial"/>
                <w:color w:val="000000"/>
              </w:rPr>
              <w:t> </w:t>
            </w:r>
          </w:p>
        </w:tc>
        <w:tc>
          <w:tcPr>
            <w:tcW w:w="1417" w:type="dxa"/>
            <w:tcBorders>
              <w:top w:val="nil"/>
              <w:left w:val="nil"/>
              <w:bottom w:val="single" w:sz="4" w:space="0" w:color="auto"/>
              <w:right w:val="single" w:sz="4" w:space="0" w:color="auto"/>
            </w:tcBorders>
            <w:shd w:val="clear" w:color="auto" w:fill="auto"/>
            <w:hideMark/>
          </w:tcPr>
          <w:p w14:paraId="394C27FB" w14:textId="77777777" w:rsidR="00C12D0C" w:rsidRPr="00E75083" w:rsidRDefault="000E60F2" w:rsidP="00C12D0C">
            <w:pPr>
              <w:spacing w:after="0" w:line="240" w:lineRule="auto"/>
              <w:jc w:val="both"/>
              <w:rPr>
                <w:rFonts w:ascii="Arial" w:hAnsi="Arial" w:cs="Arial"/>
                <w:color w:val="000000"/>
                <w:highlight w:val="green"/>
              </w:rPr>
            </w:pPr>
            <w:r w:rsidRPr="00E75083">
              <w:rPr>
                <w:rFonts w:ascii="Arial" w:hAnsi="Arial" w:cs="Arial"/>
                <w:color w:val="000000"/>
                <w:highlight w:val="green"/>
              </w:rPr>
              <w:t> </w:t>
            </w:r>
          </w:p>
        </w:tc>
        <w:tc>
          <w:tcPr>
            <w:tcW w:w="1417" w:type="dxa"/>
            <w:tcBorders>
              <w:top w:val="nil"/>
              <w:left w:val="nil"/>
              <w:bottom w:val="single" w:sz="4" w:space="0" w:color="auto"/>
              <w:right w:val="single" w:sz="4" w:space="0" w:color="auto"/>
            </w:tcBorders>
          </w:tcPr>
          <w:p w14:paraId="39A6A6F8" w14:textId="77777777" w:rsidR="00C12D0C" w:rsidRPr="00C12D0C" w:rsidRDefault="00C12D0C" w:rsidP="00C12D0C">
            <w:pPr>
              <w:spacing w:after="0" w:line="240" w:lineRule="auto"/>
              <w:jc w:val="both"/>
              <w:rPr>
                <w:rFonts w:ascii="Arial" w:hAnsi="Arial" w:cs="Arial"/>
                <w:color w:val="000000"/>
              </w:rPr>
            </w:pPr>
          </w:p>
        </w:tc>
      </w:tr>
      <w:tr w:rsidR="008A5AFB" w14:paraId="27F46C43" w14:textId="77777777"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8A3E2D" w14:textId="77777777" w:rsidR="00C12D0C" w:rsidRDefault="00C12D0C" w:rsidP="00C12D0C">
            <w:pPr>
              <w:spacing w:after="0" w:line="240" w:lineRule="auto"/>
              <w:jc w:val="both"/>
              <w:rPr>
                <w:rFonts w:ascii="Arial" w:hAnsi="Arial" w:cs="Arial"/>
                <w:color w:val="000000"/>
              </w:rPr>
            </w:pPr>
          </w:p>
          <w:p w14:paraId="07801F21" w14:textId="77777777" w:rsidR="00C12D0C" w:rsidRPr="00C12D0C" w:rsidRDefault="000E60F2"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14:paraId="5936D774" w14:textId="77777777" w:rsidR="00C12D0C" w:rsidRPr="00C12D0C" w:rsidRDefault="00C12D0C" w:rsidP="00C12D0C">
            <w:pPr>
              <w:spacing w:after="0" w:line="240" w:lineRule="auto"/>
              <w:jc w:val="center"/>
              <w:rPr>
                <w:rFonts w:ascii="Arial" w:hAnsi="Arial" w:cs="Arial"/>
                <w:color w:val="000000"/>
              </w:rPr>
            </w:pPr>
          </w:p>
        </w:tc>
      </w:tr>
    </w:tbl>
    <w:p w14:paraId="66EA0820" w14:textId="77777777" w:rsidR="004F014D" w:rsidRPr="00634E4A" w:rsidRDefault="000E60F2" w:rsidP="004F014D">
      <w:pPr>
        <w:pStyle w:val="Bezseznamu1"/>
        <w:spacing w:before="120" w:after="120"/>
        <w:ind w:left="426"/>
        <w:jc w:val="both"/>
        <w:rPr>
          <w:rFonts w:ascii="Arial" w:eastAsia="Arial" w:hAnsi="Arial" w:cs="Arial"/>
          <w:i/>
        </w:rPr>
      </w:pPr>
      <w:r w:rsidRPr="00634E4A">
        <w:rPr>
          <w:rFonts w:ascii="Arial" w:eastAsia="Arial" w:hAnsi="Arial" w:cs="Arial"/>
          <w:bCs/>
          <w:i/>
        </w:rPr>
        <w:lastRenderedPageBreak/>
        <w:t>(dále jen „předmět plnění“).</w:t>
      </w:r>
    </w:p>
    <w:p w14:paraId="3B469FE6" w14:textId="77777777" w:rsidR="004F014D" w:rsidRPr="000D5920" w:rsidRDefault="000E60F2"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14:paraId="1F710017" w14:textId="77777777" w:rsidR="004F014D" w:rsidRPr="000D5920" w:rsidRDefault="000E60F2"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14:paraId="4D1D3B69" w14:textId="77777777" w:rsidR="004F014D" w:rsidRPr="000E60F2" w:rsidRDefault="000E60F2" w:rsidP="004F014D">
      <w:pPr>
        <w:pStyle w:val="Bezseznamu1"/>
        <w:numPr>
          <w:ilvl w:val="1"/>
          <w:numId w:val="4"/>
        </w:numPr>
        <w:spacing w:before="120" w:after="120"/>
        <w:ind w:left="567" w:hanging="567"/>
        <w:jc w:val="both"/>
        <w:rPr>
          <w:rFonts w:ascii="Arial" w:eastAsia="Arial" w:hAnsi="Arial" w:cs="Arial"/>
        </w:rPr>
      </w:pPr>
      <w:r w:rsidRPr="000E60F2">
        <w:rPr>
          <w:rFonts w:ascii="Arial" w:eastAsia="Arial" w:hAnsi="Arial" w:cs="Arial"/>
        </w:rPr>
        <w:t>Místo plnění:</w:t>
      </w:r>
      <w:r w:rsidRPr="000E60F2">
        <w:rPr>
          <w:rFonts w:ascii="Arial" w:eastAsia="Arial" w:hAnsi="Arial" w:cs="Arial"/>
          <w:b/>
          <w:bCs/>
        </w:rPr>
        <w:t xml:space="preserve"> </w:t>
      </w:r>
      <w:r w:rsidR="0043170A" w:rsidRPr="000E60F2">
        <w:rPr>
          <w:rFonts w:ascii="Arial" w:eastAsia="Arial" w:hAnsi="Arial" w:cs="Arial"/>
          <w:bCs/>
        </w:rPr>
        <w:t>místo provádění stavebních prací dle SOD</w:t>
      </w:r>
      <w:r w:rsidRPr="000E60F2">
        <w:rPr>
          <w:rFonts w:ascii="Arial" w:eastAsia="Arial" w:hAnsi="Arial" w:cs="Arial"/>
          <w:bCs/>
        </w:rPr>
        <w:t>.</w:t>
      </w:r>
    </w:p>
    <w:p w14:paraId="757D08CD" w14:textId="77777777" w:rsidR="004F014D" w:rsidRPr="000E60F2" w:rsidRDefault="000E60F2" w:rsidP="004F014D">
      <w:pPr>
        <w:pStyle w:val="Bezseznamu1"/>
        <w:numPr>
          <w:ilvl w:val="1"/>
          <w:numId w:val="4"/>
        </w:numPr>
        <w:spacing w:before="120" w:after="120"/>
        <w:ind w:left="567" w:hanging="567"/>
        <w:jc w:val="both"/>
        <w:rPr>
          <w:rFonts w:ascii="Arial" w:eastAsia="Arial" w:hAnsi="Arial" w:cs="Arial"/>
        </w:rPr>
      </w:pPr>
      <w:r w:rsidRPr="000E60F2">
        <w:rPr>
          <w:rFonts w:ascii="Arial" w:eastAsia="Arial" w:hAnsi="Arial" w:cs="Arial"/>
          <w:bCs/>
        </w:rPr>
        <w:t>Kupující se ve smyslu ust. §</w:t>
      </w:r>
      <w:r w:rsidR="00887FD3" w:rsidRPr="000E60F2">
        <w:rPr>
          <w:rFonts w:ascii="Arial" w:eastAsia="Arial" w:hAnsi="Arial" w:cs="Arial"/>
          <w:bCs/>
        </w:rPr>
        <w:t xml:space="preserve"> </w:t>
      </w:r>
      <w:r w:rsidRPr="000E60F2">
        <w:rPr>
          <w:rFonts w:ascii="Arial" w:eastAsia="Arial" w:hAnsi="Arial" w:cs="Arial"/>
          <w:bCs/>
        </w:rPr>
        <w:t xml:space="preserve">1916 </w:t>
      </w:r>
      <w:r w:rsidR="00887FD3" w:rsidRPr="000E60F2">
        <w:rPr>
          <w:rFonts w:ascii="Arial" w:eastAsia="Arial" w:hAnsi="Arial" w:cs="Arial"/>
          <w:bCs/>
        </w:rPr>
        <w:t xml:space="preserve">odst. 2 </w:t>
      </w:r>
      <w:r w:rsidRPr="000E60F2">
        <w:rPr>
          <w:rFonts w:ascii="Arial" w:eastAsia="Arial" w:hAnsi="Arial" w:cs="Arial"/>
          <w:bCs/>
        </w:rPr>
        <w:t>věty druhé o.z. vzdává práva z vadného plnění,</w:t>
      </w:r>
      <w:r w:rsidRPr="000E60F2">
        <w:rPr>
          <w:rFonts w:ascii="Arial" w:eastAsia="Arial" w:hAnsi="Arial" w:cs="Arial"/>
          <w:bCs/>
        </w:rPr>
        <w:t xml:space="preserve"> tj. předmět plnění přebírá ve stavu „jak stojí a leží“.</w:t>
      </w:r>
    </w:p>
    <w:p w14:paraId="58C7A29F" w14:textId="6D13C0C4" w:rsidR="00736010" w:rsidRPr="000E60F2" w:rsidRDefault="000E60F2" w:rsidP="004F014D">
      <w:pPr>
        <w:pStyle w:val="Bezseznamu1"/>
        <w:numPr>
          <w:ilvl w:val="1"/>
          <w:numId w:val="4"/>
        </w:numPr>
        <w:spacing w:before="120" w:after="120"/>
        <w:ind w:left="567" w:hanging="567"/>
        <w:jc w:val="both"/>
        <w:rPr>
          <w:rFonts w:ascii="Arial" w:eastAsia="Arial" w:hAnsi="Arial" w:cs="Arial"/>
          <w:bCs/>
        </w:rPr>
      </w:pPr>
      <w:r w:rsidRPr="000E60F2">
        <w:rPr>
          <w:rFonts w:ascii="Arial" w:eastAsia="Arial" w:hAnsi="Arial" w:cs="Arial"/>
          <w:bCs/>
        </w:rPr>
        <w:t xml:space="preserve">Kupující se </w:t>
      </w:r>
      <w:r w:rsidRPr="000E60F2">
        <w:rPr>
          <w:rFonts w:ascii="Arial" w:eastAsia="Arial" w:hAnsi="Arial" w:cs="Arial"/>
          <w:bCs/>
        </w:rPr>
        <w:t xml:space="preserve">zavazuje odstranit </w:t>
      </w:r>
      <w:r w:rsidRPr="000E60F2">
        <w:rPr>
          <w:rFonts w:ascii="Arial" w:eastAsia="Arial" w:hAnsi="Arial" w:cs="Arial"/>
          <w:bCs/>
        </w:rPr>
        <w:t xml:space="preserve">předmět plnění </w:t>
      </w:r>
      <w:r w:rsidRPr="000E60F2">
        <w:rPr>
          <w:rFonts w:ascii="Arial" w:eastAsia="Arial" w:hAnsi="Arial" w:cs="Arial"/>
          <w:bCs/>
        </w:rPr>
        <w:t>z místa p</w:t>
      </w:r>
      <w:r w:rsidRPr="000E60F2">
        <w:rPr>
          <w:rFonts w:ascii="Arial" w:eastAsia="Arial" w:hAnsi="Arial" w:cs="Arial"/>
          <w:bCs/>
        </w:rPr>
        <w:t xml:space="preserve">lnění </w:t>
      </w:r>
      <w:r w:rsidRPr="000E60F2">
        <w:rPr>
          <w:rFonts w:ascii="Arial" w:eastAsia="Arial" w:hAnsi="Arial" w:cs="Arial"/>
          <w:bCs/>
        </w:rPr>
        <w:t>nejpozději do 14 dnů od uzavření této smlouvy</w:t>
      </w:r>
      <w:r w:rsidR="00F76CD9" w:rsidRPr="000E60F2">
        <w:rPr>
          <w:rFonts w:ascii="Arial" w:eastAsia="Arial" w:hAnsi="Arial" w:cs="Arial"/>
          <w:bCs/>
        </w:rPr>
        <w:t>, nebude-li dohodnuto jinak</w:t>
      </w:r>
      <w:r w:rsidRPr="000E60F2">
        <w:rPr>
          <w:rFonts w:ascii="Arial" w:eastAsia="Arial" w:hAnsi="Arial" w:cs="Arial"/>
          <w:bCs/>
        </w:rPr>
        <w:t>.</w:t>
      </w:r>
    </w:p>
    <w:p w14:paraId="29D71212" w14:textId="5438D0F6" w:rsidR="007D49D4" w:rsidRPr="000E60F2" w:rsidRDefault="000E60F2" w:rsidP="007D49D4">
      <w:pPr>
        <w:pStyle w:val="Bezseznamu1"/>
        <w:numPr>
          <w:ilvl w:val="1"/>
          <w:numId w:val="4"/>
        </w:numPr>
        <w:spacing w:before="120" w:after="120"/>
        <w:ind w:left="567" w:hanging="567"/>
        <w:jc w:val="both"/>
        <w:rPr>
          <w:rFonts w:ascii="Arial" w:eastAsia="Arial" w:hAnsi="Arial" w:cs="Arial"/>
          <w:bCs/>
        </w:rPr>
      </w:pPr>
      <w:r w:rsidRPr="000E60F2">
        <w:rPr>
          <w:rFonts w:ascii="Arial" w:eastAsia="Arial" w:hAnsi="Arial" w:cs="Arial"/>
          <w:bCs/>
        </w:rPr>
        <w:t xml:space="preserve">Odkup vybouraných materiálů proběhne dle předané technické dokumentace, ve které je vše stanoveno dle platné legislativy.   </w:t>
      </w:r>
    </w:p>
    <w:p w14:paraId="7DB69B3A" w14:textId="12569046" w:rsidR="00736010" w:rsidRPr="00736010" w:rsidRDefault="000E60F2" w:rsidP="00E21305">
      <w:pPr>
        <w:pStyle w:val="Bezseznamu1"/>
        <w:numPr>
          <w:ilvl w:val="1"/>
          <w:numId w:val="4"/>
        </w:numPr>
        <w:spacing w:before="120" w:after="120"/>
        <w:jc w:val="both"/>
        <w:rPr>
          <w:rFonts w:ascii="Arial" w:eastAsia="Arial" w:hAnsi="Arial" w:cs="Arial"/>
          <w:bCs/>
        </w:rPr>
      </w:pPr>
      <w:r w:rsidRPr="000E60F2">
        <w:rPr>
          <w:rFonts w:ascii="Arial" w:eastAsia="Arial" w:hAnsi="Arial" w:cs="Arial"/>
          <w:bCs/>
        </w:rPr>
        <w:t>Kupující se zavazuje zajistit, aby s předmětem plnění bylo nakládáno</w:t>
      </w:r>
      <w:r>
        <w:rPr>
          <w:rFonts w:ascii="Arial" w:eastAsia="Arial" w:hAnsi="Arial" w:cs="Arial"/>
          <w:bCs/>
        </w:rPr>
        <w:t xml:space="preserve"> v souladu s právními předpisy (zejm. zák. č. 541/2020 Sb., </w:t>
      </w:r>
      <w:r w:rsidRPr="00736010">
        <w:rPr>
          <w:rFonts w:ascii="Arial" w:eastAsia="Arial" w:hAnsi="Arial" w:cs="Arial"/>
          <w:bCs/>
        </w:rPr>
        <w:t xml:space="preserve">o </w:t>
      </w:r>
      <w:r w:rsidRPr="00736010">
        <w:rPr>
          <w:rFonts w:ascii="Arial" w:eastAsia="Arial" w:hAnsi="Arial" w:cs="Arial"/>
          <w:bCs/>
        </w:rPr>
        <w:t>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14:paraId="616E0EBB" w14:textId="77777777" w:rsidR="004F014D" w:rsidRPr="000D5920" w:rsidRDefault="000E60F2"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14:paraId="56381624" w14:textId="77777777" w:rsidR="00166108" w:rsidRDefault="000E60F2"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14:paraId="40B646BC" w14:textId="77777777" w:rsidR="00166108" w:rsidRPr="000D5920" w:rsidRDefault="000E60F2"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14:paraId="2BC4641A" w14:textId="77777777" w:rsidR="004F014D" w:rsidRPr="000D5920" w:rsidRDefault="000E60F2"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14:paraId="28411010" w14:textId="77777777" w:rsidR="004F014D" w:rsidRPr="000D5920" w:rsidRDefault="000E60F2"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w:t>
      </w:r>
      <w:r w:rsidRPr="000D5920">
        <w:rPr>
          <w:rFonts w:ascii="Arial" w:eastAsia="Arial" w:hAnsi="Arial" w:cs="Arial"/>
        </w:rPr>
        <w:t xml:space="preserve"> „faktura“) vystavené</w:t>
      </w:r>
      <w:r w:rsidR="00166108">
        <w:rPr>
          <w:rFonts w:ascii="Arial" w:eastAsia="Arial" w:hAnsi="Arial" w:cs="Arial"/>
        </w:rPr>
        <w:t>ho prodávajícím</w:t>
      </w:r>
      <w:r w:rsidRPr="000D5920">
        <w:rPr>
          <w:rFonts w:ascii="Arial" w:eastAsia="Arial" w:hAnsi="Arial" w:cs="Arial"/>
        </w:rPr>
        <w:t>.</w:t>
      </w:r>
    </w:p>
    <w:p w14:paraId="63120EC0" w14:textId="77777777" w:rsidR="00166108" w:rsidRPr="00166108" w:rsidRDefault="000E60F2"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14:paraId="46CCCCE4" w14:textId="6D4F8808" w:rsidR="004F014D" w:rsidRDefault="000E60F2"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w:t>
      </w:r>
      <w:r w:rsidRPr="000D5920">
        <w:rPr>
          <w:rFonts w:ascii="Arial" w:eastAsia="Arial" w:hAnsi="Arial" w:cs="Arial"/>
        </w:rPr>
        <w:t>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14:paraId="1F228708" w14:textId="48FC3A72" w:rsidR="005D3CA1" w:rsidRPr="005D3CA1" w:rsidRDefault="000E60F2"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w:t>
      </w:r>
      <w:r w:rsidRPr="005D3CA1">
        <w:rPr>
          <w:rFonts w:ascii="Arial" w:eastAsia="Arial" w:hAnsi="Arial" w:cs="Arial"/>
        </w:rPr>
        <w:t>rukturovaném elektronickém formátu, jenž umožňuje její automatizované a elektronické zpracování, a je v souladu s evropskou normou pro elektronickou fakturaci EN 16931-1:2017.</w:t>
      </w:r>
    </w:p>
    <w:p w14:paraId="39DD2B4F" w14:textId="77777777" w:rsidR="00736010" w:rsidRDefault="000E60F2"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14:paraId="74D33F6D" w14:textId="08CEBAFB" w:rsidR="00736010" w:rsidRDefault="000E60F2"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14:paraId="67352E9C" w14:textId="77777777" w:rsidR="00736010" w:rsidRDefault="000E60F2"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14:paraId="7E49F3CE" w14:textId="3E6D4294" w:rsidR="00736010" w:rsidRDefault="000E60F2"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14:paraId="761B1D92" w14:textId="77777777" w:rsidR="00736010" w:rsidRDefault="000E60F2" w:rsidP="00736010">
      <w:pPr>
        <w:numPr>
          <w:ilvl w:val="1"/>
          <w:numId w:val="4"/>
        </w:numPr>
        <w:spacing w:before="120" w:after="120" w:line="264" w:lineRule="auto"/>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14:paraId="094A4E12" w14:textId="77777777" w:rsidR="00736010" w:rsidRPr="0019056B" w:rsidRDefault="000E60F2" w:rsidP="00736010">
      <w:pPr>
        <w:numPr>
          <w:ilvl w:val="1"/>
          <w:numId w:val="4"/>
        </w:numPr>
        <w:spacing w:before="120" w:after="120" w:line="264" w:lineRule="auto"/>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w:t>
      </w:r>
      <w:r>
        <w:rPr>
          <w:rFonts w:ascii="Arial" w:hAnsi="Arial" w:cs="Arial"/>
          <w:sz w:val="20"/>
          <w:szCs w:val="20"/>
        </w:rPr>
        <w:t>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14:paraId="02A1CEE7" w14:textId="77777777" w:rsidR="004F014D" w:rsidRPr="004F014D" w:rsidRDefault="000E60F2"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14:paraId="10B79647" w14:textId="77777777" w:rsidR="001501A4" w:rsidRPr="0084207B" w:rsidRDefault="000E60F2"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6E0CCB13" w14:textId="77777777" w:rsidR="001501A4" w:rsidRPr="00BA0093" w:rsidRDefault="000E60F2"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lastRenderedPageBreak/>
        <w:t>Smluvní strany se zava</w:t>
      </w:r>
      <w:r w:rsidRPr="00BA0093">
        <w:rPr>
          <w:rFonts w:ascii="Arial" w:hAnsi="Arial" w:cs="Arial"/>
          <w:sz w:val="20"/>
          <w:szCs w:val="20"/>
        </w:rPr>
        <w:t xml:space="preserve">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w:t>
      </w:r>
      <w:r w:rsidRPr="00BA0093">
        <w:rPr>
          <w:rFonts w:ascii="Arial" w:hAnsi="Arial" w:cs="Arial"/>
          <w:sz w:val="20"/>
          <w:szCs w:val="20"/>
        </w:rPr>
        <w:t>islosti se zpracováním svých osobních údajů mají, tj. zejm. podat kdykoli proti takovému zpracování námitku.</w:t>
      </w:r>
    </w:p>
    <w:p w14:paraId="7BD79B53" w14:textId="300853E4" w:rsidR="001501A4" w:rsidRPr="00BA0093" w:rsidRDefault="000E60F2"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mlouvy nebo s nimi v souvislo</w:t>
      </w:r>
      <w:r w:rsidRPr="00BA0093">
        <w:rPr>
          <w:rFonts w:ascii="Arial" w:hAnsi="Arial" w:cs="Arial"/>
          <w:sz w:val="20"/>
          <w:szCs w:val="20"/>
        </w:rPr>
        <w:t xml:space="preserve">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mluvní strany se současně zavazují zajistit, že budou v rámci sm</w:t>
      </w:r>
      <w:r w:rsidRPr="00BA0093">
        <w:rPr>
          <w:rFonts w:ascii="Arial" w:hAnsi="Arial" w:cs="Arial"/>
          <w:sz w:val="20"/>
          <w:szCs w:val="20"/>
        </w:rPr>
        <w:t xml:space="preserve">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w:t>
      </w:r>
      <w:r w:rsidRPr="00BA0093">
        <w:rPr>
          <w:rFonts w:ascii="Arial" w:hAnsi="Arial" w:cs="Arial"/>
          <w:sz w:val="20"/>
          <w:szCs w:val="20"/>
        </w:rPr>
        <w:t xml:space="preserve">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96EB012" w14:textId="77777777" w:rsidR="001501A4" w:rsidRPr="00BA0093" w:rsidRDefault="000E60F2"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Smluvní strany s</w:t>
      </w:r>
      <w:r w:rsidRPr="00BA0093">
        <w:rPr>
          <w:rFonts w:ascii="Arial" w:hAnsi="Arial" w:cs="Arial"/>
          <w:sz w:val="20"/>
          <w:szCs w:val="20"/>
        </w:rPr>
        <w:t xml:space="preserve">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w:t>
      </w:r>
      <w:r w:rsidRPr="00BA0093">
        <w:rPr>
          <w:rFonts w:ascii="Arial" w:hAnsi="Arial" w:cs="Arial"/>
          <w:sz w:val="20"/>
          <w:szCs w:val="20"/>
        </w:rPr>
        <w:t>louvy.</w:t>
      </w:r>
    </w:p>
    <w:p w14:paraId="46657230" w14:textId="77777777" w:rsidR="001501A4" w:rsidRPr="00BA0093" w:rsidRDefault="000E60F2"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3CDA7880" w14:textId="082302EA" w:rsidR="001501A4" w:rsidRPr="00BA0093" w:rsidRDefault="000E60F2"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Post</w:t>
      </w:r>
      <w:r w:rsidRPr="00BA0093">
        <w:rPr>
          <w:rFonts w:ascii="Arial" w:hAnsi="Arial" w:cs="Arial"/>
          <w:sz w:val="20"/>
          <w:szCs w:val="20"/>
        </w:rPr>
        <w:t xml:space="preserve">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244D90E8" w14:textId="77777777" w:rsidR="001501A4" w:rsidRPr="00BA0093" w:rsidRDefault="000E60F2" w:rsidP="001501A4">
      <w:pPr>
        <w:numPr>
          <w:ilvl w:val="1"/>
          <w:numId w:val="4"/>
        </w:numPr>
        <w:spacing w:before="120" w:after="120" w:line="264" w:lineRule="auto"/>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w:t>
      </w:r>
      <w:r w:rsidRPr="00BA0093">
        <w:rPr>
          <w:rFonts w:ascii="Arial" w:hAnsi="Arial" w:cs="Arial"/>
          <w:sz w:val="20"/>
          <w:szCs w:val="20"/>
        </w:rPr>
        <w:t>nou je fyzická osoba, platí také následující:</w:t>
      </w:r>
    </w:p>
    <w:p w14:paraId="4EBCD5EB" w14:textId="28DB72CA" w:rsidR="001501A4" w:rsidRPr="00BA0093" w:rsidRDefault="000E60F2"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3D6776B5" w14:textId="753C5EF9" w:rsidR="001501A4" w:rsidRPr="002825FA" w:rsidRDefault="000E60F2"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w:t>
      </w:r>
      <w:r w:rsidRPr="00BA0093">
        <w:rPr>
          <w:rFonts w:ascii="Arial" w:hAnsi="Arial" w:cs="Arial"/>
          <w:sz w:val="20"/>
        </w:rPr>
        <w:t xml:space="preserve">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9" w:history="1">
        <w:r w:rsidRPr="002825FA">
          <w:rPr>
            <w:rStyle w:val="Hypertextovodkaz"/>
            <w:rFonts w:ascii="Arial" w:hAnsi="Arial" w:cs="Arial"/>
            <w:sz w:val="20"/>
          </w:rPr>
          <w:t>http://www.suspk.eu/o-nas-a/informace-ohledne-gdpr/</w:t>
        </w:r>
      </w:hyperlink>
      <w:r>
        <w:rPr>
          <w:rStyle w:val="Hypertextovodkaz"/>
          <w:rFonts w:cs="Arial"/>
        </w:rPr>
        <w:t>.</w:t>
      </w:r>
    </w:p>
    <w:p w14:paraId="4541CB88" w14:textId="77777777" w:rsidR="001501A4" w:rsidRPr="002249AA" w:rsidRDefault="000E60F2" w:rsidP="002249AA">
      <w:pPr>
        <w:numPr>
          <w:ilvl w:val="1"/>
          <w:numId w:val="4"/>
        </w:numPr>
        <w:spacing w:before="120" w:after="120" w:line="264" w:lineRule="auto"/>
        <w:jc w:val="both"/>
        <w:rPr>
          <w:rFonts w:ascii="Arial" w:hAnsi="Arial" w:cs="Arial"/>
          <w:sz w:val="20"/>
          <w:szCs w:val="20"/>
        </w:rPr>
      </w:pPr>
      <w:r w:rsidRPr="002249AA">
        <w:rPr>
          <w:rFonts w:ascii="Arial" w:hAnsi="Arial" w:cs="Arial"/>
          <w:sz w:val="20"/>
          <w:szCs w:val="20"/>
        </w:rPr>
        <w:t>Smluvní strany se zavazují, že při správě a zpracování o</w:t>
      </w:r>
      <w:r w:rsidRPr="002249AA">
        <w:rPr>
          <w:rFonts w:ascii="Arial" w:hAnsi="Arial" w:cs="Arial"/>
          <w:sz w:val="20"/>
          <w:szCs w:val="20"/>
        </w:rPr>
        <w:t>sobních údajů budou dále postupovat v souladu s aktuální platnou a účinnou legislativou.</w:t>
      </w:r>
    </w:p>
    <w:p w14:paraId="5166F9CF" w14:textId="77777777" w:rsidR="004F014D" w:rsidRPr="00400A69" w:rsidRDefault="000E60F2"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768A54A2" w14:textId="6D8D1B8F" w:rsidR="001B1836" w:rsidRDefault="000E60F2"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lzeňského kraje, p.o.,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0"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 xml:space="preserve">bchodní </w:t>
      </w:r>
      <w:r w:rsidRPr="008A6606">
        <w:rPr>
          <w:rFonts w:ascii="Arial" w:hAnsi="Arial" w:cs="Arial"/>
        </w:rPr>
        <w:t>podmínky“). Jednotlivá ujednání smlouvy mají vždy v případě rozporu s Obchodními podmínkami přednost a smluvní vztah se tedy bude vždy řídit prioritně ustanoveními smlouvy.</w:t>
      </w:r>
      <w:r w:rsidRPr="008A6606">
        <w:rPr>
          <w:rFonts w:ascii="Arial" w:hAnsi="Arial" w:cs="Arial"/>
        </w:rPr>
        <w:annotationRef/>
      </w:r>
    </w:p>
    <w:p w14:paraId="33DDD445" w14:textId="77777777" w:rsidR="00E379FB" w:rsidRPr="00934828" w:rsidRDefault="000E60F2"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výslovně vylu</w:t>
      </w:r>
      <w:r w:rsidRPr="006B084F">
        <w:rPr>
          <w:rFonts w:ascii="Arial" w:eastAsia="Arial" w:hAnsi="Arial" w:cs="Arial"/>
        </w:rPr>
        <w:t xml:space="preserve">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14:paraId="60253A00" w14:textId="77777777" w:rsidR="00E379FB" w:rsidRDefault="000E60F2"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w:t>
      </w:r>
      <w:r w:rsidRPr="00485213">
        <w:rPr>
          <w:rFonts w:ascii="Arial" w:eastAsia="Arial" w:hAnsi="Arial" w:cs="Arial"/>
        </w:rPr>
        <w:t xml:space="preserve">§ 2001 o.z. od této smlouvy písemně odstoupit z důvodu jejího porušení </w:t>
      </w:r>
      <w:r>
        <w:rPr>
          <w:rFonts w:ascii="Arial" w:eastAsia="Arial" w:hAnsi="Arial" w:cs="Arial"/>
        </w:rPr>
        <w:t>kupujícím.</w:t>
      </w:r>
    </w:p>
    <w:p w14:paraId="0F2EF12A" w14:textId="1295A2AB" w:rsidR="004F014D" w:rsidRPr="00B607AC" w:rsidRDefault="000E60F2"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w:t>
      </w:r>
      <w:r w:rsidRPr="008A6606">
        <w:rPr>
          <w:rFonts w:ascii="Arial" w:hAnsi="Arial" w:cs="Arial"/>
        </w:rPr>
        <w:t>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w:t>
      </w:r>
      <w:r w:rsidRPr="008A6606">
        <w:rPr>
          <w:rFonts w:ascii="Arial" w:hAnsi="Arial" w:cs="Arial"/>
        </w:rPr>
        <w:t xml:space="preserve">něním znečitelněny. </w:t>
      </w:r>
      <w:r>
        <w:rPr>
          <w:rFonts w:ascii="Arial" w:hAnsi="Arial" w:cs="Arial"/>
        </w:rPr>
        <w:t>Prodávající</w:t>
      </w:r>
      <w:r w:rsidRPr="008A6606">
        <w:rPr>
          <w:rFonts w:ascii="Arial" w:hAnsi="Arial" w:cs="Arial"/>
        </w:rPr>
        <w:t xml:space="preserve"> před zveřejněním smlouvy </w:t>
      </w:r>
      <w:r w:rsidRPr="008A6606">
        <w:rPr>
          <w:rFonts w:ascii="Arial" w:hAnsi="Arial" w:cs="Arial"/>
        </w:rPr>
        <w:lastRenderedPageBreak/>
        <w:t>znečitelní osobní údaje v souladu s </w:t>
      </w:r>
      <w:hyperlink r:id="rId11"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14:paraId="16E67F99" w14:textId="11C911C6" w:rsidR="004F014D" w:rsidRDefault="000E60F2" w:rsidP="004F014D">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14:paraId="23B9D1EC" w14:textId="1D54FBAE" w:rsidR="002C2408" w:rsidRDefault="000E60F2" w:rsidP="002C2408">
      <w:pPr>
        <w:pStyle w:val="Bezseznamu1"/>
        <w:numPr>
          <w:ilvl w:val="1"/>
          <w:numId w:val="4"/>
        </w:numPr>
        <w:spacing w:after="120"/>
        <w:ind w:left="567" w:hanging="567"/>
        <w:jc w:val="both"/>
        <w:rPr>
          <w:rFonts w:ascii="Arial" w:hAnsi="Arial" w:cs="Arial"/>
        </w:rPr>
      </w:pPr>
      <w:r>
        <w:rPr>
          <w:rFonts w:ascii="Arial" w:hAnsi="Arial" w:cs="Arial"/>
        </w:rPr>
        <w:t xml:space="preserve">Kupující je povinen uveřejnit tuto smlouvu v souladu s ust.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14:paraId="2AB70D33" w14:textId="3BB2F2A5" w:rsidR="00341F5D" w:rsidRPr="0019056B" w:rsidRDefault="000E60F2"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w:t>
      </w:r>
      <w:r>
        <w:rPr>
          <w:rFonts w:ascii="Arial" w:hAnsi="Arial" w:cs="Arial"/>
        </w:rPr>
        <w:t>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14:paraId="4B82156C" w14:textId="77777777" w:rsidR="00E379FB" w:rsidRPr="0019056B" w:rsidRDefault="000E60F2"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587CBD67" w14:textId="77777777" w:rsidR="004F014D" w:rsidRPr="00B607AC" w:rsidRDefault="004F014D" w:rsidP="004F014D">
      <w:pPr>
        <w:pStyle w:val="Bezseznamu1"/>
        <w:ind w:left="1080"/>
        <w:jc w:val="both"/>
        <w:rPr>
          <w:rFonts w:ascii="Arial" w:eastAsia="Arial" w:hAnsi="Arial" w:cs="Arial"/>
          <w:i/>
          <w:sz w:val="16"/>
          <w:szCs w:val="16"/>
        </w:rPr>
      </w:pPr>
    </w:p>
    <w:p w14:paraId="447B0B35" w14:textId="77777777" w:rsidR="004F014D" w:rsidRPr="000D5920" w:rsidRDefault="000E60F2"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14:paraId="3F69D495" w14:textId="19D1F052" w:rsidR="004F014D" w:rsidRDefault="004F014D" w:rsidP="004F014D">
      <w:pPr>
        <w:pStyle w:val="Bezseznamu1"/>
        <w:rPr>
          <w:rFonts w:ascii="Arial" w:hAnsi="Arial" w:cs="Arial"/>
          <w:sz w:val="16"/>
          <w:szCs w:val="16"/>
        </w:rPr>
      </w:pPr>
    </w:p>
    <w:p w14:paraId="25FD4984" w14:textId="03EDFCBA" w:rsidR="00806715" w:rsidRDefault="00806715" w:rsidP="004F014D">
      <w:pPr>
        <w:pStyle w:val="Bezseznamu1"/>
        <w:rPr>
          <w:rFonts w:ascii="Arial" w:hAnsi="Arial" w:cs="Arial"/>
          <w:sz w:val="16"/>
          <w:szCs w:val="16"/>
        </w:rPr>
      </w:pPr>
    </w:p>
    <w:p w14:paraId="5C052EA1" w14:textId="77777777" w:rsidR="00806715" w:rsidRPr="00B607AC" w:rsidRDefault="00806715" w:rsidP="004F014D">
      <w:pPr>
        <w:pStyle w:val="Bezseznamu1"/>
        <w:rPr>
          <w:rFonts w:ascii="Arial" w:hAnsi="Arial" w:cs="Arial"/>
          <w:sz w:val="16"/>
          <w:szCs w:val="16"/>
        </w:rPr>
      </w:pPr>
    </w:p>
    <w:p w14:paraId="5A0D3A49" w14:textId="77777777" w:rsidR="004F014D" w:rsidRPr="000D5920" w:rsidRDefault="004F014D" w:rsidP="004F014D">
      <w:pPr>
        <w:pStyle w:val="Bezseznamu1"/>
        <w:tabs>
          <w:tab w:val="center" w:pos="2268"/>
          <w:tab w:val="center" w:pos="6804"/>
        </w:tabs>
        <w:rPr>
          <w:rFonts w:ascii="Arial" w:eastAsia="Arial" w:hAnsi="Arial" w:cs="Arial"/>
        </w:rPr>
      </w:pPr>
    </w:p>
    <w:p w14:paraId="4881DA69" w14:textId="77777777" w:rsidR="004F014D" w:rsidRPr="000D5920" w:rsidRDefault="000E60F2"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_____________________</w:t>
      </w:r>
    </w:p>
    <w:p w14:paraId="38A4CA75" w14:textId="77777777" w:rsidR="004F014D" w:rsidRPr="000D5920" w:rsidRDefault="000E60F2" w:rsidP="002C2408">
      <w:pPr>
        <w:pStyle w:val="Bezseznamu1"/>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sidRPr="000E60F2">
        <w:rPr>
          <w:rFonts w:ascii="Arial" w:eastAsia="Arial" w:hAnsi="Arial" w:cs="Arial"/>
          <w:b/>
          <w:highlight w:val="yellow"/>
        </w:rPr>
        <w:fldChar w:fldCharType="begin">
          <w:ffData>
            <w:name w:val="Text55"/>
            <w:enabled/>
            <w:calcOnExit w:val="0"/>
            <w:textInput>
              <w:default w:val="název kupujícího"/>
              <w:format w:val="None"/>
            </w:textInput>
          </w:ffData>
        </w:fldChar>
      </w:r>
      <w:bookmarkStart w:id="3" w:name="Text55"/>
      <w:r w:rsidR="00166108" w:rsidRPr="000E60F2">
        <w:rPr>
          <w:rFonts w:ascii="Arial" w:eastAsia="Arial" w:hAnsi="Arial" w:cs="Arial"/>
          <w:b/>
          <w:highlight w:val="yellow"/>
        </w:rPr>
        <w:instrText xml:space="preserve"> FORMTEXT </w:instrText>
      </w:r>
      <w:r w:rsidR="00FA54A8" w:rsidRPr="000E60F2">
        <w:rPr>
          <w:rFonts w:ascii="Arial" w:eastAsia="Arial" w:hAnsi="Arial" w:cs="Arial"/>
          <w:b/>
          <w:highlight w:val="yellow"/>
        </w:rPr>
      </w:r>
      <w:r w:rsidR="00FA54A8" w:rsidRPr="000E60F2">
        <w:rPr>
          <w:rFonts w:ascii="Arial" w:eastAsia="Arial" w:hAnsi="Arial" w:cs="Arial"/>
          <w:b/>
          <w:highlight w:val="yellow"/>
        </w:rPr>
        <w:fldChar w:fldCharType="separate"/>
      </w:r>
      <w:r w:rsidR="00166108" w:rsidRPr="000E60F2">
        <w:rPr>
          <w:rFonts w:ascii="Arial" w:eastAsia="Arial" w:hAnsi="Arial" w:cs="Arial"/>
          <w:b/>
          <w:noProof/>
          <w:highlight w:val="yellow"/>
        </w:rPr>
        <w:t>název kupujícího</w:t>
      </w:r>
      <w:r w:rsidR="00FA54A8" w:rsidRPr="000E60F2">
        <w:rPr>
          <w:rFonts w:ascii="Arial" w:eastAsia="Arial" w:hAnsi="Arial" w:cs="Arial"/>
          <w:b/>
          <w:highlight w:val="yellow"/>
        </w:rPr>
        <w:fldChar w:fldCharType="end"/>
      </w:r>
      <w:bookmarkEnd w:id="3"/>
    </w:p>
    <w:p w14:paraId="24F7BBF4" w14:textId="4C32515B" w:rsidR="004F014D" w:rsidRPr="000D5920" w:rsidRDefault="000E60F2" w:rsidP="002C2408">
      <w:pPr>
        <w:pStyle w:val="Bezseznamu1"/>
        <w:rPr>
          <w:rFonts w:ascii="Arial" w:eastAsia="Arial" w:hAnsi="Arial" w:cs="Arial"/>
        </w:rPr>
      </w:pPr>
      <w:r w:rsidRPr="00806715">
        <w:rPr>
          <w:rFonts w:ascii="Arial" w:eastAsia="Arial" w:hAnsi="Arial" w:cs="Arial"/>
        </w:rPr>
        <w:t>Ing. Jiří Velíšek</w:t>
      </w:r>
      <w:r>
        <w:rPr>
          <w:rFonts w:ascii="Arial" w:eastAsia="Arial" w:hAnsi="Arial" w:cs="Arial"/>
        </w:rPr>
        <w:tab/>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75083" w:rsidRPr="000E60F2">
        <w:rPr>
          <w:rFonts w:ascii="Arial" w:eastAsia="Arial" w:hAnsi="Arial" w:cs="Arial"/>
          <w:highlight w:val="yellow"/>
        </w:rPr>
        <w:fldChar w:fldCharType="begin">
          <w:ffData>
            <w:name w:val=""/>
            <w:enabled/>
            <w:calcOnExit w:val="0"/>
            <w:textInput>
              <w:default w:val="jméno příjmení"/>
              <w:format w:val="None"/>
            </w:textInput>
          </w:ffData>
        </w:fldChar>
      </w:r>
      <w:r w:rsidR="00774647" w:rsidRPr="000E60F2">
        <w:rPr>
          <w:rFonts w:ascii="Arial" w:eastAsia="Arial" w:hAnsi="Arial" w:cs="Arial"/>
          <w:highlight w:val="yellow"/>
        </w:rPr>
        <w:instrText xml:space="preserve"> FORMTEXT </w:instrText>
      </w:r>
      <w:r w:rsidR="00E75083" w:rsidRPr="000E60F2">
        <w:rPr>
          <w:rFonts w:ascii="Arial" w:eastAsia="Arial" w:hAnsi="Arial" w:cs="Arial"/>
          <w:highlight w:val="yellow"/>
        </w:rPr>
      </w:r>
      <w:r w:rsidR="00E75083" w:rsidRPr="000E60F2">
        <w:rPr>
          <w:rFonts w:ascii="Arial" w:eastAsia="Arial" w:hAnsi="Arial" w:cs="Arial"/>
          <w:highlight w:val="yellow"/>
        </w:rPr>
        <w:fldChar w:fldCharType="separate"/>
      </w:r>
      <w:r w:rsidR="00774647" w:rsidRPr="000E60F2">
        <w:rPr>
          <w:rFonts w:ascii="Arial" w:eastAsia="Arial" w:hAnsi="Arial" w:cs="Arial"/>
          <w:noProof/>
          <w:highlight w:val="yellow"/>
        </w:rPr>
        <w:t>jméno příjmení</w:t>
      </w:r>
      <w:r w:rsidR="00E75083" w:rsidRPr="000E60F2">
        <w:rPr>
          <w:rFonts w:ascii="Arial" w:eastAsia="Arial" w:hAnsi="Arial" w:cs="Arial"/>
          <w:highlight w:val="yellow"/>
        </w:rPr>
        <w:fldChar w:fldCharType="end"/>
      </w:r>
    </w:p>
    <w:p w14:paraId="4EF24420" w14:textId="0558B862" w:rsidR="004F014D" w:rsidRDefault="000E60F2"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4"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E60F2">
        <w:rPr>
          <w:rFonts w:ascii="Arial" w:eastAsia="Arial" w:hAnsi="Arial" w:cs="Arial"/>
          <w:highlight w:val="yellow"/>
        </w:rPr>
        <w:fldChar w:fldCharType="begin">
          <w:ffData>
            <w:name w:val="Text56"/>
            <w:enabled/>
            <w:calcOnExit w:val="0"/>
            <w:textInput>
              <w:format w:val="None"/>
            </w:textInput>
          </w:ffData>
        </w:fldChar>
      </w:r>
      <w:r w:rsidR="00774647" w:rsidRPr="000E60F2">
        <w:rPr>
          <w:rFonts w:ascii="Arial" w:eastAsia="Arial" w:hAnsi="Arial" w:cs="Arial"/>
          <w:highlight w:val="yellow"/>
        </w:rPr>
        <w:instrText>FORMTEXT</w:instrText>
      </w:r>
      <w:r w:rsidR="00E75083" w:rsidRPr="000E60F2">
        <w:rPr>
          <w:rFonts w:ascii="Arial" w:eastAsia="Arial" w:hAnsi="Arial" w:cs="Arial"/>
          <w:highlight w:val="yellow"/>
        </w:rPr>
      </w:r>
      <w:r w:rsidR="00E75083" w:rsidRPr="000E60F2">
        <w:rPr>
          <w:rFonts w:ascii="Arial" w:eastAsia="Arial" w:hAnsi="Arial" w:cs="Arial"/>
          <w:highlight w:val="yellow"/>
        </w:rPr>
        <w:fldChar w:fldCharType="separate"/>
      </w:r>
      <w:r w:rsidR="00774647" w:rsidRPr="000E60F2">
        <w:rPr>
          <w:rFonts w:ascii="Arial" w:eastAsia="Arial" w:hAnsi="Arial" w:cs="Arial"/>
          <w:highlight w:val="yellow"/>
        </w:rPr>
        <w:t>funkce</w:t>
      </w:r>
      <w:r w:rsidR="00E75083" w:rsidRPr="000E60F2">
        <w:rPr>
          <w:rFonts w:ascii="Arial" w:eastAsia="Arial" w:hAnsi="Arial" w:cs="Arial"/>
          <w:highlight w:val="yellow"/>
        </w:rPr>
        <w:fldChar w:fldCharType="end"/>
      </w:r>
      <w:bookmarkStart w:id="5" w:name="_GoBack"/>
      <w:bookmarkEnd w:id="4"/>
      <w:bookmarkEnd w:id="5"/>
    </w:p>
    <w:p w14:paraId="3F2C5A37" w14:textId="77777777" w:rsidR="00A403F7" w:rsidRPr="00A403F7" w:rsidRDefault="000E60F2" w:rsidP="00A403F7">
      <w:pPr>
        <w:pStyle w:val="Bezseznamu1"/>
        <w:rPr>
          <w:rFonts w:ascii="Arial" w:eastAsia="Arial" w:hAnsi="Arial" w:cs="Arial"/>
          <w:i/>
        </w:rPr>
      </w:pPr>
      <w:r w:rsidRPr="00BE2875">
        <w:rPr>
          <w:rFonts w:ascii="Arial" w:eastAsia="Arial" w:hAnsi="Arial" w:cs="Arial"/>
          <w:i/>
          <w:highlight w:val="yellow"/>
        </w:rPr>
        <w:t>podepsáno elektronicky</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sidRPr="00BE2875">
        <w:rPr>
          <w:rFonts w:ascii="Arial" w:eastAsia="Arial" w:hAnsi="Arial" w:cs="Arial"/>
          <w:i/>
          <w:highlight w:val="yellow"/>
        </w:rPr>
        <w:t>podepsáno elektronicky</w:t>
      </w:r>
    </w:p>
    <w:p w14:paraId="0B6B6A65" w14:textId="39576D26" w:rsidR="00A403F7" w:rsidRDefault="00A403F7" w:rsidP="002C2408">
      <w:pPr>
        <w:pStyle w:val="Bezseznamu1"/>
        <w:rPr>
          <w:rFonts w:ascii="Arial" w:eastAsia="Arial" w:hAnsi="Arial" w:cs="Arial"/>
          <w:i/>
        </w:rPr>
      </w:pPr>
    </w:p>
    <w:p w14:paraId="6A032C22" w14:textId="1620A641" w:rsidR="00BE2C64" w:rsidRDefault="00BE2C64" w:rsidP="002C2408">
      <w:pPr>
        <w:pStyle w:val="Bezseznamu1"/>
        <w:rPr>
          <w:rFonts w:ascii="Arial" w:eastAsia="Arial" w:hAnsi="Arial" w:cs="Arial"/>
          <w:i/>
        </w:rPr>
      </w:pPr>
    </w:p>
    <w:p w14:paraId="7D96CBF9" w14:textId="661AA7E1" w:rsidR="00BE2C64" w:rsidRDefault="00BE2C64" w:rsidP="002C2408">
      <w:pPr>
        <w:pStyle w:val="Bezseznamu1"/>
        <w:rPr>
          <w:rFonts w:ascii="Arial" w:eastAsia="Arial" w:hAnsi="Arial" w:cs="Arial"/>
          <w:i/>
        </w:rPr>
      </w:pPr>
    </w:p>
    <w:p w14:paraId="27A73F6D" w14:textId="58AD8816" w:rsidR="00BE2C64" w:rsidRDefault="00BE2C64" w:rsidP="002C2408">
      <w:pPr>
        <w:pStyle w:val="Bezseznamu1"/>
        <w:rPr>
          <w:rFonts w:ascii="Arial" w:eastAsia="Arial" w:hAnsi="Arial" w:cs="Arial"/>
          <w:i/>
        </w:rPr>
      </w:pPr>
    </w:p>
    <w:p w14:paraId="144AA609" w14:textId="4566093E" w:rsidR="00BE2C64" w:rsidRDefault="00BE2C64" w:rsidP="002C2408">
      <w:pPr>
        <w:pStyle w:val="Bezseznamu1"/>
        <w:rPr>
          <w:rFonts w:ascii="Arial" w:eastAsia="Arial" w:hAnsi="Arial" w:cs="Arial"/>
          <w:i/>
        </w:rPr>
      </w:pPr>
    </w:p>
    <w:p w14:paraId="767D7772" w14:textId="098D0865" w:rsidR="00BE2C64" w:rsidRDefault="00BE2C64" w:rsidP="002C2408">
      <w:pPr>
        <w:pStyle w:val="Bezseznamu1"/>
        <w:rPr>
          <w:rFonts w:ascii="Arial" w:eastAsia="Arial" w:hAnsi="Arial" w:cs="Arial"/>
          <w:i/>
        </w:rPr>
      </w:pPr>
    </w:p>
    <w:p w14:paraId="0287C25E" w14:textId="499225E9" w:rsidR="00BE2C64" w:rsidRDefault="00BE2C64" w:rsidP="002C2408">
      <w:pPr>
        <w:pStyle w:val="Bezseznamu1"/>
        <w:rPr>
          <w:rFonts w:ascii="Arial" w:eastAsia="Arial" w:hAnsi="Arial" w:cs="Arial"/>
          <w:i/>
        </w:rPr>
      </w:pPr>
    </w:p>
    <w:p w14:paraId="06C5266D" w14:textId="719C5F4F" w:rsidR="00BE2C64" w:rsidRDefault="00BE2C64" w:rsidP="002C2408">
      <w:pPr>
        <w:pStyle w:val="Bezseznamu1"/>
        <w:rPr>
          <w:rFonts w:ascii="Arial" w:eastAsia="Arial" w:hAnsi="Arial" w:cs="Arial"/>
          <w:i/>
        </w:rPr>
      </w:pPr>
    </w:p>
    <w:p w14:paraId="1701515D" w14:textId="28649547" w:rsidR="00BE2C64" w:rsidRDefault="00BE2C64" w:rsidP="002C2408">
      <w:pPr>
        <w:pStyle w:val="Bezseznamu1"/>
        <w:rPr>
          <w:rFonts w:ascii="Arial" w:eastAsia="Arial" w:hAnsi="Arial" w:cs="Arial"/>
          <w:i/>
        </w:rPr>
      </w:pPr>
    </w:p>
    <w:p w14:paraId="35BF8EAC" w14:textId="33942DF2" w:rsidR="00BE2C64" w:rsidRDefault="00BE2C64" w:rsidP="002C2408">
      <w:pPr>
        <w:pStyle w:val="Bezseznamu1"/>
        <w:rPr>
          <w:rFonts w:ascii="Arial" w:eastAsia="Arial" w:hAnsi="Arial" w:cs="Arial"/>
          <w:i/>
        </w:rPr>
      </w:pPr>
    </w:p>
    <w:p w14:paraId="56B36F42" w14:textId="4FAEEDED" w:rsidR="00BE2C64" w:rsidRDefault="00BE2C64" w:rsidP="002C2408">
      <w:pPr>
        <w:pStyle w:val="Bezseznamu1"/>
        <w:rPr>
          <w:rFonts w:ascii="Arial" w:eastAsia="Arial" w:hAnsi="Arial" w:cs="Arial"/>
          <w:i/>
        </w:rPr>
      </w:pPr>
    </w:p>
    <w:p w14:paraId="04EA8806" w14:textId="5DD6018F" w:rsidR="00BE2C64" w:rsidRDefault="00BE2C64" w:rsidP="002C2408">
      <w:pPr>
        <w:pStyle w:val="Bezseznamu1"/>
        <w:rPr>
          <w:rFonts w:ascii="Arial" w:eastAsia="Arial" w:hAnsi="Arial" w:cs="Arial"/>
          <w:i/>
        </w:rPr>
      </w:pPr>
    </w:p>
    <w:p w14:paraId="7606BB44" w14:textId="3EAEDDDF" w:rsidR="00BE2C64" w:rsidRDefault="00BE2C64" w:rsidP="002C2408">
      <w:pPr>
        <w:pStyle w:val="Bezseznamu1"/>
        <w:rPr>
          <w:rFonts w:ascii="Arial" w:eastAsia="Arial" w:hAnsi="Arial" w:cs="Arial"/>
          <w:i/>
        </w:rPr>
      </w:pPr>
    </w:p>
    <w:p w14:paraId="55828682" w14:textId="129509F3" w:rsidR="00BE2C64" w:rsidRPr="000D5920" w:rsidRDefault="000E60F2"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2"/>
      <w:footerReference w:type="default" r:id="rId13"/>
      <w:headerReference w:type="first" r:id="rId14"/>
      <w:footerReference w:type="first" r:id="rId15"/>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22ACE" w14:textId="77777777" w:rsidR="00000000" w:rsidRDefault="000E60F2">
      <w:pPr>
        <w:spacing w:after="0" w:line="240" w:lineRule="auto"/>
      </w:pPr>
      <w:r>
        <w:separator/>
      </w:r>
    </w:p>
  </w:endnote>
  <w:endnote w:type="continuationSeparator" w:id="0">
    <w:p w14:paraId="2F4CE04A" w14:textId="77777777" w:rsidR="00000000" w:rsidRDefault="000E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090" w14:textId="5DADADB2" w:rsidR="004F014D" w:rsidRDefault="000E60F2"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Pr>
        <w:rFonts w:ascii="Arial" w:hAnsi="Arial" w:cs="Arial"/>
        <w:noProof/>
        <w:sz w:val="16"/>
        <w:szCs w:val="16"/>
      </w:rPr>
      <w:t>4</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66C0" w14:textId="6778255E" w:rsidR="004F014D" w:rsidRDefault="000E60F2"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9C74" w14:textId="77777777" w:rsidR="00000000" w:rsidRDefault="000E60F2">
      <w:pPr>
        <w:spacing w:after="0" w:line="240" w:lineRule="auto"/>
      </w:pPr>
      <w:r>
        <w:separator/>
      </w:r>
    </w:p>
  </w:footnote>
  <w:footnote w:type="continuationSeparator" w:id="0">
    <w:p w14:paraId="123BD287" w14:textId="77777777" w:rsidR="00000000" w:rsidRDefault="000E6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A3F6" w14:textId="13782A16" w:rsidR="003864BF" w:rsidRPr="000E60F2" w:rsidRDefault="000E60F2">
    <w:pPr>
      <w:pStyle w:val="Zhlav"/>
      <w:rPr>
        <w:rFonts w:ascii="Arial" w:hAnsi="Arial" w:cs="Arial"/>
        <w:sz w:val="20"/>
      </w:rPr>
    </w:pPr>
    <w:r w:rsidRPr="000E60F2">
      <w:rPr>
        <w:rFonts w:ascii="Arial" w:hAnsi="Arial" w:cs="Arial"/>
        <w:sz w:val="20"/>
      </w:rPr>
      <w:t>KS „II/183 Rokycany, ul. Šťáhlavská</w:t>
    </w:r>
    <w:r w:rsidRPr="000E60F2">
      <w:rPr>
        <w:rFonts w:ascii="Arial" w:hAnsi="Arial" w:cs="Arial"/>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3DBC" w14:textId="580DF68B" w:rsidR="004F014D" w:rsidRDefault="000E60F2"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E74CE6F6">
      <w:numFmt w:val="bullet"/>
      <w:lvlText w:val="-"/>
      <w:lvlJc w:val="left"/>
      <w:pPr>
        <w:ind w:left="720" w:hanging="360"/>
      </w:pPr>
      <w:rPr>
        <w:rFonts w:ascii="Times New Roman" w:eastAsia="Times New Roman" w:hAnsi="Times New Roman" w:cs="Times New Roman" w:hint="default"/>
      </w:rPr>
    </w:lvl>
    <w:lvl w:ilvl="1" w:tplc="E916AE14" w:tentative="1">
      <w:start w:val="1"/>
      <w:numFmt w:val="bullet"/>
      <w:lvlText w:val="o"/>
      <w:lvlJc w:val="left"/>
      <w:pPr>
        <w:ind w:left="1440" w:hanging="360"/>
      </w:pPr>
      <w:rPr>
        <w:rFonts w:ascii="Courier New" w:hAnsi="Courier New" w:cs="Courier New" w:hint="default"/>
      </w:rPr>
    </w:lvl>
    <w:lvl w:ilvl="2" w:tplc="D50A6298" w:tentative="1">
      <w:start w:val="1"/>
      <w:numFmt w:val="bullet"/>
      <w:lvlText w:val=""/>
      <w:lvlJc w:val="left"/>
      <w:pPr>
        <w:ind w:left="2160" w:hanging="360"/>
      </w:pPr>
      <w:rPr>
        <w:rFonts w:ascii="Wingdings" w:hAnsi="Wingdings" w:hint="default"/>
      </w:rPr>
    </w:lvl>
    <w:lvl w:ilvl="3" w:tplc="EB384140" w:tentative="1">
      <w:start w:val="1"/>
      <w:numFmt w:val="bullet"/>
      <w:lvlText w:val=""/>
      <w:lvlJc w:val="left"/>
      <w:pPr>
        <w:ind w:left="2880" w:hanging="360"/>
      </w:pPr>
      <w:rPr>
        <w:rFonts w:ascii="Symbol" w:hAnsi="Symbol" w:hint="default"/>
      </w:rPr>
    </w:lvl>
    <w:lvl w:ilvl="4" w:tplc="8020C4DA" w:tentative="1">
      <w:start w:val="1"/>
      <w:numFmt w:val="bullet"/>
      <w:lvlText w:val="o"/>
      <w:lvlJc w:val="left"/>
      <w:pPr>
        <w:ind w:left="3600" w:hanging="360"/>
      </w:pPr>
      <w:rPr>
        <w:rFonts w:ascii="Courier New" w:hAnsi="Courier New" w:cs="Courier New" w:hint="default"/>
      </w:rPr>
    </w:lvl>
    <w:lvl w:ilvl="5" w:tplc="757C8B3A" w:tentative="1">
      <w:start w:val="1"/>
      <w:numFmt w:val="bullet"/>
      <w:lvlText w:val=""/>
      <w:lvlJc w:val="left"/>
      <w:pPr>
        <w:ind w:left="4320" w:hanging="360"/>
      </w:pPr>
      <w:rPr>
        <w:rFonts w:ascii="Wingdings" w:hAnsi="Wingdings" w:hint="default"/>
      </w:rPr>
    </w:lvl>
    <w:lvl w:ilvl="6" w:tplc="B214334C" w:tentative="1">
      <w:start w:val="1"/>
      <w:numFmt w:val="bullet"/>
      <w:lvlText w:val=""/>
      <w:lvlJc w:val="left"/>
      <w:pPr>
        <w:ind w:left="5040" w:hanging="360"/>
      </w:pPr>
      <w:rPr>
        <w:rFonts w:ascii="Symbol" w:hAnsi="Symbol" w:hint="default"/>
      </w:rPr>
    </w:lvl>
    <w:lvl w:ilvl="7" w:tplc="69EAC9F4" w:tentative="1">
      <w:start w:val="1"/>
      <w:numFmt w:val="bullet"/>
      <w:lvlText w:val="o"/>
      <w:lvlJc w:val="left"/>
      <w:pPr>
        <w:ind w:left="5760" w:hanging="360"/>
      </w:pPr>
      <w:rPr>
        <w:rFonts w:ascii="Courier New" w:hAnsi="Courier New" w:cs="Courier New" w:hint="default"/>
      </w:rPr>
    </w:lvl>
    <w:lvl w:ilvl="8" w:tplc="4C4A0AC4"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B798F576">
      <w:start w:val="1"/>
      <w:numFmt w:val="lowerLetter"/>
      <w:lvlText w:val="%1)"/>
      <w:lvlJc w:val="left"/>
      <w:pPr>
        <w:ind w:left="1440" w:hanging="360"/>
      </w:pPr>
      <w:rPr>
        <w:rFonts w:ascii="Arial" w:hAnsi="Arial" w:cs="Arial" w:hint="default"/>
        <w:color w:val="000000" w:themeColor="text1"/>
        <w:sz w:val="20"/>
        <w:szCs w:val="20"/>
      </w:rPr>
    </w:lvl>
    <w:lvl w:ilvl="1" w:tplc="34FAAB32">
      <w:start w:val="1"/>
      <w:numFmt w:val="lowerLetter"/>
      <w:lvlText w:val="%2."/>
      <w:lvlJc w:val="left"/>
      <w:pPr>
        <w:ind w:left="2160" w:hanging="360"/>
      </w:pPr>
    </w:lvl>
    <w:lvl w:ilvl="2" w:tplc="2C00860E">
      <w:start w:val="1"/>
      <w:numFmt w:val="lowerRoman"/>
      <w:lvlText w:val="%3."/>
      <w:lvlJc w:val="right"/>
      <w:pPr>
        <w:ind w:left="2880" w:hanging="180"/>
      </w:pPr>
    </w:lvl>
    <w:lvl w:ilvl="3" w:tplc="6FD4AD1A">
      <w:start w:val="1"/>
      <w:numFmt w:val="decimal"/>
      <w:lvlText w:val="%4."/>
      <w:lvlJc w:val="left"/>
      <w:pPr>
        <w:ind w:left="3600" w:hanging="360"/>
      </w:pPr>
    </w:lvl>
    <w:lvl w:ilvl="4" w:tplc="6EF88C7E">
      <w:start w:val="1"/>
      <w:numFmt w:val="lowerLetter"/>
      <w:lvlText w:val="%5."/>
      <w:lvlJc w:val="left"/>
      <w:pPr>
        <w:ind w:left="4320" w:hanging="360"/>
      </w:pPr>
    </w:lvl>
    <w:lvl w:ilvl="5" w:tplc="4D9CEA0A">
      <w:start w:val="1"/>
      <w:numFmt w:val="lowerRoman"/>
      <w:lvlText w:val="%6."/>
      <w:lvlJc w:val="right"/>
      <w:pPr>
        <w:ind w:left="5040" w:hanging="180"/>
      </w:pPr>
    </w:lvl>
    <w:lvl w:ilvl="6" w:tplc="383CB7CC">
      <w:start w:val="1"/>
      <w:numFmt w:val="decimal"/>
      <w:lvlText w:val="%7."/>
      <w:lvlJc w:val="left"/>
      <w:pPr>
        <w:ind w:left="5760" w:hanging="360"/>
      </w:pPr>
    </w:lvl>
    <w:lvl w:ilvl="7" w:tplc="960E10D0">
      <w:start w:val="1"/>
      <w:numFmt w:val="lowerLetter"/>
      <w:lvlText w:val="%8."/>
      <w:lvlJc w:val="left"/>
      <w:pPr>
        <w:ind w:left="6480" w:hanging="360"/>
      </w:pPr>
    </w:lvl>
    <w:lvl w:ilvl="8" w:tplc="6C22F0A2">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3AEAA0B2">
      <w:start w:val="1"/>
      <w:numFmt w:val="bullet"/>
      <w:lvlText w:val="-"/>
      <w:lvlJc w:val="left"/>
      <w:pPr>
        <w:ind w:left="1080" w:hanging="360"/>
      </w:pPr>
      <w:rPr>
        <w:rFonts w:ascii="Arial" w:eastAsia="Arial" w:hAnsi="Arial" w:cs="Arial" w:hint="default"/>
        <w:i w:val="0"/>
      </w:rPr>
    </w:lvl>
    <w:lvl w:ilvl="1" w:tplc="48204712" w:tentative="1">
      <w:start w:val="1"/>
      <w:numFmt w:val="bullet"/>
      <w:lvlText w:val="o"/>
      <w:lvlJc w:val="left"/>
      <w:pPr>
        <w:ind w:left="1800" w:hanging="360"/>
      </w:pPr>
      <w:rPr>
        <w:rFonts w:ascii="Courier New" w:hAnsi="Courier New" w:cs="Courier New" w:hint="default"/>
      </w:rPr>
    </w:lvl>
    <w:lvl w:ilvl="2" w:tplc="CBE6E7AE" w:tentative="1">
      <w:start w:val="1"/>
      <w:numFmt w:val="bullet"/>
      <w:lvlText w:val=""/>
      <w:lvlJc w:val="left"/>
      <w:pPr>
        <w:ind w:left="2520" w:hanging="360"/>
      </w:pPr>
      <w:rPr>
        <w:rFonts w:ascii="Wingdings" w:hAnsi="Wingdings" w:hint="default"/>
      </w:rPr>
    </w:lvl>
    <w:lvl w:ilvl="3" w:tplc="8AFC91C6" w:tentative="1">
      <w:start w:val="1"/>
      <w:numFmt w:val="bullet"/>
      <w:lvlText w:val=""/>
      <w:lvlJc w:val="left"/>
      <w:pPr>
        <w:ind w:left="3240" w:hanging="360"/>
      </w:pPr>
      <w:rPr>
        <w:rFonts w:ascii="Symbol" w:hAnsi="Symbol" w:hint="default"/>
      </w:rPr>
    </w:lvl>
    <w:lvl w:ilvl="4" w:tplc="DCCC2C36" w:tentative="1">
      <w:start w:val="1"/>
      <w:numFmt w:val="bullet"/>
      <w:lvlText w:val="o"/>
      <w:lvlJc w:val="left"/>
      <w:pPr>
        <w:ind w:left="3960" w:hanging="360"/>
      </w:pPr>
      <w:rPr>
        <w:rFonts w:ascii="Courier New" w:hAnsi="Courier New" w:cs="Courier New" w:hint="default"/>
      </w:rPr>
    </w:lvl>
    <w:lvl w:ilvl="5" w:tplc="81CCD070" w:tentative="1">
      <w:start w:val="1"/>
      <w:numFmt w:val="bullet"/>
      <w:lvlText w:val=""/>
      <w:lvlJc w:val="left"/>
      <w:pPr>
        <w:ind w:left="4680" w:hanging="360"/>
      </w:pPr>
      <w:rPr>
        <w:rFonts w:ascii="Wingdings" w:hAnsi="Wingdings" w:hint="default"/>
      </w:rPr>
    </w:lvl>
    <w:lvl w:ilvl="6" w:tplc="FDB6F01A" w:tentative="1">
      <w:start w:val="1"/>
      <w:numFmt w:val="bullet"/>
      <w:lvlText w:val=""/>
      <w:lvlJc w:val="left"/>
      <w:pPr>
        <w:ind w:left="5400" w:hanging="360"/>
      </w:pPr>
      <w:rPr>
        <w:rFonts w:ascii="Symbol" w:hAnsi="Symbol" w:hint="default"/>
      </w:rPr>
    </w:lvl>
    <w:lvl w:ilvl="7" w:tplc="C2FE22BC" w:tentative="1">
      <w:start w:val="1"/>
      <w:numFmt w:val="bullet"/>
      <w:lvlText w:val="o"/>
      <w:lvlJc w:val="left"/>
      <w:pPr>
        <w:ind w:left="6120" w:hanging="360"/>
      </w:pPr>
      <w:rPr>
        <w:rFonts w:ascii="Courier New" w:hAnsi="Courier New" w:cs="Courier New" w:hint="default"/>
      </w:rPr>
    </w:lvl>
    <w:lvl w:ilvl="8" w:tplc="C8864406"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4B3C98D6">
      <w:start w:val="1"/>
      <w:numFmt w:val="decimal"/>
      <w:lvlText w:val="%1)"/>
      <w:lvlJc w:val="left"/>
      <w:pPr>
        <w:ind w:left="1080" w:hanging="360"/>
      </w:pPr>
      <w:rPr>
        <w:rFonts w:hint="default"/>
        <w:i w:val="0"/>
      </w:rPr>
    </w:lvl>
    <w:lvl w:ilvl="1" w:tplc="B1780034" w:tentative="1">
      <w:start w:val="1"/>
      <w:numFmt w:val="lowerLetter"/>
      <w:lvlText w:val="%2."/>
      <w:lvlJc w:val="left"/>
      <w:pPr>
        <w:ind w:left="1800" w:hanging="360"/>
      </w:pPr>
    </w:lvl>
    <w:lvl w:ilvl="2" w:tplc="482054F0" w:tentative="1">
      <w:start w:val="1"/>
      <w:numFmt w:val="lowerRoman"/>
      <w:lvlText w:val="%3."/>
      <w:lvlJc w:val="right"/>
      <w:pPr>
        <w:ind w:left="2520" w:hanging="180"/>
      </w:pPr>
    </w:lvl>
    <w:lvl w:ilvl="3" w:tplc="FA6CB75A" w:tentative="1">
      <w:start w:val="1"/>
      <w:numFmt w:val="decimal"/>
      <w:lvlText w:val="%4."/>
      <w:lvlJc w:val="left"/>
      <w:pPr>
        <w:ind w:left="3240" w:hanging="360"/>
      </w:pPr>
    </w:lvl>
    <w:lvl w:ilvl="4" w:tplc="75FA63FE" w:tentative="1">
      <w:start w:val="1"/>
      <w:numFmt w:val="lowerLetter"/>
      <w:lvlText w:val="%5."/>
      <w:lvlJc w:val="left"/>
      <w:pPr>
        <w:ind w:left="3960" w:hanging="360"/>
      </w:pPr>
    </w:lvl>
    <w:lvl w:ilvl="5" w:tplc="84647530" w:tentative="1">
      <w:start w:val="1"/>
      <w:numFmt w:val="lowerRoman"/>
      <w:lvlText w:val="%6."/>
      <w:lvlJc w:val="right"/>
      <w:pPr>
        <w:ind w:left="4680" w:hanging="180"/>
      </w:pPr>
    </w:lvl>
    <w:lvl w:ilvl="6" w:tplc="4BC8BA34" w:tentative="1">
      <w:start w:val="1"/>
      <w:numFmt w:val="decimal"/>
      <w:lvlText w:val="%7."/>
      <w:lvlJc w:val="left"/>
      <w:pPr>
        <w:ind w:left="5400" w:hanging="360"/>
      </w:pPr>
    </w:lvl>
    <w:lvl w:ilvl="7" w:tplc="E56E3140" w:tentative="1">
      <w:start w:val="1"/>
      <w:numFmt w:val="lowerLetter"/>
      <w:lvlText w:val="%8."/>
      <w:lvlJc w:val="left"/>
      <w:pPr>
        <w:ind w:left="6120" w:hanging="360"/>
      </w:pPr>
    </w:lvl>
    <w:lvl w:ilvl="8" w:tplc="B9241F82"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B4940402">
      <w:start w:val="1"/>
      <w:numFmt w:val="decimal"/>
      <w:lvlText w:val="%1)"/>
      <w:lvlJc w:val="left"/>
      <w:pPr>
        <w:ind w:left="720" w:hanging="360"/>
      </w:pPr>
      <w:rPr>
        <w:rFonts w:hint="default"/>
        <w:i w:val="0"/>
      </w:rPr>
    </w:lvl>
    <w:lvl w:ilvl="1" w:tplc="126874FC" w:tentative="1">
      <w:start w:val="1"/>
      <w:numFmt w:val="lowerLetter"/>
      <w:lvlText w:val="%2."/>
      <w:lvlJc w:val="left"/>
      <w:pPr>
        <w:ind w:left="1440" w:hanging="360"/>
      </w:pPr>
    </w:lvl>
    <w:lvl w:ilvl="2" w:tplc="89062C10" w:tentative="1">
      <w:start w:val="1"/>
      <w:numFmt w:val="lowerRoman"/>
      <w:lvlText w:val="%3."/>
      <w:lvlJc w:val="right"/>
      <w:pPr>
        <w:ind w:left="2160" w:hanging="180"/>
      </w:pPr>
    </w:lvl>
    <w:lvl w:ilvl="3" w:tplc="ED8E19CE" w:tentative="1">
      <w:start w:val="1"/>
      <w:numFmt w:val="decimal"/>
      <w:lvlText w:val="%4."/>
      <w:lvlJc w:val="left"/>
      <w:pPr>
        <w:ind w:left="2880" w:hanging="360"/>
      </w:pPr>
    </w:lvl>
    <w:lvl w:ilvl="4" w:tplc="37900C8C" w:tentative="1">
      <w:start w:val="1"/>
      <w:numFmt w:val="lowerLetter"/>
      <w:lvlText w:val="%5."/>
      <w:lvlJc w:val="left"/>
      <w:pPr>
        <w:ind w:left="3600" w:hanging="360"/>
      </w:pPr>
    </w:lvl>
    <w:lvl w:ilvl="5" w:tplc="A9DE24CE" w:tentative="1">
      <w:start w:val="1"/>
      <w:numFmt w:val="lowerRoman"/>
      <w:lvlText w:val="%6."/>
      <w:lvlJc w:val="right"/>
      <w:pPr>
        <w:ind w:left="4320" w:hanging="180"/>
      </w:pPr>
    </w:lvl>
    <w:lvl w:ilvl="6" w:tplc="7F5EE016" w:tentative="1">
      <w:start w:val="1"/>
      <w:numFmt w:val="decimal"/>
      <w:lvlText w:val="%7."/>
      <w:lvlJc w:val="left"/>
      <w:pPr>
        <w:ind w:left="5040" w:hanging="360"/>
      </w:pPr>
    </w:lvl>
    <w:lvl w:ilvl="7" w:tplc="4C98FC68" w:tentative="1">
      <w:start w:val="1"/>
      <w:numFmt w:val="lowerLetter"/>
      <w:lvlText w:val="%8."/>
      <w:lvlJc w:val="left"/>
      <w:pPr>
        <w:ind w:left="5760" w:hanging="360"/>
      </w:pPr>
    </w:lvl>
    <w:lvl w:ilvl="8" w:tplc="C0AAF2D0"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1BA83C90">
      <w:start w:val="1"/>
      <w:numFmt w:val="lowerLetter"/>
      <w:lvlText w:val="%1)"/>
      <w:lvlJc w:val="left"/>
      <w:pPr>
        <w:ind w:left="1287" w:hanging="360"/>
      </w:pPr>
      <w:rPr>
        <w:rFonts w:cs="Times New Roman"/>
        <w:b w:val="0"/>
        <w:i w:val="0"/>
        <w:sz w:val="20"/>
        <w:szCs w:val="20"/>
      </w:rPr>
    </w:lvl>
    <w:lvl w:ilvl="1" w:tplc="B6964FE2">
      <w:start w:val="1"/>
      <w:numFmt w:val="lowerLetter"/>
      <w:lvlText w:val="%2."/>
      <w:lvlJc w:val="left"/>
      <w:pPr>
        <w:ind w:left="2007" w:hanging="360"/>
      </w:pPr>
    </w:lvl>
    <w:lvl w:ilvl="2" w:tplc="FB6AC964">
      <w:start w:val="1"/>
      <w:numFmt w:val="lowerRoman"/>
      <w:lvlText w:val="%3."/>
      <w:lvlJc w:val="right"/>
      <w:pPr>
        <w:ind w:left="2727" w:hanging="180"/>
      </w:pPr>
    </w:lvl>
    <w:lvl w:ilvl="3" w:tplc="96AEFFCA">
      <w:start w:val="1"/>
      <w:numFmt w:val="decimal"/>
      <w:lvlText w:val="%4."/>
      <w:lvlJc w:val="left"/>
      <w:pPr>
        <w:ind w:left="3447" w:hanging="360"/>
      </w:pPr>
    </w:lvl>
    <w:lvl w:ilvl="4" w:tplc="6BC4D66E">
      <w:start w:val="1"/>
      <w:numFmt w:val="lowerLetter"/>
      <w:lvlText w:val="%5."/>
      <w:lvlJc w:val="left"/>
      <w:pPr>
        <w:ind w:left="4167" w:hanging="360"/>
      </w:pPr>
    </w:lvl>
    <w:lvl w:ilvl="5" w:tplc="EB92EF98">
      <w:start w:val="1"/>
      <w:numFmt w:val="lowerRoman"/>
      <w:lvlText w:val="%6."/>
      <w:lvlJc w:val="right"/>
      <w:pPr>
        <w:ind w:left="4887" w:hanging="180"/>
      </w:pPr>
    </w:lvl>
    <w:lvl w:ilvl="6" w:tplc="4310294A">
      <w:start w:val="1"/>
      <w:numFmt w:val="decimal"/>
      <w:lvlText w:val="%7."/>
      <w:lvlJc w:val="left"/>
      <w:pPr>
        <w:ind w:left="5607" w:hanging="360"/>
      </w:pPr>
    </w:lvl>
    <w:lvl w:ilvl="7" w:tplc="4114ECE6">
      <w:start w:val="1"/>
      <w:numFmt w:val="lowerLetter"/>
      <w:lvlText w:val="%8."/>
      <w:lvlJc w:val="left"/>
      <w:pPr>
        <w:ind w:left="6327" w:hanging="360"/>
      </w:pPr>
    </w:lvl>
    <w:lvl w:ilvl="8" w:tplc="B7C0CD3A">
      <w:start w:val="1"/>
      <w:numFmt w:val="lowerRoman"/>
      <w:lvlText w:val="%9."/>
      <w:lvlJc w:val="right"/>
      <w:pPr>
        <w:ind w:left="7047" w:hanging="180"/>
      </w:pPr>
    </w:lvl>
  </w:abstractNum>
  <w:abstractNum w:abstractNumId="17" w15:restartNumberingAfterBreak="0">
    <w:nsid w:val="70716C38"/>
    <w:multiLevelType w:val="hybridMultilevel"/>
    <w:tmpl w:val="884A2A1C"/>
    <w:lvl w:ilvl="0" w:tplc="3F18F5D2">
      <w:numFmt w:val="bullet"/>
      <w:lvlText w:val="-"/>
      <w:lvlJc w:val="left"/>
      <w:pPr>
        <w:ind w:left="405" w:hanging="360"/>
      </w:pPr>
      <w:rPr>
        <w:rFonts w:ascii="Times New Roman" w:eastAsia="Times New Roman" w:hAnsi="Times New Roman" w:cs="Times New Roman" w:hint="default"/>
      </w:rPr>
    </w:lvl>
    <w:lvl w:ilvl="1" w:tplc="1B92EF0A" w:tentative="1">
      <w:start w:val="1"/>
      <w:numFmt w:val="bullet"/>
      <w:lvlText w:val="o"/>
      <w:lvlJc w:val="left"/>
      <w:pPr>
        <w:ind w:left="1125" w:hanging="360"/>
      </w:pPr>
      <w:rPr>
        <w:rFonts w:ascii="Courier New" w:hAnsi="Courier New" w:cs="Courier New" w:hint="default"/>
      </w:rPr>
    </w:lvl>
    <w:lvl w:ilvl="2" w:tplc="E356E9CA" w:tentative="1">
      <w:start w:val="1"/>
      <w:numFmt w:val="bullet"/>
      <w:lvlText w:val=""/>
      <w:lvlJc w:val="left"/>
      <w:pPr>
        <w:ind w:left="1845" w:hanging="360"/>
      </w:pPr>
      <w:rPr>
        <w:rFonts w:ascii="Wingdings" w:hAnsi="Wingdings" w:hint="default"/>
      </w:rPr>
    </w:lvl>
    <w:lvl w:ilvl="3" w:tplc="88B4FEEC" w:tentative="1">
      <w:start w:val="1"/>
      <w:numFmt w:val="bullet"/>
      <w:lvlText w:val=""/>
      <w:lvlJc w:val="left"/>
      <w:pPr>
        <w:ind w:left="2565" w:hanging="360"/>
      </w:pPr>
      <w:rPr>
        <w:rFonts w:ascii="Symbol" w:hAnsi="Symbol" w:hint="default"/>
      </w:rPr>
    </w:lvl>
    <w:lvl w:ilvl="4" w:tplc="273C7F18" w:tentative="1">
      <w:start w:val="1"/>
      <w:numFmt w:val="bullet"/>
      <w:lvlText w:val="o"/>
      <w:lvlJc w:val="left"/>
      <w:pPr>
        <w:ind w:left="3285" w:hanging="360"/>
      </w:pPr>
      <w:rPr>
        <w:rFonts w:ascii="Courier New" w:hAnsi="Courier New" w:cs="Courier New" w:hint="default"/>
      </w:rPr>
    </w:lvl>
    <w:lvl w:ilvl="5" w:tplc="44909F00" w:tentative="1">
      <w:start w:val="1"/>
      <w:numFmt w:val="bullet"/>
      <w:lvlText w:val=""/>
      <w:lvlJc w:val="left"/>
      <w:pPr>
        <w:ind w:left="4005" w:hanging="360"/>
      </w:pPr>
      <w:rPr>
        <w:rFonts w:ascii="Wingdings" w:hAnsi="Wingdings" w:hint="default"/>
      </w:rPr>
    </w:lvl>
    <w:lvl w:ilvl="6" w:tplc="44EC96E8" w:tentative="1">
      <w:start w:val="1"/>
      <w:numFmt w:val="bullet"/>
      <w:lvlText w:val=""/>
      <w:lvlJc w:val="left"/>
      <w:pPr>
        <w:ind w:left="4725" w:hanging="360"/>
      </w:pPr>
      <w:rPr>
        <w:rFonts w:ascii="Symbol" w:hAnsi="Symbol" w:hint="default"/>
      </w:rPr>
    </w:lvl>
    <w:lvl w:ilvl="7" w:tplc="BF4EA6EE" w:tentative="1">
      <w:start w:val="1"/>
      <w:numFmt w:val="bullet"/>
      <w:lvlText w:val="o"/>
      <w:lvlJc w:val="left"/>
      <w:pPr>
        <w:ind w:left="5445" w:hanging="360"/>
      </w:pPr>
      <w:rPr>
        <w:rFonts w:ascii="Courier New" w:hAnsi="Courier New" w:cs="Courier New" w:hint="default"/>
      </w:rPr>
    </w:lvl>
    <w:lvl w:ilvl="8" w:tplc="A568F2D6"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7636872E">
      <w:numFmt w:val="bullet"/>
      <w:lvlText w:val="-"/>
      <w:lvlJc w:val="left"/>
      <w:pPr>
        <w:ind w:left="720" w:hanging="360"/>
      </w:pPr>
      <w:rPr>
        <w:rFonts w:ascii="Arial" w:eastAsia="Arial" w:hAnsi="Arial" w:cs="Arial" w:hint="default"/>
      </w:rPr>
    </w:lvl>
    <w:lvl w:ilvl="1" w:tplc="528C5198" w:tentative="1">
      <w:start w:val="1"/>
      <w:numFmt w:val="bullet"/>
      <w:lvlText w:val="o"/>
      <w:lvlJc w:val="left"/>
      <w:pPr>
        <w:ind w:left="1440" w:hanging="360"/>
      </w:pPr>
      <w:rPr>
        <w:rFonts w:ascii="Courier New" w:hAnsi="Courier New" w:cs="Courier New" w:hint="default"/>
      </w:rPr>
    </w:lvl>
    <w:lvl w:ilvl="2" w:tplc="B6402C00" w:tentative="1">
      <w:start w:val="1"/>
      <w:numFmt w:val="bullet"/>
      <w:lvlText w:val=""/>
      <w:lvlJc w:val="left"/>
      <w:pPr>
        <w:ind w:left="2160" w:hanging="360"/>
      </w:pPr>
      <w:rPr>
        <w:rFonts w:ascii="Wingdings" w:hAnsi="Wingdings" w:hint="default"/>
      </w:rPr>
    </w:lvl>
    <w:lvl w:ilvl="3" w:tplc="4BCE8798" w:tentative="1">
      <w:start w:val="1"/>
      <w:numFmt w:val="bullet"/>
      <w:lvlText w:val=""/>
      <w:lvlJc w:val="left"/>
      <w:pPr>
        <w:ind w:left="2880" w:hanging="360"/>
      </w:pPr>
      <w:rPr>
        <w:rFonts w:ascii="Symbol" w:hAnsi="Symbol" w:hint="default"/>
      </w:rPr>
    </w:lvl>
    <w:lvl w:ilvl="4" w:tplc="45C88892" w:tentative="1">
      <w:start w:val="1"/>
      <w:numFmt w:val="bullet"/>
      <w:lvlText w:val="o"/>
      <w:lvlJc w:val="left"/>
      <w:pPr>
        <w:ind w:left="3600" w:hanging="360"/>
      </w:pPr>
      <w:rPr>
        <w:rFonts w:ascii="Courier New" w:hAnsi="Courier New" w:cs="Courier New" w:hint="default"/>
      </w:rPr>
    </w:lvl>
    <w:lvl w:ilvl="5" w:tplc="DACAFC18" w:tentative="1">
      <w:start w:val="1"/>
      <w:numFmt w:val="bullet"/>
      <w:lvlText w:val=""/>
      <w:lvlJc w:val="left"/>
      <w:pPr>
        <w:ind w:left="4320" w:hanging="360"/>
      </w:pPr>
      <w:rPr>
        <w:rFonts w:ascii="Wingdings" w:hAnsi="Wingdings" w:hint="default"/>
      </w:rPr>
    </w:lvl>
    <w:lvl w:ilvl="6" w:tplc="D322640E" w:tentative="1">
      <w:start w:val="1"/>
      <w:numFmt w:val="bullet"/>
      <w:lvlText w:val=""/>
      <w:lvlJc w:val="left"/>
      <w:pPr>
        <w:ind w:left="5040" w:hanging="360"/>
      </w:pPr>
      <w:rPr>
        <w:rFonts w:ascii="Symbol" w:hAnsi="Symbol" w:hint="default"/>
      </w:rPr>
    </w:lvl>
    <w:lvl w:ilvl="7" w:tplc="E0560516" w:tentative="1">
      <w:start w:val="1"/>
      <w:numFmt w:val="bullet"/>
      <w:lvlText w:val="o"/>
      <w:lvlJc w:val="left"/>
      <w:pPr>
        <w:ind w:left="5760" w:hanging="360"/>
      </w:pPr>
      <w:rPr>
        <w:rFonts w:ascii="Courier New" w:hAnsi="Courier New" w:cs="Courier New" w:hint="default"/>
      </w:rPr>
    </w:lvl>
    <w:lvl w:ilvl="8" w:tplc="64A8E460"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D5920"/>
    <w:rsid w:val="000E60F2"/>
    <w:rsid w:val="00107C72"/>
    <w:rsid w:val="0011107E"/>
    <w:rsid w:val="001501A4"/>
    <w:rsid w:val="0015148C"/>
    <w:rsid w:val="00166108"/>
    <w:rsid w:val="00174FDA"/>
    <w:rsid w:val="0018633B"/>
    <w:rsid w:val="0019056B"/>
    <w:rsid w:val="001B09A5"/>
    <w:rsid w:val="001B1836"/>
    <w:rsid w:val="002249AA"/>
    <w:rsid w:val="0025101B"/>
    <w:rsid w:val="0025685D"/>
    <w:rsid w:val="002825FA"/>
    <w:rsid w:val="002A081F"/>
    <w:rsid w:val="002C2408"/>
    <w:rsid w:val="00341F5D"/>
    <w:rsid w:val="00373205"/>
    <w:rsid w:val="003864BF"/>
    <w:rsid w:val="00400A69"/>
    <w:rsid w:val="004169F0"/>
    <w:rsid w:val="0043170A"/>
    <w:rsid w:val="00432797"/>
    <w:rsid w:val="00485213"/>
    <w:rsid w:val="00490BB0"/>
    <w:rsid w:val="00494E69"/>
    <w:rsid w:val="004E71A4"/>
    <w:rsid w:val="004F014D"/>
    <w:rsid w:val="004F2C9D"/>
    <w:rsid w:val="00530ECC"/>
    <w:rsid w:val="005C2AF6"/>
    <w:rsid w:val="005D3CA1"/>
    <w:rsid w:val="005F06AF"/>
    <w:rsid w:val="00600F99"/>
    <w:rsid w:val="0062222E"/>
    <w:rsid w:val="00634E4A"/>
    <w:rsid w:val="00690B58"/>
    <w:rsid w:val="00692B7B"/>
    <w:rsid w:val="00696E1B"/>
    <w:rsid w:val="006B084F"/>
    <w:rsid w:val="00736010"/>
    <w:rsid w:val="00774647"/>
    <w:rsid w:val="007B50AB"/>
    <w:rsid w:val="007B6EF3"/>
    <w:rsid w:val="007D49D4"/>
    <w:rsid w:val="00806715"/>
    <w:rsid w:val="0084207B"/>
    <w:rsid w:val="00887FD3"/>
    <w:rsid w:val="008A5746"/>
    <w:rsid w:val="008A5AFB"/>
    <w:rsid w:val="008A6606"/>
    <w:rsid w:val="008E5184"/>
    <w:rsid w:val="008F306F"/>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E2875"/>
    <w:rsid w:val="00BE2C64"/>
    <w:rsid w:val="00BF6349"/>
    <w:rsid w:val="00C12D0C"/>
    <w:rsid w:val="00C55CE0"/>
    <w:rsid w:val="00C72AED"/>
    <w:rsid w:val="00C818A6"/>
    <w:rsid w:val="00CF7A4E"/>
    <w:rsid w:val="00D9669D"/>
    <w:rsid w:val="00DA67C8"/>
    <w:rsid w:val="00DD3082"/>
    <w:rsid w:val="00E21305"/>
    <w:rsid w:val="00E379FB"/>
    <w:rsid w:val="00E75083"/>
    <w:rsid w:val="00E87ABD"/>
    <w:rsid w:val="00EA4F53"/>
    <w:rsid w:val="00EB33B6"/>
    <w:rsid w:val="00EF059B"/>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9E02"/>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mrazova@suspk.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spk.eu/o-nas-a/formulare-ke-stazeni/%20" TargetMode="External"/><Relationship Id="rId4" Type="http://schemas.openxmlformats.org/officeDocument/2006/relationships/webSettings" Target="webSettings.xml"/><Relationship Id="rId9" Type="http://schemas.openxmlformats.org/officeDocument/2006/relationships/hyperlink" Target="http://www.suspk.eu/o-nas-a/informace-ohledne-gdpr/"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1692</Words>
  <Characters>9986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Tyrová Martina</cp:lastModifiedBy>
  <cp:revision>3</cp:revision>
  <cp:lastPrinted>2014-06-18T06:10:00Z</cp:lastPrinted>
  <dcterms:created xsi:type="dcterms:W3CDTF">2026-02-19T11:32:00Z</dcterms:created>
  <dcterms:modified xsi:type="dcterms:W3CDTF">2026-02-19T11:34:00Z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