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0A6846EC" w14:textId="0852A9FA" w:rsidR="003F28A9" w:rsidRPr="007F79A2" w:rsidRDefault="003F28A9" w:rsidP="003F28A9">
      <w:pPr>
        <w:tabs>
          <w:tab w:val="left" w:pos="2127"/>
        </w:tabs>
        <w:rPr>
          <w:rFonts w:ascii="Arial" w:hAnsi="Arial" w:cs="Arial"/>
          <w:sz w:val="22"/>
          <w:szCs w:val="24"/>
        </w:rPr>
      </w:pPr>
    </w:p>
    <w:p w14:paraId="5D7587AD" w14:textId="58AA8263" w:rsidR="003F28A9" w:rsidRPr="007F79A2" w:rsidRDefault="00327ADD" w:rsidP="003F28A9">
      <w:pPr>
        <w:rPr>
          <w:rFonts w:ascii="Arial" w:hAnsi="Arial" w:cs="Arial"/>
          <w:sz w:val="22"/>
          <w:szCs w:val="22"/>
        </w:rPr>
      </w:pPr>
      <w:r>
        <w:rPr>
          <w:rFonts w:ascii="Arial" w:hAnsi="Arial" w:cs="Arial"/>
          <w:sz w:val="22"/>
          <w:szCs w:val="22"/>
        </w:rPr>
        <w:t xml:space="preserve">Nemocnice následné péče </w:t>
      </w:r>
      <w:r w:rsidR="00695302">
        <w:rPr>
          <w:rFonts w:ascii="Arial" w:hAnsi="Arial" w:cs="Arial"/>
          <w:sz w:val="22"/>
          <w:szCs w:val="22"/>
        </w:rPr>
        <w:t>LDN Horažďovice</w:t>
      </w:r>
      <w:r>
        <w:rPr>
          <w:rFonts w:ascii="Arial" w:hAnsi="Arial" w:cs="Arial"/>
          <w:sz w:val="22"/>
          <w:szCs w:val="22"/>
        </w:rPr>
        <w:t>, s.r.o.</w:t>
      </w:r>
    </w:p>
    <w:p w14:paraId="00E2DDAE" w14:textId="2FB541AA" w:rsidR="003F28A9" w:rsidRPr="007F79A2" w:rsidRDefault="003F28A9" w:rsidP="003F28A9">
      <w:pPr>
        <w:rPr>
          <w:rFonts w:ascii="Arial" w:hAnsi="Arial" w:cs="Arial"/>
          <w:bCs/>
          <w:sz w:val="22"/>
          <w:szCs w:val="24"/>
        </w:rPr>
      </w:pPr>
      <w:r w:rsidRPr="007F79A2">
        <w:rPr>
          <w:rFonts w:ascii="Arial" w:hAnsi="Arial" w:cs="Arial"/>
          <w:bCs/>
          <w:sz w:val="22"/>
          <w:szCs w:val="24"/>
        </w:rPr>
        <w:t>IČ</w:t>
      </w:r>
      <w:r>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005C4693">
        <w:rPr>
          <w:rFonts w:ascii="Arial" w:hAnsi="Arial" w:cs="Arial"/>
          <w:bCs/>
          <w:sz w:val="22"/>
          <w:szCs w:val="24"/>
        </w:rPr>
        <w:t>26360</w:t>
      </w:r>
      <w:r w:rsidR="00695302">
        <w:rPr>
          <w:rFonts w:ascii="Arial" w:hAnsi="Arial" w:cs="Arial"/>
          <w:bCs/>
          <w:sz w:val="22"/>
          <w:szCs w:val="24"/>
        </w:rPr>
        <w:t>870</w:t>
      </w:r>
    </w:p>
    <w:p w14:paraId="1A5F09EB" w14:textId="144FA641" w:rsidR="003F28A9" w:rsidRPr="007F79A2" w:rsidRDefault="003F28A9" w:rsidP="003F28A9">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005C4693">
        <w:rPr>
          <w:rFonts w:ascii="Arial" w:hAnsi="Arial" w:cs="Arial"/>
          <w:bCs/>
          <w:sz w:val="22"/>
          <w:szCs w:val="24"/>
        </w:rPr>
        <w:t>CZ699005333</w:t>
      </w:r>
    </w:p>
    <w:p w14:paraId="4B0C4E91" w14:textId="681838CB" w:rsidR="003F28A9" w:rsidRPr="007F79A2" w:rsidRDefault="003F28A9" w:rsidP="003F28A9">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00695302">
        <w:rPr>
          <w:rFonts w:ascii="Arial" w:hAnsi="Arial" w:cs="Arial"/>
          <w:bCs/>
          <w:sz w:val="22"/>
          <w:szCs w:val="24"/>
        </w:rPr>
        <w:t>Blatenská 314, 341 01 Horažďovice</w:t>
      </w:r>
    </w:p>
    <w:p w14:paraId="52A9FFE4" w14:textId="7250C521" w:rsidR="000D33F2" w:rsidRDefault="003F28A9" w:rsidP="00D72C4E">
      <w:pPr>
        <w:rPr>
          <w:rFonts w:ascii="Arial" w:hAnsi="Arial" w:cs="Arial"/>
          <w:bCs/>
          <w:sz w:val="22"/>
          <w:szCs w:val="24"/>
        </w:rPr>
      </w:pPr>
      <w:r w:rsidRPr="007F79A2">
        <w:rPr>
          <w:rFonts w:ascii="Arial" w:hAnsi="Arial" w:cs="Arial"/>
          <w:bCs/>
          <w:sz w:val="22"/>
          <w:szCs w:val="24"/>
        </w:rPr>
        <w:t>zapsaná v OR vedené</w:t>
      </w:r>
      <w:r w:rsidR="0097147B">
        <w:rPr>
          <w:rFonts w:ascii="Arial" w:hAnsi="Arial" w:cs="Arial"/>
          <w:bCs/>
          <w:sz w:val="22"/>
          <w:szCs w:val="24"/>
        </w:rPr>
        <w:t xml:space="preserve">ho </w:t>
      </w:r>
      <w:r w:rsidR="005C4693">
        <w:rPr>
          <w:rFonts w:ascii="Arial" w:hAnsi="Arial" w:cs="Arial"/>
          <w:bCs/>
          <w:sz w:val="22"/>
          <w:szCs w:val="24"/>
        </w:rPr>
        <w:t>K</w:t>
      </w:r>
      <w:r w:rsidR="00D72C4E">
        <w:rPr>
          <w:rFonts w:ascii="Arial" w:hAnsi="Arial" w:cs="Arial"/>
          <w:bCs/>
          <w:sz w:val="22"/>
          <w:szCs w:val="24"/>
        </w:rPr>
        <w:t>rajským soudem v Plzni,</w:t>
      </w:r>
      <w:r w:rsidRPr="007F79A2">
        <w:rPr>
          <w:rFonts w:ascii="Arial" w:hAnsi="Arial" w:cs="Arial"/>
          <w:bCs/>
          <w:sz w:val="22"/>
          <w:szCs w:val="24"/>
        </w:rPr>
        <w:t xml:space="preserve"> oddíl</w:t>
      </w:r>
      <w:r w:rsidR="00D72C4E">
        <w:rPr>
          <w:rFonts w:ascii="Arial" w:hAnsi="Arial" w:cs="Arial"/>
          <w:bCs/>
          <w:sz w:val="22"/>
          <w:szCs w:val="24"/>
        </w:rPr>
        <w:t xml:space="preserve"> </w:t>
      </w:r>
      <w:r w:rsidR="000D33F2">
        <w:rPr>
          <w:rFonts w:ascii="Arial" w:hAnsi="Arial" w:cs="Arial"/>
          <w:bCs/>
          <w:sz w:val="22"/>
          <w:szCs w:val="24"/>
        </w:rPr>
        <w:t>C</w:t>
      </w:r>
      <w:r w:rsidRPr="007F79A2">
        <w:rPr>
          <w:rFonts w:ascii="Arial" w:hAnsi="Arial" w:cs="Arial"/>
          <w:bCs/>
          <w:sz w:val="22"/>
          <w:szCs w:val="24"/>
        </w:rPr>
        <w:t xml:space="preserve"> vložka </w:t>
      </w:r>
      <w:r w:rsidR="000D33F2">
        <w:rPr>
          <w:rFonts w:ascii="Arial" w:hAnsi="Arial" w:cs="Arial"/>
          <w:bCs/>
          <w:sz w:val="22"/>
          <w:szCs w:val="24"/>
        </w:rPr>
        <w:t>15</w:t>
      </w:r>
      <w:r w:rsidR="005A7676">
        <w:rPr>
          <w:rFonts w:ascii="Arial" w:hAnsi="Arial" w:cs="Arial"/>
          <w:bCs/>
          <w:sz w:val="22"/>
          <w:szCs w:val="24"/>
        </w:rPr>
        <w:t>354</w:t>
      </w:r>
      <w:r w:rsidR="000D33F2">
        <w:rPr>
          <w:rFonts w:ascii="Arial" w:hAnsi="Arial" w:cs="Arial"/>
          <w:bCs/>
          <w:sz w:val="22"/>
          <w:szCs w:val="24"/>
        </w:rPr>
        <w:t xml:space="preserve"> </w:t>
      </w:r>
    </w:p>
    <w:p w14:paraId="501F269C" w14:textId="56FA9F6C" w:rsidR="003F28A9" w:rsidRPr="007F79A2" w:rsidRDefault="003F28A9" w:rsidP="00D72C4E">
      <w:pPr>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002B4226">
        <w:rPr>
          <w:rFonts w:ascii="Arial" w:hAnsi="Arial" w:cs="Arial"/>
          <w:bCs/>
          <w:sz w:val="22"/>
          <w:szCs w:val="24"/>
        </w:rPr>
        <w:t>115-</w:t>
      </w:r>
      <w:r w:rsidR="005A7676">
        <w:rPr>
          <w:rFonts w:ascii="Arial" w:hAnsi="Arial" w:cs="Arial"/>
          <w:bCs/>
          <w:sz w:val="22"/>
          <w:szCs w:val="24"/>
        </w:rPr>
        <w:t>5797740227</w:t>
      </w:r>
      <w:r w:rsidR="002B4226">
        <w:rPr>
          <w:rFonts w:ascii="Arial" w:hAnsi="Arial" w:cs="Arial"/>
          <w:bCs/>
          <w:sz w:val="22"/>
          <w:szCs w:val="24"/>
        </w:rPr>
        <w:t>/0100</w:t>
      </w:r>
    </w:p>
    <w:p w14:paraId="64633E25" w14:textId="4678626A" w:rsidR="006869A6" w:rsidRDefault="003F28A9" w:rsidP="003F28A9">
      <w:pPr>
        <w:jc w:val="both"/>
        <w:rPr>
          <w:rFonts w:ascii="Arial" w:hAnsi="Arial" w:cs="Arial"/>
          <w:bCs/>
          <w:sz w:val="22"/>
          <w:szCs w:val="24"/>
        </w:rPr>
      </w:pPr>
      <w:r w:rsidRPr="007F79A2">
        <w:rPr>
          <w:rFonts w:ascii="Arial" w:hAnsi="Arial" w:cs="Arial"/>
          <w:bCs/>
          <w:sz w:val="22"/>
          <w:szCs w:val="24"/>
        </w:rPr>
        <w:t xml:space="preserve">zastoupený </w:t>
      </w:r>
      <w:r w:rsidR="002B4226">
        <w:rPr>
          <w:rFonts w:ascii="Arial" w:hAnsi="Arial" w:cs="Arial"/>
          <w:bCs/>
          <w:sz w:val="22"/>
          <w:szCs w:val="24"/>
        </w:rPr>
        <w:tab/>
      </w:r>
      <w:r w:rsidR="002B4226">
        <w:rPr>
          <w:rFonts w:ascii="Arial" w:hAnsi="Arial" w:cs="Arial"/>
          <w:bCs/>
          <w:sz w:val="22"/>
          <w:szCs w:val="24"/>
        </w:rPr>
        <w:tab/>
      </w:r>
      <w:r w:rsidR="002B4226">
        <w:rPr>
          <w:rFonts w:ascii="Arial" w:hAnsi="Arial" w:cs="Arial"/>
          <w:bCs/>
          <w:sz w:val="22"/>
          <w:szCs w:val="24"/>
        </w:rPr>
        <w:tab/>
      </w:r>
      <w:r w:rsidR="005A7676">
        <w:rPr>
          <w:rFonts w:ascii="Arial" w:hAnsi="Arial" w:cs="Arial"/>
          <w:bCs/>
          <w:sz w:val="22"/>
          <w:szCs w:val="24"/>
        </w:rPr>
        <w:t xml:space="preserve">Ing. Martinem </w:t>
      </w:r>
      <w:proofErr w:type="spellStart"/>
      <w:r w:rsidR="005A7676">
        <w:rPr>
          <w:rFonts w:ascii="Arial" w:hAnsi="Arial" w:cs="Arial"/>
          <w:bCs/>
          <w:sz w:val="22"/>
          <w:szCs w:val="24"/>
        </w:rPr>
        <w:t>Grolmusem</w:t>
      </w:r>
      <w:proofErr w:type="spellEnd"/>
      <w:r w:rsidR="006869A6">
        <w:rPr>
          <w:rFonts w:ascii="Arial" w:hAnsi="Arial" w:cs="Arial"/>
          <w:bCs/>
          <w:sz w:val="22"/>
          <w:szCs w:val="24"/>
        </w:rPr>
        <w:t>, předse</w:t>
      </w:r>
      <w:r w:rsidR="005A7676">
        <w:rPr>
          <w:rFonts w:ascii="Arial" w:hAnsi="Arial" w:cs="Arial"/>
          <w:bCs/>
          <w:sz w:val="22"/>
          <w:szCs w:val="24"/>
        </w:rPr>
        <w:t>dou</w:t>
      </w:r>
      <w:r w:rsidR="006869A6">
        <w:rPr>
          <w:rFonts w:ascii="Arial" w:hAnsi="Arial" w:cs="Arial"/>
          <w:bCs/>
          <w:sz w:val="22"/>
          <w:szCs w:val="24"/>
        </w:rPr>
        <w:t xml:space="preserve"> rady jednatelů</w:t>
      </w:r>
    </w:p>
    <w:p w14:paraId="56191420" w14:textId="2ED387E2" w:rsidR="003F28A9" w:rsidRPr="00152D72" w:rsidRDefault="006869A6" w:rsidP="00C01A2B">
      <w:pPr>
        <w:ind w:left="2836"/>
        <w:jc w:val="both"/>
        <w:rPr>
          <w:rFonts w:ascii="Arial" w:hAnsi="Arial" w:cs="Arial"/>
          <w:sz w:val="22"/>
          <w:szCs w:val="22"/>
        </w:rPr>
      </w:pPr>
      <w:r>
        <w:rPr>
          <w:rFonts w:ascii="Arial" w:hAnsi="Arial" w:cs="Arial"/>
          <w:bCs/>
          <w:sz w:val="22"/>
          <w:szCs w:val="24"/>
        </w:rPr>
        <w:t xml:space="preserve">a </w:t>
      </w:r>
      <w:r w:rsidR="005A7676">
        <w:rPr>
          <w:rFonts w:ascii="Arial" w:hAnsi="Arial" w:cs="Arial"/>
          <w:bCs/>
          <w:sz w:val="22"/>
          <w:szCs w:val="24"/>
        </w:rPr>
        <w:t>Ing. Ondřejem Provalilem, MBA</w:t>
      </w:r>
      <w:r>
        <w:rPr>
          <w:rFonts w:ascii="Arial" w:hAnsi="Arial" w:cs="Arial"/>
          <w:bCs/>
          <w:sz w:val="22"/>
          <w:szCs w:val="24"/>
        </w:rPr>
        <w:t>, místopředsedou rady jednatelů</w:t>
      </w:r>
    </w:p>
    <w:p w14:paraId="37035265" w14:textId="7F281AAB"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(dále také „</w:t>
      </w:r>
      <w:r w:rsidR="003F28A9">
        <w:rPr>
          <w:rFonts w:ascii="Arial" w:hAnsi="Arial" w:cs="Arial"/>
          <w:b/>
          <w:bCs/>
          <w:sz w:val="22"/>
          <w:szCs w:val="22"/>
        </w:rPr>
        <w:t>k</w:t>
      </w:r>
      <w:r w:rsidRPr="000326E3">
        <w:rPr>
          <w:rFonts w:ascii="Arial" w:hAnsi="Arial" w:cs="Arial"/>
          <w:b/>
          <w:bCs/>
          <w:sz w:val="22"/>
          <w:szCs w:val="22"/>
        </w:rPr>
        <w:t>upující</w:t>
      </w:r>
      <w:r w:rsidRPr="000326E3">
        <w:rPr>
          <w:rFonts w:ascii="Arial" w:hAnsi="Arial" w:cs="Arial"/>
          <w:sz w:val="22"/>
          <w:szCs w:val="22"/>
        </w:rPr>
        <w:t>“)</w:t>
      </w:r>
    </w:p>
    <w:p w14:paraId="157CC20A" w14:textId="77777777" w:rsidR="003C2123" w:rsidRPr="000326E3" w:rsidRDefault="003C2123" w:rsidP="003C2123">
      <w:pPr>
        <w:pStyle w:val="Identifikacestran"/>
        <w:spacing w:line="240" w:lineRule="auto"/>
        <w:rPr>
          <w:rFonts w:ascii="Arial" w:hAnsi="Arial" w:cs="Arial"/>
          <w:sz w:val="22"/>
          <w:szCs w:val="22"/>
        </w:rPr>
      </w:pPr>
    </w:p>
    <w:p w14:paraId="6478B254" w14:textId="02F516FC" w:rsidR="00C8239B" w:rsidRPr="003F28A9" w:rsidRDefault="00C8239B" w:rsidP="003F28A9">
      <w:pPr>
        <w:pStyle w:val="Identifikacestran"/>
        <w:spacing w:line="240" w:lineRule="auto"/>
        <w:rPr>
          <w:rFonts w:ascii="Arial" w:hAnsi="Arial" w:cs="Arial"/>
          <w:sz w:val="22"/>
          <w:szCs w:val="22"/>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2F2D39CF" w14:textId="77777777" w:rsidR="00C8239B" w:rsidRPr="007F79A2" w:rsidRDefault="00C8239B" w:rsidP="00C8239B">
      <w:pPr>
        <w:rPr>
          <w:rFonts w:ascii="Arial" w:hAnsi="Arial" w:cs="Arial"/>
          <w:sz w:val="22"/>
          <w:szCs w:val="24"/>
        </w:rPr>
      </w:pPr>
    </w:p>
    <w:p w14:paraId="750F75EA" w14:textId="77777777" w:rsidR="00C8239B" w:rsidRPr="007F79A2" w:rsidRDefault="009E46CD" w:rsidP="00C8239B">
      <w:pPr>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152D72">
      <w:pPr>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6506BE">
      <w:pPr>
        <w:spacing w:before="100" w:beforeAutospacing="1"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198AFE5C" w14:textId="379605C3" w:rsidR="008946D1" w:rsidRPr="003F28A9" w:rsidRDefault="008946D1" w:rsidP="0084042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3F28A9">
        <w:rPr>
          <w:rFonts w:ascii="Arial" w:hAnsi="Arial" w:cs="Arial"/>
          <w:sz w:val="22"/>
          <w:szCs w:val="22"/>
        </w:rPr>
        <w:t xml:space="preserve">Smluvní strany uzavírají tuto smlouvu za účelem vymezení práv a povinností smluvních stran při </w:t>
      </w:r>
      <w:r w:rsidRPr="003F28A9">
        <w:rPr>
          <w:rFonts w:ascii="Arial" w:hAnsi="Arial" w:cs="Arial"/>
          <w:sz w:val="22"/>
        </w:rPr>
        <w:t xml:space="preserve">realizaci </w:t>
      </w:r>
      <w:r w:rsidR="00022B5A" w:rsidRPr="003F28A9">
        <w:rPr>
          <w:rFonts w:ascii="Arial" w:hAnsi="Arial" w:cs="Arial"/>
          <w:sz w:val="22"/>
        </w:rPr>
        <w:t xml:space="preserve">veřejné </w:t>
      </w:r>
      <w:r w:rsidR="005A5080" w:rsidRPr="003F28A9">
        <w:rPr>
          <w:rFonts w:ascii="Arial" w:hAnsi="Arial" w:cs="Arial"/>
          <w:sz w:val="22"/>
        </w:rPr>
        <w:t>zakázky</w:t>
      </w:r>
      <w:r w:rsidR="005D7DD1" w:rsidRPr="003F28A9">
        <w:rPr>
          <w:rFonts w:ascii="Arial" w:hAnsi="Arial" w:cs="Arial"/>
          <w:sz w:val="22"/>
        </w:rPr>
        <w:t xml:space="preserve"> </w:t>
      </w:r>
      <w:r w:rsidR="007D79F7" w:rsidRPr="003F28A9">
        <w:rPr>
          <w:rFonts w:ascii="Arial" w:hAnsi="Arial" w:cs="Arial"/>
          <w:sz w:val="22"/>
        </w:rPr>
        <w:t>„</w:t>
      </w:r>
      <w:r w:rsidR="005F4F76">
        <w:rPr>
          <w:rFonts w:ascii="Arial" w:hAnsi="Arial" w:cs="Arial"/>
          <w:sz w:val="22"/>
        </w:rPr>
        <w:t>Modernizace ICT</w:t>
      </w:r>
      <w:r w:rsidR="00012A16">
        <w:rPr>
          <w:rFonts w:ascii="Arial" w:hAnsi="Arial" w:cs="Arial"/>
          <w:sz w:val="22"/>
        </w:rPr>
        <w:t xml:space="preserve"> pro zvýšení kybernetické bezpečnosti – Systém pro zabezpečení síťové komunikace</w:t>
      </w:r>
      <w:r w:rsidR="007D79F7" w:rsidRPr="003F28A9">
        <w:rPr>
          <w:rFonts w:ascii="Arial" w:hAnsi="Arial" w:cs="Arial"/>
          <w:sz w:val="22"/>
        </w:rPr>
        <w:t xml:space="preserve">“ (dále </w:t>
      </w:r>
      <w:r w:rsidR="00990E90" w:rsidRPr="003F28A9">
        <w:rPr>
          <w:rFonts w:ascii="Arial" w:hAnsi="Arial" w:cs="Arial"/>
          <w:sz w:val="22"/>
        </w:rPr>
        <w:t>také</w:t>
      </w:r>
      <w:r w:rsidR="007D79F7" w:rsidRPr="003F28A9">
        <w:rPr>
          <w:rFonts w:ascii="Arial" w:hAnsi="Arial" w:cs="Arial"/>
          <w:sz w:val="22"/>
        </w:rPr>
        <w:t xml:space="preserve"> </w:t>
      </w:r>
      <w:r w:rsidR="00916A79" w:rsidRPr="003F28A9">
        <w:rPr>
          <w:rFonts w:ascii="Arial" w:hAnsi="Arial" w:cs="Arial"/>
          <w:sz w:val="22"/>
        </w:rPr>
        <w:t>„</w:t>
      </w:r>
      <w:r w:rsidR="007D79F7" w:rsidRPr="003F28A9">
        <w:rPr>
          <w:rFonts w:ascii="Arial" w:hAnsi="Arial" w:cs="Arial"/>
          <w:b/>
          <w:bCs/>
          <w:sz w:val="22"/>
        </w:rPr>
        <w:t>veřejná zakázka</w:t>
      </w:r>
      <w:r w:rsidR="00916A79" w:rsidRPr="003F28A9">
        <w:rPr>
          <w:rFonts w:ascii="Arial" w:hAnsi="Arial" w:cs="Arial"/>
          <w:sz w:val="22"/>
        </w:rPr>
        <w:t>“</w:t>
      </w:r>
      <w:r w:rsidR="007D79F7" w:rsidRPr="003F28A9">
        <w:rPr>
          <w:rFonts w:ascii="Arial" w:hAnsi="Arial" w:cs="Arial"/>
          <w:sz w:val="22"/>
        </w:rPr>
        <w:t>)</w:t>
      </w:r>
      <w:r w:rsidR="003C2123" w:rsidRPr="003F28A9">
        <w:rPr>
          <w:rFonts w:ascii="Arial" w:hAnsi="Arial" w:cs="Arial"/>
          <w:sz w:val="22"/>
        </w:rPr>
        <w:t xml:space="preserve"> </w:t>
      </w:r>
      <w:r w:rsidR="00D13976" w:rsidRPr="003F28A9">
        <w:rPr>
          <w:rFonts w:ascii="Arial" w:hAnsi="Arial" w:cs="Arial"/>
          <w:sz w:val="22"/>
        </w:rPr>
        <w:t xml:space="preserve">zadávané </w:t>
      </w:r>
      <w:r w:rsidR="00943F0A">
        <w:rPr>
          <w:rFonts w:ascii="Arial" w:hAnsi="Arial" w:cs="Arial"/>
          <w:sz w:val="22"/>
        </w:rPr>
        <w:t>mimo působnost</w:t>
      </w:r>
      <w:r w:rsidR="00D13976" w:rsidRPr="003F28A9">
        <w:rPr>
          <w:rFonts w:ascii="Arial" w:hAnsi="Arial" w:cs="Arial"/>
          <w:sz w:val="22"/>
        </w:rPr>
        <w:t xml:space="preserve"> zákona č. 134/2016 Sb., o zadávání veřejných zakázek ve znění pozdějších předpisů (</w:t>
      </w:r>
      <w:r w:rsidR="003C2123" w:rsidRPr="003F28A9">
        <w:rPr>
          <w:rFonts w:ascii="Arial" w:hAnsi="Arial" w:cs="Arial"/>
          <w:sz w:val="22"/>
        </w:rPr>
        <w:t>Z</w:t>
      </w:r>
      <w:r w:rsidR="00D13976" w:rsidRPr="003F28A9">
        <w:rPr>
          <w:rFonts w:ascii="Arial" w:hAnsi="Arial" w:cs="Arial"/>
          <w:sz w:val="22"/>
        </w:rPr>
        <w:t>ZVZ)</w:t>
      </w:r>
      <w:r w:rsidR="003F28A9">
        <w:rPr>
          <w:rFonts w:ascii="Arial" w:hAnsi="Arial" w:cs="Arial"/>
          <w:sz w:val="22"/>
        </w:rPr>
        <w:t>.</w:t>
      </w:r>
      <w:r w:rsidR="00503D21" w:rsidRPr="003F28A9">
        <w:rPr>
          <w:rFonts w:ascii="Arial" w:hAnsi="Arial" w:cs="Arial"/>
          <w:sz w:val="22"/>
        </w:rPr>
        <w:t xml:space="preserve"> </w:t>
      </w:r>
    </w:p>
    <w:p w14:paraId="044CDE66"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77777777" w:rsidR="00C8239B" w:rsidRPr="007F79A2" w:rsidRDefault="009E46CD"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 xml:space="preserve">kupujícím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C2123">
        <w:rPr>
          <w:rFonts w:ascii="Arial" w:hAnsi="Arial" w:cs="Arial"/>
          <w:sz w:val="22"/>
          <w:szCs w:val="22"/>
        </w:rPr>
        <w:t>í</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5062BDB6" w:rsidR="006E6CED" w:rsidRPr="00454699" w:rsidRDefault="008946D1" w:rsidP="006E6CED">
      <w:pPr>
        <w:numPr>
          <w:ilvl w:val="1"/>
          <w:numId w:val="4"/>
        </w:numPr>
        <w:spacing w:before="100" w:beforeAutospacing="1"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hardware a software </w:t>
      </w:r>
      <w:r w:rsidR="003C2123" w:rsidRPr="00454699">
        <w:rPr>
          <w:rFonts w:ascii="Arial" w:hAnsi="Arial" w:cs="Arial"/>
          <w:sz w:val="22"/>
          <w:szCs w:val="22"/>
        </w:rPr>
        <w:t>IT infrastruktury</w:t>
      </w:r>
      <w:r w:rsidR="00F15C31" w:rsidRPr="00454699">
        <w:rPr>
          <w:rFonts w:ascii="Arial" w:hAnsi="Arial" w:cs="Arial"/>
          <w:sz w:val="22"/>
          <w:szCs w:val="22"/>
        </w:rPr>
        <w:t xml:space="preserve"> </w:t>
      </w:r>
      <w:r w:rsidR="00926FE4" w:rsidRPr="00454699">
        <w:rPr>
          <w:rFonts w:ascii="Arial" w:hAnsi="Arial" w:cs="Arial"/>
          <w:sz w:val="22"/>
          <w:szCs w:val="22"/>
        </w:rPr>
        <w:t xml:space="preserve">včetně </w:t>
      </w:r>
      <w:r w:rsidR="00EB1DAA" w:rsidRPr="00454699">
        <w:rPr>
          <w:rFonts w:ascii="Arial" w:hAnsi="Arial" w:cs="Arial"/>
          <w:sz w:val="22"/>
          <w:szCs w:val="22"/>
        </w:rPr>
        <w:t xml:space="preserve">montáže, 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w:t>
      </w:r>
      <w:r w:rsidR="00AE3645" w:rsidRPr="00454699">
        <w:rPr>
          <w:rFonts w:ascii="Arial" w:hAnsi="Arial" w:cs="Arial"/>
          <w:sz w:val="22"/>
          <w:szCs w:val="22"/>
        </w:rPr>
        <w:lastRenderedPageBreak/>
        <w:t>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22E5BE91" w:rsidR="00440509" w:rsidRPr="00152D72" w:rsidRDefault="00440509" w:rsidP="003C2123">
      <w:pPr>
        <w:numPr>
          <w:ilvl w:val="1"/>
          <w:numId w:val="4"/>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w:t>
      </w:r>
      <w:r w:rsidR="00A83171">
        <w:rPr>
          <w:rFonts w:ascii="Arial" w:hAnsi="Arial" w:cs="Arial"/>
          <w:sz w:val="22"/>
          <w:szCs w:val="22"/>
        </w:rPr>
        <w:t>e</w:t>
      </w:r>
      <w:r w:rsidR="008D62C2">
        <w:rPr>
          <w:rFonts w:ascii="Arial" w:hAnsi="Arial" w:cs="Arial"/>
          <w:sz w:val="22"/>
          <w:szCs w:val="22"/>
        </w:rPr>
        <w:t xml:space="preserve"> sídl</w:t>
      </w:r>
      <w:r w:rsidR="00A83171">
        <w:rPr>
          <w:rFonts w:ascii="Arial" w:hAnsi="Arial" w:cs="Arial"/>
          <w:sz w:val="22"/>
          <w:szCs w:val="22"/>
        </w:rPr>
        <w:t>o</w:t>
      </w:r>
      <w:r w:rsidR="008D62C2">
        <w:rPr>
          <w:rFonts w:ascii="Arial" w:hAnsi="Arial" w:cs="Arial"/>
          <w:sz w:val="22"/>
          <w:szCs w:val="22"/>
        </w:rPr>
        <w:t xml:space="preserve"> kupujícíh</w:t>
      </w:r>
      <w:r w:rsidR="00A83171">
        <w:rPr>
          <w:rFonts w:ascii="Arial" w:hAnsi="Arial" w:cs="Arial"/>
          <w:sz w:val="22"/>
          <w:szCs w:val="22"/>
        </w:rPr>
        <w:t>o</w:t>
      </w:r>
      <w:r w:rsidR="00615D25">
        <w:rPr>
          <w:rFonts w:ascii="Arial" w:hAnsi="Arial" w:cs="Arial"/>
          <w:sz w:val="22"/>
          <w:szCs w:val="22"/>
        </w:rPr>
        <w:t>.</w:t>
      </w:r>
    </w:p>
    <w:p w14:paraId="71EA6964" w14:textId="5BAA2A25" w:rsidR="00C8239B" w:rsidRPr="007F79A2" w:rsidRDefault="00C8239B" w:rsidP="00C8239B">
      <w:pPr>
        <w:numPr>
          <w:ilvl w:val="1"/>
          <w:numId w:val="4"/>
        </w:numPr>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kupujícíh</w:t>
      </w:r>
      <w:r w:rsidR="00A83171">
        <w:rPr>
          <w:rFonts w:ascii="Arial" w:hAnsi="Arial" w:cs="Arial"/>
          <w:sz w:val="22"/>
          <w:szCs w:val="22"/>
        </w:rPr>
        <w:t>o</w:t>
      </w:r>
      <w:r w:rsidRPr="007F79A2">
        <w:rPr>
          <w:rFonts w:ascii="Arial" w:hAnsi="Arial" w:cs="Arial"/>
          <w:sz w:val="22"/>
          <w:szCs w:val="22"/>
        </w:rPr>
        <w:t>:</w:t>
      </w:r>
    </w:p>
    <w:p w14:paraId="48DA0B0D" w14:textId="77777777" w:rsidR="003C2123" w:rsidRDefault="003C2123" w:rsidP="00C8239B">
      <w:pPr>
        <w:ind w:left="703"/>
        <w:jc w:val="both"/>
        <w:rPr>
          <w:rFonts w:ascii="Arial" w:hAnsi="Arial" w:cs="Arial"/>
          <w:sz w:val="22"/>
          <w:szCs w:val="22"/>
        </w:rPr>
      </w:pPr>
    </w:p>
    <w:p w14:paraId="6FE6D6F3" w14:textId="77777777" w:rsidR="003C2123" w:rsidRDefault="003C2123" w:rsidP="00C8239B">
      <w:pPr>
        <w:ind w:left="703"/>
        <w:jc w:val="both"/>
        <w:rPr>
          <w:rFonts w:ascii="Arial" w:hAnsi="Arial" w:cs="Arial"/>
          <w:sz w:val="22"/>
          <w:szCs w:val="22"/>
        </w:rPr>
      </w:pPr>
      <w:r>
        <w:rPr>
          <w:rFonts w:ascii="Arial" w:hAnsi="Arial" w:cs="Arial"/>
          <w:sz w:val="22"/>
          <w:szCs w:val="22"/>
        </w:rPr>
        <w:t>Prodávající</w:t>
      </w:r>
    </w:p>
    <w:p w14:paraId="05D11155" w14:textId="77777777" w:rsidR="00C8239B" w:rsidRDefault="00C8239B" w:rsidP="00C8239B">
      <w:pPr>
        <w:spacing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t xml:space="preserve">tel.: +420 </w:t>
      </w:r>
      <w:r w:rsidRPr="007F79A2">
        <w:rPr>
          <w:rFonts w:ascii="Arial" w:hAnsi="Arial" w:cs="Arial"/>
          <w:sz w:val="22"/>
          <w:szCs w:val="22"/>
          <w:highlight w:val="yellow"/>
        </w:rPr>
        <w:t>………………………….</w:t>
      </w:r>
    </w:p>
    <w:p w14:paraId="40929078" w14:textId="77777777" w:rsidR="003C2123" w:rsidRDefault="003C2123" w:rsidP="003C2123">
      <w:pPr>
        <w:ind w:left="703"/>
        <w:jc w:val="both"/>
        <w:rPr>
          <w:rFonts w:ascii="Arial" w:hAnsi="Arial" w:cs="Arial"/>
          <w:sz w:val="22"/>
          <w:szCs w:val="22"/>
        </w:rPr>
      </w:pPr>
      <w:r>
        <w:rPr>
          <w:rFonts w:ascii="Arial" w:hAnsi="Arial" w:cs="Arial"/>
          <w:sz w:val="22"/>
          <w:szCs w:val="22"/>
        </w:rPr>
        <w:t>Kupující</w:t>
      </w:r>
    </w:p>
    <w:p w14:paraId="51BD13F9" w14:textId="720CE9F1" w:rsidR="003C2123" w:rsidRPr="007F79A2" w:rsidRDefault="003C2123" w:rsidP="003C2123">
      <w:pPr>
        <w:spacing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152D72" w:rsidRPr="00152D72">
        <w:rPr>
          <w:rFonts w:ascii="Arial" w:hAnsi="Arial" w:cs="Arial"/>
          <w:sz w:val="22"/>
          <w:szCs w:val="22"/>
        </w:rPr>
        <w:t>tomas.senk@nemocnicepk.cz</w:t>
      </w:r>
      <w:r w:rsidRPr="003C2123">
        <w:rPr>
          <w:rFonts w:ascii="Arial" w:hAnsi="Arial" w:cs="Arial"/>
          <w:sz w:val="22"/>
          <w:szCs w:val="22"/>
        </w:rPr>
        <w:tab/>
        <w:t>tel.:</w:t>
      </w:r>
      <w:r w:rsidR="00836234" w:rsidRPr="003C2123">
        <w:rPr>
          <w:rFonts w:ascii="Arial" w:hAnsi="Arial" w:cs="Arial"/>
          <w:sz w:val="22"/>
          <w:szCs w:val="22"/>
        </w:rPr>
        <w:t xml:space="preserve">+420 </w:t>
      </w:r>
      <w:r w:rsidR="00836234" w:rsidRPr="00152D72">
        <w:rPr>
          <w:rFonts w:ascii="Arial" w:hAnsi="Arial" w:cs="Arial"/>
          <w:sz w:val="22"/>
          <w:szCs w:val="22"/>
        </w:rPr>
        <w:t>7</w:t>
      </w:r>
      <w:r w:rsidR="00836234">
        <w:rPr>
          <w:rFonts w:ascii="Arial" w:hAnsi="Arial" w:cs="Arial"/>
          <w:sz w:val="22"/>
          <w:szCs w:val="22"/>
        </w:rPr>
        <w:t>70</w:t>
      </w:r>
      <w:r w:rsidR="00836234" w:rsidRPr="00152D72">
        <w:rPr>
          <w:rFonts w:ascii="Arial" w:hAnsi="Arial" w:cs="Arial"/>
          <w:sz w:val="22"/>
          <w:szCs w:val="22"/>
        </w:rPr>
        <w:t xml:space="preserve"> </w:t>
      </w:r>
      <w:r w:rsidR="00836234">
        <w:rPr>
          <w:rFonts w:ascii="Arial" w:hAnsi="Arial" w:cs="Arial"/>
          <w:sz w:val="22"/>
          <w:szCs w:val="22"/>
        </w:rPr>
        <w:t>183</w:t>
      </w:r>
      <w:r w:rsidR="00836234" w:rsidRPr="00152D72">
        <w:rPr>
          <w:rFonts w:ascii="Arial" w:hAnsi="Arial" w:cs="Arial"/>
          <w:sz w:val="22"/>
          <w:szCs w:val="22"/>
        </w:rPr>
        <w:t xml:space="preserve"> </w:t>
      </w:r>
      <w:r w:rsidR="00836234">
        <w:rPr>
          <w:rFonts w:ascii="Arial" w:hAnsi="Arial" w:cs="Arial"/>
          <w:sz w:val="22"/>
          <w:szCs w:val="22"/>
        </w:rPr>
        <w:t>589</w:t>
      </w:r>
    </w:p>
    <w:p w14:paraId="5DB42321" w14:textId="77777777" w:rsidR="00C8239B" w:rsidRPr="007F79A2" w:rsidRDefault="009E46CD"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odbornou péčí se zachováním práv a oprávněných zájmů </w:t>
      </w:r>
      <w:r w:rsidRPr="007F79A2">
        <w:rPr>
          <w:rFonts w:ascii="Arial" w:hAnsi="Arial" w:cs="Arial"/>
          <w:sz w:val="22"/>
          <w:szCs w:val="22"/>
        </w:rPr>
        <w:t>kupující</w:t>
      </w:r>
      <w:r w:rsidR="003C2123">
        <w:rPr>
          <w:rFonts w:ascii="Arial" w:hAnsi="Arial" w:cs="Arial"/>
          <w:sz w:val="22"/>
          <w:szCs w:val="22"/>
        </w:rPr>
        <w:t>c</w:t>
      </w:r>
      <w:r w:rsidRPr="007F79A2">
        <w:rPr>
          <w:rFonts w:ascii="Arial" w:hAnsi="Arial" w:cs="Arial"/>
          <w:sz w:val="22"/>
          <w:szCs w:val="22"/>
        </w:rPr>
        <w:t>h</w:t>
      </w:r>
      <w:r w:rsidR="00C8239B" w:rsidRPr="007F79A2">
        <w:rPr>
          <w:rFonts w:ascii="Arial" w:hAnsi="Arial" w:cs="Arial"/>
          <w:sz w:val="22"/>
          <w:szCs w:val="22"/>
        </w:rPr>
        <w:t xml:space="preserve"> v každém okamžiku při výkonu této činnosti.</w:t>
      </w:r>
    </w:p>
    <w:p w14:paraId="62B48380" w14:textId="43F833AE" w:rsidR="00C8239B" w:rsidRDefault="00C8239B"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C8239B">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107604E3" w14:textId="63FAFF6A" w:rsidR="00F5728E"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hardware (tj. </w:t>
      </w:r>
      <w:r w:rsidR="00F5728E">
        <w:rPr>
          <w:rFonts w:ascii="Arial" w:hAnsi="Arial" w:cs="Arial"/>
          <w:sz w:val="22"/>
          <w:szCs w:val="22"/>
        </w:rPr>
        <w:t>komponenty a zařízení</w:t>
      </w:r>
      <w:r>
        <w:rPr>
          <w:rFonts w:ascii="Arial" w:hAnsi="Arial" w:cs="Arial"/>
          <w:sz w:val="22"/>
          <w:szCs w:val="22"/>
        </w:rPr>
        <w:t>)</w:t>
      </w:r>
      <w:r w:rsidR="00F5728E">
        <w:rPr>
          <w:rFonts w:ascii="Arial" w:hAnsi="Arial" w:cs="Arial"/>
          <w:sz w:val="22"/>
          <w:szCs w:val="22"/>
        </w:rPr>
        <w:t xml:space="preserve"> </w:t>
      </w:r>
      <w:r>
        <w:rPr>
          <w:rFonts w:ascii="Arial" w:hAnsi="Arial" w:cs="Arial"/>
          <w:sz w:val="22"/>
          <w:szCs w:val="22"/>
        </w:rPr>
        <w:t xml:space="preserve">předmětu koupě </w:t>
      </w:r>
      <w:r w:rsidR="00F5728E">
        <w:rPr>
          <w:rFonts w:ascii="Arial" w:hAnsi="Arial" w:cs="Arial"/>
          <w:sz w:val="22"/>
          <w:szCs w:val="22"/>
        </w:rPr>
        <w:t>pones</w:t>
      </w:r>
      <w:r>
        <w:rPr>
          <w:rFonts w:ascii="Arial" w:hAnsi="Arial" w:cs="Arial"/>
          <w:sz w:val="22"/>
          <w:szCs w:val="22"/>
        </w:rPr>
        <w:t>e</w:t>
      </w:r>
      <w:r w:rsidR="00F5728E">
        <w:rPr>
          <w:rFonts w:ascii="Arial" w:hAnsi="Arial" w:cs="Arial"/>
          <w:sz w:val="22"/>
          <w:szCs w:val="22"/>
        </w:rPr>
        <w:t xml:space="preserve"> označení CE v souladu s právními předpisy stanovujícími podmínky užití takového označení</w:t>
      </w:r>
      <w:r>
        <w:rPr>
          <w:rFonts w:ascii="Arial" w:hAnsi="Arial" w:cs="Arial"/>
          <w:sz w:val="22"/>
          <w:szCs w:val="22"/>
        </w:rPr>
        <w:t>;</w:t>
      </w:r>
    </w:p>
    <w:p w14:paraId="51D6DDCC" w14:textId="0DEE5BF9" w:rsidR="007463CC" w:rsidRDefault="007463CC"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w:t>
      </w:r>
      <w:r w:rsidR="00511920">
        <w:rPr>
          <w:rFonts w:ascii="Arial" w:hAnsi="Arial" w:cs="Arial"/>
          <w:sz w:val="22"/>
          <w:szCs w:val="22"/>
        </w:rPr>
        <w:t xml:space="preserve"> za jakost</w:t>
      </w:r>
      <w:r>
        <w:rPr>
          <w:rFonts w:ascii="Arial" w:hAnsi="Arial" w:cs="Arial"/>
          <w:sz w:val="22"/>
          <w:szCs w:val="22"/>
        </w:rPr>
        <w:t xml:space="preserve"> s garancí servisu </w:t>
      </w:r>
      <w:r w:rsidR="0044392E">
        <w:rPr>
          <w:rFonts w:ascii="Arial" w:hAnsi="Arial" w:cs="Arial"/>
          <w:sz w:val="22"/>
          <w:szCs w:val="22"/>
        </w:rPr>
        <w:t>dle podmínek stanovených v příloze č. 1 této smlouvy,</w:t>
      </w:r>
      <w:r w:rsidR="00812478">
        <w:rPr>
          <w:rFonts w:ascii="Arial" w:hAnsi="Arial" w:cs="Arial"/>
          <w:sz w:val="22"/>
          <w:szCs w:val="22"/>
        </w:rPr>
        <w:t xml:space="preserve"> a to po dobu 60 měsíců ode dne předání předmětu koupě;</w:t>
      </w:r>
    </w:p>
    <w:p w14:paraId="24E71CA6" w14:textId="7E348CEE" w:rsidR="00152183" w:rsidRPr="00152183"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7F0A67B3" w14:textId="09F9BB87" w:rsidR="00152183" w:rsidRPr="00880497"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software a licence k němu musí být dodána v takovém rozsahu a nastavení, aby byla zajištěna funkčnost a rozsah funkcionalit dle přílohy č. 1 této smlouvy, aniž kupující musel vynaložit dodatečné náklady (např. náklady za rozšíření nebo dostupnost funkcionalit software specifikovaných v příloze č. 1 této smlouvy)</w:t>
      </w:r>
      <w:r w:rsidRPr="00880497">
        <w:rPr>
          <w:rFonts w:ascii="Arial" w:hAnsi="Arial" w:cs="Arial"/>
          <w:sz w:val="22"/>
          <w:szCs w:val="22"/>
        </w:rPr>
        <w:t>;</w:t>
      </w:r>
    </w:p>
    <w:p w14:paraId="26B3532C" w14:textId="1D557054" w:rsidR="00926FE4" w:rsidRPr="00A83171" w:rsidRDefault="00152183" w:rsidP="004C2488">
      <w:pPr>
        <w:numPr>
          <w:ilvl w:val="2"/>
          <w:numId w:val="4"/>
        </w:numPr>
        <w:spacing w:before="100" w:beforeAutospacing="1" w:after="100" w:afterAutospacing="1"/>
        <w:jc w:val="both"/>
        <w:rPr>
          <w:rFonts w:ascii="Arial" w:hAnsi="Arial" w:cs="Arial"/>
          <w:sz w:val="22"/>
          <w:szCs w:val="22"/>
        </w:rPr>
      </w:pPr>
      <w:r w:rsidRPr="00A83171">
        <w:rPr>
          <w:rFonts w:ascii="Arial" w:hAnsi="Arial" w:cs="Arial"/>
          <w:sz w:val="22"/>
          <w:szCs w:val="22"/>
        </w:rPr>
        <w:t>všechny funkce předmětu koupě deklarované výrobcem budou bez omezení dostupné po dobu nejméně 60 měsíců ode dne předání předmětu koupě</w:t>
      </w:r>
      <w:r w:rsidR="00A83171">
        <w:rPr>
          <w:rFonts w:ascii="Arial" w:hAnsi="Arial" w:cs="Arial"/>
          <w:sz w:val="22"/>
          <w:szCs w:val="22"/>
        </w:rPr>
        <w:t>.</w:t>
      </w:r>
    </w:p>
    <w:p w14:paraId="14638743" w14:textId="33B7A12F" w:rsidR="002D36AE" w:rsidRPr="00880497" w:rsidRDefault="002D36AE" w:rsidP="000E1600">
      <w:pPr>
        <w:spacing w:before="100" w:beforeAutospacing="1" w:after="100" w:afterAutospacing="1"/>
        <w:ind w:left="705"/>
        <w:jc w:val="both"/>
        <w:rPr>
          <w:rFonts w:ascii="Arial" w:hAnsi="Arial" w:cs="Arial"/>
          <w:sz w:val="22"/>
          <w:szCs w:val="22"/>
        </w:rPr>
      </w:pPr>
    </w:p>
    <w:p w14:paraId="4225AF86"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738E7646" w:rsidR="00A82912" w:rsidRPr="007F79A2" w:rsidRDefault="009E46CD" w:rsidP="005A5080">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Pr="007F79A2">
        <w:rPr>
          <w:rFonts w:ascii="Arial" w:hAnsi="Arial" w:cs="Arial"/>
          <w:sz w:val="22"/>
          <w:szCs w:val="22"/>
        </w:rPr>
        <w:t>kupujícíh</w:t>
      </w:r>
      <w:r w:rsidR="002F05FA">
        <w:rPr>
          <w:rFonts w:ascii="Arial" w:hAnsi="Arial" w:cs="Arial"/>
          <w:sz w:val="22"/>
          <w:szCs w:val="22"/>
        </w:rPr>
        <w:t>o</w:t>
      </w:r>
      <w:r w:rsidR="00A82912" w:rsidRPr="007F79A2">
        <w:rPr>
          <w:rFonts w:ascii="Arial" w:hAnsi="Arial" w:cs="Arial"/>
          <w:sz w:val="22"/>
          <w:szCs w:val="22"/>
        </w:rPr>
        <w:t xml:space="preserve"> v </w:t>
      </w:r>
      <w:r w:rsidRPr="007F79A2">
        <w:rPr>
          <w:rFonts w:ascii="Arial" w:hAnsi="Arial" w:cs="Arial"/>
          <w:sz w:val="22"/>
          <w:szCs w:val="22"/>
        </w:rPr>
        <w:t>kupující</w:t>
      </w:r>
      <w:r w:rsidR="002F05FA">
        <w:rPr>
          <w:rFonts w:ascii="Arial" w:hAnsi="Arial" w:cs="Arial"/>
          <w:sz w:val="22"/>
          <w:szCs w:val="22"/>
        </w:rPr>
        <w:t>m</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54A990A1" w14:textId="167CCBDD" w:rsidR="002F05FA" w:rsidRPr="001E6D54" w:rsidRDefault="00C50C3F" w:rsidP="001E6D54">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sidRPr="003A7A85">
        <w:rPr>
          <w:rFonts w:ascii="Arial" w:hAnsi="Arial" w:cs="Arial"/>
          <w:sz w:val="22"/>
        </w:rPr>
        <w:t>Předmět koupě</w:t>
      </w:r>
      <w:r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včetně provedení montáže</w:t>
      </w:r>
      <w:r w:rsidR="009404A6" w:rsidRPr="003A7A85">
        <w:rPr>
          <w:rFonts w:ascii="Arial" w:hAnsi="Arial" w:cs="Arial"/>
          <w:sz w:val="22"/>
          <w:szCs w:val="22"/>
        </w:rPr>
        <w:t>, instalace</w:t>
      </w:r>
      <w:r w:rsidR="000C6128" w:rsidRPr="003A7A85">
        <w:rPr>
          <w:rFonts w:ascii="Arial" w:hAnsi="Arial" w:cs="Arial"/>
          <w:sz w:val="22"/>
          <w:szCs w:val="22"/>
        </w:rPr>
        <w:t xml:space="preserve"> a implementace předmětu koupě</w:t>
      </w:r>
      <w:bookmarkEnd w:id="0"/>
      <w:r w:rsidRPr="003A7A85">
        <w:rPr>
          <w:rFonts w:ascii="Arial" w:hAnsi="Arial" w:cs="Arial"/>
          <w:sz w:val="22"/>
          <w:szCs w:val="22"/>
        </w:rPr>
        <w:t xml:space="preserve"> kupujícím</w:t>
      </w:r>
      <w:r w:rsidR="002F05FA">
        <w:rPr>
          <w:rFonts w:ascii="Arial" w:hAnsi="Arial" w:cs="Arial"/>
          <w:sz w:val="22"/>
          <w:szCs w:val="22"/>
        </w:rPr>
        <w:t>u</w:t>
      </w:r>
      <w:r w:rsidRPr="003A7A85">
        <w:rPr>
          <w:rFonts w:ascii="Arial" w:hAnsi="Arial" w:cs="Arial"/>
          <w:sz w:val="22"/>
          <w:szCs w:val="22"/>
        </w:rPr>
        <w:t xml:space="preserve"> v místě jeho předání</w:t>
      </w:r>
      <w:r w:rsidR="001E6D54">
        <w:rPr>
          <w:rFonts w:ascii="Arial" w:hAnsi="Arial" w:cs="Arial"/>
          <w:sz w:val="22"/>
          <w:szCs w:val="22"/>
        </w:rPr>
        <w:t>, kterým je sídlo kupujícího,</w:t>
      </w:r>
      <w:r w:rsidRPr="003A7A85">
        <w:rPr>
          <w:rFonts w:ascii="Arial" w:hAnsi="Arial" w:cs="Arial"/>
          <w:sz w:val="22"/>
          <w:szCs w:val="22"/>
        </w:rPr>
        <w:t xml:space="preserve"> nejpozději do </w:t>
      </w:r>
      <w:r w:rsidR="002F05FA">
        <w:rPr>
          <w:rFonts w:ascii="Arial" w:hAnsi="Arial" w:cs="Arial"/>
          <w:sz w:val="22"/>
          <w:szCs w:val="22"/>
        </w:rPr>
        <w:t>14 dnů</w:t>
      </w:r>
      <w:r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Pr="003A7A85">
        <w:rPr>
          <w:rFonts w:ascii="Arial" w:hAnsi="Arial" w:cs="Arial"/>
          <w:sz w:val="22"/>
        </w:rPr>
        <w:t>.</w:t>
      </w:r>
      <w:bookmarkStart w:id="1" w:name="_Hlk139000819"/>
      <w:r w:rsidR="001E6D54">
        <w:rPr>
          <w:rFonts w:ascii="Arial" w:hAnsi="Arial" w:cs="Arial"/>
          <w:sz w:val="22"/>
          <w:szCs w:val="22"/>
        </w:rPr>
        <w:t xml:space="preserve"> P</w:t>
      </w:r>
      <w:r w:rsidR="002F05FA" w:rsidRPr="001E6D54">
        <w:rPr>
          <w:rFonts w:ascii="Arial" w:hAnsi="Arial" w:cs="Arial"/>
          <w:sz w:val="22"/>
          <w:szCs w:val="22"/>
        </w:rPr>
        <w:t>ředání</w:t>
      </w:r>
      <w:r w:rsidR="001E6D54">
        <w:rPr>
          <w:rFonts w:ascii="Arial" w:hAnsi="Arial" w:cs="Arial"/>
          <w:sz w:val="22"/>
          <w:szCs w:val="22"/>
        </w:rPr>
        <w:t xml:space="preserve"> předmětu koupě</w:t>
      </w:r>
      <w:r w:rsidR="002F05FA" w:rsidRPr="001E6D54">
        <w:rPr>
          <w:rFonts w:ascii="Arial" w:hAnsi="Arial" w:cs="Arial"/>
          <w:sz w:val="22"/>
          <w:szCs w:val="22"/>
        </w:rPr>
        <w:t xml:space="preserve"> je splněno </w:t>
      </w:r>
      <w:r w:rsidR="002F05FA" w:rsidRPr="001E6D54">
        <w:rPr>
          <w:rFonts w:ascii="Arial" w:hAnsi="Arial" w:cs="Arial"/>
          <w:sz w:val="22"/>
        </w:rPr>
        <w:t xml:space="preserve">dnem vyhotovení </w:t>
      </w:r>
      <w:r w:rsidR="002F05FA" w:rsidRPr="001E6D54">
        <w:rPr>
          <w:rFonts w:ascii="Arial" w:hAnsi="Arial" w:cs="Arial"/>
          <w:sz w:val="22"/>
        </w:rPr>
        <w:lastRenderedPageBreak/>
        <w:t>písemného předávacího protokolu podepsaného zástupci obou smluvních stran, ve kterém bude uvedeno zejména:</w:t>
      </w:r>
    </w:p>
    <w:p w14:paraId="1B3A640A" w14:textId="77777777" w:rsidR="002F05FA" w:rsidRDefault="002F05FA" w:rsidP="002F05FA">
      <w:pPr>
        <w:spacing w:before="100" w:beforeAutospacing="1" w:after="100" w:afterAutospacing="1"/>
        <w:ind w:left="720"/>
        <w:jc w:val="both"/>
        <w:rPr>
          <w:rFonts w:ascii="Arial" w:hAnsi="Arial" w:cs="Arial"/>
          <w:sz w:val="22"/>
        </w:rPr>
      </w:pPr>
      <w:r>
        <w:rPr>
          <w:rFonts w:ascii="Arial" w:hAnsi="Arial" w:cs="Arial"/>
          <w:sz w:val="22"/>
        </w:rPr>
        <w:t>-</w:t>
      </w:r>
      <w:r>
        <w:rPr>
          <w:rFonts w:ascii="Arial" w:hAnsi="Arial" w:cs="Arial"/>
          <w:sz w:val="22"/>
        </w:rPr>
        <w:tab/>
      </w:r>
      <w:r w:rsidRPr="004201A5">
        <w:rPr>
          <w:rFonts w:ascii="Arial" w:hAnsi="Arial" w:cs="Arial"/>
          <w:sz w:val="22"/>
        </w:rPr>
        <w:t xml:space="preserve">označení </w:t>
      </w:r>
      <w:r>
        <w:rPr>
          <w:rFonts w:ascii="Arial" w:hAnsi="Arial" w:cs="Arial"/>
          <w:sz w:val="22"/>
        </w:rPr>
        <w:t>kupujícího</w:t>
      </w:r>
      <w:r w:rsidRPr="004201A5">
        <w:rPr>
          <w:rFonts w:ascii="Arial" w:hAnsi="Arial" w:cs="Arial"/>
          <w:sz w:val="22"/>
        </w:rPr>
        <w:t xml:space="preserve"> a </w:t>
      </w:r>
      <w:r>
        <w:rPr>
          <w:rFonts w:ascii="Arial" w:hAnsi="Arial" w:cs="Arial"/>
          <w:sz w:val="22"/>
        </w:rPr>
        <w:t>prodávajícího</w:t>
      </w:r>
      <w:r w:rsidRPr="004201A5">
        <w:rPr>
          <w:rFonts w:ascii="Arial" w:hAnsi="Arial" w:cs="Arial"/>
          <w:sz w:val="22"/>
        </w:rPr>
        <w:t xml:space="preserve">, </w:t>
      </w:r>
    </w:p>
    <w:p w14:paraId="191BF16E" w14:textId="266EECB4" w:rsidR="002F05FA" w:rsidRDefault="002F05FA" w:rsidP="002F05FA">
      <w:pPr>
        <w:spacing w:before="100" w:beforeAutospacing="1" w:after="100" w:afterAutospacing="1"/>
        <w:ind w:left="1418" w:hanging="698"/>
        <w:jc w:val="both"/>
        <w:rPr>
          <w:rFonts w:ascii="Arial" w:hAnsi="Arial" w:cs="Arial"/>
          <w:sz w:val="22"/>
        </w:rPr>
      </w:pPr>
      <w:r>
        <w:rPr>
          <w:rFonts w:ascii="Arial" w:hAnsi="Arial" w:cs="Arial"/>
          <w:sz w:val="22"/>
        </w:rPr>
        <w:t>-</w:t>
      </w:r>
      <w:r>
        <w:rPr>
          <w:rFonts w:ascii="Arial" w:hAnsi="Arial" w:cs="Arial"/>
          <w:sz w:val="22"/>
        </w:rPr>
        <w:tab/>
      </w:r>
      <w:r w:rsidRPr="004201A5">
        <w:rPr>
          <w:rFonts w:ascii="Arial" w:hAnsi="Arial" w:cs="Arial"/>
          <w:sz w:val="22"/>
        </w:rPr>
        <w:t>označen</w:t>
      </w:r>
      <w:r>
        <w:rPr>
          <w:rFonts w:ascii="Arial" w:hAnsi="Arial" w:cs="Arial"/>
          <w:sz w:val="22"/>
        </w:rPr>
        <w:t>í</w:t>
      </w:r>
      <w:r w:rsidRPr="004201A5">
        <w:rPr>
          <w:rFonts w:ascii="Arial" w:hAnsi="Arial" w:cs="Arial"/>
          <w:sz w:val="22"/>
        </w:rPr>
        <w:t xml:space="preserve"> </w:t>
      </w:r>
      <w:r>
        <w:rPr>
          <w:rFonts w:ascii="Arial" w:hAnsi="Arial" w:cs="Arial"/>
          <w:sz w:val="22"/>
        </w:rPr>
        <w:t xml:space="preserve">předmětu koupě (včetně seznamu všech předávaných dokumentů a provedení činností dle přílohy č. 1 této smlouvy), </w:t>
      </w:r>
    </w:p>
    <w:p w14:paraId="7D14C384" w14:textId="62FE6CBD" w:rsidR="002F05FA" w:rsidRDefault="002F05FA" w:rsidP="002F05FA">
      <w:pPr>
        <w:spacing w:before="100" w:beforeAutospacing="1" w:after="100" w:afterAutospacing="1"/>
        <w:ind w:left="1418" w:hanging="698"/>
        <w:jc w:val="both"/>
        <w:rPr>
          <w:rFonts w:ascii="Arial" w:hAnsi="Arial" w:cs="Arial"/>
          <w:sz w:val="22"/>
        </w:rPr>
      </w:pPr>
      <w:r>
        <w:rPr>
          <w:rFonts w:ascii="Arial" w:hAnsi="Arial" w:cs="Arial"/>
          <w:sz w:val="22"/>
        </w:rPr>
        <w:t xml:space="preserve">- </w:t>
      </w:r>
      <w:r>
        <w:rPr>
          <w:rFonts w:ascii="Arial" w:hAnsi="Arial" w:cs="Arial"/>
          <w:sz w:val="22"/>
        </w:rPr>
        <w:tab/>
        <w:t>soupis hardware (tj. komponenty a zařízení) dle jednotlivých položek předmětu koupě v počtech kusů dle krycího listu a včetně provedení montáže, instalace a ověření funkčnosti,</w:t>
      </w:r>
    </w:p>
    <w:p w14:paraId="6B4C88D4" w14:textId="5E8C9924" w:rsidR="002F05FA" w:rsidRDefault="002F05FA" w:rsidP="002F05FA">
      <w:pPr>
        <w:spacing w:before="100" w:beforeAutospacing="1" w:after="100" w:afterAutospacing="1"/>
        <w:ind w:left="1418" w:hanging="698"/>
        <w:jc w:val="both"/>
        <w:rPr>
          <w:rFonts w:ascii="Arial" w:hAnsi="Arial" w:cs="Arial"/>
          <w:sz w:val="22"/>
        </w:rPr>
      </w:pPr>
      <w:r>
        <w:rPr>
          <w:rFonts w:ascii="Arial" w:hAnsi="Arial" w:cs="Arial"/>
          <w:sz w:val="22"/>
        </w:rPr>
        <w:t>-</w:t>
      </w:r>
      <w:r>
        <w:rPr>
          <w:rFonts w:ascii="Arial" w:hAnsi="Arial" w:cs="Arial"/>
          <w:sz w:val="22"/>
        </w:rPr>
        <w:tab/>
        <w:t>soupis software dle jednotlivých položek předmětu koupě v počtech kusů dle krycího listu,</w:t>
      </w:r>
    </w:p>
    <w:p w14:paraId="31407DBD" w14:textId="77777777" w:rsidR="009B6605" w:rsidRDefault="00987F96" w:rsidP="009B6605">
      <w:pPr>
        <w:spacing w:before="100" w:beforeAutospacing="1" w:after="100" w:afterAutospacing="1"/>
        <w:ind w:left="1418" w:hanging="698"/>
        <w:jc w:val="both"/>
        <w:rPr>
          <w:rFonts w:ascii="Arial" w:hAnsi="Arial" w:cs="Arial"/>
          <w:sz w:val="22"/>
          <w:szCs w:val="22"/>
        </w:rPr>
      </w:pPr>
      <w:r>
        <w:rPr>
          <w:rFonts w:ascii="Arial" w:hAnsi="Arial" w:cs="Arial"/>
          <w:sz w:val="22"/>
        </w:rPr>
        <w:t>-</w:t>
      </w:r>
      <w:r>
        <w:rPr>
          <w:rFonts w:ascii="Arial" w:hAnsi="Arial" w:cs="Arial"/>
          <w:sz w:val="22"/>
        </w:rPr>
        <w:tab/>
        <w:t xml:space="preserve">potvrzení o </w:t>
      </w:r>
      <w:r w:rsidR="0081589E">
        <w:rPr>
          <w:rFonts w:ascii="Arial" w:hAnsi="Arial" w:cs="Arial"/>
          <w:sz w:val="22"/>
        </w:rPr>
        <w:t xml:space="preserve">úspěšném </w:t>
      </w:r>
      <w:r>
        <w:rPr>
          <w:rFonts w:ascii="Arial" w:hAnsi="Arial" w:cs="Arial"/>
          <w:sz w:val="22"/>
          <w:szCs w:val="22"/>
        </w:rPr>
        <w:t>provedení instalace a implementace předaných položek předmětu koupě (tj. hardware a software) v souladu s touto smlouvou, zadávací dokumentací veřejné zakázky a zejména technickou specifikací dle přílohy č. 1 této smlouvy</w:t>
      </w:r>
      <w:r w:rsidR="009B6605">
        <w:rPr>
          <w:rFonts w:ascii="Arial" w:hAnsi="Arial" w:cs="Arial"/>
          <w:sz w:val="22"/>
          <w:szCs w:val="22"/>
        </w:rPr>
        <w:t>,</w:t>
      </w:r>
    </w:p>
    <w:p w14:paraId="29BA92EA" w14:textId="77777777" w:rsidR="009B6605" w:rsidRDefault="009B6605" w:rsidP="009B6605">
      <w:pPr>
        <w:spacing w:before="100" w:beforeAutospacing="1" w:after="100" w:afterAutospacing="1"/>
        <w:ind w:left="1418" w:hanging="698"/>
        <w:jc w:val="both"/>
        <w:rPr>
          <w:rFonts w:ascii="Arial" w:hAnsi="Arial" w:cs="Arial"/>
          <w:sz w:val="22"/>
        </w:rPr>
      </w:pPr>
      <w:r>
        <w:rPr>
          <w:rFonts w:ascii="Arial" w:hAnsi="Arial" w:cs="Arial"/>
          <w:sz w:val="22"/>
          <w:szCs w:val="22"/>
        </w:rPr>
        <w:t>-</w:t>
      </w:r>
      <w:r>
        <w:rPr>
          <w:rFonts w:ascii="Arial" w:hAnsi="Arial" w:cs="Arial"/>
          <w:sz w:val="22"/>
          <w:szCs w:val="22"/>
        </w:rPr>
        <w:tab/>
      </w:r>
      <w:r w:rsidR="002F05FA" w:rsidRPr="004201A5">
        <w:rPr>
          <w:rFonts w:ascii="Arial" w:hAnsi="Arial" w:cs="Arial"/>
          <w:sz w:val="22"/>
        </w:rPr>
        <w:t>případné zjištěné nedodělky, vady či výhrady s uvedením lhůty k jejich odstranění</w:t>
      </w:r>
      <w:r>
        <w:rPr>
          <w:rFonts w:ascii="Arial" w:hAnsi="Arial" w:cs="Arial"/>
          <w:sz w:val="22"/>
        </w:rPr>
        <w:t>,</w:t>
      </w:r>
      <w:r w:rsidR="002F05FA">
        <w:rPr>
          <w:rFonts w:ascii="Arial" w:hAnsi="Arial" w:cs="Arial"/>
          <w:sz w:val="22"/>
        </w:rPr>
        <w:t xml:space="preserve"> </w:t>
      </w:r>
    </w:p>
    <w:p w14:paraId="07729C30" w14:textId="77777777" w:rsidR="009B6605" w:rsidRDefault="002F05FA" w:rsidP="009B6605">
      <w:pPr>
        <w:spacing w:before="100" w:beforeAutospacing="1" w:after="100" w:afterAutospacing="1"/>
        <w:ind w:left="1418" w:hanging="698"/>
        <w:jc w:val="both"/>
        <w:rPr>
          <w:rFonts w:ascii="Arial" w:hAnsi="Arial" w:cs="Arial"/>
          <w:sz w:val="22"/>
        </w:rPr>
      </w:pPr>
      <w:r>
        <w:rPr>
          <w:rFonts w:ascii="Arial" w:hAnsi="Arial" w:cs="Arial"/>
          <w:sz w:val="22"/>
        </w:rPr>
        <w:t>(dále jen „</w:t>
      </w:r>
      <w:r w:rsidRPr="005C624C">
        <w:rPr>
          <w:rFonts w:ascii="Arial" w:hAnsi="Arial" w:cs="Arial"/>
          <w:b/>
          <w:bCs/>
          <w:sz w:val="22"/>
        </w:rPr>
        <w:t>předávací protokol</w:t>
      </w:r>
      <w:r>
        <w:rPr>
          <w:rFonts w:ascii="Arial" w:hAnsi="Arial" w:cs="Arial"/>
          <w:sz w:val="22"/>
        </w:rPr>
        <w:t>“)</w:t>
      </w:r>
      <w:r w:rsidRPr="004201A5">
        <w:rPr>
          <w:rFonts w:ascii="Arial" w:hAnsi="Arial" w:cs="Arial"/>
          <w:sz w:val="22"/>
        </w:rPr>
        <w:t xml:space="preserve">. </w:t>
      </w:r>
    </w:p>
    <w:p w14:paraId="7FF2AD5A" w14:textId="3BE11033" w:rsidR="00CF5A74" w:rsidRPr="001C76E3" w:rsidRDefault="002F05FA" w:rsidP="001C76E3">
      <w:pPr>
        <w:spacing w:before="100" w:beforeAutospacing="1" w:after="100" w:afterAutospacing="1"/>
        <w:ind w:left="709" w:firstLine="11"/>
        <w:jc w:val="both"/>
        <w:rPr>
          <w:rFonts w:ascii="Arial" w:hAnsi="Arial" w:cs="Arial"/>
          <w:sz w:val="22"/>
        </w:rPr>
      </w:pPr>
      <w:r>
        <w:rPr>
          <w:rFonts w:ascii="Arial" w:hAnsi="Arial" w:cs="Arial"/>
          <w:sz w:val="22"/>
        </w:rPr>
        <w:t>Kupující</w:t>
      </w:r>
      <w:r w:rsidRPr="004201A5">
        <w:rPr>
          <w:rFonts w:ascii="Arial" w:hAnsi="Arial" w:cs="Arial"/>
          <w:sz w:val="22"/>
        </w:rPr>
        <w:t xml:space="preserve"> není povinen podepsat předávací protokol a převzít </w:t>
      </w:r>
      <w:r>
        <w:rPr>
          <w:rFonts w:ascii="Arial" w:hAnsi="Arial" w:cs="Arial"/>
          <w:sz w:val="22"/>
        </w:rPr>
        <w:t>předmět koupě</w:t>
      </w:r>
      <w:r w:rsidRPr="004201A5">
        <w:rPr>
          <w:rFonts w:ascii="Arial" w:hAnsi="Arial" w:cs="Arial"/>
          <w:sz w:val="22"/>
        </w:rPr>
        <w:t xml:space="preserve"> vykazující nedodělky či vady</w:t>
      </w:r>
      <w:r>
        <w:rPr>
          <w:rFonts w:ascii="Arial" w:hAnsi="Arial" w:cs="Arial"/>
          <w:sz w:val="22"/>
        </w:rPr>
        <w:t xml:space="preserve"> (včetně např. dílčí nefunkčnosti předmětu koupě)</w:t>
      </w:r>
      <w:r w:rsidRPr="004201A5">
        <w:rPr>
          <w:rFonts w:ascii="Arial" w:hAnsi="Arial" w:cs="Arial"/>
          <w:sz w:val="22"/>
        </w:rPr>
        <w:t xml:space="preserve"> a neučinit tak do odstranění vad a nedodělků, pokud přesto</w:t>
      </w:r>
      <w:r>
        <w:rPr>
          <w:rFonts w:ascii="Arial" w:hAnsi="Arial" w:cs="Arial"/>
          <w:sz w:val="22"/>
        </w:rPr>
        <w:t xml:space="preserve"> předmět koupě</w:t>
      </w:r>
      <w:r w:rsidRPr="004201A5">
        <w:rPr>
          <w:rFonts w:ascii="Arial" w:hAnsi="Arial" w:cs="Arial"/>
          <w:sz w:val="22"/>
        </w:rPr>
        <w:t xml:space="preserve"> převezme, zavazuje se </w:t>
      </w:r>
      <w:r>
        <w:rPr>
          <w:rFonts w:ascii="Arial" w:hAnsi="Arial" w:cs="Arial"/>
          <w:sz w:val="22"/>
        </w:rPr>
        <w:t>prodávající</w:t>
      </w:r>
      <w:r w:rsidRPr="004201A5">
        <w:rPr>
          <w:rFonts w:ascii="Arial" w:hAnsi="Arial" w:cs="Arial"/>
          <w:sz w:val="22"/>
        </w:rPr>
        <w:t xml:space="preserve"> odstranit vytknuté vady či nedodělky ve lhůtě uvedené v předávacím protokolu, jinak do </w:t>
      </w:r>
      <w:r w:rsidR="009E05E5">
        <w:rPr>
          <w:rFonts w:ascii="Arial" w:hAnsi="Arial" w:cs="Arial"/>
          <w:sz w:val="22"/>
        </w:rPr>
        <w:t>15</w:t>
      </w:r>
      <w:r w:rsidRPr="004201A5">
        <w:rPr>
          <w:rFonts w:ascii="Arial" w:hAnsi="Arial" w:cs="Arial"/>
          <w:sz w:val="22"/>
        </w:rPr>
        <w:t xml:space="preserve"> kalendářních dnů. </w:t>
      </w:r>
      <w:r>
        <w:rPr>
          <w:rFonts w:ascii="Arial" w:hAnsi="Arial" w:cs="Arial"/>
          <w:sz w:val="22"/>
        </w:rPr>
        <w:t>Kupující není oprávněn odmítnout převzetí předmětu koupě, pokud vykazuje drobné a nevýznamné vady či nedodělky, které samy o sobě ani ve svém souhrnu nebrání užívání předmětu koupě a jeho funkčnosti ani jeho užívání a funkčnost neomezují a neznamenají rozpor či odchylku od právních předpisů. Součástí předávacího protokolu musí být i potvrzení o provedeném proškolení personálu.</w:t>
      </w:r>
      <w:bookmarkEnd w:id="1"/>
    </w:p>
    <w:p w14:paraId="359ED057"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09772DE2" w14:textId="77777777" w:rsidR="0040051B" w:rsidRDefault="0040051B" w:rsidP="0040051B">
      <w:pPr>
        <w:numPr>
          <w:ilvl w:val="1"/>
          <w:numId w:val="6"/>
        </w:numPr>
        <w:spacing w:before="100" w:beforeAutospacing="1" w:after="100" w:afterAutospacing="1"/>
        <w:jc w:val="both"/>
        <w:rPr>
          <w:rFonts w:ascii="Arial" w:hAnsi="Arial" w:cs="Arial"/>
          <w:sz w:val="22"/>
        </w:rPr>
      </w:pPr>
      <w:r w:rsidRPr="007F79A2">
        <w:rPr>
          <w:rFonts w:ascii="Arial" w:hAnsi="Arial" w:cs="Arial"/>
          <w:sz w:val="22"/>
        </w:rPr>
        <w:t xml:space="preserve">Celková kupní cena za předmět koupě dle čl. 2. této smlouvy se sjednává ve výši </w:t>
      </w:r>
      <w:r w:rsidRPr="007F79A2">
        <w:rPr>
          <w:rFonts w:ascii="Arial" w:hAnsi="Arial" w:cs="Arial"/>
          <w:sz w:val="22"/>
          <w:highlight w:val="yellow"/>
        </w:rPr>
        <w:t>……………….</w:t>
      </w:r>
      <w:proofErr w:type="gramStart"/>
      <w:r w:rsidRPr="007F79A2">
        <w:rPr>
          <w:rFonts w:ascii="Arial" w:hAnsi="Arial" w:cs="Arial"/>
          <w:sz w:val="22"/>
          <w:highlight w:val="yellow"/>
        </w:rPr>
        <w:t>…..</w:t>
      </w:r>
      <w:r w:rsidRPr="007F79A2">
        <w:rPr>
          <w:rFonts w:ascii="Arial" w:hAnsi="Arial" w:cs="Arial"/>
          <w:sz w:val="22"/>
        </w:rPr>
        <w:t xml:space="preserve"> Kč</w:t>
      </w:r>
      <w:proofErr w:type="gramEnd"/>
      <w:r w:rsidRPr="007F79A2">
        <w:rPr>
          <w:rFonts w:ascii="Arial" w:hAnsi="Arial" w:cs="Arial"/>
          <w:sz w:val="22"/>
        </w:rPr>
        <w:t xml:space="preserve">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 xml:space="preserve">, tj.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w:t>
      </w:r>
      <w:r>
        <w:rPr>
          <w:rFonts w:ascii="Arial" w:hAnsi="Arial" w:cs="Arial"/>
          <w:sz w:val="22"/>
        </w:rPr>
        <w:t xml:space="preserve"> vč. </w:t>
      </w:r>
      <w:r w:rsidRPr="001D29BA">
        <w:rPr>
          <w:rFonts w:ascii="Arial" w:hAnsi="Arial" w:cs="Arial"/>
          <w:sz w:val="22"/>
          <w:highlight w:val="yellow"/>
        </w:rPr>
        <w:t>_____</w:t>
      </w:r>
      <w:r>
        <w:rPr>
          <w:rFonts w:ascii="Arial" w:hAnsi="Arial" w:cs="Arial"/>
          <w:sz w:val="22"/>
        </w:rPr>
        <w:t>% DPH.</w:t>
      </w:r>
    </w:p>
    <w:p w14:paraId="4F397C74" w14:textId="2DAB7D48" w:rsidR="00962EE3" w:rsidRPr="007F79A2" w:rsidRDefault="0053035D"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ena uvedená v</w:t>
      </w:r>
      <w:r w:rsidR="0040051B">
        <w:rPr>
          <w:rFonts w:ascii="Arial" w:hAnsi="Arial" w:cs="Arial"/>
          <w:sz w:val="22"/>
          <w:szCs w:val="22"/>
        </w:rPr>
        <w:t> odst.</w:t>
      </w:r>
      <w:r w:rsidR="007D79F7" w:rsidRPr="007F79A2">
        <w:rPr>
          <w:rFonts w:ascii="Arial" w:hAnsi="Arial" w:cs="Arial"/>
          <w:sz w:val="22"/>
          <w:szCs w:val="22"/>
        </w:rPr>
        <w:t xml:space="preserve"> </w:t>
      </w:r>
      <w:proofErr w:type="gramStart"/>
      <w:r w:rsidR="007D79F7" w:rsidRPr="007F79A2">
        <w:rPr>
          <w:rFonts w:ascii="Arial" w:hAnsi="Arial" w:cs="Arial"/>
          <w:sz w:val="22"/>
          <w:szCs w:val="22"/>
        </w:rPr>
        <w:t>4.1. představuje</w:t>
      </w:r>
      <w:proofErr w:type="gramEnd"/>
      <w:r w:rsidR="007D79F7" w:rsidRPr="007F79A2">
        <w:rPr>
          <w:rFonts w:ascii="Arial" w:hAnsi="Arial" w:cs="Arial"/>
          <w:sz w:val="22"/>
          <w:szCs w:val="22"/>
        </w:rPr>
        <w:t xml:space="preserv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w:t>
      </w:r>
      <w:r w:rsidR="000C3832" w:rsidRPr="007F79A2">
        <w:rPr>
          <w:rFonts w:ascii="Arial" w:hAnsi="Arial" w:cs="Arial"/>
          <w:sz w:val="22"/>
          <w:szCs w:val="22"/>
        </w:rPr>
        <w:t>stanoveném touto smlouvou a jejími přílohami</w:t>
      </w:r>
      <w:r w:rsidR="007D79F7" w:rsidRPr="007F79A2">
        <w:rPr>
          <w:rFonts w:ascii="Arial" w:hAnsi="Arial" w:cs="Arial"/>
          <w:sz w:val="22"/>
          <w:szCs w:val="22"/>
        </w:rPr>
        <w:t xml:space="preserve"> v souladu se zadávací dokumentací</w:t>
      </w:r>
      <w:r w:rsidR="000C3832">
        <w:rPr>
          <w:rFonts w:ascii="Arial" w:hAnsi="Arial" w:cs="Arial"/>
          <w:sz w:val="22"/>
          <w:szCs w:val="22"/>
        </w:rPr>
        <w:t xml:space="preserve"> veřejné zakázky</w:t>
      </w:r>
      <w:r w:rsidR="007D79F7" w:rsidRPr="007F79A2">
        <w:rPr>
          <w:rFonts w:ascii="Arial" w:hAnsi="Arial" w:cs="Arial"/>
          <w:sz w:val="22"/>
          <w:szCs w:val="22"/>
        </w:rPr>
        <w:t xml:space="preserve"> (dále jen „</w:t>
      </w:r>
      <w:r w:rsidR="007D79F7" w:rsidRPr="008F6B71">
        <w:rPr>
          <w:rFonts w:ascii="Arial" w:hAnsi="Arial" w:cs="Arial"/>
          <w:b/>
          <w:bCs/>
          <w:sz w:val="22"/>
          <w:szCs w:val="22"/>
        </w:rPr>
        <w:t>cena</w:t>
      </w:r>
      <w:r w:rsidR="00916A79" w:rsidRPr="007F79A2">
        <w:rPr>
          <w:rFonts w:ascii="Arial" w:hAnsi="Arial" w:cs="Arial"/>
          <w:sz w:val="22"/>
          <w:szCs w:val="22"/>
        </w:rPr>
        <w:t>“</w:t>
      </w:r>
      <w:r w:rsidR="007D79F7" w:rsidRPr="007F79A2">
        <w:rPr>
          <w:rFonts w:ascii="Arial" w:hAnsi="Arial" w:cs="Arial"/>
          <w:sz w:val="22"/>
          <w:szCs w:val="22"/>
        </w:rPr>
        <w:t>).</w:t>
      </w:r>
    </w:p>
    <w:p w14:paraId="6B685910" w14:textId="0C8DF1D3" w:rsidR="00A82912" w:rsidRPr="007F79A2" w:rsidRDefault="009D2382" w:rsidP="006506BE">
      <w:pPr>
        <w:numPr>
          <w:ilvl w:val="1"/>
          <w:numId w:val="6"/>
        </w:numPr>
        <w:spacing w:before="100" w:beforeAutospacing="1" w:after="100" w:afterAutospacing="1"/>
        <w:jc w:val="both"/>
        <w:rPr>
          <w:rFonts w:ascii="Arial" w:hAnsi="Arial" w:cs="Arial"/>
          <w:sz w:val="22"/>
          <w:szCs w:val="22"/>
        </w:rPr>
      </w:pPr>
      <w:bookmarkStart w:id="2" w:name="_Hlk187742373"/>
      <w:r>
        <w:rPr>
          <w:rFonts w:ascii="Arial" w:hAnsi="Arial" w:cs="Arial"/>
          <w:sz w:val="22"/>
          <w:szCs w:val="22"/>
        </w:rPr>
        <w:t>C</w:t>
      </w:r>
      <w:r w:rsidRPr="00323091">
        <w:rPr>
          <w:rFonts w:ascii="Arial" w:hAnsi="Arial" w:cs="Arial"/>
          <w:sz w:val="22"/>
          <w:szCs w:val="22"/>
        </w:rPr>
        <w:t xml:space="preserve">ena v sobě obsahuje kompletní provedení </w:t>
      </w:r>
      <w:r w:rsidRPr="00323091">
        <w:rPr>
          <w:rFonts w:ascii="Arial" w:hAnsi="Arial" w:cs="Arial"/>
          <w:sz w:val="22"/>
        </w:rPr>
        <w:t>předmětu koupě</w:t>
      </w:r>
      <w:r w:rsidRPr="00323091">
        <w:rPr>
          <w:rFonts w:ascii="Arial" w:hAnsi="Arial" w:cs="Arial"/>
          <w:sz w:val="22"/>
          <w:szCs w:val="22"/>
        </w:rPr>
        <w:t>, tj. včetně dopravy, instalace, montáže, zaškolení, zisku a jiných nákladů.</w:t>
      </w:r>
      <w:r>
        <w:rPr>
          <w:rFonts w:ascii="Arial" w:hAnsi="Arial" w:cs="Arial"/>
          <w:sz w:val="22"/>
          <w:szCs w:val="22"/>
        </w:rPr>
        <w:t xml:space="preserve"> </w:t>
      </w:r>
      <w:r w:rsidRPr="007F79A2">
        <w:rPr>
          <w:rFonts w:ascii="Arial" w:hAnsi="Arial" w:cs="Arial"/>
          <w:sz w:val="22"/>
          <w:szCs w:val="22"/>
        </w:rPr>
        <w:t>Cena je sjednána jako konečná</w:t>
      </w:r>
      <w:r>
        <w:rPr>
          <w:rFonts w:ascii="Arial" w:hAnsi="Arial" w:cs="Arial"/>
          <w:sz w:val="22"/>
          <w:szCs w:val="22"/>
        </w:rPr>
        <w:t xml:space="preserve"> s výjimkou její změny z důvodů vyplývajících ze zadávací dokumentace veřejné zakázky a/nebo právního řádu České republiky</w:t>
      </w:r>
      <w:r w:rsidRPr="007F79A2">
        <w:rPr>
          <w:rFonts w:ascii="Arial" w:hAnsi="Arial" w:cs="Arial"/>
          <w:sz w:val="22"/>
          <w:szCs w:val="22"/>
        </w:rPr>
        <w:t>.</w:t>
      </w:r>
      <w:bookmarkEnd w:id="2"/>
    </w:p>
    <w:p w14:paraId="79D4AF2A" w14:textId="77777777" w:rsidR="00A82912" w:rsidRPr="003C2123" w:rsidRDefault="00A82912" w:rsidP="006506BE">
      <w:pPr>
        <w:numPr>
          <w:ilvl w:val="0"/>
          <w:numId w:val="6"/>
        </w:numPr>
        <w:spacing w:before="100" w:beforeAutospacing="1" w:after="100" w:afterAutospacing="1"/>
        <w:jc w:val="both"/>
        <w:rPr>
          <w:rFonts w:ascii="Arial" w:hAnsi="Arial" w:cs="Arial"/>
          <w:b/>
          <w:sz w:val="22"/>
          <w:szCs w:val="24"/>
        </w:rPr>
      </w:pPr>
      <w:r w:rsidRPr="003C2123">
        <w:rPr>
          <w:rFonts w:ascii="Arial" w:hAnsi="Arial" w:cs="Arial"/>
          <w:b/>
          <w:sz w:val="22"/>
          <w:szCs w:val="24"/>
        </w:rPr>
        <w:t>Platební podmínky a fakturace</w:t>
      </w:r>
    </w:p>
    <w:p w14:paraId="3028AAE8"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Daňový doklad za předmět plnění (dále jen „</w:t>
      </w:r>
      <w:r w:rsidRPr="00812C82">
        <w:rPr>
          <w:rFonts w:ascii="Arial" w:hAnsi="Arial" w:cs="Arial"/>
          <w:b/>
          <w:bCs/>
          <w:sz w:val="22"/>
          <w:szCs w:val="22"/>
        </w:rPr>
        <w:t>faktura</w:t>
      </w:r>
      <w:r w:rsidRPr="007F79A2">
        <w:rPr>
          <w:rFonts w:ascii="Arial" w:hAnsi="Arial" w:cs="Arial"/>
          <w:sz w:val="22"/>
          <w:szCs w:val="22"/>
        </w:rPr>
        <w:t xml:space="preserve">“) bude prodávajícím vystaven po řádném předání </w:t>
      </w:r>
      <w:r w:rsidRPr="003C2123">
        <w:rPr>
          <w:rFonts w:ascii="Arial" w:hAnsi="Arial" w:cs="Arial"/>
          <w:sz w:val="22"/>
          <w:szCs w:val="22"/>
        </w:rPr>
        <w:t>předmětu koupě</w:t>
      </w:r>
      <w:r>
        <w:rPr>
          <w:rFonts w:ascii="Arial" w:hAnsi="Arial" w:cs="Arial"/>
          <w:sz w:val="22"/>
          <w:szCs w:val="22"/>
        </w:rPr>
        <w:t xml:space="preserve"> kupujícímu</w:t>
      </w:r>
      <w:r w:rsidRPr="007F79A2">
        <w:rPr>
          <w:rFonts w:ascii="Arial" w:hAnsi="Arial" w:cs="Arial"/>
          <w:sz w:val="22"/>
          <w:szCs w:val="22"/>
        </w:rPr>
        <w:t>.</w:t>
      </w:r>
    </w:p>
    <w:p w14:paraId="23314C6B"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lastRenderedPageBreak/>
        <w:t xml:space="preserve">Splatnost faktury je </w:t>
      </w:r>
      <w:r>
        <w:rPr>
          <w:rFonts w:ascii="Arial" w:hAnsi="Arial" w:cs="Arial"/>
          <w:sz w:val="22"/>
          <w:szCs w:val="22"/>
        </w:rPr>
        <w:t>30</w:t>
      </w:r>
      <w:r w:rsidRPr="007F79A2">
        <w:rPr>
          <w:rFonts w:ascii="Arial" w:hAnsi="Arial" w:cs="Arial"/>
          <w:sz w:val="22"/>
          <w:szCs w:val="22"/>
        </w:rPr>
        <w:t xml:space="preserve"> dnů ode dne </w:t>
      </w:r>
      <w:r>
        <w:rPr>
          <w:rFonts w:ascii="Arial" w:hAnsi="Arial" w:cs="Arial"/>
          <w:sz w:val="22"/>
          <w:szCs w:val="22"/>
        </w:rPr>
        <w:t>předání předmětu koupě dle předávacího protokolu</w:t>
      </w:r>
      <w:r w:rsidRPr="007F79A2">
        <w:rPr>
          <w:rFonts w:ascii="Arial" w:hAnsi="Arial" w:cs="Arial"/>
          <w:sz w:val="22"/>
          <w:szCs w:val="22"/>
        </w:rPr>
        <w:t>.</w:t>
      </w:r>
    </w:p>
    <w:p w14:paraId="354D58F2"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bookmarkStart w:id="3" w:name="_Hlk186754041"/>
      <w:r w:rsidRPr="007F79A2">
        <w:rPr>
          <w:rFonts w:ascii="Arial" w:hAnsi="Arial" w:cs="Arial"/>
          <w:sz w:val="22"/>
          <w:szCs w:val="22"/>
        </w:rPr>
        <w:t>Faktura bude obsahovat veškeré náležitosti daňového dokladu podle obecně závazných právních předpisů, zejména:</w:t>
      </w:r>
    </w:p>
    <w:p w14:paraId="735A1EF7" w14:textId="77777777" w:rsidR="00D46788" w:rsidRPr="007F79A2" w:rsidRDefault="00D46788" w:rsidP="00D46788">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362EEE0" w14:textId="77777777" w:rsidR="00D46788" w:rsidRPr="007F79A2" w:rsidRDefault="00D46788" w:rsidP="00D46788">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6572FF09" w14:textId="77777777" w:rsidR="00D46788" w:rsidRPr="00836234" w:rsidRDefault="00D46788" w:rsidP="00D46788">
      <w:pPr>
        <w:numPr>
          <w:ilvl w:val="1"/>
          <w:numId w:val="12"/>
        </w:numPr>
        <w:tabs>
          <w:tab w:val="clear" w:pos="360"/>
          <w:tab w:val="num" w:pos="993"/>
        </w:tabs>
        <w:suppressAutoHyphens w:val="0"/>
        <w:ind w:left="993" w:hanging="284"/>
        <w:jc w:val="both"/>
        <w:rPr>
          <w:rFonts w:ascii="Arial" w:hAnsi="Arial" w:cs="Arial"/>
          <w:sz w:val="22"/>
          <w:szCs w:val="22"/>
        </w:rPr>
      </w:pPr>
      <w:r w:rsidRPr="00836234">
        <w:rPr>
          <w:rFonts w:ascii="Arial" w:hAnsi="Arial" w:cs="Arial"/>
          <w:sz w:val="22"/>
          <w:szCs w:val="22"/>
        </w:rPr>
        <w:t>datum splatnosti, datum vystavení daňového dokladu, datum uskutečnění zdanitelného plnění,</w:t>
      </w:r>
    </w:p>
    <w:p w14:paraId="07AED92F" w14:textId="77777777" w:rsidR="00D46788" w:rsidRPr="00836234" w:rsidRDefault="00D46788" w:rsidP="00D46788">
      <w:pPr>
        <w:numPr>
          <w:ilvl w:val="1"/>
          <w:numId w:val="12"/>
        </w:numPr>
        <w:tabs>
          <w:tab w:val="clear" w:pos="360"/>
          <w:tab w:val="num" w:pos="993"/>
        </w:tabs>
        <w:suppressAutoHyphens w:val="0"/>
        <w:ind w:left="993" w:hanging="284"/>
        <w:jc w:val="both"/>
        <w:rPr>
          <w:rFonts w:ascii="Arial" w:hAnsi="Arial" w:cs="Arial"/>
          <w:sz w:val="22"/>
          <w:szCs w:val="22"/>
        </w:rPr>
      </w:pPr>
      <w:r w:rsidRPr="00836234">
        <w:rPr>
          <w:rFonts w:ascii="Arial" w:hAnsi="Arial" w:cs="Arial"/>
          <w:sz w:val="22"/>
          <w:szCs w:val="22"/>
        </w:rPr>
        <w:t>každý daňový doklad bude obsahovat registrační číslo projektu, které dodá kupující před předáním předmětu plnění,</w:t>
      </w:r>
    </w:p>
    <w:bookmarkEnd w:id="3"/>
    <w:p w14:paraId="59CE9C8A"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Daňový doklad bude doručen </w:t>
      </w:r>
      <w:r>
        <w:rPr>
          <w:rFonts w:ascii="Arial" w:hAnsi="Arial" w:cs="Arial"/>
          <w:sz w:val="22"/>
          <w:szCs w:val="22"/>
        </w:rPr>
        <w:t xml:space="preserve">v elektronické podobě </w:t>
      </w:r>
      <w:r w:rsidRPr="007F79A2">
        <w:rPr>
          <w:rFonts w:ascii="Arial" w:hAnsi="Arial" w:cs="Arial"/>
          <w:sz w:val="22"/>
          <w:szCs w:val="22"/>
        </w:rPr>
        <w:t xml:space="preserve">na adresu </w:t>
      </w:r>
      <w:r w:rsidRPr="007A379E">
        <w:rPr>
          <w:rFonts w:ascii="Arial" w:hAnsi="Arial" w:cs="Arial"/>
          <w:sz w:val="22"/>
          <w:szCs w:val="22"/>
        </w:rPr>
        <w:t>kupující</w:t>
      </w:r>
      <w:r>
        <w:rPr>
          <w:rFonts w:ascii="Arial" w:hAnsi="Arial" w:cs="Arial"/>
          <w:sz w:val="22"/>
          <w:szCs w:val="22"/>
        </w:rPr>
        <w:t>ho</w:t>
      </w:r>
      <w:r w:rsidRPr="007F79A2">
        <w:rPr>
          <w:rFonts w:ascii="Arial" w:hAnsi="Arial" w:cs="Arial"/>
          <w:sz w:val="22"/>
          <w:szCs w:val="22"/>
        </w:rPr>
        <w:t>.</w:t>
      </w:r>
    </w:p>
    <w:p w14:paraId="66584A60"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Pr>
          <w:rFonts w:ascii="Arial" w:hAnsi="Arial" w:cs="Arial"/>
          <w:sz w:val="22"/>
          <w:szCs w:val="22"/>
        </w:rPr>
        <w:t>e</w:t>
      </w:r>
      <w:r w:rsidRPr="007F79A2">
        <w:rPr>
          <w:rFonts w:ascii="Arial" w:hAnsi="Arial" w:cs="Arial"/>
          <w:sz w:val="22"/>
          <w:szCs w:val="22"/>
        </w:rPr>
        <w:t xml:space="preserve"> kupující uplatnit do konce lhůty její splatnosti s tím, že ji odešle prodávajícímu s uvedením výhrad. Tímto okamžikem se ruší lhůta splatnosti. Od okamžiku doručení opravené faktury kupujícím</w:t>
      </w:r>
      <w:r>
        <w:rPr>
          <w:rFonts w:ascii="Arial" w:hAnsi="Arial" w:cs="Arial"/>
          <w:sz w:val="22"/>
          <w:szCs w:val="22"/>
        </w:rPr>
        <w:t>u</w:t>
      </w:r>
      <w:r w:rsidRPr="007F79A2">
        <w:rPr>
          <w:rFonts w:ascii="Arial" w:hAnsi="Arial" w:cs="Arial"/>
          <w:sz w:val="22"/>
          <w:szCs w:val="22"/>
        </w:rPr>
        <w:t xml:space="preserve"> běží nová lhůta splatnosti.</w:t>
      </w:r>
    </w:p>
    <w:p w14:paraId="642A2275"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bookmarkStart w:id="4" w:name="_Hlk139000908"/>
      <w:r w:rsidRPr="007F79A2">
        <w:rPr>
          <w:rFonts w:ascii="Arial" w:hAnsi="Arial" w:cs="Arial"/>
          <w:sz w:val="22"/>
          <w:szCs w:val="22"/>
        </w:rPr>
        <w:t>Přílohou vystavené a doručené faktury uvedené v </w:t>
      </w:r>
      <w:r>
        <w:rPr>
          <w:rFonts w:ascii="Arial" w:hAnsi="Arial" w:cs="Arial"/>
          <w:sz w:val="22"/>
          <w:szCs w:val="22"/>
        </w:rPr>
        <w:t>článku</w:t>
      </w:r>
      <w:r w:rsidRPr="007F79A2">
        <w:rPr>
          <w:rFonts w:ascii="Arial" w:hAnsi="Arial" w:cs="Arial"/>
          <w:sz w:val="22"/>
          <w:szCs w:val="22"/>
        </w:rPr>
        <w:t xml:space="preserve"> </w:t>
      </w:r>
      <w:proofErr w:type="gramStart"/>
      <w:r w:rsidRPr="007F79A2">
        <w:rPr>
          <w:rFonts w:ascii="Arial" w:hAnsi="Arial" w:cs="Arial"/>
          <w:sz w:val="22"/>
          <w:szCs w:val="22"/>
        </w:rPr>
        <w:t>5.1. bude</w:t>
      </w:r>
      <w:proofErr w:type="gramEnd"/>
      <w:r w:rsidRPr="007F79A2">
        <w:rPr>
          <w:rFonts w:ascii="Arial" w:hAnsi="Arial" w:cs="Arial"/>
          <w:sz w:val="22"/>
          <w:szCs w:val="22"/>
        </w:rPr>
        <w:t xml:space="preserve"> kupujícím potvrzený předávací protokol</w:t>
      </w:r>
      <w:r>
        <w:rPr>
          <w:rFonts w:ascii="Arial" w:hAnsi="Arial" w:cs="Arial"/>
          <w:sz w:val="22"/>
          <w:szCs w:val="22"/>
        </w:rPr>
        <w:t xml:space="preserve">, jinak </w:t>
      </w:r>
      <w:r w:rsidRPr="007F79A2">
        <w:rPr>
          <w:rFonts w:ascii="Arial" w:hAnsi="Arial" w:cs="Arial"/>
          <w:sz w:val="22"/>
          <w:szCs w:val="22"/>
        </w:rPr>
        <w:t>není prodávající oprávněn fakturu vystavit.</w:t>
      </w:r>
      <w:bookmarkEnd w:id="4"/>
    </w:p>
    <w:p w14:paraId="3F78DDB0"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 se zavazuje, že na jím vydan</w:t>
      </w:r>
      <w:r>
        <w:rPr>
          <w:rFonts w:ascii="Arial" w:hAnsi="Arial" w:cs="Arial"/>
          <w:sz w:val="22"/>
          <w:szCs w:val="22"/>
        </w:rPr>
        <w:t>ém</w:t>
      </w:r>
      <w:r w:rsidRPr="007F79A2">
        <w:rPr>
          <w:rFonts w:ascii="Arial" w:hAnsi="Arial" w:cs="Arial"/>
          <w:sz w:val="22"/>
          <w:szCs w:val="22"/>
        </w:rPr>
        <w:t xml:space="preserve"> daňov</w:t>
      </w:r>
      <w:r>
        <w:rPr>
          <w:rFonts w:ascii="Arial" w:hAnsi="Arial" w:cs="Arial"/>
          <w:sz w:val="22"/>
          <w:szCs w:val="22"/>
        </w:rPr>
        <w:t xml:space="preserve">ém </w:t>
      </w:r>
      <w:r w:rsidRPr="007F79A2">
        <w:rPr>
          <w:rFonts w:ascii="Arial" w:hAnsi="Arial" w:cs="Arial"/>
          <w:sz w:val="22"/>
          <w:szCs w:val="22"/>
        </w:rPr>
        <w:t>doklad</w:t>
      </w:r>
      <w:r>
        <w:rPr>
          <w:rFonts w:ascii="Arial" w:hAnsi="Arial" w:cs="Arial"/>
          <w:sz w:val="22"/>
          <w:szCs w:val="22"/>
        </w:rPr>
        <w:t>u</w:t>
      </w:r>
      <w:r w:rsidRPr="007F79A2">
        <w:rPr>
          <w:rFonts w:ascii="Arial" w:hAnsi="Arial" w:cs="Arial"/>
          <w:sz w:val="22"/>
          <w:szCs w:val="22"/>
        </w:rPr>
        <w:t xml:space="preserve">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kupující vyzv</w:t>
      </w:r>
      <w:r>
        <w:rPr>
          <w:rFonts w:ascii="Arial" w:hAnsi="Arial" w:cs="Arial"/>
          <w:sz w:val="22"/>
          <w:szCs w:val="22"/>
        </w:rPr>
        <w:t>ou</w:t>
      </w:r>
      <w:r w:rsidRPr="007F79A2">
        <w:rPr>
          <w:rFonts w:ascii="Arial" w:hAnsi="Arial" w:cs="Arial"/>
          <w:sz w:val="22"/>
          <w:szCs w:val="22"/>
        </w:rPr>
        <w:t xml:space="preserve"> prodávajícího k jeho doplnění. Do okamžiku doplnění si kupující vyhrazuj</w:t>
      </w:r>
      <w:r>
        <w:rPr>
          <w:rFonts w:ascii="Arial" w:hAnsi="Arial" w:cs="Arial"/>
          <w:sz w:val="22"/>
          <w:szCs w:val="22"/>
        </w:rPr>
        <w:t>e</w:t>
      </w:r>
      <w:r w:rsidRPr="007F79A2">
        <w:rPr>
          <w:rFonts w:ascii="Arial" w:hAnsi="Arial" w:cs="Arial"/>
          <w:sz w:val="22"/>
          <w:szCs w:val="22"/>
        </w:rPr>
        <w:t xml:space="preserve"> právo neuskutečnit platbu na základě tohoto daňového dokladu.</w:t>
      </w:r>
    </w:p>
    <w:p w14:paraId="1ADD7418" w14:textId="77777777" w:rsidR="00D46788" w:rsidRPr="007F79A2"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V případě, že kdykoli před okamžikem uskutečnění platby ze strany kupující</w:t>
      </w:r>
      <w:r>
        <w:rPr>
          <w:rFonts w:ascii="Arial" w:hAnsi="Arial" w:cs="Arial"/>
          <w:sz w:val="22"/>
          <w:szCs w:val="22"/>
        </w:rPr>
        <w:t>ho</w:t>
      </w:r>
      <w:r w:rsidRPr="007F79A2">
        <w:rPr>
          <w:rFonts w:ascii="Arial" w:hAnsi="Arial" w:cs="Arial"/>
          <w:sz w:val="22"/>
          <w:szCs w:val="22"/>
        </w:rPr>
        <w:t xml:space="preserve"> na základě této smlouvy bude o prodávajícím správcem daně z přidané hodnoty zveřejněna způsobem umožňujícím dálkový přístup skutečnost, že prodávající je nespolehlivým plátcem (§ 106a zákona č.235/2004 Sb., o dani z přidané hodnoty), m</w:t>
      </w:r>
      <w:r>
        <w:rPr>
          <w:rFonts w:ascii="Arial" w:hAnsi="Arial" w:cs="Arial"/>
          <w:sz w:val="22"/>
          <w:szCs w:val="22"/>
        </w:rPr>
        <w:t>á</w:t>
      </w:r>
      <w:r w:rsidRPr="007F79A2">
        <w:rPr>
          <w:rFonts w:ascii="Arial" w:hAnsi="Arial" w:cs="Arial"/>
          <w:sz w:val="22"/>
          <w:szCs w:val="22"/>
        </w:rPr>
        <w:t xml:space="preserve"> kupující právo od okamžiku zveřejnění ponížit všechny platby prodávajícímu uskutečňované na základě této smlouvy o příslušnou částku DPH. Smluvní strany si sjednávají, že takto prodávajícímu nevyplacené částky DPH odvede správci daně sám kupující v souladu s ustanovením § 109a zákona č. 235/2004 Sb.</w:t>
      </w:r>
    </w:p>
    <w:p w14:paraId="3CBB7750" w14:textId="77777777" w:rsidR="00D46788" w:rsidRDefault="00D46788" w:rsidP="00D46788">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Pr>
          <w:rFonts w:ascii="Arial" w:hAnsi="Arial" w:cs="Arial"/>
          <w:sz w:val="22"/>
          <w:szCs w:val="22"/>
        </w:rPr>
        <w:t>k</w:t>
      </w:r>
      <w:r w:rsidRPr="007F79A2">
        <w:rPr>
          <w:rFonts w:ascii="Arial" w:hAnsi="Arial" w:cs="Arial"/>
          <w:sz w:val="22"/>
          <w:szCs w:val="22"/>
        </w:rPr>
        <w:t>upujícího. Úhrada bude prováděna převodem na účet prodávajícího uvedený v záhlaví této smlouvy.</w:t>
      </w:r>
    </w:p>
    <w:p w14:paraId="2A4E439C" w14:textId="24A320AE" w:rsidR="008D48CD" w:rsidRPr="00D46788" w:rsidRDefault="00D46788" w:rsidP="00D46788">
      <w:pPr>
        <w:numPr>
          <w:ilvl w:val="1"/>
          <w:numId w:val="5"/>
        </w:numPr>
        <w:spacing w:before="100" w:beforeAutospacing="1" w:after="100" w:afterAutospacing="1"/>
        <w:jc w:val="both"/>
        <w:rPr>
          <w:rFonts w:ascii="Arial" w:hAnsi="Arial" w:cs="Arial"/>
          <w:sz w:val="22"/>
          <w:szCs w:val="22"/>
        </w:rPr>
      </w:pPr>
      <w:bookmarkStart w:id="5" w:name="_Hlk139000924"/>
      <w:r>
        <w:rPr>
          <w:rFonts w:ascii="Arial" w:hAnsi="Arial" w:cs="Arial"/>
          <w:sz w:val="22"/>
          <w:szCs w:val="22"/>
        </w:rPr>
        <w:t>Smluvní strany se dohodly, že prodávající není oprávněn požadovat od kupujícího zaplacení zálohy na cenu</w:t>
      </w:r>
      <w:r w:rsidRPr="00FA60BB">
        <w:rPr>
          <w:rFonts w:ascii="Arial" w:hAnsi="Arial" w:cs="Arial"/>
          <w:sz w:val="22"/>
          <w:szCs w:val="22"/>
        </w:rPr>
        <w:t>.</w:t>
      </w:r>
      <w:bookmarkEnd w:id="5"/>
    </w:p>
    <w:p w14:paraId="37A535E5" w14:textId="5DA1838C" w:rsidR="009C6A33" w:rsidRPr="007F79A2" w:rsidRDefault="009C6A33" w:rsidP="009C6A33">
      <w:pPr>
        <w:numPr>
          <w:ilvl w:val="0"/>
          <w:numId w:val="6"/>
        </w:numPr>
        <w:spacing w:before="100" w:beforeAutospacing="1"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7F76CC2A"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Prodávající odpovídá za to, že kupující či </w:t>
      </w:r>
      <w:r>
        <w:rPr>
          <w:rFonts w:ascii="Arial" w:hAnsi="Arial" w:cs="Arial"/>
          <w:sz w:val="22"/>
          <w:szCs w:val="24"/>
        </w:rPr>
        <w:t>jejich</w:t>
      </w:r>
      <w:r w:rsidRPr="007F79A2">
        <w:rPr>
          <w:rFonts w:ascii="Arial" w:hAnsi="Arial" w:cs="Arial"/>
          <w:sz w:val="22"/>
          <w:szCs w:val="24"/>
        </w:rPr>
        <w:t xml:space="preserve"> oprávněn</w:t>
      </w:r>
      <w:r>
        <w:rPr>
          <w:rFonts w:ascii="Arial" w:hAnsi="Arial" w:cs="Arial"/>
          <w:sz w:val="22"/>
          <w:szCs w:val="24"/>
        </w:rPr>
        <w:t>é</w:t>
      </w:r>
      <w:r w:rsidRPr="007F79A2">
        <w:rPr>
          <w:rFonts w:ascii="Arial" w:hAnsi="Arial" w:cs="Arial"/>
          <w:sz w:val="22"/>
          <w:szCs w:val="24"/>
        </w:rPr>
        <w:t xml:space="preserve"> osob</w:t>
      </w:r>
      <w:r>
        <w:rPr>
          <w:rFonts w:ascii="Arial" w:hAnsi="Arial" w:cs="Arial"/>
          <w:sz w:val="22"/>
          <w:szCs w:val="24"/>
        </w:rPr>
        <w:t>y</w:t>
      </w:r>
      <w:r w:rsidRPr="007F79A2">
        <w:rPr>
          <w:rFonts w:ascii="Arial" w:hAnsi="Arial" w:cs="Arial"/>
          <w:sz w:val="22"/>
          <w:szCs w:val="24"/>
        </w:rPr>
        <w:t xml:space="preserve"> bude moci užívat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bez vad po dobu trvání záruky za jakost.</w:t>
      </w:r>
    </w:p>
    <w:p w14:paraId="0B8375A0" w14:textId="77777777" w:rsidR="00D46788" w:rsidRPr="00A52111" w:rsidRDefault="00D46788" w:rsidP="00D46788">
      <w:pPr>
        <w:numPr>
          <w:ilvl w:val="1"/>
          <w:numId w:val="6"/>
        </w:numPr>
        <w:spacing w:before="100" w:beforeAutospacing="1" w:after="100" w:afterAutospacing="1"/>
        <w:jc w:val="both"/>
        <w:rPr>
          <w:rFonts w:ascii="Arial" w:hAnsi="Arial" w:cs="Arial"/>
          <w:sz w:val="22"/>
          <w:szCs w:val="24"/>
        </w:rPr>
      </w:pPr>
      <w:bookmarkStart w:id="6" w:name="_Hlk139000941"/>
      <w:r w:rsidRPr="007F79A2">
        <w:rPr>
          <w:rFonts w:ascii="Arial" w:hAnsi="Arial" w:cs="Arial"/>
          <w:sz w:val="22"/>
          <w:szCs w:val="24"/>
        </w:rPr>
        <w:t>Prodávající přebírá vůči kupujícím</w:t>
      </w:r>
      <w:r>
        <w:rPr>
          <w:rFonts w:ascii="Arial" w:hAnsi="Arial" w:cs="Arial"/>
          <w:sz w:val="22"/>
          <w:szCs w:val="24"/>
        </w:rPr>
        <w:t>u</w:t>
      </w:r>
      <w:r w:rsidRPr="007F79A2">
        <w:rPr>
          <w:rFonts w:ascii="Arial" w:hAnsi="Arial" w:cs="Arial"/>
          <w:sz w:val="22"/>
          <w:szCs w:val="24"/>
        </w:rPr>
        <w:t xml:space="preserve"> záruku, že jím dodaný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bude mít vlastnosti sjednané touto smlouvou</w:t>
      </w:r>
      <w:r>
        <w:rPr>
          <w:rFonts w:ascii="Arial" w:hAnsi="Arial" w:cs="Arial"/>
          <w:sz w:val="22"/>
          <w:szCs w:val="24"/>
        </w:rPr>
        <w:t xml:space="preserve"> a jejími přílohami</w:t>
      </w:r>
      <w:r w:rsidRPr="007F79A2">
        <w:rPr>
          <w:rFonts w:ascii="Arial" w:hAnsi="Arial" w:cs="Arial"/>
          <w:sz w:val="22"/>
          <w:szCs w:val="24"/>
        </w:rPr>
        <w:t>, vlastnosti běžně předpokládané a odpovídající platným, uznávaným a obvykle používaným technickým předpisům</w:t>
      </w:r>
      <w:r>
        <w:rPr>
          <w:rFonts w:ascii="Arial" w:hAnsi="Arial" w:cs="Arial"/>
          <w:sz w:val="22"/>
          <w:szCs w:val="24"/>
        </w:rPr>
        <w:t xml:space="preserve"> a normám a obecně závazným právním předpisům, bude prostý jakýchkoliv faktických či právních vad, bude mít vlastnosti deklarované prodávajícím</w:t>
      </w:r>
      <w:r w:rsidRPr="007F79A2">
        <w:rPr>
          <w:rFonts w:ascii="Arial" w:hAnsi="Arial" w:cs="Arial"/>
          <w:sz w:val="22"/>
          <w:szCs w:val="24"/>
        </w:rPr>
        <w:t xml:space="preserve">, a to po záruční dobu. </w:t>
      </w:r>
      <w:r w:rsidRPr="007F79A2">
        <w:rPr>
          <w:rFonts w:ascii="Arial" w:hAnsi="Arial" w:cs="Arial"/>
          <w:sz w:val="22"/>
          <w:szCs w:val="24"/>
        </w:rPr>
        <w:lastRenderedPageBreak/>
        <w:t xml:space="preserve">Prodávající dále odpovídá za to, že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 xml:space="preserve">bude způsobilý pro sjednaný </w:t>
      </w:r>
      <w:r w:rsidRPr="00152D72">
        <w:rPr>
          <w:rFonts w:ascii="Arial" w:hAnsi="Arial" w:cs="Arial"/>
          <w:sz w:val="22"/>
          <w:szCs w:val="24"/>
        </w:rPr>
        <w:t>účel, nebyl-li účel sjednán, pak pro účel obvyklý</w:t>
      </w:r>
      <w:r>
        <w:rPr>
          <w:rFonts w:ascii="Arial" w:hAnsi="Arial" w:cs="Arial"/>
          <w:sz w:val="22"/>
          <w:szCs w:val="24"/>
        </w:rPr>
        <w:t xml:space="preserve"> a pro účel, k němuž je výrobcem určen</w:t>
      </w:r>
      <w:r w:rsidRPr="00152D72">
        <w:rPr>
          <w:rFonts w:ascii="Arial" w:hAnsi="Arial" w:cs="Arial"/>
          <w:sz w:val="22"/>
          <w:szCs w:val="24"/>
        </w:rPr>
        <w:t>.</w:t>
      </w:r>
      <w:r>
        <w:rPr>
          <w:rFonts w:ascii="Arial" w:hAnsi="Arial" w:cs="Arial"/>
          <w:sz w:val="22"/>
          <w:szCs w:val="24"/>
        </w:rPr>
        <w:t xml:space="preserve"> Prodávající se zaručuje</w:t>
      </w:r>
      <w:r w:rsidRPr="00A52111">
        <w:rPr>
          <w:rFonts w:ascii="Arial" w:hAnsi="Arial" w:cs="Arial"/>
          <w:sz w:val="22"/>
          <w:szCs w:val="24"/>
        </w:rPr>
        <w:t xml:space="preserve">, že si </w:t>
      </w:r>
      <w:r>
        <w:rPr>
          <w:rFonts w:ascii="Arial" w:hAnsi="Arial" w:cs="Arial"/>
          <w:sz w:val="22"/>
          <w:szCs w:val="24"/>
        </w:rPr>
        <w:t>předmět koupě</w:t>
      </w:r>
      <w:r w:rsidRPr="00A52111">
        <w:rPr>
          <w:rFonts w:ascii="Arial" w:hAnsi="Arial" w:cs="Arial"/>
          <w:sz w:val="22"/>
          <w:szCs w:val="24"/>
        </w:rPr>
        <w:t xml:space="preserve"> po dobu </w:t>
      </w:r>
      <w:r>
        <w:rPr>
          <w:rFonts w:ascii="Arial" w:hAnsi="Arial" w:cs="Arial"/>
          <w:sz w:val="22"/>
          <w:szCs w:val="24"/>
        </w:rPr>
        <w:t xml:space="preserve">trvání záruční doby </w:t>
      </w:r>
      <w:r w:rsidRPr="00A52111">
        <w:rPr>
          <w:rFonts w:ascii="Arial" w:hAnsi="Arial" w:cs="Arial"/>
          <w:sz w:val="22"/>
          <w:szCs w:val="24"/>
        </w:rPr>
        <w:t>při obvyklém použití uchová své funkce a výkonnost</w:t>
      </w:r>
      <w:r>
        <w:rPr>
          <w:rFonts w:ascii="Arial" w:hAnsi="Arial" w:cs="Arial"/>
          <w:sz w:val="22"/>
          <w:szCs w:val="24"/>
        </w:rPr>
        <w:t>.</w:t>
      </w:r>
      <w:bookmarkEnd w:id="6"/>
    </w:p>
    <w:p w14:paraId="4D443319"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4"/>
        </w:rPr>
      </w:pPr>
      <w:bookmarkStart w:id="7" w:name="_Ref304452801"/>
      <w:r w:rsidRPr="00152D72">
        <w:rPr>
          <w:rFonts w:ascii="Arial" w:hAnsi="Arial" w:cs="Arial"/>
          <w:sz w:val="22"/>
          <w:szCs w:val="24"/>
        </w:rPr>
        <w:t>Prodávající poskytuje kupujícím</w:t>
      </w:r>
      <w:r>
        <w:rPr>
          <w:rFonts w:ascii="Arial" w:hAnsi="Arial" w:cs="Arial"/>
          <w:sz w:val="22"/>
          <w:szCs w:val="24"/>
        </w:rPr>
        <w:t>u</w:t>
      </w:r>
      <w:r w:rsidRPr="00152D72">
        <w:rPr>
          <w:rFonts w:ascii="Arial" w:hAnsi="Arial" w:cs="Arial"/>
          <w:sz w:val="22"/>
          <w:szCs w:val="24"/>
        </w:rPr>
        <w:t xml:space="preserve"> záruku za jakost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4"/>
        </w:rPr>
        <w:t>v délce trvání</w:t>
      </w:r>
      <w:r>
        <w:rPr>
          <w:rFonts w:ascii="Arial" w:hAnsi="Arial" w:cs="Arial"/>
          <w:sz w:val="22"/>
          <w:szCs w:val="24"/>
        </w:rPr>
        <w:t xml:space="preserve"> 12 měsíců.</w:t>
      </w:r>
      <w:bookmarkEnd w:id="7"/>
    </w:p>
    <w:p w14:paraId="4C6913DB"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předání </w:t>
      </w:r>
      <w:r w:rsidRPr="007F79A2">
        <w:rPr>
          <w:rFonts w:ascii="Arial" w:hAnsi="Arial" w:cs="Arial"/>
          <w:sz w:val="22"/>
        </w:rPr>
        <w:t>předmětu koupě</w:t>
      </w:r>
      <w:r w:rsidRPr="007F79A2">
        <w:rPr>
          <w:rFonts w:ascii="Arial" w:hAnsi="Arial" w:cs="Arial"/>
          <w:sz w:val="22"/>
          <w:szCs w:val="24"/>
        </w:rPr>
        <w:t xml:space="preserve">. </w:t>
      </w:r>
    </w:p>
    <w:p w14:paraId="762BA73A"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bookmarkStart w:id="8" w:name="_Hlk139000953"/>
      <w:r w:rsidRPr="007F79A2">
        <w:rPr>
          <w:rFonts w:ascii="Arial" w:hAnsi="Arial" w:cs="Arial"/>
          <w:sz w:val="22"/>
          <w:szCs w:val="24"/>
        </w:rPr>
        <w:t xml:space="preserve">Bude-li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v době předání vykazovat vady, j</w:t>
      </w:r>
      <w:r>
        <w:rPr>
          <w:rFonts w:ascii="Arial" w:hAnsi="Arial" w:cs="Arial"/>
          <w:sz w:val="22"/>
          <w:szCs w:val="24"/>
        </w:rPr>
        <w:t>e</w:t>
      </w:r>
      <w:r w:rsidRPr="007F79A2">
        <w:rPr>
          <w:rFonts w:ascii="Arial" w:hAnsi="Arial" w:cs="Arial"/>
          <w:sz w:val="22"/>
          <w:szCs w:val="24"/>
        </w:rPr>
        <w:t xml:space="preserve"> kupující oprávněn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nepřevzít.</w:t>
      </w:r>
      <w:r>
        <w:rPr>
          <w:rFonts w:ascii="Arial" w:hAnsi="Arial" w:cs="Arial"/>
          <w:sz w:val="22"/>
          <w:szCs w:val="24"/>
        </w:rPr>
        <w:t xml:space="preserve"> </w:t>
      </w:r>
      <w:bookmarkEnd w:id="8"/>
    </w:p>
    <w:p w14:paraId="03BB40C7"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4"/>
        </w:rPr>
      </w:pPr>
      <w:bookmarkStart w:id="9" w:name="_Hlk139000969"/>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má zejména vady, jestliže neodpovídá</w:t>
      </w:r>
      <w:r>
        <w:rPr>
          <w:rFonts w:ascii="Arial" w:hAnsi="Arial" w:cs="Arial"/>
          <w:sz w:val="22"/>
          <w:szCs w:val="24"/>
        </w:rPr>
        <w:t xml:space="preserve"> požadovaným vlastnostem pro sjednaný účel a</w:t>
      </w:r>
      <w:r w:rsidRPr="007F79A2">
        <w:rPr>
          <w:rFonts w:ascii="Arial" w:hAnsi="Arial" w:cs="Arial"/>
          <w:sz w:val="22"/>
          <w:szCs w:val="24"/>
        </w:rPr>
        <w:t xml:space="preserve"> jeho použití, popřípadě nemá vlastnosti výslovně stanovené touto </w:t>
      </w:r>
      <w:r w:rsidRPr="00152D72">
        <w:rPr>
          <w:rFonts w:ascii="Arial" w:hAnsi="Arial" w:cs="Arial"/>
          <w:sz w:val="22"/>
          <w:szCs w:val="24"/>
        </w:rPr>
        <w:t>smlouvou</w:t>
      </w:r>
      <w:r>
        <w:rPr>
          <w:rFonts w:ascii="Arial" w:hAnsi="Arial" w:cs="Arial"/>
          <w:sz w:val="22"/>
          <w:szCs w:val="24"/>
        </w:rPr>
        <w:t xml:space="preserve">, zejm. jak je uvedeno v odst. </w:t>
      </w:r>
      <w:proofErr w:type="gramStart"/>
      <w:r>
        <w:rPr>
          <w:rFonts w:ascii="Arial" w:hAnsi="Arial" w:cs="Arial"/>
          <w:sz w:val="22"/>
          <w:szCs w:val="24"/>
        </w:rPr>
        <w:t>6.2. této</w:t>
      </w:r>
      <w:proofErr w:type="gramEnd"/>
      <w:r>
        <w:rPr>
          <w:rFonts w:ascii="Arial" w:hAnsi="Arial" w:cs="Arial"/>
          <w:sz w:val="22"/>
          <w:szCs w:val="24"/>
        </w:rPr>
        <w:t xml:space="preserve"> smlouvy,</w:t>
      </w:r>
      <w:r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Pr="00152D72">
        <w:rPr>
          <w:rFonts w:ascii="Arial" w:hAnsi="Arial" w:cs="Arial"/>
          <w:sz w:val="22"/>
          <w:szCs w:val="24"/>
        </w:rPr>
        <w:t>proveden</w:t>
      </w:r>
      <w:r>
        <w:rPr>
          <w:rFonts w:ascii="Arial" w:hAnsi="Arial" w:cs="Arial"/>
          <w:sz w:val="22"/>
          <w:szCs w:val="24"/>
        </w:rPr>
        <w:t>, a/nebo nemá vlastnosti deklarované výrobcem</w:t>
      </w:r>
      <w:r w:rsidRPr="00152D72">
        <w:rPr>
          <w:rFonts w:ascii="Arial" w:hAnsi="Arial" w:cs="Arial"/>
          <w:sz w:val="22"/>
          <w:szCs w:val="24"/>
        </w:rPr>
        <w:t>.</w:t>
      </w:r>
      <w:bookmarkEnd w:id="9"/>
      <w:r w:rsidRPr="00152D72">
        <w:rPr>
          <w:rFonts w:ascii="Arial" w:hAnsi="Arial" w:cs="Arial"/>
          <w:sz w:val="22"/>
          <w:szCs w:val="24"/>
        </w:rPr>
        <w:t xml:space="preserve"> </w:t>
      </w:r>
    </w:p>
    <w:p w14:paraId="41B0CA90"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 xml:space="preserve">Při zjištění, že </w:t>
      </w:r>
      <w:r w:rsidRPr="00152D72">
        <w:rPr>
          <w:rFonts w:ascii="Arial" w:hAnsi="Arial" w:cs="Arial"/>
          <w:sz w:val="22"/>
        </w:rPr>
        <w:t>předmět koupě</w:t>
      </w:r>
      <w:r w:rsidRPr="00152D72" w:rsidDel="00990E90">
        <w:rPr>
          <w:rFonts w:ascii="Arial" w:hAnsi="Arial" w:cs="Arial"/>
          <w:sz w:val="22"/>
          <w:szCs w:val="24"/>
        </w:rPr>
        <w:t xml:space="preserve"> </w:t>
      </w:r>
      <w:r w:rsidRPr="00152D72">
        <w:rPr>
          <w:rFonts w:ascii="Arial" w:hAnsi="Arial" w:cs="Arial"/>
          <w:sz w:val="22"/>
          <w:szCs w:val="24"/>
        </w:rPr>
        <w:t>vykazuje vady, m</w:t>
      </w:r>
      <w:r>
        <w:rPr>
          <w:rFonts w:ascii="Arial" w:hAnsi="Arial" w:cs="Arial"/>
          <w:sz w:val="22"/>
          <w:szCs w:val="24"/>
        </w:rPr>
        <w:t>á</w:t>
      </w:r>
      <w:r w:rsidRPr="00152D72">
        <w:rPr>
          <w:rFonts w:ascii="Arial" w:hAnsi="Arial" w:cs="Arial"/>
          <w:sz w:val="22"/>
          <w:szCs w:val="24"/>
        </w:rPr>
        <w:t xml:space="preserve"> kupující právo dle svého rozhodnutí uplatňovat tato práva z vad </w:t>
      </w:r>
      <w:r w:rsidRPr="00152D72">
        <w:rPr>
          <w:rFonts w:ascii="Arial" w:hAnsi="Arial" w:cs="Arial"/>
          <w:sz w:val="22"/>
        </w:rPr>
        <w:t>předmětu koupě</w:t>
      </w:r>
      <w:r w:rsidRPr="00152D72">
        <w:rPr>
          <w:rFonts w:ascii="Arial" w:hAnsi="Arial" w:cs="Arial"/>
          <w:sz w:val="22"/>
          <w:szCs w:val="24"/>
        </w:rPr>
        <w:t>:</w:t>
      </w:r>
    </w:p>
    <w:p w14:paraId="3657DFF6" w14:textId="77777777" w:rsidR="00D46788" w:rsidRPr="00152D72" w:rsidRDefault="00D46788" w:rsidP="00D46788">
      <w:pPr>
        <w:numPr>
          <w:ilvl w:val="2"/>
          <w:numId w:val="6"/>
        </w:numPr>
        <w:spacing w:after="120"/>
        <w:contextualSpacing/>
        <w:jc w:val="both"/>
        <w:rPr>
          <w:rFonts w:ascii="Arial" w:hAnsi="Arial" w:cs="Arial"/>
          <w:sz w:val="22"/>
          <w:szCs w:val="24"/>
        </w:rPr>
      </w:pPr>
      <w:r w:rsidRPr="00152D72">
        <w:rPr>
          <w:rFonts w:ascii="Arial" w:hAnsi="Arial" w:cs="Arial"/>
          <w:sz w:val="22"/>
          <w:szCs w:val="24"/>
        </w:rPr>
        <w:t xml:space="preserve">požadovat opravu vady v místě </w:t>
      </w:r>
      <w:r>
        <w:rPr>
          <w:rFonts w:ascii="Arial" w:hAnsi="Arial" w:cs="Arial"/>
          <w:sz w:val="22"/>
          <w:szCs w:val="24"/>
        </w:rPr>
        <w:t>plnění, a to nejpozději do pěti pracovních dnů od nahlášení</w:t>
      </w:r>
      <w:r w:rsidRPr="00152D72">
        <w:rPr>
          <w:rFonts w:ascii="Arial" w:hAnsi="Arial" w:cs="Arial"/>
          <w:sz w:val="22"/>
          <w:szCs w:val="24"/>
        </w:rPr>
        <w:t>;</w:t>
      </w:r>
    </w:p>
    <w:p w14:paraId="6437BE8D" w14:textId="77777777" w:rsidR="00D46788" w:rsidRPr="00152D72" w:rsidRDefault="00D46788" w:rsidP="00D46788">
      <w:pPr>
        <w:numPr>
          <w:ilvl w:val="2"/>
          <w:numId w:val="6"/>
        </w:numPr>
        <w:spacing w:after="120"/>
        <w:contextualSpacing/>
        <w:jc w:val="both"/>
        <w:rPr>
          <w:rFonts w:ascii="Arial" w:hAnsi="Arial" w:cs="Arial"/>
          <w:sz w:val="22"/>
          <w:szCs w:val="24"/>
        </w:rPr>
      </w:pPr>
      <w:r w:rsidRPr="00152D72">
        <w:rPr>
          <w:rFonts w:ascii="Arial" w:hAnsi="Arial" w:cs="Arial"/>
          <w:sz w:val="22"/>
          <w:szCs w:val="24"/>
        </w:rPr>
        <w:t xml:space="preserve">požadovat odstranění vady poskytnutím nového plnění v místě </w:t>
      </w:r>
      <w:r>
        <w:rPr>
          <w:rFonts w:ascii="Arial" w:hAnsi="Arial" w:cs="Arial"/>
          <w:sz w:val="22"/>
          <w:szCs w:val="24"/>
        </w:rPr>
        <w:t>plnění, a to nejpozději do pěti pracovních dnů od nahlášení</w:t>
      </w:r>
      <w:r w:rsidRPr="00152D72">
        <w:rPr>
          <w:rFonts w:ascii="Arial" w:hAnsi="Arial" w:cs="Arial"/>
          <w:sz w:val="22"/>
          <w:szCs w:val="24"/>
        </w:rPr>
        <w:t>;</w:t>
      </w:r>
    </w:p>
    <w:p w14:paraId="49960D6D" w14:textId="77777777" w:rsidR="00D46788" w:rsidRPr="00152D72" w:rsidRDefault="00D46788" w:rsidP="00D46788">
      <w:pPr>
        <w:numPr>
          <w:ilvl w:val="2"/>
          <w:numId w:val="6"/>
        </w:numPr>
        <w:spacing w:after="120"/>
        <w:contextualSpacing/>
        <w:jc w:val="both"/>
        <w:rPr>
          <w:rFonts w:ascii="Arial" w:hAnsi="Arial" w:cs="Arial"/>
          <w:sz w:val="22"/>
          <w:szCs w:val="24"/>
        </w:rPr>
      </w:pPr>
      <w:r w:rsidRPr="00152D72">
        <w:rPr>
          <w:rFonts w:ascii="Arial" w:hAnsi="Arial" w:cs="Arial"/>
          <w:sz w:val="22"/>
          <w:szCs w:val="24"/>
        </w:rPr>
        <w:t>odstoupit od této smlouvy.</w:t>
      </w:r>
    </w:p>
    <w:p w14:paraId="1C8DDF26"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oznámit prodávajícímu záruční vadu i vadu, která existovala v době předání </w:t>
      </w:r>
      <w:r w:rsidRPr="007F79A2">
        <w:rPr>
          <w:rFonts w:ascii="Arial" w:hAnsi="Arial" w:cs="Arial"/>
          <w:sz w:val="22"/>
        </w:rPr>
        <w:t>předmětu koupě</w:t>
      </w:r>
      <w:r w:rsidRPr="007F79A2">
        <w:rPr>
          <w:rFonts w:ascii="Arial" w:hAnsi="Arial" w:cs="Arial"/>
          <w:sz w:val="22"/>
          <w:szCs w:val="24"/>
        </w:rPr>
        <w:t>,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je tato vada oznámena včas, přičemž aplikace dispozitivních norem stanovených právními předpisy, které se odchylují od shora uvedených podmínek, se vylučuje.</w:t>
      </w:r>
    </w:p>
    <w:p w14:paraId="09B67266"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zvolit způsob řešení odstranění vad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libovolně dle vlastního uvážení. Kupující j</w:t>
      </w:r>
      <w:r>
        <w:rPr>
          <w:rFonts w:ascii="Arial" w:hAnsi="Arial" w:cs="Arial"/>
          <w:sz w:val="22"/>
          <w:szCs w:val="24"/>
        </w:rPr>
        <w:t>e</w:t>
      </w:r>
      <w:r w:rsidRPr="007F79A2">
        <w:rPr>
          <w:rFonts w:ascii="Arial" w:hAnsi="Arial" w:cs="Arial"/>
          <w:sz w:val="22"/>
          <w:szCs w:val="24"/>
        </w:rPr>
        <w:t xml:space="preserve"> oprávněn svoji volbu práv z vad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libovolně měnit až do doby zahájení prací prodávajícího na jejich odstranění.</w:t>
      </w:r>
    </w:p>
    <w:p w14:paraId="374F725F"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 je povinen zahájit odstraňování uplatněných vad vždy, tedy i v případě, že je sporné, zda prodávající za vady odpovídá. Otázka případných nároků prodávajícího z odstranění vad bude řešena až po úplném odstranění uplatněných vad.</w:t>
      </w:r>
    </w:p>
    <w:p w14:paraId="7DE36CA4"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8CBD062"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Jestliže prodávající neodstraní vady ve stanovené lhůtě nebo oznámí-li před jejím uplynutím, že vady neodstraní, je kupující oprávněn bez újmy ostatních práv kupujícího ze záruky, nechat je odstranit třetí osobou na účet prodávajícího. V takovém případě je prodávající povinen zaplatit kupujícímu skutečné náklady vynaložené na odstranění vad a současně platí, že takový postup kupujícího nemá vliv na trvání záruky z této smlouvy. </w:t>
      </w:r>
    </w:p>
    <w:p w14:paraId="5E05FC5E"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Odstranění vady nemá vliv na nárok kupující</w:t>
      </w:r>
      <w:r>
        <w:rPr>
          <w:rFonts w:ascii="Arial" w:hAnsi="Arial" w:cs="Arial"/>
          <w:sz w:val="22"/>
          <w:szCs w:val="24"/>
        </w:rPr>
        <w:t>ho</w:t>
      </w:r>
      <w:r w:rsidRPr="007F79A2">
        <w:rPr>
          <w:rFonts w:ascii="Arial" w:hAnsi="Arial" w:cs="Arial"/>
          <w:sz w:val="22"/>
          <w:szCs w:val="24"/>
        </w:rPr>
        <w:t xml:space="preserve"> na smluvní pokutu a náhradu škody. </w:t>
      </w:r>
    </w:p>
    <w:p w14:paraId="26AF87E7"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Prodávající s přihlédnutím k ustanovení této smlouvy o autorských právech prohlašuje, že veškeré jeho plnění dodané podle této smlouvy bude prosté všech právních vad a zavazuje se odškodnit v plné výši kupujícího v případě, že třetí osoba úspěšně a </w:t>
      </w:r>
      <w:r w:rsidRPr="007F79A2">
        <w:rPr>
          <w:rFonts w:ascii="Arial" w:hAnsi="Arial" w:cs="Arial"/>
          <w:sz w:val="22"/>
          <w:szCs w:val="24"/>
        </w:rPr>
        <w:lastRenderedPageBreak/>
        <w:t>oprávněně uplatní autorskoprávní nebo jiný nárok plynoucí z právní vady poskytnutého plnění.</w:t>
      </w:r>
    </w:p>
    <w:p w14:paraId="7E1C3E42" w14:textId="36FD7605" w:rsidR="009C6A33" w:rsidRPr="007F79A2" w:rsidRDefault="00D46788" w:rsidP="00D46788">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S ohledem na výše uvedené je kupující v případě výskytu takové vady </w:t>
      </w:r>
      <w:r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užívání </w:t>
      </w:r>
      <w:r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prodávajícího přímo jemu známého </w:t>
      </w:r>
      <w:r>
        <w:rPr>
          <w:rFonts w:ascii="Arial" w:hAnsi="Arial" w:cs="Arial"/>
          <w:sz w:val="22"/>
          <w:szCs w:val="24"/>
        </w:rPr>
        <w:t>pod</w:t>
      </w:r>
      <w:r w:rsidRPr="007F79A2">
        <w:rPr>
          <w:rFonts w:ascii="Arial" w:hAnsi="Arial" w:cs="Arial"/>
          <w:sz w:val="22"/>
          <w:szCs w:val="24"/>
        </w:rPr>
        <w:t xml:space="preserve">dodavatele, který pro prodávajícího příslušnou část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 xml:space="preserve">realizoval a požadovat odstranění vady přímo po tomto </w:t>
      </w:r>
      <w:r>
        <w:rPr>
          <w:rFonts w:ascii="Arial" w:hAnsi="Arial" w:cs="Arial"/>
          <w:sz w:val="22"/>
          <w:szCs w:val="24"/>
        </w:rPr>
        <w:t>pod</w:t>
      </w:r>
      <w:r w:rsidRPr="007F79A2">
        <w:rPr>
          <w:rFonts w:ascii="Arial" w:hAnsi="Arial" w:cs="Arial"/>
          <w:sz w:val="22"/>
          <w:szCs w:val="24"/>
        </w:rPr>
        <w:t>dodavateli.</w:t>
      </w:r>
    </w:p>
    <w:p w14:paraId="1C8D6C9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6FBC225B"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w:t>
      </w:r>
      <w:proofErr w:type="gramStart"/>
      <w:r w:rsidRPr="00152D72">
        <w:rPr>
          <w:rFonts w:ascii="Arial" w:hAnsi="Arial" w:cs="Arial"/>
          <w:sz w:val="22"/>
          <w:szCs w:val="22"/>
        </w:rPr>
        <w:t>5.2. může</w:t>
      </w:r>
      <w:proofErr w:type="gramEnd"/>
      <w:r w:rsidRPr="00152D72">
        <w:rPr>
          <w:rFonts w:ascii="Arial" w:hAnsi="Arial" w:cs="Arial"/>
          <w:sz w:val="22"/>
          <w:szCs w:val="22"/>
        </w:rPr>
        <w:t xml:space="preserve"> být kupujícím</w:t>
      </w:r>
      <w:r>
        <w:rPr>
          <w:rFonts w:ascii="Arial" w:hAnsi="Arial" w:cs="Arial"/>
          <w:sz w:val="22"/>
          <w:szCs w:val="22"/>
        </w:rPr>
        <w:t>u</w:t>
      </w:r>
      <w:r w:rsidRPr="00152D72">
        <w:rPr>
          <w:rFonts w:ascii="Arial" w:hAnsi="Arial" w:cs="Arial"/>
          <w:sz w:val="22"/>
          <w:szCs w:val="22"/>
        </w:rPr>
        <w:t xml:space="preserve"> ze strany prodávajícího účtován úrok z prodlení v zákonné výši z fakturované částky za každý den prodlení, to však pouze po předchozí písemné výzvě s poskytnutí náhradní lhůty k plnění, která nesmí být kratší než 10 pracovních dnů.</w:t>
      </w:r>
    </w:p>
    <w:p w14:paraId="1F7EEA88"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2"/>
        </w:rPr>
        <w:t xml:space="preserve">je prodávající povinen zaplatit </w:t>
      </w:r>
      <w:r>
        <w:rPr>
          <w:rFonts w:ascii="Arial" w:hAnsi="Arial" w:cs="Arial"/>
          <w:sz w:val="22"/>
          <w:szCs w:val="22"/>
        </w:rPr>
        <w:t xml:space="preserve">kupujícímu </w:t>
      </w:r>
      <w:r w:rsidRPr="00152D72">
        <w:rPr>
          <w:rFonts w:ascii="Arial" w:hAnsi="Arial" w:cs="Arial"/>
          <w:sz w:val="22"/>
          <w:szCs w:val="22"/>
        </w:rPr>
        <w:t>smluvní pokutu ve výši 0,</w:t>
      </w:r>
      <w:r>
        <w:rPr>
          <w:rFonts w:ascii="Arial" w:hAnsi="Arial" w:cs="Arial"/>
          <w:sz w:val="22"/>
          <w:szCs w:val="22"/>
        </w:rPr>
        <w:t>1</w:t>
      </w:r>
      <w:r w:rsidRPr="00152D72">
        <w:rPr>
          <w:rFonts w:ascii="Arial" w:hAnsi="Arial" w:cs="Arial"/>
          <w:sz w:val="22"/>
          <w:szCs w:val="22"/>
        </w:rPr>
        <w:t xml:space="preserve"> % z ceny dle čl. </w:t>
      </w:r>
      <w:proofErr w:type="gramStart"/>
      <w:r w:rsidRPr="00152D72">
        <w:rPr>
          <w:rFonts w:ascii="Arial" w:hAnsi="Arial" w:cs="Arial"/>
          <w:sz w:val="22"/>
          <w:szCs w:val="22"/>
        </w:rPr>
        <w:t>4.1.</w:t>
      </w:r>
      <w:r>
        <w:rPr>
          <w:rFonts w:ascii="Arial" w:hAnsi="Arial" w:cs="Arial"/>
          <w:sz w:val="22"/>
          <w:szCs w:val="22"/>
        </w:rPr>
        <w:t xml:space="preserve"> této</w:t>
      </w:r>
      <w:proofErr w:type="gramEnd"/>
      <w:r>
        <w:rPr>
          <w:rFonts w:ascii="Arial" w:hAnsi="Arial" w:cs="Arial"/>
          <w:sz w:val="22"/>
          <w:szCs w:val="22"/>
        </w:rPr>
        <w:t xml:space="preserve"> smlouvy.</w:t>
      </w:r>
    </w:p>
    <w:p w14:paraId="62F8256B" w14:textId="77777777" w:rsidR="00D46788" w:rsidRDefault="00D46788" w:rsidP="00D46788">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V případě prodlení prodávajícího s odstraněním vady předmětu koupě p</w:t>
      </w:r>
      <w:r w:rsidRPr="00152D72">
        <w:rPr>
          <w:rFonts w:ascii="Arial" w:hAnsi="Arial" w:cs="Arial"/>
          <w:sz w:val="22"/>
          <w:szCs w:val="22"/>
        </w:rPr>
        <w:t>rodávající uhradí kupujícím</w:t>
      </w:r>
      <w:r>
        <w:rPr>
          <w:rFonts w:ascii="Arial" w:hAnsi="Arial" w:cs="Arial"/>
          <w:sz w:val="22"/>
          <w:szCs w:val="22"/>
        </w:rPr>
        <w:t>u</w:t>
      </w:r>
      <w:r w:rsidRPr="00152D72">
        <w:rPr>
          <w:rFonts w:ascii="Arial" w:hAnsi="Arial" w:cs="Arial"/>
          <w:sz w:val="22"/>
          <w:szCs w:val="22"/>
        </w:rPr>
        <w:t xml:space="preserve"> smluvní pokutu ve výši </w:t>
      </w:r>
      <w:r>
        <w:rPr>
          <w:rFonts w:ascii="Arial" w:hAnsi="Arial" w:cs="Arial"/>
          <w:sz w:val="22"/>
          <w:szCs w:val="22"/>
        </w:rPr>
        <w:t xml:space="preserve">0,05 % z ceny dle čl. </w:t>
      </w:r>
      <w:proofErr w:type="gramStart"/>
      <w:r>
        <w:rPr>
          <w:rFonts w:ascii="Arial" w:hAnsi="Arial" w:cs="Arial"/>
          <w:sz w:val="22"/>
          <w:szCs w:val="22"/>
        </w:rPr>
        <w:t>4.1. této</w:t>
      </w:r>
      <w:proofErr w:type="gramEnd"/>
      <w:r>
        <w:rPr>
          <w:rFonts w:ascii="Arial" w:hAnsi="Arial" w:cs="Arial"/>
          <w:sz w:val="22"/>
          <w:szCs w:val="22"/>
        </w:rPr>
        <w:t xml:space="preserve"> smlouvy</w:t>
      </w:r>
      <w:r w:rsidRPr="00152D72">
        <w:rPr>
          <w:rFonts w:ascii="Arial" w:hAnsi="Arial" w:cs="Arial"/>
          <w:sz w:val="22"/>
          <w:szCs w:val="22"/>
        </w:rPr>
        <w:t xml:space="preserve"> za každý </w:t>
      </w:r>
      <w:r>
        <w:rPr>
          <w:rFonts w:ascii="Arial" w:hAnsi="Arial" w:cs="Arial"/>
          <w:sz w:val="22"/>
          <w:szCs w:val="22"/>
        </w:rPr>
        <w:t xml:space="preserve">započatý </w:t>
      </w:r>
      <w:r w:rsidRPr="00152D72">
        <w:rPr>
          <w:rFonts w:ascii="Arial" w:hAnsi="Arial" w:cs="Arial"/>
          <w:sz w:val="22"/>
          <w:szCs w:val="22"/>
        </w:rPr>
        <w:t>den prodlení a jednotlivý případ vady až do dne odstranění vad, maximálně ve výši 50% z ceny</w:t>
      </w:r>
      <w:r>
        <w:rPr>
          <w:rFonts w:ascii="Arial" w:hAnsi="Arial" w:cs="Arial"/>
          <w:sz w:val="22"/>
        </w:rPr>
        <w:t xml:space="preserve"> dle čl. 4.1. této smlouvy</w:t>
      </w:r>
      <w:r w:rsidRPr="00152D72">
        <w:rPr>
          <w:rFonts w:ascii="Arial" w:hAnsi="Arial" w:cs="Arial"/>
          <w:sz w:val="22"/>
          <w:szCs w:val="22"/>
        </w:rPr>
        <w:t xml:space="preserve">. V případě vad, které znemožňují užívání </w:t>
      </w:r>
      <w:r w:rsidRPr="00152D72">
        <w:rPr>
          <w:rFonts w:ascii="Arial" w:hAnsi="Arial" w:cs="Arial"/>
          <w:sz w:val="22"/>
        </w:rPr>
        <w:t>předmětu koupě</w:t>
      </w:r>
      <w:r w:rsidRPr="00152D72">
        <w:rPr>
          <w:rFonts w:ascii="Arial" w:hAnsi="Arial" w:cs="Arial"/>
          <w:sz w:val="22"/>
          <w:szCs w:val="22"/>
        </w:rPr>
        <w:t xml:space="preserve">, vzniká kupujícímu právo na smluvní pokutu až do výše 80% z ceny </w:t>
      </w:r>
      <w:r>
        <w:rPr>
          <w:rFonts w:ascii="Arial" w:hAnsi="Arial" w:cs="Arial"/>
          <w:sz w:val="22"/>
        </w:rPr>
        <w:t xml:space="preserve">dle čl. </w:t>
      </w:r>
      <w:proofErr w:type="gramStart"/>
      <w:r>
        <w:rPr>
          <w:rFonts w:ascii="Arial" w:hAnsi="Arial" w:cs="Arial"/>
          <w:sz w:val="22"/>
        </w:rPr>
        <w:t>4.1. této</w:t>
      </w:r>
      <w:proofErr w:type="gramEnd"/>
      <w:r>
        <w:rPr>
          <w:rFonts w:ascii="Arial" w:hAnsi="Arial" w:cs="Arial"/>
          <w:sz w:val="22"/>
        </w:rPr>
        <w:t xml:space="preserve"> smlouvy</w:t>
      </w:r>
      <w:r w:rsidRPr="00152D72">
        <w:rPr>
          <w:rFonts w:ascii="Arial" w:hAnsi="Arial" w:cs="Arial"/>
          <w:sz w:val="22"/>
          <w:szCs w:val="22"/>
        </w:rPr>
        <w:t>.</w:t>
      </w:r>
    </w:p>
    <w:p w14:paraId="64C054AF" w14:textId="77777777" w:rsidR="00D46788" w:rsidRDefault="00D46788" w:rsidP="00D46788">
      <w:pPr>
        <w:numPr>
          <w:ilvl w:val="1"/>
          <w:numId w:val="6"/>
        </w:numPr>
        <w:spacing w:before="100" w:beforeAutospacing="1" w:after="100" w:afterAutospacing="1"/>
        <w:jc w:val="both"/>
        <w:rPr>
          <w:rFonts w:ascii="Arial" w:hAnsi="Arial" w:cs="Arial"/>
          <w:sz w:val="22"/>
          <w:szCs w:val="22"/>
        </w:rPr>
      </w:pPr>
      <w:bookmarkStart w:id="10" w:name="_Hlk186756463"/>
      <w:r>
        <w:rPr>
          <w:rFonts w:ascii="Arial" w:hAnsi="Arial" w:cs="Arial"/>
          <w:sz w:val="22"/>
          <w:szCs w:val="22"/>
        </w:rPr>
        <w:t xml:space="preserve">V případě porušení povinnosti prodávajícího oznámit předem využití poddodavatele dle </w:t>
      </w:r>
      <w:proofErr w:type="spellStart"/>
      <w:r>
        <w:rPr>
          <w:rFonts w:ascii="Arial" w:hAnsi="Arial" w:cs="Arial"/>
          <w:sz w:val="22"/>
          <w:szCs w:val="22"/>
        </w:rPr>
        <w:t>ust</w:t>
      </w:r>
      <w:proofErr w:type="spellEnd"/>
      <w:r>
        <w:rPr>
          <w:rFonts w:ascii="Arial" w:hAnsi="Arial" w:cs="Arial"/>
          <w:sz w:val="22"/>
          <w:szCs w:val="22"/>
        </w:rPr>
        <w:t xml:space="preserve">. čl. </w:t>
      </w:r>
      <w:proofErr w:type="gramStart"/>
      <w:r>
        <w:rPr>
          <w:rFonts w:ascii="Arial" w:hAnsi="Arial" w:cs="Arial"/>
          <w:sz w:val="22"/>
          <w:szCs w:val="22"/>
        </w:rPr>
        <w:t>2.6. této</w:t>
      </w:r>
      <w:proofErr w:type="gramEnd"/>
      <w:r>
        <w:rPr>
          <w:rFonts w:ascii="Arial" w:hAnsi="Arial" w:cs="Arial"/>
          <w:sz w:val="22"/>
          <w:szCs w:val="22"/>
        </w:rPr>
        <w:t xml:space="preserve"> smlouvy či v případě využití jiného poddodavatele než toho, kterého prodávající kupujícímu oznámil v souladu s </w:t>
      </w:r>
      <w:proofErr w:type="spellStart"/>
      <w:r>
        <w:rPr>
          <w:rFonts w:ascii="Arial" w:hAnsi="Arial" w:cs="Arial"/>
          <w:sz w:val="22"/>
          <w:szCs w:val="22"/>
        </w:rPr>
        <w:t>ust</w:t>
      </w:r>
      <w:proofErr w:type="spellEnd"/>
      <w:r>
        <w:rPr>
          <w:rFonts w:ascii="Arial" w:hAnsi="Arial" w:cs="Arial"/>
          <w:sz w:val="22"/>
          <w:szCs w:val="22"/>
        </w:rPr>
        <w:t>. čl. 2.. této smlouvy, je prodávající povinen zaplatit kupujícímu smluvní pokutu ve výši 10.000,- Kč.</w:t>
      </w:r>
      <w:bookmarkEnd w:id="10"/>
      <w:r>
        <w:rPr>
          <w:rFonts w:ascii="Arial" w:hAnsi="Arial" w:cs="Arial"/>
          <w:sz w:val="22"/>
          <w:szCs w:val="22"/>
        </w:rPr>
        <w:t xml:space="preserve"> </w:t>
      </w:r>
    </w:p>
    <w:p w14:paraId="59AD7C01" w14:textId="417D9D1C" w:rsidR="009C6A33"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w:t>
      </w:r>
      <w:r>
        <w:rPr>
          <w:rFonts w:ascii="Arial" w:hAnsi="Arial" w:cs="Arial"/>
          <w:sz w:val="22"/>
          <w:szCs w:val="22"/>
        </w:rPr>
        <w:t>OZ</w:t>
      </w:r>
      <w:r w:rsidRPr="00152D72">
        <w:rPr>
          <w:rFonts w:ascii="Arial" w:hAnsi="Arial" w:cs="Arial"/>
          <w:sz w:val="22"/>
          <w:szCs w:val="22"/>
        </w:rPr>
        <w:t xml:space="preserve"> tak, že ujednání o smluvní pokutě se nedotýká nároku na náhradu škody v plné výši. Jakékoliv pohledávky vůči prodávajícímu vzniklé v důsledku neodstraňování oznámených vad ve stanovených termínech je kupující oprávněn jednostranně započíst na splatné či nesplatné pohledávky prodávajícího.</w:t>
      </w:r>
    </w:p>
    <w:p w14:paraId="6F7B11BF"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Ostatní ujednání</w:t>
      </w:r>
    </w:p>
    <w:p w14:paraId="46D8EBD4"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V případě, že pro splnění povinnosti prodávajícího bude nezbytná součinnost kupující</w:t>
      </w:r>
      <w:r>
        <w:rPr>
          <w:rFonts w:ascii="Arial" w:hAnsi="Arial" w:cs="Arial"/>
          <w:sz w:val="22"/>
          <w:szCs w:val="22"/>
        </w:rPr>
        <w:t>ho</w:t>
      </w:r>
      <w:r w:rsidRPr="007F79A2">
        <w:rPr>
          <w:rFonts w:ascii="Arial" w:hAnsi="Arial" w:cs="Arial"/>
          <w:sz w:val="22"/>
          <w:szCs w:val="22"/>
        </w:rPr>
        <w:t>, zavazuj</w:t>
      </w:r>
      <w:r>
        <w:rPr>
          <w:rFonts w:ascii="Arial" w:hAnsi="Arial" w:cs="Arial"/>
          <w:sz w:val="22"/>
          <w:szCs w:val="22"/>
        </w:rPr>
        <w:t>e</w:t>
      </w:r>
      <w:r w:rsidRPr="007F79A2">
        <w:rPr>
          <w:rFonts w:ascii="Arial" w:hAnsi="Arial" w:cs="Arial"/>
          <w:sz w:val="22"/>
          <w:szCs w:val="22"/>
        </w:rPr>
        <w:t xml:space="preserve"> se kupující vyžádanou součinnost poskytnout. Prodávající je povinen kupujícím</w:t>
      </w:r>
      <w:r>
        <w:rPr>
          <w:rFonts w:ascii="Arial" w:hAnsi="Arial" w:cs="Arial"/>
          <w:sz w:val="22"/>
          <w:szCs w:val="22"/>
        </w:rPr>
        <w:t>u</w:t>
      </w:r>
      <w:r w:rsidRPr="007F79A2">
        <w:rPr>
          <w:rFonts w:ascii="Arial" w:hAnsi="Arial" w:cs="Arial"/>
          <w:sz w:val="22"/>
          <w:szCs w:val="22"/>
        </w:rPr>
        <w:t xml:space="preserve"> specifikovat tuto součinnost předem.</w:t>
      </w:r>
      <w:r>
        <w:rPr>
          <w:rFonts w:ascii="Arial" w:hAnsi="Arial" w:cs="Arial"/>
          <w:sz w:val="22"/>
          <w:szCs w:val="22"/>
        </w:rPr>
        <w:t xml:space="preserve"> Prodávající se zavazuje vyrozumět kupujícího alespoň 30 kalendářních dnů před </w:t>
      </w:r>
      <w:r w:rsidRPr="00632745">
        <w:rPr>
          <w:rFonts w:ascii="Arial" w:hAnsi="Arial" w:cs="Arial"/>
          <w:sz w:val="22"/>
          <w:szCs w:val="22"/>
        </w:rPr>
        <w:t xml:space="preserve">plánovaným datem dodání </w:t>
      </w:r>
      <w:r>
        <w:rPr>
          <w:rFonts w:ascii="Arial" w:hAnsi="Arial" w:cs="Arial"/>
          <w:sz w:val="22"/>
          <w:szCs w:val="22"/>
        </w:rPr>
        <w:t>předmětu koupě</w:t>
      </w:r>
      <w:r w:rsidRPr="00632745">
        <w:rPr>
          <w:rFonts w:ascii="Arial" w:hAnsi="Arial" w:cs="Arial"/>
          <w:sz w:val="22"/>
          <w:szCs w:val="22"/>
        </w:rPr>
        <w:t xml:space="preserve">, aby mu byl </w:t>
      </w:r>
      <w:r>
        <w:rPr>
          <w:rFonts w:ascii="Arial" w:hAnsi="Arial" w:cs="Arial"/>
          <w:sz w:val="22"/>
          <w:szCs w:val="22"/>
        </w:rPr>
        <w:t>kupující</w:t>
      </w:r>
      <w:r w:rsidRPr="00632745">
        <w:rPr>
          <w:rFonts w:ascii="Arial" w:hAnsi="Arial" w:cs="Arial"/>
          <w:sz w:val="22"/>
          <w:szCs w:val="22"/>
        </w:rPr>
        <w:t xml:space="preserve"> připraven poskytnout potřebnou součinnost a předmět </w:t>
      </w:r>
      <w:r>
        <w:rPr>
          <w:rFonts w:ascii="Arial" w:hAnsi="Arial" w:cs="Arial"/>
          <w:sz w:val="22"/>
          <w:szCs w:val="22"/>
        </w:rPr>
        <w:t>koupě</w:t>
      </w:r>
      <w:r w:rsidRPr="00632745">
        <w:rPr>
          <w:rFonts w:ascii="Arial" w:hAnsi="Arial" w:cs="Arial"/>
          <w:sz w:val="22"/>
          <w:szCs w:val="22"/>
        </w:rPr>
        <w:t xml:space="preserve"> převzít</w:t>
      </w:r>
      <w:r>
        <w:rPr>
          <w:rFonts w:ascii="Arial" w:hAnsi="Arial" w:cs="Arial"/>
          <w:sz w:val="22"/>
          <w:szCs w:val="22"/>
        </w:rPr>
        <w:t>.</w:t>
      </w:r>
    </w:p>
    <w:p w14:paraId="0ADC06B3"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35F9BCF9" w14:textId="77777777" w:rsidR="00D46788"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 se zavazuj</w:t>
      </w:r>
      <w:r>
        <w:rPr>
          <w:rFonts w:ascii="Arial" w:hAnsi="Arial" w:cs="Arial"/>
          <w:sz w:val="22"/>
          <w:szCs w:val="22"/>
        </w:rPr>
        <w:t>e</w:t>
      </w:r>
      <w:r w:rsidRPr="00152D72">
        <w:rPr>
          <w:rFonts w:ascii="Arial" w:hAnsi="Arial" w:cs="Arial"/>
          <w:sz w:val="22"/>
          <w:szCs w:val="22"/>
        </w:rPr>
        <w:t xml:space="preserve"> spolupracovat s prodávajícím v rozsahu nutném k dosažení předmětu smlouvy.</w:t>
      </w:r>
    </w:p>
    <w:p w14:paraId="48D35BEC" w14:textId="77777777" w:rsidR="00D46788" w:rsidRPr="00152D7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Prodávající je povinen spolupůsobit při výkonu finanční kontroly dle § 2 zákona č. 320/2001 Sb., o finanční kontrole ve veřejné správě, v platném znění.</w:t>
      </w:r>
    </w:p>
    <w:p w14:paraId="6F7A40CD"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 poskytn</w:t>
      </w:r>
      <w:r>
        <w:rPr>
          <w:rFonts w:ascii="Arial" w:hAnsi="Arial" w:cs="Arial"/>
          <w:sz w:val="22"/>
          <w:szCs w:val="22"/>
        </w:rPr>
        <w:t>e</w:t>
      </w:r>
      <w:r w:rsidRPr="00152D72">
        <w:rPr>
          <w:rFonts w:ascii="Arial" w:hAnsi="Arial" w:cs="Arial"/>
          <w:sz w:val="22"/>
          <w:szCs w:val="22"/>
        </w:rPr>
        <w:t xml:space="preserve"> prodávajícímu aktuální údaje, které mají k dispozici v rozsahu a formátu</w:t>
      </w:r>
      <w:r w:rsidRPr="007F79A2">
        <w:rPr>
          <w:rFonts w:ascii="Arial" w:hAnsi="Arial" w:cs="Arial"/>
          <w:sz w:val="22"/>
          <w:szCs w:val="22"/>
        </w:rPr>
        <w:t xml:space="preserve"> potřebném k plnění předmětu smlouvy. Prodávající takto získané údaje použije </w:t>
      </w:r>
      <w:r w:rsidRPr="007F79A2">
        <w:rPr>
          <w:rFonts w:ascii="Arial" w:hAnsi="Arial" w:cs="Arial"/>
          <w:sz w:val="22"/>
          <w:szCs w:val="22"/>
        </w:rPr>
        <w:lastRenderedPageBreak/>
        <w:t>pouze pro plnění smlouvy a neposkytne je třetí straně bez předchozího souhlasu kupujícího.</w:t>
      </w:r>
    </w:p>
    <w:p w14:paraId="4014F108"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2"/>
        </w:rPr>
        <w:t>bude výlučným majetkem kupující</w:t>
      </w:r>
      <w:r>
        <w:rPr>
          <w:rFonts w:ascii="Arial" w:hAnsi="Arial" w:cs="Arial"/>
          <w:sz w:val="22"/>
          <w:szCs w:val="22"/>
        </w:rPr>
        <w:t>ho</w:t>
      </w:r>
      <w:r w:rsidRPr="007F79A2">
        <w:rPr>
          <w:rFonts w:ascii="Arial" w:hAnsi="Arial" w:cs="Arial"/>
          <w:sz w:val="22"/>
          <w:szCs w:val="22"/>
        </w:rPr>
        <w:t xml:space="preserve"> a t</w:t>
      </w:r>
      <w:r>
        <w:rPr>
          <w:rFonts w:ascii="Arial" w:hAnsi="Arial" w:cs="Arial"/>
          <w:sz w:val="22"/>
          <w:szCs w:val="22"/>
        </w:rPr>
        <w:t>en</w:t>
      </w:r>
      <w:r w:rsidRPr="007F79A2">
        <w:rPr>
          <w:rFonts w:ascii="Arial" w:hAnsi="Arial" w:cs="Arial"/>
          <w:sz w:val="22"/>
          <w:szCs w:val="22"/>
        </w:rPr>
        <w:t xml:space="preserve"> j</w:t>
      </w:r>
      <w:r>
        <w:rPr>
          <w:rFonts w:ascii="Arial" w:hAnsi="Arial" w:cs="Arial"/>
          <w:sz w:val="22"/>
          <w:szCs w:val="22"/>
        </w:rPr>
        <w:t>e</w:t>
      </w:r>
      <w:r w:rsidRPr="007F79A2">
        <w:rPr>
          <w:rFonts w:ascii="Arial" w:hAnsi="Arial" w:cs="Arial"/>
          <w:sz w:val="22"/>
          <w:szCs w:val="22"/>
        </w:rPr>
        <w:t xml:space="preserve"> oprávněn jej postoupit</w:t>
      </w:r>
      <w:r>
        <w:rPr>
          <w:rFonts w:ascii="Arial" w:hAnsi="Arial" w:cs="Arial"/>
          <w:sz w:val="22"/>
          <w:szCs w:val="22"/>
        </w:rPr>
        <w:t xml:space="preserve"> či převést vlastnické právo k němu</w:t>
      </w:r>
      <w:r w:rsidRPr="007F79A2">
        <w:rPr>
          <w:rFonts w:ascii="Arial" w:hAnsi="Arial" w:cs="Arial"/>
          <w:sz w:val="22"/>
          <w:szCs w:val="22"/>
        </w:rPr>
        <w:t xml:space="preserve"> třetím osobám. Prodávající prohlašuje, že kupujícím</w:t>
      </w:r>
      <w:r>
        <w:rPr>
          <w:rFonts w:ascii="Arial" w:hAnsi="Arial" w:cs="Arial"/>
          <w:sz w:val="22"/>
          <w:szCs w:val="22"/>
        </w:rPr>
        <w:t>u</w:t>
      </w:r>
      <w:r w:rsidRPr="007F79A2">
        <w:rPr>
          <w:rFonts w:ascii="Arial" w:hAnsi="Arial" w:cs="Arial"/>
          <w:sz w:val="22"/>
          <w:szCs w:val="22"/>
        </w:rPr>
        <w:t xml:space="preserve"> postoupí veškerá práva (zejména autorská apod.), když cena za tato práva je již zahrnuta v ceně </w:t>
      </w:r>
      <w:r>
        <w:rPr>
          <w:rFonts w:ascii="Arial" w:hAnsi="Arial" w:cs="Arial"/>
          <w:sz w:val="22"/>
        </w:rPr>
        <w:t xml:space="preserve">dle čl. </w:t>
      </w:r>
      <w:proofErr w:type="gramStart"/>
      <w:r>
        <w:rPr>
          <w:rFonts w:ascii="Arial" w:hAnsi="Arial" w:cs="Arial"/>
          <w:sz w:val="22"/>
        </w:rPr>
        <w:t>4.1. této</w:t>
      </w:r>
      <w:proofErr w:type="gramEnd"/>
      <w:r>
        <w:rPr>
          <w:rFonts w:ascii="Arial" w:hAnsi="Arial" w:cs="Arial"/>
          <w:sz w:val="22"/>
        </w:rPr>
        <w:t xml:space="preserve"> smlouvy</w:t>
      </w:r>
      <w:r w:rsidRPr="007F79A2">
        <w:rPr>
          <w:rFonts w:ascii="Arial" w:hAnsi="Arial" w:cs="Arial"/>
          <w:sz w:val="22"/>
          <w:szCs w:val="22"/>
        </w:rPr>
        <w:t>.</w:t>
      </w:r>
    </w:p>
    <w:p w14:paraId="7E6FA3C8" w14:textId="77777777" w:rsidR="00D46788" w:rsidRPr="00836835"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Prodávající se zavazuje kupující</w:t>
      </w:r>
      <w:r>
        <w:rPr>
          <w:rFonts w:ascii="Arial" w:hAnsi="Arial" w:cs="Arial"/>
          <w:sz w:val="22"/>
        </w:rPr>
        <w:t>ho</w:t>
      </w:r>
      <w:r w:rsidRPr="007F79A2">
        <w:rPr>
          <w:rFonts w:ascii="Arial" w:hAnsi="Arial" w:cs="Arial"/>
          <w:sz w:val="22"/>
        </w:rPr>
        <w:t xml:space="preserve"> odškodnit a zprostit odpovědnosti za jakékoli ztráty, závazky z titulu odpovědnosti, náklady, nároky, škody, výdaje nebo požadavky (nebo úkony s nimi související), které kupující utrpí nebo které </w:t>
      </w:r>
      <w:r>
        <w:rPr>
          <w:rFonts w:ascii="Arial" w:hAnsi="Arial" w:cs="Arial"/>
          <w:sz w:val="22"/>
        </w:rPr>
        <w:t>jim</w:t>
      </w:r>
      <w:r w:rsidRPr="007F79A2">
        <w:rPr>
          <w:rFonts w:ascii="Arial" w:hAnsi="Arial" w:cs="Arial"/>
          <w:sz w:val="22"/>
        </w:rPr>
        <w:t xml:space="preserve"> vzniknou či které budou proti n</w:t>
      </w:r>
      <w:r>
        <w:rPr>
          <w:rFonts w:ascii="Arial" w:hAnsi="Arial" w:cs="Arial"/>
          <w:sz w:val="22"/>
        </w:rPr>
        <w:t>ěmu</w:t>
      </w:r>
      <w:r w:rsidRPr="007F79A2">
        <w:rPr>
          <w:rFonts w:ascii="Arial" w:hAnsi="Arial" w:cs="Arial"/>
          <w:sz w:val="22"/>
        </w:rPr>
        <w:t xml:space="preserve"> uplatněny a které jsou vzhledem k účelu smlouvy a záměru kupující</w:t>
      </w:r>
      <w:r>
        <w:rPr>
          <w:rFonts w:ascii="Arial" w:hAnsi="Arial" w:cs="Arial"/>
          <w:sz w:val="22"/>
        </w:rPr>
        <w:t>ho</w:t>
      </w:r>
      <w:r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1BEB34BB" w14:textId="77777777" w:rsidR="00D46788" w:rsidRPr="007F79A2" w:rsidRDefault="00D46788" w:rsidP="00D46788">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jakýmkoli nesprávným, nepravdivým nebo zavádějícím prohlášením či ujištěním prodávajícího uvedeným v této smlouvě nebo</w:t>
      </w:r>
    </w:p>
    <w:p w14:paraId="2952B430" w14:textId="77777777" w:rsidR="00D46788" w:rsidRPr="007F79A2" w:rsidRDefault="00D46788" w:rsidP="00D46788">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porušením jakéhokoli ujednání nebo závazku prodávajícího stanoveného v této smlouvě;</w:t>
      </w:r>
    </w:p>
    <w:p w14:paraId="64D76F80" w14:textId="77777777" w:rsidR="00D46788" w:rsidRPr="007F79A2" w:rsidRDefault="00D46788" w:rsidP="00D46788">
      <w:pPr>
        <w:pStyle w:val="rove2"/>
        <w:numPr>
          <w:ilvl w:val="0"/>
          <w:numId w:val="0"/>
        </w:numPr>
        <w:spacing w:before="100" w:beforeAutospacing="1" w:after="100" w:afterAutospacing="1"/>
        <w:ind w:left="709"/>
        <w:rPr>
          <w:rFonts w:ascii="Arial" w:hAnsi="Arial" w:cs="Arial"/>
          <w:sz w:val="22"/>
        </w:rPr>
      </w:pPr>
      <w:r w:rsidRPr="007F79A2">
        <w:rPr>
          <w:rFonts w:ascii="Arial" w:hAnsi="Arial" w:cs="Arial"/>
          <w:sz w:val="22"/>
        </w:rPr>
        <w:t>a prodávající nahradí kupujícím</w:t>
      </w:r>
      <w:r>
        <w:rPr>
          <w:rFonts w:ascii="Arial" w:hAnsi="Arial" w:cs="Arial"/>
          <w:sz w:val="22"/>
        </w:rPr>
        <w:t>u</w:t>
      </w:r>
      <w:r w:rsidRPr="007F79A2">
        <w:rPr>
          <w:rFonts w:ascii="Arial" w:hAnsi="Arial" w:cs="Arial"/>
          <w:sz w:val="22"/>
        </w:rPr>
        <w:t xml:space="preserve"> veškeré náklady, poplatky, platby a výdaje, které j</w:t>
      </w:r>
      <w:r>
        <w:rPr>
          <w:rFonts w:ascii="Arial" w:hAnsi="Arial" w:cs="Arial"/>
          <w:sz w:val="22"/>
        </w:rPr>
        <w:t>sou</w:t>
      </w:r>
      <w:r w:rsidRPr="007F79A2">
        <w:rPr>
          <w:rFonts w:ascii="Arial" w:hAnsi="Arial" w:cs="Arial"/>
          <w:sz w:val="22"/>
        </w:rPr>
        <w:t xml:space="preserve"> vzhledem k účelu smlouvy a záměru kupujícího účelně vynaložené a které kupující uhradí nebo které </w:t>
      </w:r>
      <w:r>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prodávajícího.</w:t>
      </w:r>
    </w:p>
    <w:p w14:paraId="37DD6814" w14:textId="77777777" w:rsidR="00D46788" w:rsidRPr="00961602" w:rsidRDefault="00D46788" w:rsidP="00D46788">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ab/>
      </w:r>
      <w:r w:rsidRPr="00961602">
        <w:rPr>
          <w:rFonts w:ascii="Arial" w:hAnsi="Arial" w:cs="Arial"/>
          <w:sz w:val="22"/>
        </w:rPr>
        <w:t xml:space="preserve">Prodávající je povinen archivovat veškeré dokumenty, které souvisí s touto zakázkou včetně účetních dokladů minimálně </w:t>
      </w:r>
      <w:r w:rsidRPr="00D63690">
        <w:rPr>
          <w:rFonts w:ascii="Arial" w:hAnsi="Arial" w:cs="Arial"/>
          <w:sz w:val="22"/>
        </w:rPr>
        <w:t xml:space="preserve">po dobu 10 let ode dne ukončení zadávacího řízení </w:t>
      </w:r>
      <w:r>
        <w:rPr>
          <w:rFonts w:ascii="Arial" w:hAnsi="Arial" w:cs="Arial"/>
          <w:sz w:val="22"/>
        </w:rPr>
        <w:t xml:space="preserve">veřejné zakázky </w:t>
      </w:r>
      <w:r w:rsidRPr="00D63690">
        <w:rPr>
          <w:rFonts w:ascii="Arial" w:hAnsi="Arial" w:cs="Arial"/>
          <w:sz w:val="22"/>
        </w:rPr>
        <w:t xml:space="preserve">nebo od změny závazku </w:t>
      </w:r>
      <w:r>
        <w:rPr>
          <w:rFonts w:ascii="Arial" w:hAnsi="Arial" w:cs="Arial"/>
          <w:sz w:val="22"/>
        </w:rPr>
        <w:t>z této smlouvy</w:t>
      </w:r>
      <w:r w:rsidRPr="00961602">
        <w:rPr>
          <w:rFonts w:ascii="Arial" w:hAnsi="Arial" w:cs="Arial"/>
          <w:sz w:val="22"/>
        </w:rPr>
        <w:t>. Pokud je v českých právních předpisech stanovena lhůta delší, musí ji žadatel/příjemce použít.</w:t>
      </w:r>
    </w:p>
    <w:p w14:paraId="43EE944B"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Veškeré povinnosti prodávajícího jdou k jeho tíži.</w:t>
      </w:r>
    </w:p>
    <w:p w14:paraId="32BBD099" w14:textId="77777777" w:rsidR="00D46788" w:rsidRPr="00836835" w:rsidRDefault="00D46788" w:rsidP="00D46788">
      <w:pPr>
        <w:pStyle w:val="rove2"/>
        <w:numPr>
          <w:ilvl w:val="1"/>
          <w:numId w:val="6"/>
        </w:numPr>
        <w:suppressAutoHyphens w:val="0"/>
        <w:spacing w:before="100" w:beforeAutospacing="1" w:after="100" w:afterAutospacing="1"/>
        <w:rPr>
          <w:rFonts w:ascii="Arial" w:hAnsi="Arial" w:cs="Arial"/>
          <w:sz w:val="22"/>
          <w:szCs w:val="24"/>
        </w:rPr>
      </w:pPr>
      <w:r w:rsidRPr="007F79A2">
        <w:rPr>
          <w:rFonts w:ascii="Arial" w:hAnsi="Arial" w:cs="Arial"/>
          <w:sz w:val="22"/>
          <w:szCs w:val="24"/>
        </w:rPr>
        <w:t>Smluvní strany mohou smlouvu ukončit:</w:t>
      </w:r>
    </w:p>
    <w:p w14:paraId="6A3E3EC4" w14:textId="77777777" w:rsidR="00D46788" w:rsidRPr="007F79A2" w:rsidRDefault="00D46788" w:rsidP="00D46788">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dohodou;</w:t>
      </w:r>
    </w:p>
    <w:p w14:paraId="70FAE674" w14:textId="77777777" w:rsidR="00D46788" w:rsidRPr="00836835" w:rsidRDefault="00D46788" w:rsidP="00D46788">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467D6A4" w14:textId="77777777" w:rsidR="00D46788" w:rsidRPr="00836835" w:rsidRDefault="00D46788" w:rsidP="00D46788">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od smlouvy odstoupit v případě, že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 xml:space="preserve">na základě této smlouvy bude vykazovat vady ve formě špatné kvality či nedodržení rozsahu </w:t>
      </w:r>
      <w:r w:rsidRPr="007F79A2">
        <w:rPr>
          <w:rFonts w:ascii="Arial" w:hAnsi="Arial" w:cs="Arial"/>
          <w:sz w:val="22"/>
        </w:rPr>
        <w:t>předmětu koupě</w:t>
      </w:r>
      <w:r w:rsidRPr="007F79A2">
        <w:rPr>
          <w:rFonts w:ascii="Arial" w:hAnsi="Arial" w:cs="Arial"/>
          <w:sz w:val="22"/>
          <w:szCs w:val="24"/>
        </w:rPr>
        <w:t>, ačkoliv na výskyt vad s uvedením jejich specifikace byl prodávající nejméně jednou písemně upozorněn a neprovedl příslušnou nápravu.</w:t>
      </w:r>
    </w:p>
    <w:p w14:paraId="7EA23DFF" w14:textId="77777777" w:rsidR="00D46788" w:rsidRPr="00836835" w:rsidRDefault="00D46788" w:rsidP="00D46788">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Pr>
          <w:rFonts w:ascii="Arial" w:hAnsi="Arial" w:cs="Arial"/>
          <w:sz w:val="22"/>
          <w:szCs w:val="24"/>
        </w:rPr>
        <w:t xml:space="preserve"> je</w:t>
      </w:r>
      <w:r w:rsidRPr="007F79A2">
        <w:rPr>
          <w:rFonts w:ascii="Arial" w:hAnsi="Arial" w:cs="Arial"/>
          <w:sz w:val="22"/>
          <w:szCs w:val="24"/>
        </w:rPr>
        <w:t xml:space="preserve"> oprávněn od smlouvy odstoupit v případě prodlení kupující</w:t>
      </w:r>
      <w:r>
        <w:rPr>
          <w:rFonts w:ascii="Arial" w:hAnsi="Arial" w:cs="Arial"/>
          <w:sz w:val="22"/>
          <w:szCs w:val="24"/>
        </w:rPr>
        <w:t>ho</w:t>
      </w:r>
      <w:r w:rsidRPr="007F79A2">
        <w:rPr>
          <w:rFonts w:ascii="Arial" w:hAnsi="Arial" w:cs="Arial"/>
          <w:sz w:val="22"/>
          <w:szCs w:val="24"/>
        </w:rPr>
        <w:t xml:space="preserve"> s placením faktur delším než 30 dní ode dne doručení.</w:t>
      </w:r>
    </w:p>
    <w:p w14:paraId="003C7036" w14:textId="31315979" w:rsidR="004C183F" w:rsidRPr="00836835" w:rsidRDefault="00D46788" w:rsidP="00D46788">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29A97BB2"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2082B890" w14:textId="77777777" w:rsidR="00D46788"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 prohlašuje, že je oprávněn udělit kupujícím</w:t>
      </w:r>
      <w:r>
        <w:rPr>
          <w:rFonts w:ascii="Arial" w:hAnsi="Arial" w:cs="Arial"/>
          <w:sz w:val="22"/>
          <w:szCs w:val="22"/>
        </w:rPr>
        <w:t>u</w:t>
      </w:r>
      <w:r w:rsidRPr="007F79A2">
        <w:rPr>
          <w:rFonts w:ascii="Arial" w:hAnsi="Arial" w:cs="Arial"/>
          <w:sz w:val="22"/>
          <w:szCs w:val="22"/>
        </w:rPr>
        <w:t xml:space="preserve"> případná oprávnění k výkonu práva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2"/>
        </w:rPr>
        <w:t>užít v souladu s podmínkami této smlouvy.</w:t>
      </w:r>
    </w:p>
    <w:p w14:paraId="6CE2483A" w14:textId="51EF2123" w:rsidR="00962EE3" w:rsidRPr="007F79A2" w:rsidRDefault="00D46788" w:rsidP="00D46788">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 xml:space="preserve">Prodávající prohlašuje, že případná autorská práva, která touto smlouvou uděluje, mu patří nebo je v rámci předání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2"/>
        </w:rPr>
        <w:t xml:space="preserve">bez jakéhokoliv omezení zajistí, přičemž </w:t>
      </w:r>
      <w:r w:rsidRPr="007F79A2">
        <w:rPr>
          <w:rFonts w:ascii="Arial" w:hAnsi="Arial" w:cs="Arial"/>
          <w:sz w:val="22"/>
          <w:szCs w:val="22"/>
        </w:rPr>
        <w:lastRenderedPageBreak/>
        <w:t>neomezeně ručí za škodu, která by kupujícím vznikla v případě nepravdivosti tohoto prohlášení.</w:t>
      </w:r>
    </w:p>
    <w:p w14:paraId="3FF9CBDC"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Informační doložka</w:t>
      </w:r>
    </w:p>
    <w:p w14:paraId="103AF7F6" w14:textId="77777777" w:rsidR="00D46788" w:rsidRPr="007F79A2" w:rsidRDefault="00D46788" w:rsidP="00D46788">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Smluvní strany výslovně </w:t>
      </w:r>
      <w:r w:rsidRPr="007F79A2">
        <w:rPr>
          <w:rFonts w:ascii="Arial" w:hAnsi="Arial" w:cs="Arial"/>
          <w:sz w:val="22"/>
        </w:rPr>
        <w:t xml:space="preserve">berou na vědomí a souhlasí s uveřejněním smlouvy </w:t>
      </w:r>
      <w:r>
        <w:rPr>
          <w:rFonts w:ascii="Arial" w:hAnsi="Arial" w:cs="Arial"/>
          <w:sz w:val="22"/>
        </w:rPr>
        <w:t xml:space="preserve">včetně příloh a případných dodatků </w:t>
      </w:r>
      <w:r w:rsidRPr="007F79A2">
        <w:rPr>
          <w:rFonts w:ascii="Arial" w:hAnsi="Arial" w:cs="Arial"/>
          <w:sz w:val="22"/>
        </w:rPr>
        <w:t xml:space="preserve">v souladu se </w:t>
      </w:r>
      <w:r>
        <w:rPr>
          <w:rFonts w:ascii="Arial" w:hAnsi="Arial" w:cs="Arial"/>
          <w:sz w:val="22"/>
        </w:rPr>
        <w:t xml:space="preserve">ZZVZ či </w:t>
      </w:r>
      <w:r w:rsidRPr="007F79A2">
        <w:rPr>
          <w:rFonts w:ascii="Arial" w:hAnsi="Arial" w:cs="Arial"/>
          <w:sz w:val="22"/>
        </w:rPr>
        <w:t xml:space="preserve">zákonem č. 340/2015 Sb., o registru smluv </w:t>
      </w:r>
      <w:r w:rsidRPr="007F79A2">
        <w:rPr>
          <w:rFonts w:ascii="Arial" w:hAnsi="Arial" w:cs="Arial"/>
          <w:sz w:val="22"/>
          <w:szCs w:val="24"/>
        </w:rPr>
        <w:t>ve znění pozdějších předpisů</w:t>
      </w:r>
      <w:r w:rsidRPr="007F79A2">
        <w:rPr>
          <w:rFonts w:ascii="Arial" w:hAnsi="Arial" w:cs="Arial"/>
          <w:sz w:val="22"/>
        </w:rPr>
        <w:t xml:space="preserve"> a výslovně konstatují, že ve smlouvě nejsou informace, které nemohou být poskytnuty podle zákona č. 340/2015 Sb., o registru smluv </w:t>
      </w:r>
      <w:r w:rsidRPr="007F79A2">
        <w:rPr>
          <w:rFonts w:ascii="Arial" w:hAnsi="Arial" w:cs="Arial"/>
          <w:sz w:val="22"/>
          <w:szCs w:val="24"/>
        </w:rPr>
        <w:t>ve znění pozdějších předpisů</w:t>
      </w:r>
      <w:r w:rsidRPr="007F79A2">
        <w:rPr>
          <w:rFonts w:ascii="Arial" w:hAnsi="Arial" w:cs="Arial"/>
          <w:sz w:val="22"/>
        </w:rPr>
        <w:t xml:space="preserve"> a zákona č. 106/1999 Sb., o svobodném přístupu k informacím </w:t>
      </w:r>
      <w:r w:rsidRPr="007F79A2">
        <w:rPr>
          <w:rFonts w:ascii="Arial" w:hAnsi="Arial" w:cs="Arial"/>
          <w:sz w:val="22"/>
          <w:szCs w:val="24"/>
        </w:rPr>
        <w:t>ve znění pozdějších předpisů</w:t>
      </w:r>
      <w:r w:rsidRPr="007F79A2">
        <w:rPr>
          <w:rFonts w:ascii="Arial" w:hAnsi="Arial" w:cs="Arial"/>
          <w:sz w:val="22"/>
        </w:rPr>
        <w:t xml:space="preserve"> (např. obchodní tajemství)</w:t>
      </w:r>
      <w:r>
        <w:rPr>
          <w:rFonts w:ascii="Arial" w:hAnsi="Arial" w:cs="Arial"/>
          <w:sz w:val="22"/>
        </w:rPr>
        <w:t>, není-li v této smlouvě nebo zadávací dokumentaci veřejné zakázky uvedeno jinak</w:t>
      </w:r>
      <w:r w:rsidRPr="007F79A2">
        <w:rPr>
          <w:rFonts w:ascii="Arial" w:hAnsi="Arial" w:cs="Arial"/>
          <w:sz w:val="22"/>
        </w:rPr>
        <w:t>. Povinnost zveřejnění smlouvy v</w:t>
      </w:r>
      <w:r>
        <w:rPr>
          <w:rFonts w:ascii="Arial" w:hAnsi="Arial" w:cs="Arial"/>
          <w:sz w:val="22"/>
        </w:rPr>
        <w:t xml:space="preserve"> souladu s ZZVZ či zákonem o </w:t>
      </w:r>
      <w:r w:rsidRPr="007F79A2">
        <w:rPr>
          <w:rFonts w:ascii="Arial" w:hAnsi="Arial" w:cs="Arial"/>
          <w:sz w:val="22"/>
        </w:rPr>
        <w:t xml:space="preserve">registru smluv </w:t>
      </w:r>
      <w:r>
        <w:rPr>
          <w:rFonts w:ascii="Arial" w:hAnsi="Arial" w:cs="Arial"/>
          <w:sz w:val="22"/>
        </w:rPr>
        <w:t>nese kupující</w:t>
      </w:r>
      <w:r w:rsidRPr="007F79A2">
        <w:rPr>
          <w:rFonts w:ascii="Arial" w:hAnsi="Arial" w:cs="Arial"/>
          <w:sz w:val="22"/>
        </w:rPr>
        <w:t>.</w:t>
      </w:r>
      <w:r>
        <w:rPr>
          <w:rFonts w:ascii="Arial" w:hAnsi="Arial" w:cs="Arial"/>
          <w:sz w:val="22"/>
        </w:rPr>
        <w:t xml:space="preserve"> </w:t>
      </w:r>
      <w:r w:rsidRPr="00D63690">
        <w:rPr>
          <w:rFonts w:ascii="Arial" w:hAnsi="Arial" w:cs="Arial"/>
          <w:sz w:val="22"/>
        </w:rPr>
        <w:t xml:space="preserve">Jestliže </w:t>
      </w:r>
      <w:r>
        <w:rPr>
          <w:rFonts w:ascii="Arial" w:hAnsi="Arial" w:cs="Arial"/>
          <w:sz w:val="22"/>
        </w:rPr>
        <w:t>prodávající</w:t>
      </w:r>
      <w:r w:rsidRPr="00D63690">
        <w:rPr>
          <w:rFonts w:ascii="Arial" w:hAnsi="Arial" w:cs="Arial"/>
          <w:sz w:val="22"/>
        </w:rPr>
        <w:t xml:space="preserve"> považuje některé údaje z nabídky </w:t>
      </w:r>
      <w:r>
        <w:rPr>
          <w:rFonts w:ascii="Arial" w:hAnsi="Arial" w:cs="Arial"/>
          <w:sz w:val="22"/>
        </w:rPr>
        <w:t xml:space="preserve">podané v rámci zadávacího řízení veřejné zakázky a/nebo některé údaje z této smlouvy a jejích přílohy </w:t>
      </w:r>
      <w:r w:rsidRPr="00D63690">
        <w:rPr>
          <w:rFonts w:ascii="Arial" w:hAnsi="Arial" w:cs="Arial"/>
          <w:sz w:val="22"/>
        </w:rPr>
        <w:t xml:space="preserve">za citlivé, např. z důvodu ochrany obchodního tajemství, </w:t>
      </w:r>
      <w:r>
        <w:rPr>
          <w:rFonts w:ascii="Arial" w:hAnsi="Arial" w:cs="Arial"/>
          <w:sz w:val="22"/>
        </w:rPr>
        <w:t xml:space="preserve">nebudou takové údaje zveřejněny v rozsahu, jak je prodávající vymezil v rámci nabídky podané v zadávacím řízení veřejné zakázky. </w:t>
      </w:r>
      <w:r w:rsidRPr="00D63690">
        <w:rPr>
          <w:rFonts w:ascii="Arial" w:hAnsi="Arial" w:cs="Arial"/>
          <w:sz w:val="22"/>
        </w:rPr>
        <w:t>Údaje o vybraném Dodavateli, jeho celkové nabídkové ceně a celkové odměně uhrazené Zadavatelem Dodavateli budou vždy zveřejněny, neboť se jedná o vynaložení veřejných prostředků.</w:t>
      </w:r>
    </w:p>
    <w:p w14:paraId="41475E33" w14:textId="77777777" w:rsidR="00D46788" w:rsidRPr="007F79A2" w:rsidRDefault="00D46788" w:rsidP="00D46788">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Je ujednáno, že prodávající se zavazuje udržet v tajnosti a neprozradit nebo jinak zpřístupnit jakékoliv informace, které mají vztah k obchodům a obchodním transakcím, které budou uzavírány smluvními stranami.</w:t>
      </w:r>
    </w:p>
    <w:p w14:paraId="69F5AF74" w14:textId="77777777" w:rsidR="00D46788" w:rsidRPr="007F79A2" w:rsidRDefault="00D46788" w:rsidP="00D46788">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Povinnost dle tohoto článku se netýká informací určených písemnou dohodou stran ke zveřejnění, či na informace, jež je kupující povinen poskytovat či zveřejňovat dle platných právních předpisů, zejména dle zákona č. 106/1999 Sb., o svobodném přístupu k informacím</w:t>
      </w:r>
      <w:r w:rsidRPr="007F79A2">
        <w:rPr>
          <w:rFonts w:ascii="Arial" w:hAnsi="Arial" w:cs="Arial"/>
          <w:sz w:val="22"/>
          <w:szCs w:val="24"/>
        </w:rPr>
        <w:t xml:space="preserve"> ve znění pozdějších předpisů, zákona č. 340/2015 Sb., o</w:t>
      </w:r>
      <w:r>
        <w:rPr>
          <w:rFonts w:ascii="Arial" w:hAnsi="Arial" w:cs="Arial"/>
          <w:sz w:val="22"/>
          <w:szCs w:val="24"/>
        </w:rPr>
        <w:t> </w:t>
      </w:r>
      <w:r w:rsidRPr="007F79A2">
        <w:rPr>
          <w:rFonts w:ascii="Arial" w:hAnsi="Arial" w:cs="Arial"/>
          <w:sz w:val="22"/>
          <w:szCs w:val="24"/>
        </w:rPr>
        <w:t>registru smluv ve znění pozdějších předpisů a ZZVZ</w:t>
      </w:r>
      <w:r w:rsidRPr="007F79A2">
        <w:rPr>
          <w:rFonts w:ascii="Arial" w:hAnsi="Arial" w:cs="Arial"/>
          <w:sz w:val="22"/>
          <w:szCs w:val="22"/>
        </w:rPr>
        <w:t>.</w:t>
      </w:r>
    </w:p>
    <w:p w14:paraId="43D98E56" w14:textId="1158E8AF" w:rsidR="00152D72" w:rsidRPr="00152D72" w:rsidRDefault="00D46788" w:rsidP="00D46788">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V případě, že prodávající poruší povinnost uvedenou v tomto článku, je povinen nahradit kupujícím</w:t>
      </w:r>
      <w:r>
        <w:rPr>
          <w:rFonts w:ascii="Arial" w:hAnsi="Arial" w:cs="Arial"/>
          <w:sz w:val="22"/>
          <w:szCs w:val="22"/>
        </w:rPr>
        <w:t>u</w:t>
      </w:r>
      <w:r w:rsidRPr="007F79A2">
        <w:rPr>
          <w:rFonts w:ascii="Arial" w:hAnsi="Arial" w:cs="Arial"/>
          <w:sz w:val="22"/>
          <w:szCs w:val="22"/>
        </w:rPr>
        <w:t xml:space="preserve"> vedle škody i nemajetkovou újmu a kupující je zároveň oprávněn odstoupit od této smlouvy.</w:t>
      </w:r>
    </w:p>
    <w:p w14:paraId="0C3664D8"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Závěrečná ustanovení</w:t>
      </w:r>
    </w:p>
    <w:p w14:paraId="636DF7EC"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0CCD0ADB"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Smlouva se </w:t>
      </w:r>
      <w:r>
        <w:rPr>
          <w:rFonts w:ascii="Arial" w:hAnsi="Arial" w:cs="Arial"/>
          <w:sz w:val="22"/>
          <w:szCs w:val="22"/>
        </w:rPr>
        <w:t>uzavírá v elektronické podobě</w:t>
      </w:r>
      <w:r w:rsidRPr="007F79A2">
        <w:rPr>
          <w:rFonts w:ascii="Arial" w:hAnsi="Arial" w:cs="Arial"/>
          <w:sz w:val="22"/>
          <w:szCs w:val="22"/>
        </w:rPr>
        <w:t>.</w:t>
      </w:r>
    </w:p>
    <w:p w14:paraId="3126192D"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1DA08DDE"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336F522B"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lastRenderedPageBreak/>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0B01143"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0D9328C9"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Věta druhá ustanovení § 1764</w:t>
      </w:r>
      <w:r w:rsidRPr="007F79A2">
        <w:rPr>
          <w:rFonts w:ascii="Arial" w:hAnsi="Arial" w:cs="Arial"/>
          <w:sz w:val="22"/>
          <w:szCs w:val="22"/>
        </w:rPr>
        <w:t xml:space="preserve"> OZ, jakož i ustanovení § 1765 OZ, která upravují změnu okolností, se pro závazek touto smlouvou založený a práva a povinnosti z něj plynoucí vylučují.</w:t>
      </w:r>
      <w:r>
        <w:rPr>
          <w:rFonts w:ascii="Arial" w:hAnsi="Arial" w:cs="Arial"/>
          <w:sz w:val="22"/>
          <w:szCs w:val="22"/>
        </w:rPr>
        <w:t xml:space="preserve"> Prodávající na sebe přebírá nebezpečí změny okolností, zejména </w:t>
      </w:r>
      <w:r w:rsidRPr="00152D72">
        <w:rPr>
          <w:rFonts w:ascii="Arial" w:hAnsi="Arial" w:cs="Arial"/>
          <w:sz w:val="22"/>
          <w:szCs w:val="22"/>
        </w:rPr>
        <w:t>zvýšení cen, nákladů a prodlení s dodáním v dodavatelských řetězcích.</w:t>
      </w:r>
    </w:p>
    <w:p w14:paraId="61905AA5" w14:textId="77777777" w:rsidR="00D46788" w:rsidRPr="00152D7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 souladu s </w:t>
      </w:r>
      <w:proofErr w:type="spellStart"/>
      <w:r w:rsidRPr="00152D72">
        <w:rPr>
          <w:rFonts w:ascii="Arial" w:hAnsi="Arial" w:cs="Arial"/>
          <w:sz w:val="22"/>
          <w:szCs w:val="22"/>
        </w:rPr>
        <w:t>ust</w:t>
      </w:r>
      <w:proofErr w:type="spellEnd"/>
      <w:r w:rsidRPr="00152D72">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79F24B8C" w14:textId="77777777" w:rsidR="00D46788" w:rsidRPr="007F79A2" w:rsidRDefault="00D46788" w:rsidP="00D46788">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Strany si smlouvu přečetly, prohlašují, že byla sepsána na základě pravdivých údajů a že jim</w:t>
      </w:r>
      <w:r w:rsidRPr="007F79A2">
        <w:rPr>
          <w:rFonts w:ascii="Arial" w:hAnsi="Arial" w:cs="Arial"/>
          <w:sz w:val="22"/>
          <w:szCs w:val="22"/>
        </w:rPr>
        <w:t xml:space="preserve"> nejsou známy žádné skutečnosti bránící uzavření smlouvy a plnění povinností z ní vyplývajících. Na důkaz souhlasu se zněním smlouvy strany připojují své podpisy.</w:t>
      </w:r>
    </w:p>
    <w:p w14:paraId="32947344" w14:textId="5F49315E" w:rsidR="004C7E98" w:rsidRPr="007F79A2" w:rsidRDefault="00D46788" w:rsidP="00D46788">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nabývá účinnosti dnem zveřejnění v registru smluv dle zákona č.</w:t>
      </w:r>
      <w:r w:rsidRPr="007F79A2">
        <w:rPr>
          <w:rFonts w:ascii="Arial" w:hAnsi="Arial" w:cs="Arial"/>
          <w:sz w:val="22"/>
          <w:szCs w:val="24"/>
        </w:rPr>
        <w:t xml:space="preserve"> 340/2015 Sb., o registru smluv ve znění pozdějších předpisů.</w:t>
      </w:r>
    </w:p>
    <w:p w14:paraId="0416C8DB" w14:textId="77777777" w:rsidR="009A05FF" w:rsidRDefault="009A05FF" w:rsidP="00532C09">
      <w:pPr>
        <w:rPr>
          <w:rFonts w:ascii="Arial" w:hAnsi="Arial" w:cs="Arial"/>
          <w:sz w:val="22"/>
          <w:szCs w:val="22"/>
        </w:rPr>
      </w:pPr>
    </w:p>
    <w:p w14:paraId="7924222B" w14:textId="77777777" w:rsidR="00E35FA0" w:rsidRDefault="00F65F74" w:rsidP="009A05FF">
      <w:pPr>
        <w:ind w:left="1701" w:hanging="1701"/>
        <w:jc w:val="both"/>
        <w:rPr>
          <w:rFonts w:ascii="Arial" w:hAnsi="Arial" w:cs="Arial"/>
          <w:sz w:val="22"/>
          <w:szCs w:val="22"/>
        </w:rPr>
      </w:pPr>
      <w:bookmarkStart w:id="11" w:name="_GoBack"/>
      <w:bookmarkEnd w:id="11"/>
      <w:r w:rsidRPr="00943F0A">
        <w:rPr>
          <w:rFonts w:ascii="Arial" w:hAnsi="Arial" w:cs="Arial"/>
          <w:sz w:val="22"/>
          <w:szCs w:val="22"/>
        </w:rPr>
        <w:t>Příloha č. 1:</w:t>
      </w:r>
      <w:r w:rsidRPr="00943F0A">
        <w:rPr>
          <w:rFonts w:ascii="Arial" w:hAnsi="Arial" w:cs="Arial"/>
          <w:sz w:val="22"/>
          <w:szCs w:val="22"/>
        </w:rPr>
        <w:tab/>
      </w:r>
      <w:r w:rsidR="004E3E17" w:rsidRPr="00943F0A">
        <w:rPr>
          <w:rFonts w:ascii="Arial" w:hAnsi="Arial" w:cs="Arial"/>
          <w:sz w:val="22"/>
          <w:szCs w:val="22"/>
        </w:rPr>
        <w:t>Technická specifikace</w:t>
      </w:r>
    </w:p>
    <w:p w14:paraId="795093DE" w14:textId="77777777" w:rsidR="003C2123" w:rsidRPr="008D72AC" w:rsidRDefault="003C2123" w:rsidP="003C2123">
      <w:pPr>
        <w:rPr>
          <w:rFonts w:ascii="Arial" w:hAnsi="Arial" w:cs="Arial"/>
          <w:highlight w:val="yellow"/>
        </w:rPr>
      </w:pPr>
    </w:p>
    <w:p w14:paraId="557195AC" w14:textId="77777777" w:rsidR="00D46788" w:rsidRPr="008D72AC" w:rsidRDefault="00D46788" w:rsidP="00D46788">
      <w:pPr>
        <w:widowControl w:val="0"/>
        <w:tabs>
          <w:tab w:val="left" w:pos="1701"/>
          <w:tab w:val="left" w:pos="1843"/>
        </w:tabs>
        <w:spacing w:line="240" w:lineRule="atLeast"/>
        <w:rPr>
          <w:rFonts w:ascii="Arial" w:hAnsi="Arial" w:cs="Arial"/>
        </w:rPr>
      </w:pPr>
      <w:r>
        <w:rPr>
          <w:rFonts w:ascii="Arial" w:hAnsi="Arial" w:cs="Arial"/>
        </w:rPr>
        <w:t>Prodávající:</w:t>
      </w:r>
    </w:p>
    <w:p w14:paraId="0187D735" w14:textId="77777777" w:rsidR="00D46788" w:rsidRDefault="00D46788" w:rsidP="00D46788">
      <w:pPr>
        <w:widowControl w:val="0"/>
        <w:tabs>
          <w:tab w:val="left" w:pos="1701"/>
          <w:tab w:val="left" w:pos="1843"/>
        </w:tabs>
        <w:spacing w:line="240" w:lineRule="atLeast"/>
        <w:rPr>
          <w:rFonts w:ascii="Arial" w:hAnsi="Arial" w:cs="Arial"/>
        </w:rPr>
      </w:pPr>
    </w:p>
    <w:p w14:paraId="5357B90F" w14:textId="77777777" w:rsidR="00D46788" w:rsidRPr="008D72AC" w:rsidRDefault="00D46788" w:rsidP="00D46788">
      <w:pPr>
        <w:widowControl w:val="0"/>
        <w:tabs>
          <w:tab w:val="left" w:pos="1701"/>
          <w:tab w:val="left" w:pos="1843"/>
        </w:tabs>
        <w:spacing w:line="240" w:lineRule="atLeast"/>
        <w:rPr>
          <w:rFonts w:ascii="Arial" w:hAnsi="Arial" w:cs="Arial"/>
        </w:rPr>
      </w:pPr>
    </w:p>
    <w:p w14:paraId="6763661D" w14:textId="77777777" w:rsidR="00D46788" w:rsidRPr="008D72AC" w:rsidRDefault="00D46788" w:rsidP="00D46788">
      <w:pPr>
        <w:widowControl w:val="0"/>
        <w:tabs>
          <w:tab w:val="left" w:pos="1701"/>
          <w:tab w:val="left" w:pos="1843"/>
        </w:tabs>
        <w:spacing w:line="240" w:lineRule="atLeast"/>
        <w:rPr>
          <w:rFonts w:ascii="Arial" w:hAnsi="Arial" w:cs="Arial"/>
        </w:rPr>
      </w:pPr>
      <w:r w:rsidRPr="008D72AC">
        <w:rPr>
          <w:rFonts w:ascii="Arial" w:hAnsi="Arial" w:cs="Arial"/>
        </w:rPr>
        <w:t>…………………………………</w:t>
      </w:r>
    </w:p>
    <w:p w14:paraId="6B5160E4" w14:textId="77777777" w:rsidR="00D46788" w:rsidRPr="003C2123" w:rsidRDefault="00D46788" w:rsidP="00D46788">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2BFEFC6C" w14:textId="77777777" w:rsidR="00D46788" w:rsidRPr="003C2123" w:rsidRDefault="00D46788" w:rsidP="00D46788">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70267CCB" w14:textId="77777777" w:rsidR="00D46788" w:rsidRPr="008D72AC" w:rsidRDefault="00D46788" w:rsidP="00D46788">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0F8E757B" w14:textId="77777777" w:rsidR="00D46788" w:rsidRPr="008D72AC" w:rsidRDefault="00D46788" w:rsidP="00D46788">
      <w:pPr>
        <w:widowControl w:val="0"/>
        <w:tabs>
          <w:tab w:val="left" w:pos="1701"/>
          <w:tab w:val="left" w:pos="1843"/>
        </w:tabs>
        <w:spacing w:line="240" w:lineRule="atLeast"/>
        <w:rPr>
          <w:rFonts w:ascii="Arial" w:hAnsi="Arial" w:cs="Arial"/>
        </w:rPr>
      </w:pPr>
    </w:p>
    <w:p w14:paraId="2B82846B" w14:textId="77777777" w:rsidR="00A24EC3" w:rsidRDefault="00A24EC3" w:rsidP="00D46788">
      <w:pPr>
        <w:widowControl w:val="0"/>
        <w:tabs>
          <w:tab w:val="left" w:pos="1701"/>
          <w:tab w:val="left" w:pos="1843"/>
        </w:tabs>
        <w:spacing w:line="240" w:lineRule="atLeast"/>
        <w:rPr>
          <w:rFonts w:ascii="Arial" w:hAnsi="Arial" w:cs="Arial"/>
        </w:rPr>
      </w:pPr>
    </w:p>
    <w:p w14:paraId="673D9B37" w14:textId="659F4E0F" w:rsidR="00D46788" w:rsidRPr="008D72AC" w:rsidRDefault="00D46788" w:rsidP="00D46788">
      <w:pPr>
        <w:widowControl w:val="0"/>
        <w:tabs>
          <w:tab w:val="left" w:pos="1701"/>
          <w:tab w:val="left" w:pos="1843"/>
        </w:tabs>
        <w:spacing w:line="240" w:lineRule="atLeast"/>
        <w:rPr>
          <w:rFonts w:ascii="Arial" w:hAnsi="Arial" w:cs="Arial"/>
        </w:rPr>
      </w:pPr>
      <w:r>
        <w:rPr>
          <w:rFonts w:ascii="Arial" w:hAnsi="Arial" w:cs="Arial"/>
        </w:rPr>
        <w:t>Kupující:</w:t>
      </w:r>
    </w:p>
    <w:p w14:paraId="41787B46" w14:textId="77777777" w:rsidR="00D46788" w:rsidRDefault="00D46788" w:rsidP="00D46788">
      <w:pPr>
        <w:widowControl w:val="0"/>
        <w:tabs>
          <w:tab w:val="left" w:pos="1701"/>
          <w:tab w:val="left" w:pos="1843"/>
        </w:tabs>
        <w:spacing w:line="240" w:lineRule="atLeast"/>
        <w:rPr>
          <w:rFonts w:ascii="Arial" w:hAnsi="Arial" w:cs="Arial"/>
        </w:rPr>
      </w:pPr>
    </w:p>
    <w:p w14:paraId="3F2E3525" w14:textId="77777777" w:rsidR="00A24EC3" w:rsidRPr="008D72AC" w:rsidRDefault="00A24EC3" w:rsidP="00D46788">
      <w:pPr>
        <w:widowControl w:val="0"/>
        <w:tabs>
          <w:tab w:val="left" w:pos="1701"/>
          <w:tab w:val="left" w:pos="1843"/>
        </w:tabs>
        <w:spacing w:line="240" w:lineRule="atLeast"/>
        <w:rPr>
          <w:rFonts w:ascii="Arial" w:hAnsi="Arial" w:cs="Arial"/>
        </w:rPr>
      </w:pPr>
    </w:p>
    <w:p w14:paraId="461E14A8" w14:textId="77777777" w:rsidR="00D46788" w:rsidRPr="008D72AC" w:rsidRDefault="00D46788" w:rsidP="00D46788">
      <w:pPr>
        <w:widowControl w:val="0"/>
        <w:tabs>
          <w:tab w:val="left" w:pos="1701"/>
          <w:tab w:val="left" w:pos="1843"/>
        </w:tabs>
        <w:spacing w:line="240" w:lineRule="atLeast"/>
        <w:rPr>
          <w:rFonts w:ascii="Arial" w:hAnsi="Arial" w:cs="Arial"/>
        </w:rPr>
      </w:pPr>
    </w:p>
    <w:p w14:paraId="0B0B3DE9" w14:textId="77777777" w:rsidR="00D46788" w:rsidRPr="005D3ED1" w:rsidRDefault="00D46788" w:rsidP="00D46788">
      <w:pPr>
        <w:widowControl w:val="0"/>
        <w:tabs>
          <w:tab w:val="left" w:pos="1701"/>
          <w:tab w:val="left" w:pos="1843"/>
        </w:tabs>
        <w:spacing w:line="240" w:lineRule="atLeast"/>
        <w:rPr>
          <w:rFonts w:ascii="Arial" w:hAnsi="Arial" w:cs="Arial"/>
        </w:rPr>
      </w:pPr>
      <w:r w:rsidRPr="005D3ED1">
        <w:rPr>
          <w:rFonts w:ascii="Arial" w:hAnsi="Arial" w:cs="Arial"/>
        </w:rPr>
        <w:t>…………………………………</w:t>
      </w:r>
      <w:r w:rsidRPr="005D3ED1">
        <w:rPr>
          <w:rFonts w:ascii="Arial" w:hAnsi="Arial" w:cs="Arial"/>
        </w:rPr>
        <w:tab/>
      </w:r>
      <w:r w:rsidRPr="005D3ED1">
        <w:rPr>
          <w:rFonts w:ascii="Arial" w:hAnsi="Arial" w:cs="Arial"/>
        </w:rPr>
        <w:tab/>
      </w:r>
      <w:r w:rsidRPr="005D3ED1">
        <w:rPr>
          <w:rFonts w:ascii="Arial" w:hAnsi="Arial" w:cs="Arial"/>
        </w:rPr>
        <w:tab/>
        <w:t>…………………………………</w:t>
      </w:r>
    </w:p>
    <w:p w14:paraId="4952D50F" w14:textId="1C563725" w:rsidR="00D46788" w:rsidRPr="005D3ED1" w:rsidRDefault="00D46788" w:rsidP="00D46788">
      <w:pPr>
        <w:widowControl w:val="0"/>
        <w:tabs>
          <w:tab w:val="left" w:pos="1701"/>
          <w:tab w:val="left" w:pos="1843"/>
        </w:tabs>
        <w:spacing w:line="240" w:lineRule="atLeast"/>
        <w:rPr>
          <w:rFonts w:ascii="Arial" w:hAnsi="Arial" w:cs="Arial"/>
        </w:rPr>
      </w:pPr>
      <w:r w:rsidRPr="005D3ED1">
        <w:rPr>
          <w:rFonts w:ascii="Arial" w:hAnsi="Arial" w:cs="Arial"/>
        </w:rPr>
        <w:t>Kupující</w:t>
      </w:r>
      <w:r w:rsidRPr="005D3ED1">
        <w:rPr>
          <w:rFonts w:ascii="Arial" w:hAnsi="Arial" w:cs="Arial"/>
        </w:rPr>
        <w:tab/>
      </w:r>
      <w:r w:rsidRPr="005D3ED1">
        <w:rPr>
          <w:rFonts w:ascii="Arial" w:hAnsi="Arial" w:cs="Arial"/>
        </w:rPr>
        <w:tab/>
      </w:r>
      <w:r w:rsidRPr="005D3ED1">
        <w:rPr>
          <w:rFonts w:ascii="Arial" w:hAnsi="Arial" w:cs="Arial"/>
        </w:rPr>
        <w:tab/>
      </w:r>
      <w:r w:rsidRPr="005D3ED1">
        <w:rPr>
          <w:rFonts w:ascii="Arial" w:hAnsi="Arial" w:cs="Arial"/>
        </w:rPr>
        <w:tab/>
      </w:r>
      <w:r w:rsidRPr="005D3ED1">
        <w:rPr>
          <w:rFonts w:ascii="Arial" w:hAnsi="Arial" w:cs="Arial"/>
        </w:rPr>
        <w:tab/>
      </w:r>
      <w:r w:rsidRPr="005D3ED1">
        <w:rPr>
          <w:rFonts w:ascii="Arial" w:hAnsi="Arial" w:cs="Arial"/>
        </w:rPr>
        <w:tab/>
      </w:r>
      <w:r w:rsidRPr="005D3ED1">
        <w:rPr>
          <w:rFonts w:ascii="Arial" w:hAnsi="Arial" w:cs="Arial"/>
        </w:rPr>
        <w:tab/>
        <w:t>Kupující</w:t>
      </w:r>
    </w:p>
    <w:p w14:paraId="09C469E2" w14:textId="2D94B560" w:rsidR="00D46788" w:rsidRPr="005D3ED1" w:rsidRDefault="005A7676" w:rsidP="00D46788">
      <w:pPr>
        <w:widowControl w:val="0"/>
        <w:tabs>
          <w:tab w:val="left" w:pos="1701"/>
          <w:tab w:val="left" w:pos="1843"/>
        </w:tabs>
        <w:spacing w:line="240" w:lineRule="atLeast"/>
        <w:rPr>
          <w:rFonts w:ascii="Arial" w:hAnsi="Arial" w:cs="Arial"/>
          <w:szCs w:val="24"/>
        </w:rPr>
      </w:pPr>
      <w:bookmarkStart w:id="12" w:name="_Hlk186756732"/>
      <w:r>
        <w:rPr>
          <w:rFonts w:ascii="Arial" w:hAnsi="Arial" w:cs="Arial"/>
          <w:szCs w:val="24"/>
        </w:rPr>
        <w:t>Ing. Martin Grolmus</w:t>
      </w:r>
      <w:bookmarkEnd w:id="12"/>
      <w:r w:rsidR="00D46788" w:rsidRPr="005D3ED1">
        <w:rPr>
          <w:rFonts w:ascii="Arial" w:hAnsi="Arial" w:cs="Arial"/>
          <w:szCs w:val="24"/>
        </w:rPr>
        <w:tab/>
      </w:r>
      <w:r w:rsidR="00D46788" w:rsidRPr="005D3ED1">
        <w:rPr>
          <w:rFonts w:ascii="Arial" w:hAnsi="Arial" w:cs="Arial"/>
          <w:szCs w:val="24"/>
        </w:rPr>
        <w:tab/>
      </w:r>
      <w:r w:rsidR="00D46788" w:rsidRPr="005D3ED1">
        <w:rPr>
          <w:rFonts w:ascii="Arial" w:hAnsi="Arial" w:cs="Arial"/>
          <w:szCs w:val="24"/>
        </w:rPr>
        <w:tab/>
      </w:r>
      <w:r w:rsidR="005D3ED1" w:rsidRPr="005D3ED1">
        <w:rPr>
          <w:rFonts w:ascii="Arial" w:hAnsi="Arial" w:cs="Arial"/>
          <w:szCs w:val="24"/>
        </w:rPr>
        <w:tab/>
      </w:r>
      <w:r w:rsidR="005D3ED1" w:rsidRPr="005D3ED1">
        <w:rPr>
          <w:rFonts w:ascii="Arial" w:hAnsi="Arial" w:cs="Arial"/>
          <w:szCs w:val="24"/>
        </w:rPr>
        <w:tab/>
      </w:r>
      <w:r>
        <w:rPr>
          <w:rFonts w:ascii="Arial" w:hAnsi="Arial" w:cs="Arial"/>
          <w:szCs w:val="24"/>
        </w:rPr>
        <w:t>Ing. Ondřej Provalil, MBA</w:t>
      </w:r>
    </w:p>
    <w:p w14:paraId="4F1EB6E0" w14:textId="263EC436" w:rsidR="00D46788" w:rsidRPr="005D3ED1" w:rsidRDefault="005A7676" w:rsidP="00D46788">
      <w:pPr>
        <w:widowControl w:val="0"/>
        <w:tabs>
          <w:tab w:val="left" w:pos="1701"/>
          <w:tab w:val="left" w:pos="1843"/>
        </w:tabs>
        <w:spacing w:line="240" w:lineRule="atLeast"/>
        <w:rPr>
          <w:rFonts w:ascii="Arial" w:hAnsi="Arial" w:cs="Arial"/>
          <w:szCs w:val="24"/>
        </w:rPr>
      </w:pPr>
      <w:r>
        <w:rPr>
          <w:rFonts w:ascii="Arial" w:hAnsi="Arial" w:cs="Arial"/>
          <w:szCs w:val="24"/>
        </w:rPr>
        <w:t>p</w:t>
      </w:r>
      <w:r w:rsidR="005D3ED1">
        <w:rPr>
          <w:rFonts w:ascii="Arial" w:hAnsi="Arial" w:cs="Arial"/>
          <w:szCs w:val="24"/>
        </w:rPr>
        <w:t>ředsed</w:t>
      </w:r>
      <w:r>
        <w:rPr>
          <w:rFonts w:ascii="Arial" w:hAnsi="Arial" w:cs="Arial"/>
          <w:szCs w:val="24"/>
        </w:rPr>
        <w:t>a</w:t>
      </w:r>
      <w:r w:rsidR="005D3ED1">
        <w:rPr>
          <w:rFonts w:ascii="Arial" w:hAnsi="Arial" w:cs="Arial"/>
          <w:szCs w:val="24"/>
        </w:rPr>
        <w:t xml:space="preserve"> rady jednatelů</w:t>
      </w:r>
      <w:r w:rsidR="005D3ED1">
        <w:rPr>
          <w:rFonts w:ascii="Arial" w:hAnsi="Arial" w:cs="Arial"/>
          <w:szCs w:val="24"/>
        </w:rPr>
        <w:tab/>
      </w:r>
      <w:r w:rsidR="005D3ED1">
        <w:rPr>
          <w:rFonts w:ascii="Arial" w:hAnsi="Arial" w:cs="Arial"/>
          <w:szCs w:val="24"/>
        </w:rPr>
        <w:tab/>
      </w:r>
      <w:r w:rsidR="005D3ED1">
        <w:rPr>
          <w:rFonts w:ascii="Arial" w:hAnsi="Arial" w:cs="Arial"/>
          <w:szCs w:val="24"/>
        </w:rPr>
        <w:tab/>
      </w:r>
      <w:r>
        <w:rPr>
          <w:rFonts w:ascii="Arial" w:hAnsi="Arial" w:cs="Arial"/>
          <w:szCs w:val="24"/>
        </w:rPr>
        <w:tab/>
        <w:t>m</w:t>
      </w:r>
      <w:r w:rsidR="005D3ED1">
        <w:rPr>
          <w:rFonts w:ascii="Arial" w:hAnsi="Arial" w:cs="Arial"/>
          <w:szCs w:val="24"/>
        </w:rPr>
        <w:t>ístopředseda rady jednatelů</w:t>
      </w:r>
    </w:p>
    <w:p w14:paraId="685A9CEB" w14:textId="77777777" w:rsidR="00D46788" w:rsidRPr="000326E3" w:rsidRDefault="00D46788" w:rsidP="00D46788">
      <w:pPr>
        <w:widowControl w:val="0"/>
        <w:tabs>
          <w:tab w:val="left" w:pos="1701"/>
          <w:tab w:val="left" w:pos="1843"/>
        </w:tabs>
        <w:spacing w:line="240" w:lineRule="atLeast"/>
        <w:rPr>
          <w:rFonts w:ascii="Arial" w:hAnsi="Arial" w:cs="Arial"/>
        </w:rPr>
      </w:pPr>
    </w:p>
    <w:p w14:paraId="4B839B20" w14:textId="1FEE3544" w:rsidR="008721E6" w:rsidRPr="003C2123" w:rsidRDefault="008721E6" w:rsidP="00D46788">
      <w:pPr>
        <w:widowControl w:val="0"/>
        <w:tabs>
          <w:tab w:val="left" w:pos="1701"/>
          <w:tab w:val="left" w:pos="1843"/>
        </w:tabs>
        <w:spacing w:line="240" w:lineRule="atLeast"/>
        <w:rPr>
          <w:rFonts w:ascii="Arial" w:hAnsi="Arial" w:cs="Arial"/>
        </w:rPr>
      </w:pPr>
    </w:p>
    <w:sectPr w:rsidR="008721E6" w:rsidRPr="003C212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50C05" w14:textId="77777777" w:rsidR="00BD4D1B" w:rsidRDefault="00BD4D1B">
      <w:r>
        <w:separator/>
      </w:r>
    </w:p>
  </w:endnote>
  <w:endnote w:type="continuationSeparator" w:id="0">
    <w:p w14:paraId="0E3EFB74" w14:textId="77777777" w:rsidR="00BD4D1B" w:rsidRDefault="00BD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943F0A">
      <w:rPr>
        <w:rFonts w:ascii="Arial" w:hAnsi="Arial" w:cs="Arial"/>
        <w:noProof/>
        <w:color w:val="808080"/>
        <w:sz w:val="16"/>
        <w:szCs w:val="16"/>
      </w:rPr>
      <w:t>6</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943F0A">
      <w:rPr>
        <w:rFonts w:ascii="Arial" w:hAnsi="Arial" w:cs="Arial"/>
        <w:noProof/>
        <w:color w:val="808080"/>
        <w:sz w:val="16"/>
        <w:szCs w:val="16"/>
      </w:rPr>
      <w:t>9</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4619C" w14:textId="77777777" w:rsidR="00BD4D1B" w:rsidRDefault="00BD4D1B">
      <w:r>
        <w:separator/>
      </w:r>
    </w:p>
  </w:footnote>
  <w:footnote w:type="continuationSeparator" w:id="0">
    <w:p w14:paraId="4FEE023C" w14:textId="77777777" w:rsidR="00BD4D1B" w:rsidRDefault="00BD4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6"/>
  </w:num>
  <w:num w:numId="12">
    <w:abstractNumId w:val="17"/>
  </w:num>
  <w:num w:numId="13">
    <w:abstractNumId w:val="14"/>
  </w:num>
  <w:num w:numId="14">
    <w:abstractNumId w:val="15"/>
  </w:num>
  <w:num w:numId="15">
    <w:abstractNumId w:val="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20"/>
  </w:num>
  <w:num w:numId="22">
    <w:abstractNumId w:val="3"/>
  </w:num>
  <w:num w:numId="23">
    <w:abstractNumId w:val="9"/>
  </w:num>
  <w:num w:numId="24">
    <w:abstractNumId w:val="13"/>
  </w:num>
  <w:num w:numId="25">
    <w:abstractNumId w:val="11"/>
  </w:num>
  <w:num w:numId="26">
    <w:abstractNumId w:val="12"/>
  </w:num>
  <w:num w:numId="27">
    <w:abstractNumId w:val="18"/>
  </w:num>
  <w:num w:numId="28">
    <w:abstractNumId w:val="3"/>
  </w:num>
  <w:num w:numId="29">
    <w:abstractNumId w:val="3"/>
  </w:num>
  <w:num w:numId="3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A1"/>
    <w:rsid w:val="00000B8F"/>
    <w:rsid w:val="00012A16"/>
    <w:rsid w:val="00022B5A"/>
    <w:rsid w:val="00030243"/>
    <w:rsid w:val="000326E3"/>
    <w:rsid w:val="0004649C"/>
    <w:rsid w:val="000466EE"/>
    <w:rsid w:val="00046FB1"/>
    <w:rsid w:val="00056DAD"/>
    <w:rsid w:val="0005727B"/>
    <w:rsid w:val="00064E74"/>
    <w:rsid w:val="000735E8"/>
    <w:rsid w:val="00075099"/>
    <w:rsid w:val="000844BD"/>
    <w:rsid w:val="000A5F63"/>
    <w:rsid w:val="000B7B61"/>
    <w:rsid w:val="000C3832"/>
    <w:rsid w:val="000C6128"/>
    <w:rsid w:val="000D12B9"/>
    <w:rsid w:val="000D33F2"/>
    <w:rsid w:val="000D464A"/>
    <w:rsid w:val="000D69CA"/>
    <w:rsid w:val="000D7C18"/>
    <w:rsid w:val="000E1600"/>
    <w:rsid w:val="000E2105"/>
    <w:rsid w:val="000E2A1A"/>
    <w:rsid w:val="000E31A1"/>
    <w:rsid w:val="000E68A8"/>
    <w:rsid w:val="000F1988"/>
    <w:rsid w:val="001053DC"/>
    <w:rsid w:val="00110DE4"/>
    <w:rsid w:val="0011344D"/>
    <w:rsid w:val="001277BC"/>
    <w:rsid w:val="00132703"/>
    <w:rsid w:val="001365BD"/>
    <w:rsid w:val="001421CB"/>
    <w:rsid w:val="00145102"/>
    <w:rsid w:val="001476E3"/>
    <w:rsid w:val="00152183"/>
    <w:rsid w:val="00152D72"/>
    <w:rsid w:val="00155BBD"/>
    <w:rsid w:val="00162192"/>
    <w:rsid w:val="001727D1"/>
    <w:rsid w:val="0017332F"/>
    <w:rsid w:val="00176629"/>
    <w:rsid w:val="00191340"/>
    <w:rsid w:val="001946E2"/>
    <w:rsid w:val="001B3320"/>
    <w:rsid w:val="001B791F"/>
    <w:rsid w:val="001C76E3"/>
    <w:rsid w:val="001C7722"/>
    <w:rsid w:val="001D451C"/>
    <w:rsid w:val="001E6D54"/>
    <w:rsid w:val="001E7709"/>
    <w:rsid w:val="001F354B"/>
    <w:rsid w:val="001F771F"/>
    <w:rsid w:val="00222B49"/>
    <w:rsid w:val="002238DD"/>
    <w:rsid w:val="00233E75"/>
    <w:rsid w:val="002366F8"/>
    <w:rsid w:val="002403A8"/>
    <w:rsid w:val="002416AF"/>
    <w:rsid w:val="00246C1C"/>
    <w:rsid w:val="00251461"/>
    <w:rsid w:val="0025150F"/>
    <w:rsid w:val="002626D2"/>
    <w:rsid w:val="002765C7"/>
    <w:rsid w:val="002809F9"/>
    <w:rsid w:val="00280F4D"/>
    <w:rsid w:val="00282664"/>
    <w:rsid w:val="00282C07"/>
    <w:rsid w:val="00285454"/>
    <w:rsid w:val="002958E6"/>
    <w:rsid w:val="00295AD5"/>
    <w:rsid w:val="002A1CB6"/>
    <w:rsid w:val="002A762D"/>
    <w:rsid w:val="002B1113"/>
    <w:rsid w:val="002B4226"/>
    <w:rsid w:val="002B7279"/>
    <w:rsid w:val="002C5809"/>
    <w:rsid w:val="002D0B5E"/>
    <w:rsid w:val="002D36AE"/>
    <w:rsid w:val="002D499E"/>
    <w:rsid w:val="002E1EC1"/>
    <w:rsid w:val="002F05FA"/>
    <w:rsid w:val="00300163"/>
    <w:rsid w:val="003023E9"/>
    <w:rsid w:val="00311639"/>
    <w:rsid w:val="003164A9"/>
    <w:rsid w:val="003215F1"/>
    <w:rsid w:val="00323091"/>
    <w:rsid w:val="00327ADD"/>
    <w:rsid w:val="00337240"/>
    <w:rsid w:val="00342280"/>
    <w:rsid w:val="00347313"/>
    <w:rsid w:val="00351E88"/>
    <w:rsid w:val="003560AF"/>
    <w:rsid w:val="0036500D"/>
    <w:rsid w:val="003678EF"/>
    <w:rsid w:val="00372A9C"/>
    <w:rsid w:val="00376215"/>
    <w:rsid w:val="00381742"/>
    <w:rsid w:val="00397EB9"/>
    <w:rsid w:val="003A1020"/>
    <w:rsid w:val="003A7A85"/>
    <w:rsid w:val="003C2123"/>
    <w:rsid w:val="003C6DB2"/>
    <w:rsid w:val="003D3FC1"/>
    <w:rsid w:val="003E4320"/>
    <w:rsid w:val="003E4D24"/>
    <w:rsid w:val="003F28A9"/>
    <w:rsid w:val="003F4015"/>
    <w:rsid w:val="003F42F1"/>
    <w:rsid w:val="003F4881"/>
    <w:rsid w:val="003F6D91"/>
    <w:rsid w:val="0040051B"/>
    <w:rsid w:val="004135BA"/>
    <w:rsid w:val="004148E9"/>
    <w:rsid w:val="004207B8"/>
    <w:rsid w:val="00440509"/>
    <w:rsid w:val="004414BE"/>
    <w:rsid w:val="00442439"/>
    <w:rsid w:val="00442FAD"/>
    <w:rsid w:val="0044392E"/>
    <w:rsid w:val="00444478"/>
    <w:rsid w:val="00444DDE"/>
    <w:rsid w:val="004501DE"/>
    <w:rsid w:val="00452F68"/>
    <w:rsid w:val="00454699"/>
    <w:rsid w:val="00456B08"/>
    <w:rsid w:val="004B3E39"/>
    <w:rsid w:val="004B5585"/>
    <w:rsid w:val="004C183F"/>
    <w:rsid w:val="004C2488"/>
    <w:rsid w:val="004C38F8"/>
    <w:rsid w:val="004C769B"/>
    <w:rsid w:val="004C7E98"/>
    <w:rsid w:val="004D395B"/>
    <w:rsid w:val="004E070E"/>
    <w:rsid w:val="004E3E17"/>
    <w:rsid w:val="004F31DF"/>
    <w:rsid w:val="00503D21"/>
    <w:rsid w:val="005068D3"/>
    <w:rsid w:val="00511920"/>
    <w:rsid w:val="0052338A"/>
    <w:rsid w:val="00523AA8"/>
    <w:rsid w:val="00525E2A"/>
    <w:rsid w:val="0052757B"/>
    <w:rsid w:val="0053035D"/>
    <w:rsid w:val="00531D5B"/>
    <w:rsid w:val="00532C09"/>
    <w:rsid w:val="005426A9"/>
    <w:rsid w:val="00544464"/>
    <w:rsid w:val="0054518A"/>
    <w:rsid w:val="00550DB5"/>
    <w:rsid w:val="00551F20"/>
    <w:rsid w:val="00553501"/>
    <w:rsid w:val="005745EF"/>
    <w:rsid w:val="00584EFB"/>
    <w:rsid w:val="0059007C"/>
    <w:rsid w:val="005A1292"/>
    <w:rsid w:val="005A4F19"/>
    <w:rsid w:val="005A5080"/>
    <w:rsid w:val="005A7676"/>
    <w:rsid w:val="005B33C8"/>
    <w:rsid w:val="005B4712"/>
    <w:rsid w:val="005C3EB8"/>
    <w:rsid w:val="005C4693"/>
    <w:rsid w:val="005D3977"/>
    <w:rsid w:val="005D3ED1"/>
    <w:rsid w:val="005D7DD1"/>
    <w:rsid w:val="005E624E"/>
    <w:rsid w:val="005F19BB"/>
    <w:rsid w:val="005F4F76"/>
    <w:rsid w:val="0060546F"/>
    <w:rsid w:val="00606710"/>
    <w:rsid w:val="00607D52"/>
    <w:rsid w:val="00612E37"/>
    <w:rsid w:val="0061448A"/>
    <w:rsid w:val="006154F3"/>
    <w:rsid w:val="00615D25"/>
    <w:rsid w:val="00616C73"/>
    <w:rsid w:val="006174A8"/>
    <w:rsid w:val="00622E7F"/>
    <w:rsid w:val="00637287"/>
    <w:rsid w:val="006403B5"/>
    <w:rsid w:val="006506BE"/>
    <w:rsid w:val="00655C1F"/>
    <w:rsid w:val="0065686E"/>
    <w:rsid w:val="0066193F"/>
    <w:rsid w:val="00666780"/>
    <w:rsid w:val="006768E2"/>
    <w:rsid w:val="0068220B"/>
    <w:rsid w:val="00682B89"/>
    <w:rsid w:val="006869A6"/>
    <w:rsid w:val="00691C2C"/>
    <w:rsid w:val="00692C62"/>
    <w:rsid w:val="00693D5F"/>
    <w:rsid w:val="00695302"/>
    <w:rsid w:val="00695FA0"/>
    <w:rsid w:val="006B2FC7"/>
    <w:rsid w:val="006B66BD"/>
    <w:rsid w:val="006C59CA"/>
    <w:rsid w:val="006E4AD2"/>
    <w:rsid w:val="006E6CED"/>
    <w:rsid w:val="006F30D9"/>
    <w:rsid w:val="007153FF"/>
    <w:rsid w:val="00722C4D"/>
    <w:rsid w:val="0074358C"/>
    <w:rsid w:val="007463CC"/>
    <w:rsid w:val="00747574"/>
    <w:rsid w:val="00755986"/>
    <w:rsid w:val="007658D2"/>
    <w:rsid w:val="00766B58"/>
    <w:rsid w:val="00770087"/>
    <w:rsid w:val="0078647F"/>
    <w:rsid w:val="00792FCD"/>
    <w:rsid w:val="0079303C"/>
    <w:rsid w:val="0079685F"/>
    <w:rsid w:val="007A2FF1"/>
    <w:rsid w:val="007A379E"/>
    <w:rsid w:val="007A50C9"/>
    <w:rsid w:val="007A608B"/>
    <w:rsid w:val="007B27AF"/>
    <w:rsid w:val="007B282B"/>
    <w:rsid w:val="007C1C53"/>
    <w:rsid w:val="007C395C"/>
    <w:rsid w:val="007C4FFC"/>
    <w:rsid w:val="007D39C8"/>
    <w:rsid w:val="007D79F7"/>
    <w:rsid w:val="007D7AE1"/>
    <w:rsid w:val="007E0CB7"/>
    <w:rsid w:val="007E4D6A"/>
    <w:rsid w:val="007E7EDF"/>
    <w:rsid w:val="007F280A"/>
    <w:rsid w:val="007F79A2"/>
    <w:rsid w:val="0080304E"/>
    <w:rsid w:val="0080307A"/>
    <w:rsid w:val="00807B14"/>
    <w:rsid w:val="00812478"/>
    <w:rsid w:val="00812C82"/>
    <w:rsid w:val="0081589E"/>
    <w:rsid w:val="0082504A"/>
    <w:rsid w:val="00830035"/>
    <w:rsid w:val="00836234"/>
    <w:rsid w:val="00836835"/>
    <w:rsid w:val="0084042B"/>
    <w:rsid w:val="00842BC5"/>
    <w:rsid w:val="0084401B"/>
    <w:rsid w:val="008721E6"/>
    <w:rsid w:val="008779ED"/>
    <w:rsid w:val="00880497"/>
    <w:rsid w:val="00882401"/>
    <w:rsid w:val="0088722F"/>
    <w:rsid w:val="008879A8"/>
    <w:rsid w:val="008946D1"/>
    <w:rsid w:val="00895FF4"/>
    <w:rsid w:val="008A43AF"/>
    <w:rsid w:val="008A675B"/>
    <w:rsid w:val="008C1CA1"/>
    <w:rsid w:val="008C6729"/>
    <w:rsid w:val="008D48CD"/>
    <w:rsid w:val="008D62C2"/>
    <w:rsid w:val="008E3D2C"/>
    <w:rsid w:val="008F2D95"/>
    <w:rsid w:val="008F6B71"/>
    <w:rsid w:val="00903794"/>
    <w:rsid w:val="009068D3"/>
    <w:rsid w:val="00912861"/>
    <w:rsid w:val="00912CD1"/>
    <w:rsid w:val="00916A79"/>
    <w:rsid w:val="009172F3"/>
    <w:rsid w:val="0092223E"/>
    <w:rsid w:val="009246C2"/>
    <w:rsid w:val="00926FE4"/>
    <w:rsid w:val="00930964"/>
    <w:rsid w:val="00934D77"/>
    <w:rsid w:val="00937FB9"/>
    <w:rsid w:val="009404A6"/>
    <w:rsid w:val="0094253B"/>
    <w:rsid w:val="00943F0A"/>
    <w:rsid w:val="00956CA1"/>
    <w:rsid w:val="00961602"/>
    <w:rsid w:val="00962EE3"/>
    <w:rsid w:val="00965386"/>
    <w:rsid w:val="0097147B"/>
    <w:rsid w:val="009760F0"/>
    <w:rsid w:val="00984D25"/>
    <w:rsid w:val="00987F96"/>
    <w:rsid w:val="00990E90"/>
    <w:rsid w:val="009933E5"/>
    <w:rsid w:val="009962DC"/>
    <w:rsid w:val="009A0451"/>
    <w:rsid w:val="009A05FF"/>
    <w:rsid w:val="009A7341"/>
    <w:rsid w:val="009B2EBE"/>
    <w:rsid w:val="009B6605"/>
    <w:rsid w:val="009B67D6"/>
    <w:rsid w:val="009C1AC9"/>
    <w:rsid w:val="009C6150"/>
    <w:rsid w:val="009C6A33"/>
    <w:rsid w:val="009D2382"/>
    <w:rsid w:val="009D3599"/>
    <w:rsid w:val="009D3B65"/>
    <w:rsid w:val="009D5A96"/>
    <w:rsid w:val="009E05E5"/>
    <w:rsid w:val="009E321C"/>
    <w:rsid w:val="009E46CD"/>
    <w:rsid w:val="009E60AF"/>
    <w:rsid w:val="009E6967"/>
    <w:rsid w:val="009F1E59"/>
    <w:rsid w:val="009F33CF"/>
    <w:rsid w:val="00A03FB7"/>
    <w:rsid w:val="00A05DFF"/>
    <w:rsid w:val="00A24EC3"/>
    <w:rsid w:val="00A250EC"/>
    <w:rsid w:val="00A27F05"/>
    <w:rsid w:val="00A434E4"/>
    <w:rsid w:val="00A514C0"/>
    <w:rsid w:val="00A52111"/>
    <w:rsid w:val="00A5388C"/>
    <w:rsid w:val="00A53BA8"/>
    <w:rsid w:val="00A54B62"/>
    <w:rsid w:val="00A653B5"/>
    <w:rsid w:val="00A8012E"/>
    <w:rsid w:val="00A82912"/>
    <w:rsid w:val="00A83171"/>
    <w:rsid w:val="00A863E1"/>
    <w:rsid w:val="00A90D54"/>
    <w:rsid w:val="00AA1161"/>
    <w:rsid w:val="00AA4824"/>
    <w:rsid w:val="00AA5861"/>
    <w:rsid w:val="00AD35F6"/>
    <w:rsid w:val="00AE2B71"/>
    <w:rsid w:val="00AE2E19"/>
    <w:rsid w:val="00AE3645"/>
    <w:rsid w:val="00AF2E7D"/>
    <w:rsid w:val="00AF3D06"/>
    <w:rsid w:val="00AF66B1"/>
    <w:rsid w:val="00B0599F"/>
    <w:rsid w:val="00B10B47"/>
    <w:rsid w:val="00B20118"/>
    <w:rsid w:val="00B33679"/>
    <w:rsid w:val="00B338A9"/>
    <w:rsid w:val="00B34DC9"/>
    <w:rsid w:val="00B36E94"/>
    <w:rsid w:val="00B47B17"/>
    <w:rsid w:val="00B570EA"/>
    <w:rsid w:val="00B607F0"/>
    <w:rsid w:val="00B641E0"/>
    <w:rsid w:val="00B749E4"/>
    <w:rsid w:val="00B77C2F"/>
    <w:rsid w:val="00B81FFA"/>
    <w:rsid w:val="00B82D40"/>
    <w:rsid w:val="00B84C61"/>
    <w:rsid w:val="00B94C3D"/>
    <w:rsid w:val="00BA09B2"/>
    <w:rsid w:val="00BB1E7E"/>
    <w:rsid w:val="00BB7404"/>
    <w:rsid w:val="00BC1CA8"/>
    <w:rsid w:val="00BC4529"/>
    <w:rsid w:val="00BD48C0"/>
    <w:rsid w:val="00BD4D1B"/>
    <w:rsid w:val="00BE167C"/>
    <w:rsid w:val="00BE7E53"/>
    <w:rsid w:val="00BF0725"/>
    <w:rsid w:val="00C01A2B"/>
    <w:rsid w:val="00C111FF"/>
    <w:rsid w:val="00C14ECE"/>
    <w:rsid w:val="00C20755"/>
    <w:rsid w:val="00C23E4D"/>
    <w:rsid w:val="00C2494D"/>
    <w:rsid w:val="00C24FD1"/>
    <w:rsid w:val="00C317F9"/>
    <w:rsid w:val="00C36460"/>
    <w:rsid w:val="00C37B64"/>
    <w:rsid w:val="00C50C3F"/>
    <w:rsid w:val="00C5419A"/>
    <w:rsid w:val="00C64A22"/>
    <w:rsid w:val="00C805C6"/>
    <w:rsid w:val="00C8239B"/>
    <w:rsid w:val="00C9227B"/>
    <w:rsid w:val="00C92818"/>
    <w:rsid w:val="00C93573"/>
    <w:rsid w:val="00CA5A64"/>
    <w:rsid w:val="00CB7E0B"/>
    <w:rsid w:val="00CC2519"/>
    <w:rsid w:val="00CC3323"/>
    <w:rsid w:val="00CC5F8D"/>
    <w:rsid w:val="00CC7D38"/>
    <w:rsid w:val="00CE1F1B"/>
    <w:rsid w:val="00CE2439"/>
    <w:rsid w:val="00CE3BDD"/>
    <w:rsid w:val="00CF5A74"/>
    <w:rsid w:val="00D13976"/>
    <w:rsid w:val="00D1605E"/>
    <w:rsid w:val="00D21DE4"/>
    <w:rsid w:val="00D2244B"/>
    <w:rsid w:val="00D255B7"/>
    <w:rsid w:val="00D35F44"/>
    <w:rsid w:val="00D4451E"/>
    <w:rsid w:val="00D46788"/>
    <w:rsid w:val="00D51BFB"/>
    <w:rsid w:val="00D7260D"/>
    <w:rsid w:val="00D72C4E"/>
    <w:rsid w:val="00D76531"/>
    <w:rsid w:val="00D7786F"/>
    <w:rsid w:val="00D91DEB"/>
    <w:rsid w:val="00D92D94"/>
    <w:rsid w:val="00D96F66"/>
    <w:rsid w:val="00DA1996"/>
    <w:rsid w:val="00DA41FE"/>
    <w:rsid w:val="00DB7AA8"/>
    <w:rsid w:val="00DC4567"/>
    <w:rsid w:val="00DC79A6"/>
    <w:rsid w:val="00DD4DC0"/>
    <w:rsid w:val="00DE64A8"/>
    <w:rsid w:val="00DF6DFF"/>
    <w:rsid w:val="00E00C19"/>
    <w:rsid w:val="00E0418B"/>
    <w:rsid w:val="00E11304"/>
    <w:rsid w:val="00E14247"/>
    <w:rsid w:val="00E22B5F"/>
    <w:rsid w:val="00E22F92"/>
    <w:rsid w:val="00E35FA0"/>
    <w:rsid w:val="00E36599"/>
    <w:rsid w:val="00E4143E"/>
    <w:rsid w:val="00E41681"/>
    <w:rsid w:val="00E4531E"/>
    <w:rsid w:val="00E457F6"/>
    <w:rsid w:val="00E45D65"/>
    <w:rsid w:val="00E53F5C"/>
    <w:rsid w:val="00E55768"/>
    <w:rsid w:val="00E61A33"/>
    <w:rsid w:val="00E71223"/>
    <w:rsid w:val="00E73E0A"/>
    <w:rsid w:val="00E751E8"/>
    <w:rsid w:val="00E802E5"/>
    <w:rsid w:val="00E806E6"/>
    <w:rsid w:val="00E8586D"/>
    <w:rsid w:val="00E90801"/>
    <w:rsid w:val="00EA11C9"/>
    <w:rsid w:val="00EA5D0D"/>
    <w:rsid w:val="00EA6E2F"/>
    <w:rsid w:val="00EA75FA"/>
    <w:rsid w:val="00EB1DAA"/>
    <w:rsid w:val="00EC5D1D"/>
    <w:rsid w:val="00ED36B9"/>
    <w:rsid w:val="00ED3FA9"/>
    <w:rsid w:val="00ED74B5"/>
    <w:rsid w:val="00EE3098"/>
    <w:rsid w:val="00EE3858"/>
    <w:rsid w:val="00EF04D8"/>
    <w:rsid w:val="00F036B3"/>
    <w:rsid w:val="00F061EC"/>
    <w:rsid w:val="00F07BBD"/>
    <w:rsid w:val="00F14675"/>
    <w:rsid w:val="00F15873"/>
    <w:rsid w:val="00F15C31"/>
    <w:rsid w:val="00F30D20"/>
    <w:rsid w:val="00F44D70"/>
    <w:rsid w:val="00F47A2B"/>
    <w:rsid w:val="00F53630"/>
    <w:rsid w:val="00F5597E"/>
    <w:rsid w:val="00F5728E"/>
    <w:rsid w:val="00F631AC"/>
    <w:rsid w:val="00F63A2A"/>
    <w:rsid w:val="00F65F74"/>
    <w:rsid w:val="00F66275"/>
    <w:rsid w:val="00F678B2"/>
    <w:rsid w:val="00F74B97"/>
    <w:rsid w:val="00F74EFB"/>
    <w:rsid w:val="00F807E1"/>
    <w:rsid w:val="00FA60BB"/>
    <w:rsid w:val="00FB5C6C"/>
    <w:rsid w:val="00FB6DAD"/>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2" ma:contentTypeDescription="Vytvoří nový dokument" ma:contentTypeScope="" ma:versionID="420c6362a98b19c6e4d8bf7b6b869952">
  <xsd:schema xmlns:xsd="http://www.w3.org/2001/XMLSchema" xmlns:xs="http://www.w3.org/2001/XMLSchema" xmlns:p="http://schemas.microsoft.com/office/2006/metadata/properties" xmlns:ns2="97f10e83-310c-4ba0-9acf-d226616bf20c" targetNamespace="http://schemas.microsoft.com/office/2006/metadata/properties" ma:root="true" ma:fieldsID="0aa25d8e1d2148101e66138e7048f6d2" ns2:_="">
    <xsd:import namespace="97f10e83-310c-4ba0-9acf-d226616bf2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3.xml><?xml version="1.0" encoding="utf-8"?>
<ds:datastoreItem xmlns:ds="http://schemas.openxmlformats.org/officeDocument/2006/customXml" ds:itemID="{5E776337-CF2B-4D67-8030-300043491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0AC4B-C147-4E67-957F-4D63BCB2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3694</Words>
  <Characters>21801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Jan Kronďák</cp:lastModifiedBy>
  <cp:revision>9</cp:revision>
  <cp:lastPrinted>2012-01-19T13:53:00Z</cp:lastPrinted>
  <dcterms:created xsi:type="dcterms:W3CDTF">2025-10-30T09:34:00Z</dcterms:created>
  <dcterms:modified xsi:type="dcterms:W3CDTF">2025-10-31T08:21:00Z</dcterms:modified>
</cp:coreProperties>
</file>