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page" w:horzAnchor="margin" w:tblpY="1321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4F70FD" w:rsidRPr="00F702FF" w14:paraId="0D7F6E4E" w14:textId="77777777" w:rsidTr="004F70FD">
        <w:trPr>
          <w:trHeight w:val="85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1905C5BC" w14:textId="7C50CC58" w:rsidR="002B31B1" w:rsidRPr="00F702FF" w:rsidRDefault="00AD1CAA" w:rsidP="002B31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4"/>
                <w:szCs w:val="36"/>
                <w:lang w:eastAsia="cs-CZ"/>
              </w:rPr>
              <w:t>NABÍDKOVÝ LIST</w:t>
            </w:r>
          </w:p>
        </w:tc>
      </w:tr>
      <w:tr w:rsidR="004F70FD" w:rsidRPr="00F702FF" w14:paraId="4FCC9FF1" w14:textId="77777777" w:rsidTr="004F70FD">
        <w:trPr>
          <w:trHeight w:val="56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CB751DE" w14:textId="0CC11BB7" w:rsidR="004F70FD" w:rsidRPr="00F702FF" w:rsidRDefault="004F70FD" w:rsidP="004F70F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D65BFE">
              <w:rPr>
                <w:rFonts w:ascii="Calibri" w:eastAsia="Times New Roman" w:hAnsi="Calibri" w:cs="Calibri"/>
                <w:b/>
                <w:bCs/>
                <w:caps/>
                <w:szCs w:val="28"/>
                <w:lang w:eastAsia="cs-CZ"/>
              </w:rPr>
              <w:t>nÁZEV VEŘEJNÉ ZAKÁZKY</w:t>
            </w:r>
            <w:r w:rsidR="002B31B1">
              <w:rPr>
                <w:rFonts w:ascii="Calibri" w:eastAsia="Times New Roman" w:hAnsi="Calibri" w:cs="Calibri"/>
                <w:b/>
                <w:bCs/>
                <w:caps/>
                <w:szCs w:val="28"/>
                <w:lang w:eastAsia="cs-CZ"/>
              </w:rPr>
              <w:t>/DYNAMICKÉHO NÁKUPNÍHO SYSTÉMU</w:t>
            </w:r>
          </w:p>
        </w:tc>
      </w:tr>
      <w:tr w:rsidR="004F70FD" w:rsidRPr="00F702FF" w14:paraId="1CC3472C" w14:textId="77777777" w:rsidTr="004F70FD">
        <w:trPr>
          <w:trHeight w:val="113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7250C3" w14:textId="77777777" w:rsidR="004F70FD" w:rsidRDefault="002B31B1" w:rsidP="002B31B1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36"/>
                <w:szCs w:val="26"/>
                <w:lang w:eastAsia="cs-CZ"/>
              </w:rPr>
            </w:pPr>
            <w:r w:rsidRPr="002B31B1">
              <w:rPr>
                <w:rFonts w:ascii="Calibri" w:eastAsia="Times New Roman" w:hAnsi="Calibri" w:cs="Calibri"/>
                <w:b/>
                <w:sz w:val="36"/>
                <w:szCs w:val="26"/>
                <w:lang w:eastAsia="cs-CZ"/>
              </w:rPr>
              <w:t>Grafické práce, výroba a distribuce periodika Plzeňský kraj</w:t>
            </w:r>
          </w:p>
          <w:p w14:paraId="7820C8C6" w14:textId="2CC7E66D" w:rsidR="00AD1CAA" w:rsidRPr="00390655" w:rsidRDefault="00AD1CAA" w:rsidP="002B31B1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2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36"/>
                <w:szCs w:val="26"/>
                <w:lang w:eastAsia="cs-CZ"/>
              </w:rPr>
              <w:t>Výzva k podání nabídky č. 1/2025</w:t>
            </w:r>
          </w:p>
        </w:tc>
      </w:tr>
      <w:tr w:rsidR="004F70FD" w:rsidRPr="00F702FF" w14:paraId="3C7E36CF" w14:textId="77777777" w:rsidTr="004F70FD">
        <w:trPr>
          <w:trHeight w:val="567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A8E248D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1CE63B" w14:textId="235B6374" w:rsidR="004F70FD" w:rsidRPr="00F702FF" w:rsidRDefault="004F70FD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8442F">
              <w:rPr>
                <w:rFonts w:ascii="Calibri" w:eastAsia="Times New Roman" w:hAnsi="Calibri" w:cs="Calibri"/>
                <w:lang w:eastAsia="cs-CZ"/>
              </w:rPr>
              <w:t>CN</w:t>
            </w:r>
            <w:r w:rsidR="000F3B9B">
              <w:rPr>
                <w:rFonts w:ascii="Calibri" w:eastAsia="Times New Roman" w:hAnsi="Calibri" w:cs="Calibri"/>
                <w:lang w:eastAsia="cs-CZ"/>
              </w:rPr>
              <w:t>/148</w:t>
            </w:r>
            <w:r w:rsidR="00253BEC">
              <w:rPr>
                <w:rFonts w:ascii="Calibri" w:eastAsia="Times New Roman" w:hAnsi="Calibri" w:cs="Calibri"/>
                <w:lang w:eastAsia="cs-CZ"/>
              </w:rPr>
              <w:t>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1B910F8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CCC207" w14:textId="77777777" w:rsidR="004F70FD" w:rsidRPr="00F702FF" w:rsidRDefault="00624B00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8442F">
              <w:rPr>
                <w:rFonts w:ascii="Calibri" w:eastAsia="Times New Roman" w:hAnsi="Calibri" w:cs="Calibri"/>
                <w:lang w:eastAsia="cs-CZ"/>
              </w:rPr>
              <w:t>………………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613C4867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0B28AA8" w14:textId="5C9C1424" w:rsidR="004F70FD" w:rsidRPr="00A1403C" w:rsidRDefault="000F3B9B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F3B9B">
              <w:rPr>
                <w:rFonts w:ascii="Calibri" w:eastAsia="Times New Roman" w:hAnsi="Calibri" w:cs="Calibri"/>
                <w:lang w:eastAsia="cs-CZ"/>
              </w:rPr>
              <w:t>P25V00000414</w:t>
            </w:r>
          </w:p>
        </w:tc>
      </w:tr>
      <w:tr w:rsidR="004F70FD" w:rsidRPr="00F702FF" w14:paraId="1DD185AC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1096CA1" w14:textId="18B13613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 xml:space="preserve">ODKAZ </w:t>
            </w:r>
            <w:r w:rsidR="002B31B1">
              <w:rPr>
                <w:rFonts w:ascii="Calibri" w:eastAsia="Times New Roman" w:hAnsi="Calibri" w:cs="Calibri"/>
                <w:sz w:val="20"/>
                <w:lang w:eastAsia="cs-CZ"/>
              </w:rPr>
              <w:t xml:space="preserve">DNS v </w:t>
            </w: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E</w:t>
            </w:r>
            <w:r>
              <w:rPr>
                <w:rFonts w:ascii="Calibri" w:eastAsia="Times New Roman" w:hAnsi="Calibri" w:cs="Calibri"/>
                <w:sz w:val="20"/>
                <w:lang w:eastAsia="cs-CZ"/>
              </w:rPr>
              <w:t>-</w:t>
            </w: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19936A0" w14:textId="002D92A8" w:rsidR="004F70FD" w:rsidRPr="00442B95" w:rsidRDefault="000F3B9B" w:rsidP="004F70FD">
            <w:pPr>
              <w:spacing w:after="0" w:line="240" w:lineRule="auto"/>
              <w:rPr>
                <w:rFonts w:ascii="Calibri" w:eastAsia="Times New Roman" w:hAnsi="Calibri" w:cs="Calibri"/>
                <w:sz w:val="20"/>
                <w:highlight w:val="yellow"/>
                <w:lang w:eastAsia="cs-CZ"/>
              </w:rPr>
            </w:pPr>
            <w:r w:rsidRPr="000F3B9B">
              <w:rPr>
                <w:rStyle w:val="Hypertextovodkaz"/>
              </w:rPr>
              <w:t>https://ezak.cnpk.cz/dns_display_62.html</w:t>
            </w:r>
          </w:p>
        </w:tc>
      </w:tr>
      <w:tr w:rsidR="004F70FD" w:rsidRPr="00F702FF" w14:paraId="4E50C7E0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5629CCC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32645CD" w14:textId="1C2F852E" w:rsidR="004F70FD" w:rsidRPr="00F702FF" w:rsidRDefault="002B31B1" w:rsidP="002B31B1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lang w:eastAsia="cs-CZ"/>
              </w:rPr>
              <w:t>Plzeňský kraj</w:t>
            </w:r>
          </w:p>
        </w:tc>
      </w:tr>
      <w:tr w:rsidR="004F70FD" w:rsidRPr="00F702FF" w14:paraId="69417069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C10C6A0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A0B154" w14:textId="7A6122AB" w:rsidR="004F70FD" w:rsidRPr="00FA7401" w:rsidRDefault="002B31B1" w:rsidP="004F70FD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Škroupova 18, 306 13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1BFCF1E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6795F15" w14:textId="3E311C1A" w:rsidR="004F70FD" w:rsidRPr="00FA7401" w:rsidRDefault="002B31B1" w:rsidP="004F70FD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70890366</w:t>
            </w:r>
          </w:p>
        </w:tc>
      </w:tr>
      <w:tr w:rsidR="004F70FD" w:rsidRPr="00F702FF" w14:paraId="5EE40382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E825D70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A475DBE" w14:textId="249B17EA" w:rsidR="00A52E57" w:rsidRPr="00810695" w:rsidRDefault="002B31B1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 xml:space="preserve">MUDr. </w:t>
            </w:r>
            <w:proofErr w:type="spellStart"/>
            <w:r>
              <w:rPr>
                <w:rFonts w:ascii="Calibri" w:eastAsia="Times New Roman" w:hAnsi="Calibri" w:cs="Times New Roman"/>
                <w:lang w:eastAsia="cs-CZ"/>
              </w:rPr>
              <w:t>Kamal</w:t>
            </w:r>
            <w:proofErr w:type="spellEnd"/>
            <w:r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lang w:eastAsia="cs-CZ"/>
              </w:rPr>
              <w:t>Farhan</w:t>
            </w:r>
            <w:proofErr w:type="spellEnd"/>
            <w:r>
              <w:rPr>
                <w:rFonts w:ascii="Calibri" w:eastAsia="Times New Roman" w:hAnsi="Calibri" w:cs="Times New Roman"/>
                <w:lang w:eastAsia="cs-CZ"/>
              </w:rPr>
              <w:t>, hejtman</w:t>
            </w:r>
          </w:p>
        </w:tc>
      </w:tr>
      <w:tr w:rsidR="004F70FD" w:rsidRPr="00F702FF" w14:paraId="09AB9D05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C6788FC" w14:textId="77777777" w:rsidR="004F70FD" w:rsidRPr="00AC5AF3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AC5AF3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AFF27ED" w14:textId="01FB46E9" w:rsidR="004F70FD" w:rsidRPr="00AC5AF3" w:rsidRDefault="002B31B1" w:rsidP="00042967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Ing. Jitka Bednářová, vedoucí odboru kancelář hejtmana KÚPK</w:t>
            </w:r>
          </w:p>
        </w:tc>
      </w:tr>
      <w:tr w:rsidR="004F70FD" w:rsidRPr="00F702FF" w14:paraId="1B365EA2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7B38E34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E631C02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Calibri" w:hAnsi="Calibri" w:cs="Calibri"/>
                <w:b/>
                <w:lang w:eastAsia="cs-CZ"/>
              </w:rPr>
              <w:t>Centrální nákup</w:t>
            </w:r>
            <w:r>
              <w:rPr>
                <w:rFonts w:ascii="Calibri" w:eastAsia="Calibri" w:hAnsi="Calibri" w:cs="Calibri"/>
                <w:b/>
                <w:lang w:eastAsia="cs-CZ"/>
              </w:rPr>
              <w:t xml:space="preserve"> Plzeňského kraje</w:t>
            </w:r>
            <w:r w:rsidRPr="00F702FF">
              <w:rPr>
                <w:rFonts w:ascii="Calibri" w:eastAsia="Calibri" w:hAnsi="Calibri" w:cs="Calibri"/>
                <w:b/>
                <w:lang w:eastAsia="cs-CZ"/>
              </w:rPr>
              <w:t>, příspěvková organizace</w:t>
            </w:r>
          </w:p>
        </w:tc>
      </w:tr>
      <w:tr w:rsidR="004F70FD" w:rsidRPr="00F702FF" w14:paraId="6B26F52D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FD92188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E8061F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B3F9114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0AD807D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4F70FD" w:rsidRPr="00F702FF" w14:paraId="76BA4ECE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098C146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F3B7313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 w:rsidR="004F70FD" w:rsidRPr="00F702FF" w14:paraId="2CF2C0B7" w14:textId="77777777" w:rsidTr="00A52E57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46E29CC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411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4665C7" w14:textId="77777777" w:rsidR="004F70FD" w:rsidRPr="00FA7401" w:rsidRDefault="00A8442F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Mgr. Richard Volín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4BB67FF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4918046" w14:textId="77777777" w:rsidR="004F70FD" w:rsidRPr="00136892" w:rsidRDefault="0034753F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hyperlink r:id="rId8" w:history="1">
              <w:r w:rsidR="00A8442F" w:rsidRPr="00114D09">
                <w:rPr>
                  <w:rStyle w:val="Hypertextovodkaz"/>
                  <w:rFonts w:ascii="Calibri" w:eastAsia="Times New Roman" w:hAnsi="Calibri" w:cs="Times New Roman"/>
                  <w:sz w:val="20"/>
                  <w:lang w:eastAsia="cs-CZ"/>
                </w:rPr>
                <w:t>richard.volin@cnpk.cz</w:t>
              </w:r>
            </w:hyperlink>
            <w:r w:rsidR="004F70FD" w:rsidRPr="005574D2">
              <w:rPr>
                <w:rFonts w:ascii="Calibri" w:eastAsia="Times New Roman" w:hAnsi="Calibri" w:cs="Times New Roman"/>
                <w:sz w:val="20"/>
                <w:lang w:eastAsia="cs-CZ"/>
              </w:rPr>
              <w:t xml:space="preserve"> </w:t>
            </w:r>
          </w:p>
        </w:tc>
      </w:tr>
      <w:tr w:rsidR="004F70FD" w:rsidRPr="00F702FF" w14:paraId="685BCF36" w14:textId="77777777" w:rsidTr="00A52E57">
        <w:trPr>
          <w:trHeight w:val="567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7D80AAA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61E01F6" w14:textId="0EA91FA5" w:rsidR="004F70FD" w:rsidRPr="00F702FF" w:rsidRDefault="002B31B1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83E0AEA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F3596F6" w14:textId="534D97BA" w:rsidR="004F70FD" w:rsidRPr="005574D2" w:rsidRDefault="002B31B1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nadlimitní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5ED410C" w14:textId="77777777" w:rsidR="004F70FD" w:rsidRPr="005574D2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574D2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E52F7D" w14:textId="7C24A0B0" w:rsidR="004F70FD" w:rsidRPr="005574D2" w:rsidRDefault="002B31B1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Dynamický nákupní systém; užší řízení</w:t>
            </w:r>
          </w:p>
        </w:tc>
      </w:tr>
    </w:tbl>
    <w:tbl>
      <w:tblPr>
        <w:tblpPr w:leftFromText="141" w:rightFromText="141" w:bottomFromText="160" w:vertAnchor="page" w:horzAnchor="margin" w:tblpY="874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7"/>
        <w:gridCol w:w="4680"/>
        <w:gridCol w:w="6"/>
        <w:gridCol w:w="707"/>
        <w:gridCol w:w="2075"/>
      </w:tblGrid>
      <w:tr w:rsidR="004F70FD" w:rsidRPr="00F702FF" w14:paraId="094709B9" w14:textId="77777777" w:rsidTr="00A52E57">
        <w:trPr>
          <w:trHeight w:val="284"/>
        </w:trPr>
        <w:tc>
          <w:tcPr>
            <w:tcW w:w="23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55DC3307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DODAVATEL</w:t>
            </w:r>
            <w:r w:rsidRPr="00F702FF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:</w:t>
            </w:r>
          </w:p>
        </w:tc>
        <w:tc>
          <w:tcPr>
            <w:tcW w:w="746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B9E76F8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b/>
                <w:sz w:val="24"/>
                <w:highlight w:val="yellow"/>
                <w:lang w:eastAsia="cs-CZ"/>
              </w:rPr>
              <w:t>DOPLNIT</w:t>
            </w:r>
          </w:p>
        </w:tc>
      </w:tr>
      <w:tr w:rsidR="004F70FD" w:rsidRPr="00FA7401" w14:paraId="7AB9F931" w14:textId="77777777" w:rsidTr="004F70FD">
        <w:trPr>
          <w:trHeight w:val="284"/>
        </w:trPr>
        <w:tc>
          <w:tcPr>
            <w:tcW w:w="2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54CBAFA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ADC835" w14:textId="77777777" w:rsidR="004F70FD" w:rsidRPr="00FA7401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highlight w:val="yellow"/>
                <w:lang w:eastAsia="cs-CZ"/>
              </w:rPr>
              <w:t>DOPLNIT</w:t>
            </w: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4E68CB9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BB1453D" w14:textId="77777777" w:rsidR="004F70FD" w:rsidRPr="00FA7401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highlight w:val="yellow"/>
                <w:lang w:eastAsia="cs-CZ"/>
              </w:rPr>
              <w:t>DOPLNIT</w:t>
            </w:r>
          </w:p>
        </w:tc>
      </w:tr>
      <w:tr w:rsidR="004F70FD" w:rsidRPr="00810695" w14:paraId="34CB3B77" w14:textId="77777777" w:rsidTr="004F70FD">
        <w:trPr>
          <w:trHeight w:val="284"/>
        </w:trPr>
        <w:tc>
          <w:tcPr>
            <w:tcW w:w="2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B99CA4E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5F2F5C4" w14:textId="77777777" w:rsidR="004F70FD" w:rsidRPr="00810695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highlight w:val="yellow"/>
                <w:lang w:eastAsia="cs-CZ"/>
              </w:rPr>
              <w:t>DOPLNIT</w:t>
            </w:r>
          </w:p>
        </w:tc>
      </w:tr>
      <w:tr w:rsidR="004F70FD" w:rsidRPr="00810695" w14:paraId="3D38E9AB" w14:textId="77777777" w:rsidTr="004F70FD">
        <w:trPr>
          <w:trHeight w:val="284"/>
        </w:trPr>
        <w:tc>
          <w:tcPr>
            <w:tcW w:w="2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3B52735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KONTAKTNÍ</w:t>
            </w: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 xml:space="preserve"> osoba:</w:t>
            </w:r>
          </w:p>
        </w:tc>
        <w:tc>
          <w:tcPr>
            <w:tcW w:w="74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7AE1A70" w14:textId="77777777" w:rsidR="004F70FD" w:rsidRPr="00810695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highlight w:val="yellow"/>
                <w:lang w:eastAsia="cs-CZ"/>
              </w:rPr>
              <w:t>DOPLNIT</w:t>
            </w:r>
          </w:p>
        </w:tc>
      </w:tr>
      <w:tr w:rsidR="004F70FD" w:rsidRPr="00810695" w14:paraId="6C8B9B80" w14:textId="77777777" w:rsidTr="00F455AB">
        <w:trPr>
          <w:trHeight w:val="284"/>
        </w:trPr>
        <w:tc>
          <w:tcPr>
            <w:tcW w:w="238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B691AB0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E-MAIL:</w:t>
            </w:r>
          </w:p>
        </w:tc>
        <w:tc>
          <w:tcPr>
            <w:tcW w:w="46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31BC6A" w14:textId="77777777" w:rsidR="004F70FD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highlight w:val="yellow"/>
                <w:lang w:eastAsia="cs-CZ"/>
              </w:rPr>
              <w:t>DOPLNIT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115E642" w14:textId="77777777" w:rsidR="004F70FD" w:rsidRPr="004F70FD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TEL.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2F2AD9" w14:textId="77777777" w:rsidR="004F70FD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highlight w:val="yellow"/>
                <w:lang w:eastAsia="cs-CZ"/>
              </w:rPr>
              <w:t>DOPLNIT</w:t>
            </w:r>
          </w:p>
        </w:tc>
      </w:tr>
      <w:tr w:rsidR="00F455AB" w:rsidRPr="00A8442F" w14:paraId="2A25F1D4" w14:textId="77777777" w:rsidTr="00F455AB">
        <w:trPr>
          <w:trHeight w:val="284"/>
        </w:trPr>
        <w:tc>
          <w:tcPr>
            <w:tcW w:w="98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2D96C8B" w14:textId="77777777" w:rsidR="00F455AB" w:rsidRPr="00A8442F" w:rsidRDefault="00F455AB" w:rsidP="009F546D">
            <w:pPr>
              <w:pStyle w:val="Odstavecseseznamem"/>
              <w:widowControl w:val="0"/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A8442F">
              <w:rPr>
                <w:rFonts w:ascii="Calibri" w:eastAsia="Times New Roman" w:hAnsi="Calibri" w:cs="Calibri"/>
                <w:b/>
                <w:sz w:val="28"/>
                <w:lang w:eastAsia="cs-CZ"/>
              </w:rPr>
              <w:t>OBSAH NABÍDKY</w:t>
            </w:r>
          </w:p>
        </w:tc>
      </w:tr>
      <w:tr w:rsidR="00F455AB" w:rsidRPr="00810695" w14:paraId="203C3721" w14:textId="77777777" w:rsidTr="00F455AB">
        <w:trPr>
          <w:trHeight w:val="284"/>
        </w:trPr>
        <w:tc>
          <w:tcPr>
            <w:tcW w:w="98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BB29FC" w14:textId="77777777" w:rsidR="00F455AB" w:rsidRPr="00F455AB" w:rsidRDefault="00F455AB" w:rsidP="00F455AB">
            <w:pPr>
              <w:spacing w:after="0" w:line="240" w:lineRule="auto"/>
              <w:ind w:left="720"/>
              <w:jc w:val="both"/>
              <w:rPr>
                <w:lang w:eastAsia="cs-CZ"/>
              </w:rPr>
            </w:pPr>
          </w:p>
          <w:p w14:paraId="03466578" w14:textId="4F4A0A19" w:rsidR="00F455AB" w:rsidRPr="00F455AB" w:rsidRDefault="00AD1CAA" w:rsidP="002B31B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lang w:eastAsia="cs-CZ"/>
              </w:rPr>
            </w:pPr>
            <w:r>
              <w:rPr>
                <w:b/>
                <w:lang w:eastAsia="cs-CZ"/>
              </w:rPr>
              <w:t>Nabídkový list</w:t>
            </w:r>
            <w:r w:rsidR="00F455AB" w:rsidRPr="00F455AB">
              <w:rPr>
                <w:lang w:eastAsia="cs-CZ"/>
              </w:rPr>
              <w:t xml:space="preserve"> – </w:t>
            </w:r>
            <w:r w:rsidR="002B31B1" w:rsidRPr="002B31B1">
              <w:rPr>
                <w:lang w:eastAsia="cs-CZ"/>
              </w:rPr>
              <w:t xml:space="preserve">označení dodavatele, </w:t>
            </w:r>
            <w:r>
              <w:rPr>
                <w:lang w:eastAsia="cs-CZ"/>
              </w:rPr>
              <w:t xml:space="preserve">nabídková cena, </w:t>
            </w:r>
            <w:r w:rsidR="002B31B1" w:rsidRPr="002B31B1">
              <w:rPr>
                <w:lang w:eastAsia="cs-CZ"/>
              </w:rPr>
              <w:t xml:space="preserve">prohlášení, </w:t>
            </w:r>
            <w:r>
              <w:rPr>
                <w:lang w:eastAsia="cs-CZ"/>
              </w:rPr>
              <w:t>údaje do smlouvy,</w:t>
            </w:r>
          </w:p>
          <w:p w14:paraId="1EF34845" w14:textId="00923088" w:rsidR="00F455AB" w:rsidRPr="00F455AB" w:rsidRDefault="00F455AB" w:rsidP="00F455A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lang w:eastAsia="cs-CZ"/>
              </w:rPr>
            </w:pPr>
            <w:r w:rsidRPr="00F455AB">
              <w:rPr>
                <w:b/>
                <w:lang w:eastAsia="cs-CZ"/>
              </w:rPr>
              <w:t xml:space="preserve">Prohlášení o kvalifikaci </w:t>
            </w:r>
            <w:r w:rsidRPr="00F455AB">
              <w:rPr>
                <w:lang w:eastAsia="cs-CZ"/>
              </w:rPr>
              <w:t>– vyplněné údaje,</w:t>
            </w:r>
            <w:r w:rsidR="00A8442F">
              <w:rPr>
                <w:lang w:eastAsia="cs-CZ"/>
              </w:rPr>
              <w:t xml:space="preserve"> </w:t>
            </w:r>
            <w:r w:rsidR="00AD1CAA">
              <w:rPr>
                <w:lang w:eastAsia="cs-CZ"/>
              </w:rPr>
              <w:t xml:space="preserve">odborné osoby, </w:t>
            </w:r>
            <w:r w:rsidR="00A8442F">
              <w:rPr>
                <w:lang w:eastAsia="cs-CZ"/>
              </w:rPr>
              <w:t xml:space="preserve">v rámci </w:t>
            </w:r>
            <w:r w:rsidR="00AD1CAA">
              <w:rPr>
                <w:lang w:eastAsia="cs-CZ"/>
              </w:rPr>
              <w:t>Nabídkového listu</w:t>
            </w:r>
            <w:r w:rsidR="00A8442F">
              <w:rPr>
                <w:lang w:eastAsia="cs-CZ"/>
              </w:rPr>
              <w:t>,</w:t>
            </w:r>
          </w:p>
          <w:p w14:paraId="76285262" w14:textId="0EE03D05" w:rsidR="00F455AB" w:rsidRDefault="00F455AB" w:rsidP="00F455A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lang w:eastAsia="cs-CZ"/>
              </w:rPr>
            </w:pPr>
            <w:r w:rsidRPr="00F455AB">
              <w:rPr>
                <w:b/>
                <w:lang w:eastAsia="cs-CZ"/>
              </w:rPr>
              <w:t>Seznam poddodavatelů</w:t>
            </w:r>
            <w:r w:rsidRPr="00F455AB">
              <w:rPr>
                <w:lang w:eastAsia="cs-CZ"/>
              </w:rPr>
              <w:t xml:space="preserve"> – identifikační údaje poddodavatelů,</w:t>
            </w:r>
            <w:r w:rsidR="00A8442F">
              <w:rPr>
                <w:lang w:eastAsia="cs-CZ"/>
              </w:rPr>
              <w:t xml:space="preserve"> v rámci </w:t>
            </w:r>
            <w:r w:rsidR="00AD1CAA">
              <w:rPr>
                <w:lang w:eastAsia="cs-CZ"/>
              </w:rPr>
              <w:t>Nabídkového listu</w:t>
            </w:r>
            <w:r w:rsidR="00A8442F">
              <w:rPr>
                <w:lang w:eastAsia="cs-CZ"/>
              </w:rPr>
              <w:t>,</w:t>
            </w:r>
          </w:p>
          <w:p w14:paraId="035C7EAB" w14:textId="32200DC7" w:rsidR="00AD1CAA" w:rsidRPr="00F455AB" w:rsidRDefault="00AD1CAA" w:rsidP="00F455A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lang w:eastAsia="cs-CZ"/>
              </w:rPr>
            </w:pPr>
            <w:r>
              <w:rPr>
                <w:b/>
                <w:lang w:eastAsia="cs-CZ"/>
              </w:rPr>
              <w:t xml:space="preserve">Vzorek periodika </w:t>
            </w:r>
            <w:r>
              <w:rPr>
                <w:lang w:eastAsia="cs-CZ"/>
              </w:rPr>
              <w:t>– v listinné podobě a v elektronické podobě,</w:t>
            </w:r>
          </w:p>
          <w:p w14:paraId="03ED7935" w14:textId="5CF0CC95" w:rsidR="00F455AB" w:rsidRPr="00F455AB" w:rsidRDefault="00F455AB" w:rsidP="00F455A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lang w:eastAsia="cs-CZ"/>
              </w:rPr>
            </w:pPr>
            <w:r w:rsidRPr="00F455AB">
              <w:rPr>
                <w:lang w:eastAsia="cs-CZ"/>
              </w:rPr>
              <w:t xml:space="preserve">Další </w:t>
            </w:r>
            <w:r w:rsidR="00AE5AA7">
              <w:rPr>
                <w:lang w:eastAsia="cs-CZ"/>
              </w:rPr>
              <w:t xml:space="preserve">doklady nebo </w:t>
            </w:r>
            <w:r w:rsidRPr="00F455AB">
              <w:rPr>
                <w:lang w:eastAsia="cs-CZ"/>
              </w:rPr>
              <w:t>informace.</w:t>
            </w:r>
          </w:p>
          <w:p w14:paraId="484FA69E" w14:textId="77777777" w:rsidR="00F455AB" w:rsidRDefault="00F455AB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yellow"/>
                <w:lang w:eastAsia="cs-CZ"/>
              </w:rPr>
            </w:pPr>
          </w:p>
          <w:p w14:paraId="32B7D65D" w14:textId="77777777" w:rsidR="00F455AB" w:rsidRDefault="00F455AB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yellow"/>
                <w:lang w:eastAsia="cs-CZ"/>
              </w:rPr>
            </w:pPr>
          </w:p>
          <w:p w14:paraId="51A774E4" w14:textId="77777777" w:rsidR="00F455AB" w:rsidRPr="004F70FD" w:rsidRDefault="00F455AB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yellow"/>
                <w:lang w:eastAsia="cs-CZ"/>
              </w:rPr>
            </w:pPr>
          </w:p>
        </w:tc>
      </w:tr>
    </w:tbl>
    <w:p w14:paraId="411BC0D5" w14:textId="77777777" w:rsidR="0002742C" w:rsidRPr="0002742C" w:rsidRDefault="0002742C" w:rsidP="0002742C">
      <w:pPr>
        <w:spacing w:after="120" w:line="276" w:lineRule="auto"/>
        <w:jc w:val="both"/>
        <w:rPr>
          <w:rFonts w:ascii="Calibri" w:eastAsia="Times New Roman" w:hAnsi="Calibri" w:cs="Calibri"/>
          <w:b/>
          <w:sz w:val="24"/>
          <w:szCs w:val="48"/>
          <w:lang w:eastAsia="cs-CZ"/>
        </w:rPr>
      </w:pPr>
    </w:p>
    <w:p w14:paraId="60C18F08" w14:textId="77777777" w:rsidR="004F70FD" w:rsidRDefault="004F70FD"/>
    <w:tbl>
      <w:tblPr>
        <w:tblpPr w:leftFromText="141" w:rightFromText="141" w:bottomFromText="160" w:vertAnchor="page" w:horzAnchor="margin" w:tblpY="82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5"/>
        <w:gridCol w:w="386"/>
        <w:gridCol w:w="2551"/>
        <w:gridCol w:w="348"/>
        <w:gridCol w:w="3285"/>
      </w:tblGrid>
      <w:tr w:rsidR="00B44BD5" w:rsidRPr="00A1403C" w14:paraId="30DE9203" w14:textId="77777777" w:rsidTr="005C1F4E">
        <w:trPr>
          <w:trHeight w:val="150"/>
        </w:trPr>
        <w:tc>
          <w:tcPr>
            <w:tcW w:w="98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B25E76" w14:textId="481DA336" w:rsidR="00B44BD5" w:rsidRPr="00A1403C" w:rsidRDefault="00AD1CAA" w:rsidP="009F546D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8"/>
                <w:lang w:eastAsia="cs-CZ"/>
              </w:rPr>
              <w:lastRenderedPageBreak/>
              <w:t>NABÍDKOVÁ CENA</w:t>
            </w:r>
          </w:p>
        </w:tc>
      </w:tr>
      <w:tr w:rsidR="00AD1CAA" w:rsidRPr="00A1403C" w14:paraId="2FD0EBAA" w14:textId="77777777" w:rsidTr="005C1F4E">
        <w:trPr>
          <w:trHeight w:val="150"/>
        </w:trPr>
        <w:tc>
          <w:tcPr>
            <w:tcW w:w="98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14387976" w14:textId="77777777" w:rsidR="00163ED9" w:rsidRDefault="00163ED9" w:rsidP="00AD1CAA">
            <w:pPr>
              <w:pStyle w:val="Odstavecseseznamem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8"/>
                <w:lang w:eastAsia="cs-CZ"/>
              </w:rPr>
              <w:t xml:space="preserve">CENA ZA 1 PERIODIKUM </w:t>
            </w:r>
          </w:p>
          <w:p w14:paraId="06C0DC52" w14:textId="559851DF" w:rsidR="00AD1CAA" w:rsidRPr="00A1403C" w:rsidRDefault="00163ED9" w:rsidP="00AD1CAA">
            <w:pPr>
              <w:pStyle w:val="Odstavecseseznamem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8"/>
                <w:lang w:eastAsia="cs-CZ"/>
              </w:rPr>
              <w:t>(grafické práce, vydání, výroba a distribuce jednoho (1) čísla periodika)</w:t>
            </w:r>
          </w:p>
        </w:tc>
      </w:tr>
      <w:tr w:rsidR="009E50CC" w:rsidRPr="005C1F4E" w14:paraId="460168BB" w14:textId="77777777" w:rsidTr="00AC2A67">
        <w:trPr>
          <w:trHeight w:val="150"/>
        </w:trPr>
        <w:tc>
          <w:tcPr>
            <w:tcW w:w="36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26040E" w14:textId="480CEAE4" w:rsidR="009E50CC" w:rsidRPr="005C1F4E" w:rsidRDefault="009E50CC" w:rsidP="009E50C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 w:rsidRPr="005C1F4E"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Cena </w:t>
            </w:r>
            <w:r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za 1 periodikum </w:t>
            </w:r>
            <w:r w:rsidRPr="005C1F4E">
              <w:rPr>
                <w:rFonts w:ascii="Calibri" w:eastAsia="Times New Roman" w:hAnsi="Calibri" w:cs="Calibri"/>
                <w:b/>
                <w:sz w:val="24"/>
                <w:lang w:eastAsia="cs-CZ"/>
              </w:rPr>
              <w:t>v sazbě DPH 12 % bez DPH (Kč)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766520" w14:textId="77777777" w:rsidR="009E50CC" w:rsidRPr="005C1F4E" w:rsidRDefault="009E50CC" w:rsidP="009E50C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 w:rsidRPr="005C1F4E">
              <w:rPr>
                <w:rFonts w:ascii="Calibri" w:eastAsia="Times New Roman" w:hAnsi="Calibri" w:cs="Calibri"/>
                <w:b/>
                <w:sz w:val="24"/>
                <w:lang w:eastAsia="cs-CZ"/>
              </w:rPr>
              <w:t>Sazba DPH 12 % (Kč)</w:t>
            </w:r>
          </w:p>
        </w:tc>
        <w:tc>
          <w:tcPr>
            <w:tcW w:w="3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1266DF" w14:textId="5BF6F65A" w:rsidR="009E50CC" w:rsidRPr="005C1F4E" w:rsidRDefault="009E50CC" w:rsidP="009E50C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 w:rsidRPr="005C1F4E">
              <w:rPr>
                <w:rFonts w:ascii="Calibri" w:eastAsia="Times New Roman" w:hAnsi="Calibri" w:cs="Calibri"/>
                <w:b/>
                <w:sz w:val="24"/>
                <w:lang w:eastAsia="cs-CZ"/>
              </w:rPr>
              <w:t>Cena</w:t>
            </w:r>
            <w:r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 za 1 periodikum</w:t>
            </w:r>
            <w:r w:rsidRPr="005C1F4E"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 v sazbě DPH 12 % vč. DPH (Kč)</w:t>
            </w:r>
          </w:p>
        </w:tc>
      </w:tr>
      <w:tr w:rsidR="009E50CC" w:rsidRPr="00A1403C" w14:paraId="7F2EF409" w14:textId="77777777" w:rsidTr="009E50CC">
        <w:trPr>
          <w:trHeight w:val="150"/>
        </w:trPr>
        <w:tc>
          <w:tcPr>
            <w:tcW w:w="36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DE0654" w14:textId="3EB2014F" w:rsidR="009E50CC" w:rsidRPr="00A1403C" w:rsidRDefault="009E50CC" w:rsidP="009E50CC">
            <w:pPr>
              <w:pStyle w:val="Odstavecseseznamem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DOPLNIT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A5C53E" w14:textId="4DE91747" w:rsidR="009E50CC" w:rsidRPr="00A1403C" w:rsidRDefault="009E50CC" w:rsidP="009E50CC">
            <w:pPr>
              <w:pStyle w:val="Odstavecseseznamem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DOPLNIT</w:t>
            </w:r>
          </w:p>
        </w:tc>
        <w:tc>
          <w:tcPr>
            <w:tcW w:w="3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4F7457" w14:textId="022EE7FF" w:rsidR="009E50CC" w:rsidRPr="00A1403C" w:rsidRDefault="009E50CC" w:rsidP="009E50CC">
            <w:pPr>
              <w:pStyle w:val="Odstavecseseznamem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DOPLNIT</w:t>
            </w:r>
          </w:p>
        </w:tc>
      </w:tr>
      <w:tr w:rsidR="009E50CC" w:rsidRPr="00A1403C" w14:paraId="48819EF7" w14:textId="77777777" w:rsidTr="009E50CC">
        <w:trPr>
          <w:trHeight w:val="150"/>
        </w:trPr>
        <w:tc>
          <w:tcPr>
            <w:tcW w:w="36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7CB7A8" w14:textId="66AD760A" w:rsidR="009E50CC" w:rsidRPr="009E50CC" w:rsidRDefault="009E50CC" w:rsidP="009E50CC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 w:rsidRPr="009E50CC">
              <w:rPr>
                <w:rFonts w:ascii="Calibri" w:eastAsia="Times New Roman" w:hAnsi="Calibri" w:cs="Calibri"/>
                <w:b/>
                <w:sz w:val="24"/>
                <w:lang w:eastAsia="cs-CZ"/>
              </w:rPr>
              <w:t>Specifikace činností v sazbě DPH 12 %</w:t>
            </w:r>
          </w:p>
        </w:tc>
        <w:tc>
          <w:tcPr>
            <w:tcW w:w="61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60BEBA" w14:textId="53C0791E" w:rsidR="009E50CC" w:rsidRPr="00A1403C" w:rsidRDefault="009E50CC" w:rsidP="00AD1CAA">
            <w:pPr>
              <w:pStyle w:val="Odstavecseseznamem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 w:rsidRPr="005C1F4E">
              <w:rPr>
                <w:rFonts w:ascii="Calibri" w:eastAsia="Times New Roman" w:hAnsi="Calibri" w:cs="Calibri"/>
                <w:b/>
                <w:color w:val="000000" w:themeColor="text1"/>
                <w:sz w:val="24"/>
                <w:highlight w:val="yellow"/>
                <w:lang w:eastAsia="cs-CZ"/>
              </w:rPr>
              <w:t>DODAVATEL DOPLNÍ</w:t>
            </w:r>
          </w:p>
        </w:tc>
      </w:tr>
      <w:tr w:rsidR="009E50CC" w:rsidRPr="00A1403C" w14:paraId="43F85756" w14:textId="77777777" w:rsidTr="00A709D0">
        <w:trPr>
          <w:trHeight w:val="150"/>
        </w:trPr>
        <w:tc>
          <w:tcPr>
            <w:tcW w:w="3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99FD4E" w14:textId="4D739B0E" w:rsidR="009E50CC" w:rsidRPr="009E50CC" w:rsidRDefault="009E50CC" w:rsidP="009E50CC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 w:rsidRPr="009E50CC"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Cena za 1 periodikum </w:t>
            </w:r>
            <w:r>
              <w:rPr>
                <w:rFonts w:ascii="Calibri" w:eastAsia="Times New Roman" w:hAnsi="Calibri" w:cs="Calibri"/>
                <w:b/>
                <w:sz w:val="24"/>
                <w:lang w:eastAsia="cs-CZ"/>
              </w:rPr>
              <w:t>v sazbě DPH 21</w:t>
            </w:r>
            <w:r w:rsidRPr="009E50CC"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 % bez DPH (Kč)</w:t>
            </w:r>
          </w:p>
        </w:tc>
        <w:tc>
          <w:tcPr>
            <w:tcW w:w="32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97483E" w14:textId="5EFD5C0D" w:rsidR="009E50CC" w:rsidRPr="009E50CC" w:rsidRDefault="009E50CC" w:rsidP="009E50CC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4"/>
                <w:lang w:eastAsia="cs-CZ"/>
              </w:rPr>
              <w:t>Sazba DPH 21</w:t>
            </w:r>
            <w:r w:rsidRPr="009E50CC"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 % (Kč)</w:t>
            </w:r>
          </w:p>
        </w:tc>
        <w:tc>
          <w:tcPr>
            <w:tcW w:w="3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CD09A8" w14:textId="0BD47CDE" w:rsidR="009E50CC" w:rsidRPr="009E50CC" w:rsidRDefault="009E50CC" w:rsidP="009E50CC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 w:rsidRPr="009E50CC">
              <w:rPr>
                <w:rFonts w:ascii="Calibri" w:eastAsia="Times New Roman" w:hAnsi="Calibri" w:cs="Calibri"/>
                <w:b/>
                <w:sz w:val="24"/>
                <w:lang w:eastAsia="cs-CZ"/>
              </w:rPr>
              <w:t>Cena za 1 periodikum</w:t>
            </w:r>
            <w:r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 v sazbě DPH 21</w:t>
            </w:r>
            <w:r w:rsidRPr="009E50CC"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 % vč. DPH (Kč)</w:t>
            </w:r>
          </w:p>
        </w:tc>
      </w:tr>
      <w:tr w:rsidR="009E50CC" w:rsidRPr="00A1403C" w14:paraId="7C517628" w14:textId="77777777" w:rsidTr="00F90F96">
        <w:trPr>
          <w:trHeight w:val="150"/>
        </w:trPr>
        <w:tc>
          <w:tcPr>
            <w:tcW w:w="3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6E6301" w14:textId="63CA6869" w:rsidR="009E50CC" w:rsidRPr="00A1403C" w:rsidRDefault="009E50CC" w:rsidP="009E50CC">
            <w:pPr>
              <w:pStyle w:val="Odstavecseseznamem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DOPLNIT</w:t>
            </w:r>
          </w:p>
        </w:tc>
        <w:tc>
          <w:tcPr>
            <w:tcW w:w="32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D8E046" w14:textId="671473C9" w:rsidR="009E50CC" w:rsidRPr="00A1403C" w:rsidRDefault="009E50CC" w:rsidP="009E50CC">
            <w:pPr>
              <w:pStyle w:val="Odstavecseseznamem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DOPLNIT</w:t>
            </w:r>
          </w:p>
        </w:tc>
        <w:tc>
          <w:tcPr>
            <w:tcW w:w="3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20BF23" w14:textId="16AAD896" w:rsidR="009E50CC" w:rsidRPr="00A1403C" w:rsidRDefault="009E50CC" w:rsidP="009E50CC">
            <w:pPr>
              <w:pStyle w:val="Odstavecseseznamem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DOPLNIT</w:t>
            </w:r>
          </w:p>
        </w:tc>
      </w:tr>
      <w:tr w:rsidR="009E50CC" w:rsidRPr="00A1403C" w14:paraId="6BF2611A" w14:textId="77777777" w:rsidTr="00AC2A67">
        <w:trPr>
          <w:trHeight w:val="150"/>
        </w:trPr>
        <w:tc>
          <w:tcPr>
            <w:tcW w:w="36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F867AB" w14:textId="0118AFC0" w:rsidR="009E50CC" w:rsidRPr="009E50CC" w:rsidRDefault="009E50CC" w:rsidP="009E50CC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 w:rsidRPr="009E50CC">
              <w:rPr>
                <w:rFonts w:ascii="Calibri" w:eastAsia="Times New Roman" w:hAnsi="Calibri" w:cs="Calibri"/>
                <w:b/>
                <w:sz w:val="24"/>
                <w:lang w:eastAsia="cs-CZ"/>
              </w:rPr>
              <w:t>Specifikace činností v sazbě DPH 2</w:t>
            </w:r>
            <w:r>
              <w:rPr>
                <w:rFonts w:ascii="Calibri" w:eastAsia="Times New Roman" w:hAnsi="Calibri" w:cs="Calibri"/>
                <w:b/>
                <w:sz w:val="24"/>
                <w:lang w:eastAsia="cs-CZ"/>
              </w:rPr>
              <w:t>1</w:t>
            </w:r>
            <w:r w:rsidRPr="009E50CC"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 %</w:t>
            </w:r>
          </w:p>
        </w:tc>
        <w:tc>
          <w:tcPr>
            <w:tcW w:w="61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AE0B3F" w14:textId="77777777" w:rsidR="009E50CC" w:rsidRPr="00A1403C" w:rsidRDefault="009E50CC" w:rsidP="009E50CC">
            <w:pPr>
              <w:pStyle w:val="Odstavecseseznamem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 w:rsidRPr="005C1F4E">
              <w:rPr>
                <w:rFonts w:ascii="Calibri" w:eastAsia="Times New Roman" w:hAnsi="Calibri" w:cs="Calibri"/>
                <w:b/>
                <w:color w:val="000000" w:themeColor="text1"/>
                <w:sz w:val="24"/>
                <w:highlight w:val="yellow"/>
                <w:lang w:eastAsia="cs-CZ"/>
              </w:rPr>
              <w:t>DODAVATEL DOPLNÍ</w:t>
            </w:r>
          </w:p>
        </w:tc>
      </w:tr>
      <w:tr w:rsidR="005C1F4E" w:rsidRPr="00A1403C" w14:paraId="2DAA3BF3" w14:textId="77777777" w:rsidTr="000F0226">
        <w:trPr>
          <w:trHeight w:val="150"/>
        </w:trPr>
        <w:tc>
          <w:tcPr>
            <w:tcW w:w="36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C2472D" w14:textId="4BF064BB" w:rsidR="005C1F4E" w:rsidRPr="005C1F4E" w:rsidRDefault="005C1F4E" w:rsidP="005C1F4E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 w:rsidRPr="005C1F4E"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Cena za </w:t>
            </w:r>
            <w:r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1 </w:t>
            </w:r>
            <w:r w:rsidRPr="005C1F4E">
              <w:rPr>
                <w:rFonts w:ascii="Calibri" w:eastAsia="Times New Roman" w:hAnsi="Calibri" w:cs="Calibri"/>
                <w:b/>
                <w:sz w:val="24"/>
                <w:lang w:eastAsia="cs-CZ"/>
              </w:rPr>
              <w:t>čísl</w:t>
            </w:r>
            <w:r>
              <w:rPr>
                <w:rFonts w:ascii="Calibri" w:eastAsia="Times New Roman" w:hAnsi="Calibri" w:cs="Calibri"/>
                <w:b/>
                <w:sz w:val="24"/>
                <w:lang w:eastAsia="cs-CZ"/>
              </w:rPr>
              <w:t>o</w:t>
            </w:r>
            <w:r w:rsidRPr="005C1F4E"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 periodika v Kč bez DPH</w:t>
            </w:r>
          </w:p>
        </w:tc>
        <w:tc>
          <w:tcPr>
            <w:tcW w:w="61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EE3D15" w14:textId="2039A37A" w:rsidR="005C1F4E" w:rsidRPr="00A1403C" w:rsidRDefault="005C1F4E" w:rsidP="005C1F4E">
            <w:pPr>
              <w:pStyle w:val="Odstavecseseznamem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 w:rsidRPr="005C1F4E">
              <w:rPr>
                <w:rFonts w:ascii="Calibri" w:eastAsia="Times New Roman" w:hAnsi="Calibri" w:cs="Calibri"/>
                <w:b/>
                <w:color w:val="000000" w:themeColor="text1"/>
                <w:sz w:val="24"/>
                <w:highlight w:val="yellow"/>
                <w:lang w:eastAsia="cs-CZ"/>
              </w:rPr>
              <w:t>DODAVATEL DOPLNÍ</w:t>
            </w:r>
          </w:p>
        </w:tc>
      </w:tr>
      <w:tr w:rsidR="005C1F4E" w:rsidRPr="00A1403C" w14:paraId="5228B62C" w14:textId="77777777" w:rsidTr="000F0226">
        <w:trPr>
          <w:trHeight w:val="150"/>
        </w:trPr>
        <w:tc>
          <w:tcPr>
            <w:tcW w:w="36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BBDD80" w14:textId="0D66F1F5" w:rsidR="005C1F4E" w:rsidRPr="005C1F4E" w:rsidRDefault="005C1F4E" w:rsidP="005C1F4E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 w:rsidRPr="005C1F4E">
              <w:rPr>
                <w:rFonts w:ascii="Calibri" w:eastAsia="Times New Roman" w:hAnsi="Calibri" w:cs="Calibri"/>
                <w:b/>
                <w:sz w:val="24"/>
                <w:lang w:eastAsia="cs-CZ"/>
              </w:rPr>
              <w:t>Cena za</w:t>
            </w:r>
            <w:r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 1 </w:t>
            </w:r>
            <w:r w:rsidRPr="005C1F4E">
              <w:rPr>
                <w:rFonts w:ascii="Calibri" w:eastAsia="Times New Roman" w:hAnsi="Calibri" w:cs="Calibri"/>
                <w:b/>
                <w:sz w:val="24"/>
                <w:lang w:eastAsia="cs-CZ"/>
              </w:rPr>
              <w:t>čísl</w:t>
            </w:r>
            <w:r>
              <w:rPr>
                <w:rFonts w:ascii="Calibri" w:eastAsia="Times New Roman" w:hAnsi="Calibri" w:cs="Calibri"/>
                <w:b/>
                <w:sz w:val="24"/>
                <w:lang w:eastAsia="cs-CZ"/>
              </w:rPr>
              <w:t>o</w:t>
            </w:r>
            <w:r w:rsidRPr="005C1F4E"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 periodika v Kč vč. DPH</w:t>
            </w:r>
          </w:p>
        </w:tc>
        <w:tc>
          <w:tcPr>
            <w:tcW w:w="61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2D5BD4" w14:textId="06F8C5C4" w:rsidR="005C1F4E" w:rsidRPr="00A1403C" w:rsidRDefault="005C1F4E" w:rsidP="005C1F4E">
            <w:pPr>
              <w:pStyle w:val="Odstavecseseznamem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 w:rsidRPr="005C1F4E">
              <w:rPr>
                <w:rFonts w:ascii="Calibri" w:eastAsia="Times New Roman" w:hAnsi="Calibri" w:cs="Calibri"/>
                <w:b/>
                <w:color w:val="000000" w:themeColor="text1"/>
                <w:sz w:val="24"/>
                <w:highlight w:val="yellow"/>
                <w:lang w:eastAsia="cs-CZ"/>
              </w:rPr>
              <w:t>DODAVATEL DOPLNÍ</w:t>
            </w:r>
          </w:p>
        </w:tc>
      </w:tr>
      <w:tr w:rsidR="00AD1CAA" w:rsidRPr="00A1403C" w14:paraId="34AD2C2F" w14:textId="77777777" w:rsidTr="005C1F4E">
        <w:trPr>
          <w:trHeight w:val="150"/>
        </w:trPr>
        <w:tc>
          <w:tcPr>
            <w:tcW w:w="98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1"/>
            <w:vAlign w:val="center"/>
          </w:tcPr>
          <w:p w14:paraId="21116DC7" w14:textId="22C79949" w:rsidR="00AD1CAA" w:rsidRPr="00A1403C" w:rsidRDefault="00163ED9" w:rsidP="00EF2699">
            <w:pPr>
              <w:pStyle w:val="Odstavecseseznamem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8"/>
                <w:lang w:eastAsia="cs-CZ"/>
              </w:rPr>
              <w:t>CELKOVÁ NABÍDKOVÁ CENA ZA VŠECHNA PERIODIKA (</w:t>
            </w:r>
            <w:r w:rsidR="00EF2699">
              <w:rPr>
                <w:rFonts w:ascii="Calibri" w:eastAsia="Times New Roman" w:hAnsi="Calibri" w:cs="Calibri"/>
                <w:b/>
                <w:sz w:val="28"/>
                <w:lang w:eastAsia="cs-CZ"/>
              </w:rPr>
              <w:t>20</w:t>
            </w:r>
            <w:r>
              <w:rPr>
                <w:rFonts w:ascii="Calibri" w:eastAsia="Times New Roman" w:hAnsi="Calibri" w:cs="Calibri"/>
                <w:b/>
                <w:sz w:val="28"/>
                <w:lang w:eastAsia="cs-CZ"/>
              </w:rPr>
              <w:t xml:space="preserve"> čísel periodika)</w:t>
            </w:r>
          </w:p>
        </w:tc>
      </w:tr>
      <w:tr w:rsidR="00163ED9" w:rsidRPr="00A1403C" w14:paraId="0453D1BF" w14:textId="77777777" w:rsidTr="005C1F4E">
        <w:trPr>
          <w:trHeight w:val="150"/>
        </w:trPr>
        <w:tc>
          <w:tcPr>
            <w:tcW w:w="36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1C61A1" w14:textId="6C66DDA0" w:rsidR="00163ED9" w:rsidRPr="005C1F4E" w:rsidRDefault="00163ED9" w:rsidP="005C1F4E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 w:rsidRPr="005C1F4E">
              <w:rPr>
                <w:rFonts w:ascii="Calibri" w:eastAsia="Times New Roman" w:hAnsi="Calibri" w:cs="Calibri"/>
                <w:b/>
                <w:sz w:val="24"/>
                <w:lang w:eastAsia="cs-CZ"/>
              </w:rPr>
              <w:t>Cena v sazbě DPH 12 % bez DPH (Kč)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DA5E4A" w14:textId="2A492701" w:rsidR="00163ED9" w:rsidRPr="005C1F4E" w:rsidRDefault="00163ED9" w:rsidP="005C1F4E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 w:rsidRPr="005C1F4E">
              <w:rPr>
                <w:rFonts w:ascii="Calibri" w:eastAsia="Times New Roman" w:hAnsi="Calibri" w:cs="Calibri"/>
                <w:b/>
                <w:sz w:val="24"/>
                <w:lang w:eastAsia="cs-CZ"/>
              </w:rPr>
              <w:t>Sazba DPH 12 % (Kč)</w:t>
            </w:r>
          </w:p>
        </w:tc>
        <w:tc>
          <w:tcPr>
            <w:tcW w:w="3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B030FA" w14:textId="1CFB7252" w:rsidR="00163ED9" w:rsidRPr="005C1F4E" w:rsidRDefault="00163ED9" w:rsidP="005C1F4E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 w:rsidRPr="005C1F4E">
              <w:rPr>
                <w:rFonts w:ascii="Calibri" w:eastAsia="Times New Roman" w:hAnsi="Calibri" w:cs="Calibri"/>
                <w:b/>
                <w:sz w:val="24"/>
                <w:lang w:eastAsia="cs-CZ"/>
              </w:rPr>
              <w:t>Cena v sazbě DPH 12 % vč. DPH (Kč)</w:t>
            </w:r>
          </w:p>
        </w:tc>
      </w:tr>
      <w:tr w:rsidR="00163ED9" w:rsidRPr="00A1403C" w14:paraId="39B758DB" w14:textId="77777777" w:rsidTr="005C1F4E">
        <w:trPr>
          <w:trHeight w:val="150"/>
        </w:trPr>
        <w:tc>
          <w:tcPr>
            <w:tcW w:w="36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4742AC" w14:textId="04DA4C5C" w:rsidR="00163ED9" w:rsidRPr="00A1403C" w:rsidRDefault="005C1F4E" w:rsidP="00AD1CAA">
            <w:pPr>
              <w:pStyle w:val="Odstavecseseznamem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DOPLNIT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D5A39D" w14:textId="45B02A22" w:rsidR="00163ED9" w:rsidRPr="00A1403C" w:rsidRDefault="005C1F4E" w:rsidP="00AD1CAA">
            <w:pPr>
              <w:pStyle w:val="Odstavecseseznamem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DOPLNIT</w:t>
            </w:r>
          </w:p>
        </w:tc>
        <w:tc>
          <w:tcPr>
            <w:tcW w:w="3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4240A8" w14:textId="124D237C" w:rsidR="00163ED9" w:rsidRPr="00A1403C" w:rsidRDefault="005C1F4E" w:rsidP="00AD1CAA">
            <w:pPr>
              <w:pStyle w:val="Odstavecseseznamem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DOPLNIT</w:t>
            </w:r>
          </w:p>
        </w:tc>
      </w:tr>
      <w:tr w:rsidR="005C1F4E" w:rsidRPr="00A1403C" w14:paraId="73ED07C5" w14:textId="77777777" w:rsidTr="005C1F4E">
        <w:trPr>
          <w:trHeight w:val="150"/>
        </w:trPr>
        <w:tc>
          <w:tcPr>
            <w:tcW w:w="36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29624F" w14:textId="37CACC6C" w:rsidR="005C1F4E" w:rsidRPr="005C1F4E" w:rsidRDefault="005C1F4E" w:rsidP="005C1F4E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 w:rsidRPr="005C1F4E">
              <w:rPr>
                <w:rFonts w:ascii="Calibri" w:eastAsia="Times New Roman" w:hAnsi="Calibri" w:cs="Calibri"/>
                <w:b/>
                <w:sz w:val="24"/>
                <w:lang w:eastAsia="cs-CZ"/>
              </w:rPr>
              <w:t>Cena v sazbě DPH 21 % bez DPH (Kč)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AD588D" w14:textId="79D0E80E" w:rsidR="005C1F4E" w:rsidRPr="005C1F4E" w:rsidRDefault="005C1F4E" w:rsidP="005C1F4E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 w:rsidRPr="005C1F4E">
              <w:rPr>
                <w:rFonts w:ascii="Calibri" w:eastAsia="Times New Roman" w:hAnsi="Calibri" w:cs="Calibri"/>
                <w:b/>
                <w:sz w:val="24"/>
                <w:lang w:eastAsia="cs-CZ"/>
              </w:rPr>
              <w:t>Sazba DPH 21 % (Kč)</w:t>
            </w:r>
          </w:p>
        </w:tc>
        <w:tc>
          <w:tcPr>
            <w:tcW w:w="3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17ED08" w14:textId="662A18EE" w:rsidR="005C1F4E" w:rsidRPr="005C1F4E" w:rsidRDefault="005C1F4E" w:rsidP="005C1F4E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 w:rsidRPr="005C1F4E">
              <w:rPr>
                <w:rFonts w:ascii="Calibri" w:eastAsia="Times New Roman" w:hAnsi="Calibri" w:cs="Calibri"/>
                <w:b/>
                <w:sz w:val="24"/>
                <w:lang w:eastAsia="cs-CZ"/>
              </w:rPr>
              <w:t>Cena v sazbě DPH 21 % vč. DPH (Kč)</w:t>
            </w:r>
          </w:p>
        </w:tc>
      </w:tr>
      <w:tr w:rsidR="005C1F4E" w:rsidRPr="00A1403C" w14:paraId="4AFDC075" w14:textId="77777777" w:rsidTr="005C1F4E">
        <w:trPr>
          <w:trHeight w:val="150"/>
        </w:trPr>
        <w:tc>
          <w:tcPr>
            <w:tcW w:w="36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0344B2" w14:textId="2F3491A8" w:rsidR="005C1F4E" w:rsidRPr="00A1403C" w:rsidRDefault="005C1F4E" w:rsidP="005C1F4E">
            <w:pPr>
              <w:pStyle w:val="Odstavecseseznamem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DOPLNIT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6F6404" w14:textId="0EC4947B" w:rsidR="005C1F4E" w:rsidRPr="00A1403C" w:rsidRDefault="005C1F4E" w:rsidP="005C1F4E">
            <w:pPr>
              <w:pStyle w:val="Odstavecseseznamem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DOPLNIT</w:t>
            </w:r>
          </w:p>
        </w:tc>
        <w:tc>
          <w:tcPr>
            <w:tcW w:w="3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5CB0F7" w14:textId="2680D9DF" w:rsidR="005C1F4E" w:rsidRPr="00A1403C" w:rsidRDefault="005C1F4E" w:rsidP="005C1F4E">
            <w:pPr>
              <w:pStyle w:val="Odstavecseseznamem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 w:rsidRPr="009F2853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DOPLNIT</w:t>
            </w:r>
          </w:p>
        </w:tc>
      </w:tr>
      <w:tr w:rsidR="005C1F4E" w:rsidRPr="00A1403C" w14:paraId="5AE6D730" w14:textId="77777777" w:rsidTr="005C1F4E">
        <w:trPr>
          <w:trHeight w:val="150"/>
        </w:trPr>
        <w:tc>
          <w:tcPr>
            <w:tcW w:w="36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25C340" w14:textId="5CE30ECA" w:rsidR="005C1F4E" w:rsidRPr="005C1F4E" w:rsidRDefault="005C1F4E" w:rsidP="00EF2699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 w:rsidRPr="005C1F4E"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Cena za </w:t>
            </w:r>
            <w:r w:rsidR="00EF2699">
              <w:rPr>
                <w:rFonts w:ascii="Calibri" w:eastAsia="Times New Roman" w:hAnsi="Calibri" w:cs="Calibri"/>
                <w:b/>
                <w:sz w:val="24"/>
                <w:lang w:eastAsia="cs-CZ"/>
              </w:rPr>
              <w:t>20</w:t>
            </w:r>
            <w:r w:rsidRPr="005C1F4E"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 čísel periodika v Kč bez DPH</w:t>
            </w:r>
            <w:r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 </w:t>
            </w:r>
            <w:r w:rsidRPr="005C1F4E">
              <w:rPr>
                <w:rFonts w:ascii="Calibri" w:eastAsia="Times New Roman" w:hAnsi="Calibri" w:cs="Calibri"/>
                <w:b/>
                <w:i/>
                <w:color w:val="FF0000"/>
                <w:lang w:eastAsia="cs-CZ"/>
              </w:rPr>
              <w:t xml:space="preserve">(bude </w:t>
            </w:r>
            <w:r w:rsidR="00AF561E">
              <w:rPr>
                <w:rFonts w:ascii="Calibri" w:eastAsia="Times New Roman" w:hAnsi="Calibri" w:cs="Calibri"/>
                <w:b/>
                <w:i/>
                <w:color w:val="FF0000"/>
                <w:lang w:eastAsia="cs-CZ"/>
              </w:rPr>
              <w:t>předmětem hodnocení; kritérium 1</w:t>
            </w:r>
            <w:r w:rsidRPr="005C1F4E">
              <w:rPr>
                <w:rFonts w:ascii="Calibri" w:eastAsia="Times New Roman" w:hAnsi="Calibri" w:cs="Calibri"/>
                <w:b/>
                <w:i/>
                <w:color w:val="FF0000"/>
                <w:lang w:eastAsia="cs-CZ"/>
              </w:rPr>
              <w:t>) – váha 50 %)</w:t>
            </w:r>
          </w:p>
        </w:tc>
        <w:tc>
          <w:tcPr>
            <w:tcW w:w="61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EE66B4" w14:textId="66E07966" w:rsidR="005C1F4E" w:rsidRPr="00A1403C" w:rsidRDefault="005C1F4E" w:rsidP="00AD1CAA">
            <w:pPr>
              <w:pStyle w:val="Odstavecseseznamem"/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 w:rsidRPr="005C1F4E">
              <w:rPr>
                <w:rFonts w:ascii="Calibri" w:eastAsia="Times New Roman" w:hAnsi="Calibri" w:cs="Calibri"/>
                <w:b/>
                <w:color w:val="000000" w:themeColor="text1"/>
                <w:sz w:val="24"/>
                <w:highlight w:val="yellow"/>
                <w:lang w:eastAsia="cs-CZ"/>
              </w:rPr>
              <w:t>DODAVATEL DOPLNÍ</w:t>
            </w:r>
          </w:p>
        </w:tc>
      </w:tr>
      <w:tr w:rsidR="005C1F4E" w:rsidRPr="00A1403C" w14:paraId="617A7207" w14:textId="77777777" w:rsidTr="005C1F4E">
        <w:trPr>
          <w:trHeight w:val="150"/>
        </w:trPr>
        <w:tc>
          <w:tcPr>
            <w:tcW w:w="36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0F654E" w14:textId="00D902D4" w:rsidR="005C1F4E" w:rsidRPr="005C1F4E" w:rsidRDefault="005C1F4E" w:rsidP="00EF2699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 w:rsidRPr="005C1F4E"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Cena za </w:t>
            </w:r>
            <w:r w:rsidR="00EF2699">
              <w:rPr>
                <w:rFonts w:ascii="Calibri" w:eastAsia="Times New Roman" w:hAnsi="Calibri" w:cs="Calibri"/>
                <w:b/>
                <w:sz w:val="24"/>
                <w:lang w:eastAsia="cs-CZ"/>
              </w:rPr>
              <w:t>20</w:t>
            </w:r>
            <w:r w:rsidRPr="005C1F4E"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 čísel periodika v Kč </w:t>
            </w:r>
            <w:r>
              <w:rPr>
                <w:rFonts w:ascii="Calibri" w:eastAsia="Times New Roman" w:hAnsi="Calibri" w:cs="Calibri"/>
                <w:b/>
                <w:sz w:val="24"/>
                <w:lang w:eastAsia="cs-CZ"/>
              </w:rPr>
              <w:t xml:space="preserve">vč. </w:t>
            </w:r>
            <w:r w:rsidRPr="005C1F4E">
              <w:rPr>
                <w:rFonts w:ascii="Calibri" w:eastAsia="Times New Roman" w:hAnsi="Calibri" w:cs="Calibri"/>
                <w:b/>
                <w:sz w:val="24"/>
                <w:lang w:eastAsia="cs-CZ"/>
              </w:rPr>
              <w:t>DP</w:t>
            </w:r>
            <w:r>
              <w:rPr>
                <w:rFonts w:ascii="Calibri" w:eastAsia="Times New Roman" w:hAnsi="Calibri" w:cs="Calibri"/>
                <w:b/>
                <w:sz w:val="24"/>
                <w:lang w:eastAsia="cs-CZ"/>
              </w:rPr>
              <w:t>H</w:t>
            </w:r>
          </w:p>
        </w:tc>
        <w:tc>
          <w:tcPr>
            <w:tcW w:w="61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AE302A" w14:textId="5A0E12F5" w:rsidR="005C1F4E" w:rsidRPr="005C1F4E" w:rsidRDefault="005C1F4E" w:rsidP="005C1F4E">
            <w:pPr>
              <w:pStyle w:val="Odstavecseseznamem"/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24"/>
                <w:highlight w:val="yellow"/>
                <w:lang w:eastAsia="cs-CZ"/>
              </w:rPr>
            </w:pPr>
            <w:r w:rsidRPr="005C1F4E">
              <w:rPr>
                <w:rFonts w:ascii="Calibri" w:eastAsia="Times New Roman" w:hAnsi="Calibri" w:cs="Calibri"/>
                <w:b/>
                <w:color w:val="000000" w:themeColor="text1"/>
                <w:sz w:val="24"/>
                <w:highlight w:val="yellow"/>
                <w:lang w:eastAsia="cs-CZ"/>
              </w:rPr>
              <w:t>DODAVATEL DOPLNÍ</w:t>
            </w:r>
          </w:p>
        </w:tc>
      </w:tr>
      <w:tr w:rsidR="00AD1CAA" w:rsidRPr="00A1403C" w14:paraId="5814F07E" w14:textId="77777777" w:rsidTr="00B25415">
        <w:trPr>
          <w:trHeight w:val="150"/>
        </w:trPr>
        <w:tc>
          <w:tcPr>
            <w:tcW w:w="98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39C23C4" w14:textId="76C9E536" w:rsidR="00AD1CAA" w:rsidRPr="00A1403C" w:rsidRDefault="00AD1CAA" w:rsidP="009F546D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8"/>
                <w:lang w:eastAsia="cs-CZ"/>
              </w:rPr>
              <w:t>KVALIFIKACE</w:t>
            </w:r>
          </w:p>
        </w:tc>
      </w:tr>
      <w:tr w:rsidR="006C6FE9" w:rsidRPr="0002742C" w14:paraId="13CDC764" w14:textId="77777777" w:rsidTr="00B25415">
        <w:trPr>
          <w:trHeight w:val="1104"/>
        </w:trPr>
        <w:tc>
          <w:tcPr>
            <w:tcW w:w="98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CC405C" w14:textId="459DE7A0" w:rsidR="00A52E57" w:rsidRPr="00AD1CAA" w:rsidRDefault="006C6FE9" w:rsidP="00AD1CAA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Dodavatel prohlašuje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, že </w:t>
            </w:r>
            <w:r w:rsidR="00AD1CAA" w:rsidRPr="00C85752">
              <w:rPr>
                <w:rFonts w:ascii="Calibri" w:eastAsia="Times New Roman" w:hAnsi="Calibri" w:cs="Calibri"/>
                <w:u w:val="single"/>
                <w:lang w:eastAsia="cs-CZ"/>
              </w:rPr>
              <w:t>nezměnily</w:t>
            </w:r>
            <w:r w:rsidR="00AD1CAA">
              <w:rPr>
                <w:rFonts w:ascii="Calibri" w:eastAsia="Times New Roman" w:hAnsi="Calibri" w:cs="Calibri"/>
                <w:lang w:eastAsia="cs-CZ"/>
              </w:rPr>
              <w:t xml:space="preserve"> údaje rozhodné pro posouzení splnění kvalifikace, které předložil v žádosti o účast, na základě které byl zařazen do DNS. Dodavatel prokázal základní způsobilost, profesní způsobilost a technickou kvalifikaci v souladu se Zadávací dokumentací a Přílohou č. 1 DNS pod názvem „</w:t>
            </w:r>
            <w:r w:rsidR="00AD1CAA" w:rsidRPr="00AD1CAA">
              <w:rPr>
                <w:rFonts w:ascii="Calibri" w:eastAsia="Times New Roman" w:hAnsi="Calibri" w:cs="Calibri"/>
                <w:b/>
                <w:lang w:eastAsia="cs-CZ"/>
              </w:rPr>
              <w:t>Grafické práce, výroba a distribuce periodika Plzeňský kraj</w:t>
            </w:r>
            <w:r w:rsidR="00AD1CAA">
              <w:rPr>
                <w:rFonts w:ascii="Calibri" w:eastAsia="Times New Roman" w:hAnsi="Calibri" w:cs="Calibri"/>
                <w:lang w:eastAsia="cs-CZ"/>
              </w:rPr>
              <w:t>“.</w:t>
            </w:r>
          </w:p>
        </w:tc>
      </w:tr>
      <w:tr w:rsidR="00B25415" w:rsidRPr="0002742C" w14:paraId="6ABC673C" w14:textId="77777777" w:rsidTr="00B25415">
        <w:trPr>
          <w:trHeight w:val="152"/>
        </w:trPr>
        <w:tc>
          <w:tcPr>
            <w:tcW w:w="98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4425127C" w14:textId="2FEA12B2" w:rsidR="00B25415" w:rsidRDefault="00AD1CAA" w:rsidP="00B25415">
            <w:pPr>
              <w:pStyle w:val="Odstavecseseznamem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8"/>
                <w:lang w:eastAsia="cs-CZ"/>
              </w:rPr>
              <w:t>DALŠÍ POŽADAV</w:t>
            </w:r>
            <w:r w:rsidR="00C85752">
              <w:rPr>
                <w:rFonts w:ascii="Calibri" w:eastAsia="Times New Roman" w:hAnsi="Calibri" w:cs="Calibri"/>
                <w:b/>
                <w:sz w:val="28"/>
                <w:lang w:eastAsia="cs-CZ"/>
              </w:rPr>
              <w:t>E</w:t>
            </w:r>
            <w:r>
              <w:rPr>
                <w:rFonts w:ascii="Calibri" w:eastAsia="Times New Roman" w:hAnsi="Calibri" w:cs="Calibri"/>
                <w:b/>
                <w:sz w:val="28"/>
                <w:lang w:eastAsia="cs-CZ"/>
              </w:rPr>
              <w:t xml:space="preserve">K - </w:t>
            </w:r>
            <w:r w:rsidR="00B25415">
              <w:rPr>
                <w:rFonts w:ascii="Calibri" w:eastAsia="Times New Roman" w:hAnsi="Calibri" w:cs="Calibri"/>
                <w:b/>
                <w:sz w:val="28"/>
                <w:lang w:eastAsia="cs-CZ"/>
              </w:rPr>
              <w:t>TECHNICKÁ KVALIFIKACE</w:t>
            </w:r>
          </w:p>
          <w:p w14:paraId="29D4AE63" w14:textId="2E45787B" w:rsidR="00F20380" w:rsidRDefault="00B25415" w:rsidP="005B63BD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B25415">
              <w:rPr>
                <w:rFonts w:ascii="Calibri" w:eastAsia="Times New Roman" w:hAnsi="Calibri" w:cs="Calibri"/>
                <w:b/>
                <w:u w:val="single"/>
                <w:lang w:eastAsia="cs-CZ"/>
              </w:rPr>
              <w:t>Požadavek zadavatele</w:t>
            </w:r>
            <w:r w:rsidRPr="00B25415">
              <w:rPr>
                <w:rFonts w:ascii="Calibri" w:eastAsia="Times New Roman" w:hAnsi="Calibri" w:cs="Calibri"/>
                <w:b/>
                <w:lang w:eastAsia="cs-CZ"/>
              </w:rPr>
              <w:t xml:space="preserve">: </w:t>
            </w:r>
            <w:r w:rsidRPr="00B25415">
              <w:rPr>
                <w:sz w:val="18"/>
              </w:rPr>
              <w:t xml:space="preserve"> </w:t>
            </w:r>
            <w:r>
              <w:t xml:space="preserve"> </w:t>
            </w:r>
            <w:r w:rsidRPr="00B25415">
              <w:rPr>
                <w:rFonts w:ascii="Calibri" w:eastAsia="Times New Roman" w:hAnsi="Calibri" w:cs="Calibri"/>
                <w:b/>
                <w:lang w:eastAsia="cs-CZ"/>
              </w:rPr>
              <w:t xml:space="preserve">Zadavatel požaduje </w:t>
            </w:r>
            <w:r w:rsidR="00F20380">
              <w:rPr>
                <w:rFonts w:ascii="Calibri" w:eastAsia="Times New Roman" w:hAnsi="Calibri" w:cs="Calibri"/>
                <w:b/>
                <w:lang w:eastAsia="cs-CZ"/>
              </w:rPr>
              <w:t xml:space="preserve">v rámci této Výzvy předložení identifikačních údajů alespoň </w:t>
            </w:r>
            <w:r w:rsidR="00163ED9">
              <w:rPr>
                <w:rFonts w:ascii="Calibri" w:eastAsia="Times New Roman" w:hAnsi="Calibri" w:cs="Calibri"/>
                <w:b/>
                <w:lang w:eastAsia="cs-CZ"/>
              </w:rPr>
              <w:br/>
            </w:r>
            <w:r w:rsidR="00F20380" w:rsidRPr="00C85752">
              <w:rPr>
                <w:rFonts w:ascii="Calibri" w:eastAsia="Times New Roman" w:hAnsi="Calibri" w:cs="Calibri"/>
                <w:b/>
                <w:highlight w:val="yellow"/>
                <w:lang w:eastAsia="cs-CZ"/>
              </w:rPr>
              <w:t>2 osob, které budou odpovídat za poskytování služeb v předmětu této zakázky</w:t>
            </w:r>
            <w:r w:rsidR="00F20380">
              <w:rPr>
                <w:rFonts w:ascii="Calibri" w:eastAsia="Times New Roman" w:hAnsi="Calibri" w:cs="Calibri"/>
                <w:b/>
                <w:lang w:eastAsia="cs-CZ"/>
              </w:rPr>
              <w:t xml:space="preserve"> (§ 79 odst. 2 písm. d) ZZVZ). Jedná se o:</w:t>
            </w:r>
          </w:p>
          <w:p w14:paraId="256AC706" w14:textId="7BD47C8B" w:rsidR="00F20380" w:rsidRDefault="00F20380" w:rsidP="00F20380">
            <w:pPr>
              <w:pStyle w:val="Odstavecseseznamem"/>
              <w:numPr>
                <w:ilvl w:val="0"/>
                <w:numId w:val="13"/>
              </w:numPr>
              <w:spacing w:before="120" w:after="0" w:line="240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C85752">
              <w:rPr>
                <w:rFonts w:ascii="Calibri" w:eastAsia="Times New Roman" w:hAnsi="Calibri" w:cs="Calibri"/>
                <w:b/>
                <w:highlight w:val="yellow"/>
                <w:lang w:eastAsia="cs-CZ"/>
              </w:rPr>
              <w:t>1 vedoucí pracovník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 xml:space="preserve"> – VŠ vzdělání získané v oboru žurnalistiky nebo mediální komunikace, minimálně 3 roky praxe v redakční činnosti,</w:t>
            </w:r>
          </w:p>
          <w:p w14:paraId="21BAE51F" w14:textId="088E8D26" w:rsidR="00F20380" w:rsidRPr="00F20380" w:rsidRDefault="00F20380" w:rsidP="00F20380">
            <w:pPr>
              <w:pStyle w:val="Odstavecseseznamem"/>
              <w:numPr>
                <w:ilvl w:val="0"/>
                <w:numId w:val="13"/>
              </w:numPr>
              <w:spacing w:before="120" w:after="0" w:line="240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C85752">
              <w:rPr>
                <w:rFonts w:ascii="Calibri" w:eastAsia="Times New Roman" w:hAnsi="Calibri" w:cs="Calibri"/>
                <w:b/>
                <w:highlight w:val="yellow"/>
                <w:lang w:eastAsia="cs-CZ"/>
              </w:rPr>
              <w:t>1 grafik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 xml:space="preserve"> – odborné, středoškolské nebo VŠ vzdělání získané v oboru polygrafie nebo mediální komunikace, minimálně 3 roky praxe získané v oboru polygrafie.</w:t>
            </w:r>
          </w:p>
          <w:p w14:paraId="27A47229" w14:textId="09B925AD" w:rsidR="00B25415" w:rsidRPr="00C85752" w:rsidRDefault="00C85752" w:rsidP="005B63BD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 xml:space="preserve">V nabídce stačí vyplnit základní údaje o odborných osobách. Vybraný dodavatel předloží na vyzvání zadavatele před uzavřením smlouvy </w:t>
            </w:r>
            <w:r w:rsidRPr="00C85752">
              <w:rPr>
                <w:rFonts w:ascii="Calibri" w:eastAsia="Times New Roman" w:hAnsi="Calibri" w:cs="Calibri"/>
                <w:b/>
                <w:highlight w:val="lightGray"/>
                <w:lang w:eastAsia="cs-CZ"/>
              </w:rPr>
              <w:t>osvědčení o vzdělání a stručný profesní životopis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 xml:space="preserve"> každé osoby, z něhož 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lastRenderedPageBreak/>
              <w:t xml:space="preserve">musí vyplývat dosažené vzdělání a délka praxe. Osvědčení se musí vztahovat k požadovaným službám, 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br/>
              <w:t>a to jak ve vztahu k poskytujícím fyzickým osobám, tak jejich vedoucím pracovníkům.</w:t>
            </w:r>
          </w:p>
        </w:tc>
      </w:tr>
      <w:tr w:rsidR="00B25415" w:rsidRPr="0002742C" w14:paraId="4CD5F655" w14:textId="77777777" w:rsidTr="00B25415">
        <w:trPr>
          <w:trHeight w:val="152"/>
        </w:trPr>
        <w:tc>
          <w:tcPr>
            <w:tcW w:w="98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2A9AC7" w14:textId="0FC2F0C1" w:rsidR="00B25415" w:rsidRPr="006C6FE9" w:rsidRDefault="00B25415" w:rsidP="00B25415">
            <w:pPr>
              <w:spacing w:after="120"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lastRenderedPageBreak/>
              <w:t>Dodavatel prohlašuje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>, že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splňuje </w:t>
            </w:r>
            <w:r w:rsidRPr="006C6FE9">
              <w:rPr>
                <w:rFonts w:ascii="Calibri" w:eastAsia="Times New Roman" w:hAnsi="Calibri" w:cs="Calibri"/>
                <w:u w:val="single"/>
                <w:lang w:eastAsia="cs-CZ"/>
              </w:rPr>
              <w:t>technickou kvalifikaci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, když </w:t>
            </w:r>
            <w:r w:rsidR="00C85752">
              <w:rPr>
                <w:rFonts w:ascii="Calibri" w:eastAsia="Times New Roman" w:hAnsi="Calibri" w:cs="Calibri"/>
                <w:lang w:eastAsia="cs-CZ"/>
              </w:rPr>
              <w:t xml:space="preserve">disponuje následujícími odbornými osobami, které budou odpovídat za poskytování služeb v předmětu této veřejné zakázky (mi. 1 vedoucí pracovník, </w:t>
            </w:r>
            <w:r w:rsidR="00C85752">
              <w:rPr>
                <w:rFonts w:ascii="Calibri" w:eastAsia="Times New Roman" w:hAnsi="Calibri" w:cs="Calibri"/>
                <w:lang w:eastAsia="cs-CZ"/>
              </w:rPr>
              <w:br/>
              <w:t>1 grafik)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>:</w:t>
            </w: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693"/>
              <w:gridCol w:w="1701"/>
              <w:gridCol w:w="4678"/>
            </w:tblGrid>
            <w:tr w:rsidR="00C85752" w:rsidRPr="006C6FE9" w14:paraId="45B3FBB8" w14:textId="77777777" w:rsidTr="00C85752">
              <w:tc>
                <w:tcPr>
                  <w:tcW w:w="421" w:type="dxa"/>
                  <w:shd w:val="clear" w:color="auto" w:fill="BFBFBF" w:themeFill="background1" w:themeFillShade="BF"/>
                </w:tcPr>
                <w:p w14:paraId="6B809CEE" w14:textId="77777777" w:rsidR="00C85752" w:rsidRPr="006C6FE9" w:rsidRDefault="00C85752" w:rsidP="0034753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2693" w:type="dxa"/>
                  <w:shd w:val="clear" w:color="auto" w:fill="BFBFBF" w:themeFill="background1" w:themeFillShade="BF"/>
                </w:tcPr>
                <w:p w14:paraId="40115218" w14:textId="6B620C32" w:rsidR="00C85752" w:rsidRPr="006C6FE9" w:rsidRDefault="00C85752" w:rsidP="0034753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lang w:eastAsia="cs-CZ"/>
                    </w:rPr>
                    <w:t>Jméno, příjmení</w:t>
                  </w:r>
                </w:p>
              </w:tc>
              <w:tc>
                <w:tcPr>
                  <w:tcW w:w="1701" w:type="dxa"/>
                  <w:shd w:val="clear" w:color="auto" w:fill="BFBFBF" w:themeFill="background1" w:themeFillShade="BF"/>
                </w:tcPr>
                <w:p w14:paraId="73873177" w14:textId="7C92F284" w:rsidR="00C85752" w:rsidRPr="006C6FE9" w:rsidRDefault="00C85752" w:rsidP="0034753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lang w:eastAsia="cs-CZ"/>
                    </w:rPr>
                    <w:t>Rok narození</w:t>
                  </w:r>
                </w:p>
              </w:tc>
              <w:tc>
                <w:tcPr>
                  <w:tcW w:w="4678" w:type="dxa"/>
                  <w:shd w:val="clear" w:color="auto" w:fill="BFBFBF" w:themeFill="background1" w:themeFillShade="BF"/>
                </w:tcPr>
                <w:p w14:paraId="240A999E" w14:textId="5AEA99C2" w:rsidR="00C85752" w:rsidRPr="006C6FE9" w:rsidRDefault="00C85752" w:rsidP="0034753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lang w:eastAsia="cs-CZ"/>
                    </w:rPr>
                    <w:t>Informace o vzdělání, praxi a osvědčení</w:t>
                  </w:r>
                </w:p>
              </w:tc>
            </w:tr>
            <w:tr w:rsidR="00C85752" w:rsidRPr="006C6FE9" w14:paraId="37A092AD" w14:textId="77777777" w:rsidTr="00C85752">
              <w:tc>
                <w:tcPr>
                  <w:tcW w:w="421" w:type="dxa"/>
                </w:tcPr>
                <w:p w14:paraId="24CC99F6" w14:textId="77777777" w:rsidR="00C85752" w:rsidRPr="006C6FE9" w:rsidRDefault="00C85752" w:rsidP="0034753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1.</w:t>
                  </w:r>
                </w:p>
              </w:tc>
              <w:tc>
                <w:tcPr>
                  <w:tcW w:w="2693" w:type="dxa"/>
                </w:tcPr>
                <w:p w14:paraId="583B3D38" w14:textId="77777777" w:rsidR="00C85752" w:rsidRPr="006C6FE9" w:rsidRDefault="00C85752" w:rsidP="0034753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701" w:type="dxa"/>
                </w:tcPr>
                <w:p w14:paraId="73A878CA" w14:textId="77777777" w:rsidR="00C85752" w:rsidRPr="006C6FE9" w:rsidRDefault="00C85752" w:rsidP="0034753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4678" w:type="dxa"/>
                </w:tcPr>
                <w:p w14:paraId="6FE17709" w14:textId="77777777" w:rsidR="00C85752" w:rsidRPr="006C6FE9" w:rsidRDefault="00C85752" w:rsidP="0034753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</w:tr>
            <w:tr w:rsidR="00C85752" w:rsidRPr="006C6FE9" w14:paraId="47602473" w14:textId="77777777" w:rsidTr="00C85752">
              <w:tc>
                <w:tcPr>
                  <w:tcW w:w="421" w:type="dxa"/>
                </w:tcPr>
                <w:p w14:paraId="4DC4468B" w14:textId="4E0F5AC2" w:rsidR="00C85752" w:rsidRPr="006C6FE9" w:rsidRDefault="00C85752" w:rsidP="0034753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lang w:eastAsia="cs-CZ"/>
                    </w:rPr>
                    <w:t>2.</w:t>
                  </w:r>
                </w:p>
              </w:tc>
              <w:tc>
                <w:tcPr>
                  <w:tcW w:w="2693" w:type="dxa"/>
                </w:tcPr>
                <w:p w14:paraId="7DD30EC5" w14:textId="77777777" w:rsidR="00C85752" w:rsidRPr="006C6FE9" w:rsidRDefault="00C85752" w:rsidP="0034753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701" w:type="dxa"/>
                </w:tcPr>
                <w:p w14:paraId="24EA9853" w14:textId="77777777" w:rsidR="00C85752" w:rsidRPr="006C6FE9" w:rsidRDefault="00C85752" w:rsidP="0034753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4678" w:type="dxa"/>
                </w:tcPr>
                <w:p w14:paraId="56E26C43" w14:textId="77777777" w:rsidR="00C85752" w:rsidRPr="006C6FE9" w:rsidRDefault="00C85752" w:rsidP="0034753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</w:tr>
          </w:tbl>
          <w:p w14:paraId="504D9EE7" w14:textId="77777777" w:rsidR="005B63BD" w:rsidRPr="00B25415" w:rsidRDefault="005B63BD" w:rsidP="00B25415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</w:p>
        </w:tc>
      </w:tr>
      <w:tr w:rsidR="00B25415" w:rsidRPr="0002742C" w14:paraId="7EABE337" w14:textId="77777777" w:rsidTr="0035095F">
        <w:trPr>
          <w:trHeight w:val="152"/>
        </w:trPr>
        <w:tc>
          <w:tcPr>
            <w:tcW w:w="98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FD94EAB" w14:textId="1DD05DA2" w:rsidR="00B25415" w:rsidRDefault="0035095F" w:rsidP="00B25415">
            <w:pPr>
              <w:pStyle w:val="Odstavecseseznamem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8"/>
                <w:lang w:eastAsia="cs-CZ"/>
              </w:rPr>
              <w:t>4. ÚDAJE DO SMLOUVY</w:t>
            </w:r>
          </w:p>
        </w:tc>
      </w:tr>
      <w:tr w:rsidR="0035095F" w:rsidRPr="0002742C" w14:paraId="5EDD4A8C" w14:textId="77777777" w:rsidTr="0035095F">
        <w:trPr>
          <w:trHeight w:val="152"/>
        </w:trPr>
        <w:tc>
          <w:tcPr>
            <w:tcW w:w="98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4ED0C2" w14:textId="6F5F7562" w:rsidR="0035095F" w:rsidRPr="00A1403C" w:rsidRDefault="0035095F" w:rsidP="003509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Dodavatel závazně nabízí následující údaje k doplnění do smlouvy o dílo:</w:t>
            </w:r>
          </w:p>
          <w:p w14:paraId="3CAB8FA6" w14:textId="77777777" w:rsidR="0035095F" w:rsidRDefault="0035095F" w:rsidP="0035095F">
            <w:pPr>
              <w:spacing w:before="120"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Číslo bankovního účtu dodavatele: </w:t>
            </w:r>
            <w:r w:rsidRPr="00042967">
              <w:rPr>
                <w:rFonts w:ascii="Calibri" w:eastAsia="Times New Roman" w:hAnsi="Calibri" w:cs="Calibri"/>
                <w:highlight w:val="yellow"/>
                <w:lang w:eastAsia="cs-CZ"/>
              </w:rPr>
              <w:t>DOPLNÍ DODAVATEL</w:t>
            </w:r>
          </w:p>
          <w:p w14:paraId="235EC13C" w14:textId="5181EF90" w:rsidR="0035095F" w:rsidRDefault="0035095F" w:rsidP="0035095F">
            <w:pPr>
              <w:spacing w:before="120"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Zástupce dodavatele ve věcech smluvních (jméno, příjmení, funkce, e-mail, telefon): </w:t>
            </w:r>
            <w:r w:rsidRPr="00042967">
              <w:rPr>
                <w:rFonts w:ascii="Calibri" w:eastAsia="Times New Roman" w:hAnsi="Calibri" w:cs="Calibri"/>
                <w:highlight w:val="yellow"/>
                <w:lang w:eastAsia="cs-CZ"/>
              </w:rPr>
              <w:t>DOPLNÍ DODAVATEL</w:t>
            </w:r>
          </w:p>
          <w:p w14:paraId="32073FE6" w14:textId="21B73E90" w:rsidR="0035095F" w:rsidRPr="0035095F" w:rsidRDefault="0035095F" w:rsidP="0035095F">
            <w:pPr>
              <w:spacing w:before="120"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Zástupce dodavatele ve věcech technických (jméno, příjmení, funkce, e-mail, telefon): </w:t>
            </w:r>
            <w:r w:rsidRPr="00042967">
              <w:rPr>
                <w:rFonts w:ascii="Calibri" w:eastAsia="Times New Roman" w:hAnsi="Calibri" w:cs="Calibri"/>
                <w:highlight w:val="yellow"/>
                <w:lang w:eastAsia="cs-CZ"/>
              </w:rPr>
              <w:t>DOPLNÍ DODAVATEL</w:t>
            </w:r>
          </w:p>
          <w:p w14:paraId="20CC7626" w14:textId="77777777" w:rsidR="0035095F" w:rsidRDefault="0035095F" w:rsidP="00B25415">
            <w:pPr>
              <w:pStyle w:val="Odstavecseseznamem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</w:p>
        </w:tc>
      </w:tr>
      <w:tr w:rsidR="0035095F" w:rsidRPr="0002742C" w14:paraId="21522FAD" w14:textId="77777777" w:rsidTr="006C6FE9">
        <w:trPr>
          <w:trHeight w:val="152"/>
        </w:trPr>
        <w:tc>
          <w:tcPr>
            <w:tcW w:w="98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FA0A7CD" w14:textId="164D8F06" w:rsidR="0035095F" w:rsidRDefault="0035095F" w:rsidP="00B25415">
            <w:pPr>
              <w:pStyle w:val="Odstavecseseznamem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8"/>
                <w:lang w:eastAsia="cs-CZ"/>
              </w:rPr>
              <w:t>5. PODDODAVATELÉ</w:t>
            </w:r>
          </w:p>
        </w:tc>
      </w:tr>
      <w:tr w:rsidR="006C6FE9" w:rsidRPr="0002742C" w14:paraId="13CB55E0" w14:textId="77777777" w:rsidTr="006C6FE9">
        <w:trPr>
          <w:trHeight w:val="150"/>
        </w:trPr>
        <w:tc>
          <w:tcPr>
            <w:tcW w:w="98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85F0C7" w14:textId="77777777" w:rsidR="006C6FE9" w:rsidRPr="006C6FE9" w:rsidRDefault="006C6FE9" w:rsidP="006C6FE9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VARIANTA 1:</w:t>
            </w:r>
          </w:p>
          <w:p w14:paraId="6292CC16" w14:textId="574228D3" w:rsidR="00166610" w:rsidRDefault="006C6FE9" w:rsidP="006C6FE9">
            <w:pPr>
              <w:spacing w:after="120"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Dodavatel prohlašuje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, že </w:t>
            </w:r>
            <w:r w:rsidR="004D73D8">
              <w:rPr>
                <w:rFonts w:ascii="Calibri" w:eastAsia="Times New Roman" w:hAnsi="Calibri" w:cs="Calibri"/>
                <w:lang w:eastAsia="cs-CZ"/>
              </w:rPr>
              <w:t>prokazuje část kvalifikace v</w:t>
            </w:r>
            <w:r w:rsidR="00C85752">
              <w:rPr>
                <w:rFonts w:ascii="Calibri" w:eastAsia="Times New Roman" w:hAnsi="Calibri" w:cs="Calibri"/>
                <w:lang w:eastAsia="cs-CZ"/>
              </w:rPr>
              <w:t> této Výzvě</w:t>
            </w:r>
            <w:r w:rsidR="004D73D8">
              <w:rPr>
                <w:rFonts w:ascii="Calibri" w:eastAsia="Times New Roman" w:hAnsi="Calibri" w:cs="Calibri"/>
                <w:lang w:eastAsia="cs-CZ"/>
              </w:rPr>
              <w:t xml:space="preserve"> a bude provádět </w:t>
            </w:r>
            <w:r w:rsidR="00163ED9">
              <w:rPr>
                <w:rFonts w:ascii="Calibri" w:eastAsia="Times New Roman" w:hAnsi="Calibri" w:cs="Calibri"/>
                <w:lang w:eastAsia="cs-CZ"/>
              </w:rPr>
              <w:t xml:space="preserve">příslušnou </w:t>
            </w:r>
            <w:r w:rsidR="004D73D8">
              <w:rPr>
                <w:rFonts w:ascii="Calibri" w:eastAsia="Times New Roman" w:hAnsi="Calibri" w:cs="Calibri"/>
                <w:lang w:eastAsia="cs-CZ"/>
              </w:rPr>
              <w:t>veřejn</w:t>
            </w:r>
            <w:r w:rsidR="00163ED9">
              <w:rPr>
                <w:rFonts w:ascii="Calibri" w:eastAsia="Times New Roman" w:hAnsi="Calibri" w:cs="Calibri"/>
                <w:lang w:eastAsia="cs-CZ"/>
              </w:rPr>
              <w:t>ou</w:t>
            </w:r>
            <w:r w:rsidR="004D73D8">
              <w:rPr>
                <w:rFonts w:ascii="Calibri" w:eastAsia="Times New Roman" w:hAnsi="Calibri" w:cs="Calibri"/>
                <w:lang w:eastAsia="cs-CZ"/>
              </w:rPr>
              <w:t xml:space="preserve"> zakázk</w:t>
            </w:r>
            <w:r w:rsidR="00163ED9">
              <w:rPr>
                <w:rFonts w:ascii="Calibri" w:eastAsia="Times New Roman" w:hAnsi="Calibri" w:cs="Calibri"/>
                <w:lang w:eastAsia="cs-CZ"/>
              </w:rPr>
              <w:t>u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prostřednictvím následujících poddodavatelů:</w:t>
            </w: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260"/>
              <w:gridCol w:w="4111"/>
              <w:gridCol w:w="1701"/>
            </w:tblGrid>
            <w:tr w:rsidR="006C6FE9" w:rsidRPr="006C6FE9" w14:paraId="150658F5" w14:textId="77777777" w:rsidTr="006C6FE9">
              <w:tc>
                <w:tcPr>
                  <w:tcW w:w="421" w:type="dxa"/>
                  <w:shd w:val="clear" w:color="auto" w:fill="BFBFBF" w:themeFill="background1" w:themeFillShade="BF"/>
                </w:tcPr>
                <w:p w14:paraId="20519A17" w14:textId="77777777" w:rsidR="006C6FE9" w:rsidRPr="006C6FE9" w:rsidRDefault="006C6FE9" w:rsidP="0034753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3260" w:type="dxa"/>
                  <w:shd w:val="clear" w:color="auto" w:fill="BFBFBF" w:themeFill="background1" w:themeFillShade="BF"/>
                </w:tcPr>
                <w:p w14:paraId="75912EE8" w14:textId="77777777" w:rsidR="006C6FE9" w:rsidRPr="006C6FE9" w:rsidRDefault="006C6FE9" w:rsidP="0034753F">
                  <w:pPr>
                    <w:framePr w:hSpace="141" w:wrap="around" w:vAnchor="page" w:hAnchor="margin" w:y="826"/>
                    <w:spacing w:after="120" w:line="276" w:lineRule="auto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Identifikační údaje poddodavatele</w:t>
                  </w:r>
                </w:p>
              </w:tc>
              <w:tc>
                <w:tcPr>
                  <w:tcW w:w="4111" w:type="dxa"/>
                  <w:shd w:val="clear" w:color="auto" w:fill="BFBFBF" w:themeFill="background1" w:themeFillShade="BF"/>
                </w:tcPr>
                <w:p w14:paraId="5DC17038" w14:textId="77777777" w:rsidR="006C6FE9" w:rsidRPr="006C6FE9" w:rsidRDefault="006C6FE9" w:rsidP="0034753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Popis plnění, které bude poddodavatel zajišťovat</w:t>
                  </w:r>
                </w:p>
              </w:tc>
              <w:tc>
                <w:tcPr>
                  <w:tcW w:w="1701" w:type="dxa"/>
                  <w:shd w:val="clear" w:color="auto" w:fill="BFBFBF" w:themeFill="background1" w:themeFillShade="BF"/>
                </w:tcPr>
                <w:p w14:paraId="60FAEA96" w14:textId="77777777" w:rsidR="006C6FE9" w:rsidRPr="006C6FE9" w:rsidRDefault="006C6FE9" w:rsidP="0034753F">
                  <w:pPr>
                    <w:framePr w:hSpace="141" w:wrap="around" w:vAnchor="page" w:hAnchor="margin" w:y="826"/>
                    <w:spacing w:after="120" w:line="276" w:lineRule="auto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lang w:eastAsia="cs-CZ"/>
                    </w:rPr>
                    <w:t xml:space="preserve">Poddodavatel prokazuje </w:t>
                  </w: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část kvalifikace</w:t>
                  </w:r>
                </w:p>
              </w:tc>
            </w:tr>
            <w:tr w:rsidR="006C6FE9" w:rsidRPr="006C6FE9" w14:paraId="12BE21B1" w14:textId="77777777" w:rsidTr="006C6FE9">
              <w:tc>
                <w:tcPr>
                  <w:tcW w:w="421" w:type="dxa"/>
                </w:tcPr>
                <w:p w14:paraId="2F8F6807" w14:textId="77777777" w:rsidR="006C6FE9" w:rsidRPr="006C6FE9" w:rsidRDefault="006C6FE9" w:rsidP="0034753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2B9690C9" w14:textId="77777777" w:rsidR="006C6FE9" w:rsidRPr="006C6FE9" w:rsidRDefault="006C6FE9" w:rsidP="0034753F">
                  <w:pPr>
                    <w:framePr w:hSpace="141" w:wrap="around" w:vAnchor="page" w:hAnchor="margin" w:y="826"/>
                    <w:rPr>
                      <w:rFonts w:ascii="Calibri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b/>
                      <w:lang w:eastAsia="cs-CZ"/>
                    </w:rPr>
                    <w:t xml:space="preserve">………………………………….. </w:t>
                  </w:r>
                </w:p>
                <w:p w14:paraId="4A3D4A5B" w14:textId="77777777" w:rsidR="006C6FE9" w:rsidRPr="006C6FE9" w:rsidRDefault="006C6FE9" w:rsidP="0034753F">
                  <w:pPr>
                    <w:framePr w:hSpace="141" w:wrap="around" w:vAnchor="page" w:hAnchor="margin" w:y="826"/>
                    <w:rPr>
                      <w:rFonts w:ascii="Calibri" w:hAnsi="Calibri" w:cs="Calibri"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lang w:eastAsia="cs-CZ"/>
                    </w:rPr>
                    <w:t>sídlo: ……………………</w:t>
                  </w:r>
                </w:p>
                <w:p w14:paraId="2C5A6F02" w14:textId="77777777" w:rsidR="006C6FE9" w:rsidRPr="006C6FE9" w:rsidRDefault="006C6FE9" w:rsidP="0034753F">
                  <w:pPr>
                    <w:framePr w:hSpace="141" w:wrap="around" w:vAnchor="page" w:hAnchor="margin" w:y="826"/>
                    <w:rPr>
                      <w:rFonts w:ascii="Calibri" w:hAnsi="Calibri" w:cs="Calibri"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lang w:eastAsia="cs-CZ"/>
                    </w:rPr>
                    <w:t>IČO: …………………….</w:t>
                  </w:r>
                </w:p>
              </w:tc>
              <w:tc>
                <w:tcPr>
                  <w:tcW w:w="4111" w:type="dxa"/>
                </w:tcPr>
                <w:p w14:paraId="2461736C" w14:textId="77777777" w:rsidR="006C6FE9" w:rsidRPr="006C6FE9" w:rsidRDefault="006C6FE9" w:rsidP="0034753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701" w:type="dxa"/>
                </w:tcPr>
                <w:p w14:paraId="4995CBF4" w14:textId="77777777" w:rsidR="006C6FE9" w:rsidRPr="006C6FE9" w:rsidRDefault="006C6FE9" w:rsidP="0034753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ANO/NE</w:t>
                  </w:r>
                </w:p>
              </w:tc>
            </w:tr>
            <w:tr w:rsidR="006C6FE9" w:rsidRPr="006C6FE9" w14:paraId="0478497F" w14:textId="77777777" w:rsidTr="006C6FE9">
              <w:tc>
                <w:tcPr>
                  <w:tcW w:w="421" w:type="dxa"/>
                </w:tcPr>
                <w:p w14:paraId="231F32CF" w14:textId="77777777" w:rsidR="006C6FE9" w:rsidRPr="006C6FE9" w:rsidRDefault="006C6FE9" w:rsidP="0034753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14:paraId="7EECE8D1" w14:textId="77777777" w:rsidR="006C6FE9" w:rsidRPr="006C6FE9" w:rsidRDefault="006C6FE9" w:rsidP="0034753F">
                  <w:pPr>
                    <w:framePr w:hSpace="141" w:wrap="around" w:vAnchor="page" w:hAnchor="margin" w:y="826"/>
                    <w:rPr>
                      <w:rFonts w:ascii="Calibri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b/>
                      <w:lang w:eastAsia="cs-CZ"/>
                    </w:rPr>
                    <w:t xml:space="preserve">………………………………….. </w:t>
                  </w:r>
                </w:p>
                <w:p w14:paraId="61AC8DEA" w14:textId="77777777" w:rsidR="006C6FE9" w:rsidRPr="006C6FE9" w:rsidRDefault="006C6FE9" w:rsidP="0034753F">
                  <w:pPr>
                    <w:framePr w:hSpace="141" w:wrap="around" w:vAnchor="page" w:hAnchor="margin" w:y="826"/>
                    <w:rPr>
                      <w:rFonts w:ascii="Calibri" w:hAnsi="Calibri" w:cs="Calibri"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lang w:eastAsia="cs-CZ"/>
                    </w:rPr>
                    <w:t>sídlo: ……………………</w:t>
                  </w:r>
                </w:p>
                <w:p w14:paraId="33CD2ABE" w14:textId="77777777" w:rsidR="006C6FE9" w:rsidRPr="006C6FE9" w:rsidRDefault="006C6FE9" w:rsidP="0034753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lang w:eastAsia="cs-CZ"/>
                    </w:rPr>
                    <w:t>IČO: …………………….</w:t>
                  </w:r>
                </w:p>
              </w:tc>
              <w:tc>
                <w:tcPr>
                  <w:tcW w:w="4111" w:type="dxa"/>
                </w:tcPr>
                <w:p w14:paraId="60ED819B" w14:textId="77777777" w:rsidR="006C6FE9" w:rsidRPr="006C6FE9" w:rsidRDefault="006C6FE9" w:rsidP="0034753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701" w:type="dxa"/>
                </w:tcPr>
                <w:p w14:paraId="1291F532" w14:textId="77777777" w:rsidR="006C6FE9" w:rsidRPr="006C6FE9" w:rsidRDefault="006C6FE9" w:rsidP="0034753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ANO/NE</w:t>
                  </w:r>
                </w:p>
              </w:tc>
            </w:tr>
            <w:tr w:rsidR="006C6FE9" w:rsidRPr="006C6FE9" w14:paraId="5666469B" w14:textId="77777777" w:rsidTr="006C6FE9">
              <w:tc>
                <w:tcPr>
                  <w:tcW w:w="421" w:type="dxa"/>
                </w:tcPr>
                <w:p w14:paraId="15A847CF" w14:textId="77777777" w:rsidR="006C6FE9" w:rsidRPr="006C6FE9" w:rsidRDefault="006C6FE9" w:rsidP="0034753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14:paraId="73D78C4A" w14:textId="77777777" w:rsidR="006C6FE9" w:rsidRPr="006C6FE9" w:rsidRDefault="006C6FE9" w:rsidP="0034753F">
                  <w:pPr>
                    <w:framePr w:hSpace="141" w:wrap="around" w:vAnchor="page" w:hAnchor="margin" w:y="826"/>
                    <w:rPr>
                      <w:rFonts w:ascii="Calibri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b/>
                      <w:lang w:eastAsia="cs-CZ"/>
                    </w:rPr>
                    <w:t xml:space="preserve">………………………………….. </w:t>
                  </w:r>
                </w:p>
                <w:p w14:paraId="2F2DE6A6" w14:textId="77777777" w:rsidR="006C6FE9" w:rsidRPr="006C6FE9" w:rsidRDefault="006C6FE9" w:rsidP="0034753F">
                  <w:pPr>
                    <w:framePr w:hSpace="141" w:wrap="around" w:vAnchor="page" w:hAnchor="margin" w:y="826"/>
                    <w:rPr>
                      <w:rFonts w:ascii="Calibri" w:hAnsi="Calibri" w:cs="Calibri"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lang w:eastAsia="cs-CZ"/>
                    </w:rPr>
                    <w:t>sídlo: ……………………</w:t>
                  </w:r>
                </w:p>
                <w:p w14:paraId="0EF63A36" w14:textId="77777777" w:rsidR="006C6FE9" w:rsidRPr="006C6FE9" w:rsidRDefault="006C6FE9" w:rsidP="0034753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lang w:eastAsia="cs-CZ"/>
                    </w:rPr>
                    <w:t>IČO: …………………….</w:t>
                  </w:r>
                </w:p>
              </w:tc>
              <w:tc>
                <w:tcPr>
                  <w:tcW w:w="4111" w:type="dxa"/>
                </w:tcPr>
                <w:p w14:paraId="1723DD2C" w14:textId="77777777" w:rsidR="006C6FE9" w:rsidRPr="006C6FE9" w:rsidRDefault="006C6FE9" w:rsidP="0034753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701" w:type="dxa"/>
                </w:tcPr>
                <w:p w14:paraId="55E89343" w14:textId="77777777" w:rsidR="006C6FE9" w:rsidRPr="006C6FE9" w:rsidRDefault="006C6FE9" w:rsidP="0034753F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ANO/NE</w:t>
                  </w:r>
                </w:p>
              </w:tc>
            </w:tr>
          </w:tbl>
          <w:p w14:paraId="4AB23511" w14:textId="77777777" w:rsidR="00A65434" w:rsidRDefault="00A65434" w:rsidP="006C6FE9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</w:p>
          <w:p w14:paraId="68314EA9" w14:textId="77777777" w:rsidR="006C6FE9" w:rsidRPr="006C6FE9" w:rsidRDefault="006C6FE9" w:rsidP="006C6FE9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VARIANTA 2:</w:t>
            </w:r>
          </w:p>
          <w:p w14:paraId="0A83DFBF" w14:textId="23313D84" w:rsidR="000822B4" w:rsidRDefault="006C6FE9" w:rsidP="006C6FE9">
            <w:pPr>
              <w:spacing w:after="120" w:line="276" w:lineRule="auto"/>
              <w:jc w:val="both"/>
              <w:rPr>
                <w:rFonts w:ascii="Calibri" w:eastAsia="Times New Roman" w:hAnsi="Calibri" w:cs="Calibri"/>
                <w:i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Dodavatel prohlašuje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, že </w:t>
            </w:r>
            <w:r w:rsidR="004D73D8">
              <w:rPr>
                <w:rFonts w:ascii="Calibri" w:eastAsia="Times New Roman" w:hAnsi="Calibri" w:cs="Calibri"/>
                <w:lang w:eastAsia="cs-CZ"/>
              </w:rPr>
              <w:t>prokazuje kvalifikaci v</w:t>
            </w:r>
            <w:r w:rsidR="00163ED9">
              <w:rPr>
                <w:rFonts w:ascii="Calibri" w:eastAsia="Times New Roman" w:hAnsi="Calibri" w:cs="Calibri"/>
                <w:lang w:eastAsia="cs-CZ"/>
              </w:rPr>
              <w:t> této Výzvě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samostatně bez poddodavatelů.</w:t>
            </w:r>
          </w:p>
          <w:p w14:paraId="1BD9F652" w14:textId="665D7FA0" w:rsidR="006C6FE9" w:rsidRPr="00502407" w:rsidRDefault="000822B4" w:rsidP="00D87237">
            <w:pPr>
              <w:spacing w:after="120" w:line="276" w:lineRule="auto"/>
              <w:jc w:val="both"/>
              <w:rPr>
                <w:rFonts w:ascii="Calibri" w:eastAsia="Times New Roman" w:hAnsi="Calibri" w:cs="Calibri"/>
                <w:i/>
                <w:lang w:eastAsia="cs-CZ"/>
              </w:rPr>
            </w:pPr>
            <w:r w:rsidRPr="005A72E5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 xml:space="preserve">Poznámka: Dodavatel vybere správnou variantu a druhou vymaže. </w:t>
            </w:r>
          </w:p>
        </w:tc>
      </w:tr>
      <w:tr w:rsidR="006C6FE9" w:rsidRPr="0002742C" w14:paraId="0CDC1EF9" w14:textId="77777777" w:rsidTr="00052812">
        <w:trPr>
          <w:trHeight w:val="284"/>
        </w:trPr>
        <w:tc>
          <w:tcPr>
            <w:tcW w:w="98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D3CB442" w14:textId="6D7DD596" w:rsidR="006C6FE9" w:rsidRPr="009F546D" w:rsidRDefault="0035095F" w:rsidP="00B25415">
            <w:pPr>
              <w:pStyle w:val="Odstavecseseznamem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8"/>
                <w:lang w:eastAsia="cs-CZ"/>
              </w:rPr>
              <w:t>6</w:t>
            </w:r>
            <w:r w:rsidR="00B25415">
              <w:rPr>
                <w:rFonts w:ascii="Calibri" w:eastAsia="Times New Roman" w:hAnsi="Calibri" w:cs="Calibri"/>
                <w:b/>
                <w:sz w:val="28"/>
                <w:lang w:eastAsia="cs-CZ"/>
              </w:rPr>
              <w:t xml:space="preserve">. </w:t>
            </w:r>
            <w:r w:rsidR="006C6FE9" w:rsidRPr="009F546D">
              <w:rPr>
                <w:rFonts w:ascii="Calibri" w:eastAsia="Times New Roman" w:hAnsi="Calibri" w:cs="Calibri"/>
                <w:b/>
                <w:sz w:val="28"/>
                <w:lang w:eastAsia="cs-CZ"/>
              </w:rPr>
              <w:t>PROHLÁŠENÍ DODAVATELE</w:t>
            </w:r>
          </w:p>
        </w:tc>
      </w:tr>
      <w:tr w:rsidR="00052812" w:rsidRPr="0002742C" w14:paraId="2F2AA605" w14:textId="77777777" w:rsidTr="00052812">
        <w:trPr>
          <w:trHeight w:val="284"/>
        </w:trPr>
        <w:tc>
          <w:tcPr>
            <w:tcW w:w="98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9CE582" w14:textId="77777777" w:rsidR="00052812" w:rsidRPr="0002742C" w:rsidRDefault="006C6FE9" w:rsidP="00052812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Dodavatel prohlašuje</w:t>
            </w:r>
            <w:r w:rsidR="00052812" w:rsidRPr="0002742C">
              <w:rPr>
                <w:rFonts w:ascii="Calibri" w:eastAsia="Times New Roman" w:hAnsi="Calibri" w:cs="Calibri"/>
                <w:lang w:eastAsia="cs-CZ"/>
              </w:rPr>
              <w:t xml:space="preserve">, že </w:t>
            </w:r>
          </w:p>
          <w:p w14:paraId="651DAF20" w14:textId="5A768D4B" w:rsidR="00052812" w:rsidRPr="0002742C" w:rsidRDefault="00052812" w:rsidP="0005281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>se seznámil se zadávacími podmínkami výše uvedené veřejné zakázky</w:t>
            </w:r>
            <w:r w:rsidR="004D73D8">
              <w:rPr>
                <w:rFonts w:ascii="Calibri" w:eastAsia="Times New Roman" w:hAnsi="Calibri" w:cs="Calibri"/>
                <w:lang w:eastAsia="cs-CZ"/>
              </w:rPr>
              <w:t xml:space="preserve"> (</w:t>
            </w:r>
            <w:r w:rsidR="00163ED9">
              <w:rPr>
                <w:rFonts w:ascii="Calibri" w:eastAsia="Times New Roman" w:hAnsi="Calibri" w:cs="Calibri"/>
                <w:lang w:eastAsia="cs-CZ"/>
              </w:rPr>
              <w:t xml:space="preserve">Výzvy v </w:t>
            </w:r>
            <w:r w:rsidR="004D73D8">
              <w:rPr>
                <w:rFonts w:ascii="Calibri" w:eastAsia="Times New Roman" w:hAnsi="Calibri" w:cs="Calibri"/>
                <w:lang w:eastAsia="cs-CZ"/>
              </w:rPr>
              <w:t>DNS)</w:t>
            </w:r>
            <w:r w:rsidRPr="0002742C">
              <w:rPr>
                <w:rFonts w:ascii="Calibri" w:eastAsia="Times New Roman" w:hAnsi="Calibri" w:cs="Calibri"/>
                <w:lang w:eastAsia="cs-CZ"/>
              </w:rPr>
              <w:t xml:space="preserve">, na kterou podává </w:t>
            </w:r>
            <w:r w:rsidR="00163ED9">
              <w:rPr>
                <w:rFonts w:ascii="Calibri" w:eastAsia="Times New Roman" w:hAnsi="Calibri" w:cs="Calibri"/>
                <w:lang w:eastAsia="cs-CZ"/>
              </w:rPr>
              <w:t>nabídku</w:t>
            </w:r>
            <w:r w:rsidRPr="0002742C">
              <w:rPr>
                <w:rFonts w:ascii="Calibri" w:eastAsia="Times New Roman" w:hAnsi="Calibri" w:cs="Calibri"/>
                <w:lang w:eastAsia="cs-CZ"/>
              </w:rPr>
              <w:t>;</w:t>
            </w:r>
          </w:p>
          <w:p w14:paraId="3ED4450D" w14:textId="0881AADD" w:rsidR="00052812" w:rsidRPr="0002742C" w:rsidRDefault="00052812" w:rsidP="0005281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>veškeré údaje, informace, doklady a dokumenty v</w:t>
            </w:r>
            <w:r w:rsidR="004D73D8">
              <w:rPr>
                <w:rFonts w:ascii="Calibri" w:eastAsia="Times New Roman" w:hAnsi="Calibri" w:cs="Calibri"/>
                <w:lang w:eastAsia="cs-CZ"/>
              </w:rPr>
              <w:t> </w:t>
            </w:r>
            <w:r w:rsidR="00163ED9">
              <w:rPr>
                <w:rFonts w:ascii="Calibri" w:eastAsia="Times New Roman" w:hAnsi="Calibri" w:cs="Calibri"/>
                <w:lang w:eastAsia="cs-CZ"/>
              </w:rPr>
              <w:t>nabídce</w:t>
            </w:r>
            <w:r w:rsidRPr="0002742C">
              <w:rPr>
                <w:rFonts w:ascii="Calibri" w:eastAsia="Times New Roman" w:hAnsi="Calibri" w:cs="Calibri"/>
                <w:lang w:eastAsia="cs-CZ"/>
              </w:rPr>
              <w:t xml:space="preserve"> jsou pravdivé a odpovídají skutečnosti;</w:t>
            </w:r>
          </w:p>
          <w:p w14:paraId="7069E92C" w14:textId="469ABA63" w:rsidR="00052812" w:rsidRPr="0002742C" w:rsidRDefault="00052812" w:rsidP="0005281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lastRenderedPageBreak/>
              <w:t xml:space="preserve">dodavatel si ve lhůtě pro podání </w:t>
            </w:r>
            <w:r w:rsidR="00163ED9">
              <w:rPr>
                <w:rFonts w:ascii="Calibri" w:eastAsia="Times New Roman" w:hAnsi="Calibri" w:cs="Calibri"/>
                <w:lang w:eastAsia="cs-CZ"/>
              </w:rPr>
              <w:t>nabídek</w:t>
            </w:r>
            <w:r w:rsidRPr="0002742C">
              <w:rPr>
                <w:rFonts w:ascii="Calibri" w:eastAsia="Times New Roman" w:hAnsi="Calibri" w:cs="Calibri"/>
                <w:lang w:eastAsia="cs-CZ"/>
              </w:rPr>
              <w:t xml:space="preserve"> vyjasnil sporná ustanovení a se zadávacími podmínkami souhlasí a respektuje je;</w:t>
            </w:r>
          </w:p>
          <w:p w14:paraId="2A233AF1" w14:textId="77777777" w:rsidR="00052812" w:rsidRPr="0002742C" w:rsidRDefault="00052812" w:rsidP="00052812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>v organizaci dodavatele ani v organizacích poddodavatelů prokazujících kvalifikaci nepůsobí veřejný funkcionář podle § 4b zákona č. 159/2006 Sb., o střetu zájmů, v platném znění, který vlastní podíl představující alespoň 25 % účasti společníka v obchodní společnosti;</w:t>
            </w:r>
          </w:p>
          <w:p w14:paraId="2498F011" w14:textId="77777777" w:rsidR="00052812" w:rsidRPr="0002742C" w:rsidRDefault="00052812" w:rsidP="00052812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a) na plnění zakázky se nebude podílet jakýkoli ruský státní příslušník, fyzická či právnická osoba nebo subjekt či orgán se sídlem v Rusku, b) právnická osoba, subjekt nebo orgán, které jsou z více než 50 % přímo či nepřímo vlastněny některým ze subjektů uvedených v předchozím písm. a), nebo c) fyzická nebo právnická osoba, subjekt nebo orgán, které jednají jménem nebo na pokyn některého ze subjektů uvedených v předchozích písm. a) nebo b); týká se to také poddodavatelů a osob prokazujících kvalifikaci (nad 10 % hodnoty VZ);</w:t>
            </w:r>
          </w:p>
          <w:p w14:paraId="1A3E7EB7" w14:textId="14ED062B" w:rsidR="00052812" w:rsidRPr="0002742C" w:rsidRDefault="00052812" w:rsidP="003475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>dodavatel přijímá zadávací</w:t>
            </w:r>
            <w:r w:rsidR="004D73D8">
              <w:rPr>
                <w:rFonts w:ascii="Calibri" w:eastAsia="Times New Roman" w:hAnsi="Calibri" w:cs="Calibri"/>
                <w:lang w:eastAsia="cs-CZ"/>
              </w:rPr>
              <w:t xml:space="preserve"> podmínky</w:t>
            </w:r>
            <w:r w:rsidRPr="0002742C">
              <w:rPr>
                <w:rFonts w:ascii="Calibri" w:eastAsia="Times New Roman" w:hAnsi="Calibri" w:cs="Calibri"/>
                <w:lang w:eastAsia="cs-CZ"/>
              </w:rPr>
              <w:t xml:space="preserve"> v uvedené veřejné zakázce</w:t>
            </w:r>
            <w:r w:rsidR="004D73D8">
              <w:rPr>
                <w:rFonts w:ascii="Calibri" w:eastAsia="Times New Roman" w:hAnsi="Calibri" w:cs="Calibri"/>
                <w:lang w:eastAsia="cs-CZ"/>
              </w:rPr>
              <w:t xml:space="preserve"> (</w:t>
            </w:r>
            <w:r w:rsidR="00163ED9">
              <w:rPr>
                <w:rFonts w:ascii="Calibri" w:eastAsia="Times New Roman" w:hAnsi="Calibri" w:cs="Calibri"/>
                <w:lang w:eastAsia="cs-CZ"/>
              </w:rPr>
              <w:t xml:space="preserve">Výzvě v </w:t>
            </w:r>
            <w:r w:rsidR="004D73D8">
              <w:rPr>
                <w:rFonts w:ascii="Calibri" w:eastAsia="Times New Roman" w:hAnsi="Calibri" w:cs="Calibri"/>
                <w:lang w:eastAsia="cs-CZ"/>
              </w:rPr>
              <w:t>DNS)</w:t>
            </w:r>
            <w:r w:rsidRPr="0002742C">
              <w:rPr>
                <w:rFonts w:ascii="Calibri" w:eastAsia="Times New Roman" w:hAnsi="Calibri" w:cs="Calibri"/>
                <w:lang w:eastAsia="cs-CZ"/>
              </w:rPr>
              <w:t xml:space="preserve"> uveřejněné na profilu zadavatele: </w:t>
            </w:r>
            <w:r w:rsidRPr="0002742C">
              <w:t xml:space="preserve"> </w:t>
            </w:r>
            <w:r w:rsidR="005F4D37">
              <w:t xml:space="preserve"> </w:t>
            </w:r>
            <w:r w:rsidR="002A1049">
              <w:t xml:space="preserve"> </w:t>
            </w:r>
            <w:r w:rsidR="000F3B9B">
              <w:t xml:space="preserve"> </w:t>
            </w:r>
            <w:hyperlink r:id="rId9" w:history="1">
              <w:r w:rsidR="0034753F" w:rsidRPr="003B2B0A">
                <w:rPr>
                  <w:rStyle w:val="Hypertextovodkaz"/>
                </w:rPr>
                <w:t>https://ezak.cnpk.cz/contract_display_12178.html</w:t>
              </w:r>
            </w:hyperlink>
            <w:r w:rsidR="0034753F">
              <w:rPr>
                <w:rStyle w:val="Hypertextovodkaz"/>
              </w:rPr>
              <w:t xml:space="preserve"> </w:t>
            </w:r>
            <w:bookmarkStart w:id="0" w:name="_GoBack"/>
            <w:bookmarkEnd w:id="0"/>
          </w:p>
          <w:p w14:paraId="6A8FF158" w14:textId="77777777" w:rsidR="00052812" w:rsidRPr="0002742C" w:rsidRDefault="00052812" w:rsidP="00052812">
            <w:pPr>
              <w:spacing w:after="0" w:line="240" w:lineRule="auto"/>
              <w:ind w:left="720"/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52812" w:rsidRPr="0002742C" w14:paraId="3BE6F6BA" w14:textId="77777777" w:rsidTr="00052812">
        <w:trPr>
          <w:trHeight w:val="284"/>
        </w:trPr>
        <w:tc>
          <w:tcPr>
            <w:tcW w:w="98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2FDA9F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lastRenderedPageBreak/>
              <w:t xml:space="preserve">V </w:t>
            </w:r>
            <w:r w:rsidRPr="0002742C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</w:t>
            </w:r>
            <w:r w:rsidRPr="0002742C">
              <w:rPr>
                <w:rFonts w:ascii="Calibri" w:eastAsia="Times New Roman" w:hAnsi="Calibri" w:cs="Calibri"/>
                <w:lang w:eastAsia="cs-CZ"/>
              </w:rPr>
              <w:t xml:space="preserve"> dne </w:t>
            </w:r>
            <w:r w:rsidRPr="0002742C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</w:t>
            </w:r>
          </w:p>
          <w:p w14:paraId="50E2C035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25F47ECE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2FB17E9A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4752A4A6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488351D1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70E68CC6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57B37D91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highlight w:val="green"/>
                <w:lang w:eastAsia="cs-CZ"/>
              </w:rPr>
              <w:t xml:space="preserve">__________________________________ </w:t>
            </w:r>
          </w:p>
          <w:p w14:paraId="1BE50469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>osoba oprávněná zastupovat dodavatele</w:t>
            </w:r>
          </w:p>
        </w:tc>
      </w:tr>
    </w:tbl>
    <w:p w14:paraId="1AEE21D6" w14:textId="77777777" w:rsidR="003944E6" w:rsidRDefault="003944E6"/>
    <w:sectPr w:rsidR="003944E6" w:rsidSect="004F70FD">
      <w:footerReference w:type="default" r:id="rId10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A592B6" w16cid:durableId="2A5B32FC"/>
  <w16cid:commentId w16cid:paraId="4B7C46B9" w16cid:durableId="2A5B32F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5D1A8" w14:textId="77777777" w:rsidR="00163ED9" w:rsidRDefault="00163ED9" w:rsidP="0002742C">
      <w:pPr>
        <w:spacing w:after="0" w:line="240" w:lineRule="auto"/>
      </w:pPr>
      <w:r>
        <w:separator/>
      </w:r>
    </w:p>
  </w:endnote>
  <w:endnote w:type="continuationSeparator" w:id="0">
    <w:p w14:paraId="5F467956" w14:textId="77777777" w:rsidR="00163ED9" w:rsidRDefault="00163ED9" w:rsidP="0002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 Symbols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4683153"/>
      <w:docPartObj>
        <w:docPartGallery w:val="Page Numbers (Bottom of Page)"/>
        <w:docPartUnique/>
      </w:docPartObj>
    </w:sdtPr>
    <w:sdtEndPr/>
    <w:sdtContent>
      <w:p w14:paraId="12EAEF77" w14:textId="7F2F0500" w:rsidR="00163ED9" w:rsidRDefault="00163E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53F">
          <w:rPr>
            <w:noProof/>
          </w:rPr>
          <w:t>4</w:t>
        </w:r>
        <w:r>
          <w:fldChar w:fldCharType="end"/>
        </w:r>
      </w:p>
    </w:sdtContent>
  </w:sdt>
  <w:p w14:paraId="59F16A04" w14:textId="77777777" w:rsidR="00163ED9" w:rsidRDefault="00163E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ECD6B" w14:textId="77777777" w:rsidR="00163ED9" w:rsidRDefault="00163ED9" w:rsidP="0002742C">
      <w:pPr>
        <w:spacing w:after="0" w:line="240" w:lineRule="auto"/>
      </w:pPr>
      <w:r>
        <w:separator/>
      </w:r>
    </w:p>
  </w:footnote>
  <w:footnote w:type="continuationSeparator" w:id="0">
    <w:p w14:paraId="5504BE11" w14:textId="77777777" w:rsidR="00163ED9" w:rsidRDefault="00163ED9" w:rsidP="00027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7A06"/>
    <w:multiLevelType w:val="hybridMultilevel"/>
    <w:tmpl w:val="4930099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756A5"/>
    <w:multiLevelType w:val="hybridMultilevel"/>
    <w:tmpl w:val="50E852AC"/>
    <w:lvl w:ilvl="0" w:tplc="12D031A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82C94"/>
    <w:multiLevelType w:val="hybridMultilevel"/>
    <w:tmpl w:val="CF4E83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8173A"/>
    <w:multiLevelType w:val="hybridMultilevel"/>
    <w:tmpl w:val="E5AA4822"/>
    <w:lvl w:ilvl="0" w:tplc="672EB62A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F3F8E"/>
    <w:multiLevelType w:val="hybridMultilevel"/>
    <w:tmpl w:val="524EE0B4"/>
    <w:lvl w:ilvl="0" w:tplc="3A74D57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04575"/>
    <w:multiLevelType w:val="multilevel"/>
    <w:tmpl w:val="93B2C140"/>
    <w:lvl w:ilvl="0">
      <w:numFmt w:val="bullet"/>
      <w:lvlText w:val="-"/>
      <w:lvlJc w:val="left"/>
      <w:pPr>
        <w:ind w:left="768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E02152"/>
    <w:multiLevelType w:val="hybridMultilevel"/>
    <w:tmpl w:val="7B6658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E72C47"/>
    <w:multiLevelType w:val="hybridMultilevel"/>
    <w:tmpl w:val="B7EA09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3204F8"/>
    <w:multiLevelType w:val="hybridMultilevel"/>
    <w:tmpl w:val="F584896A"/>
    <w:lvl w:ilvl="0" w:tplc="49F802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F4EF0"/>
    <w:multiLevelType w:val="hybridMultilevel"/>
    <w:tmpl w:val="AFEEBBD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293F52"/>
    <w:multiLevelType w:val="hybridMultilevel"/>
    <w:tmpl w:val="E5AA4822"/>
    <w:lvl w:ilvl="0" w:tplc="672EB62A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7504D"/>
    <w:multiLevelType w:val="hybridMultilevel"/>
    <w:tmpl w:val="CDDAD1F4"/>
    <w:lvl w:ilvl="0" w:tplc="ECC869B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8"/>
  </w:num>
  <w:num w:numId="5">
    <w:abstractNumId w:val="2"/>
  </w:num>
  <w:num w:numId="6">
    <w:abstractNumId w:val="3"/>
  </w:num>
  <w:num w:numId="7">
    <w:abstractNumId w:val="12"/>
  </w:num>
  <w:num w:numId="8">
    <w:abstractNumId w:val="1"/>
  </w:num>
  <w:num w:numId="9">
    <w:abstractNumId w:val="7"/>
  </w:num>
  <w:num w:numId="10">
    <w:abstractNumId w:val="0"/>
  </w:num>
  <w:num w:numId="11">
    <w:abstractNumId w:val="5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D09"/>
    <w:rsid w:val="0002742C"/>
    <w:rsid w:val="00042967"/>
    <w:rsid w:val="00052812"/>
    <w:rsid w:val="000822B4"/>
    <w:rsid w:val="000F3B9B"/>
    <w:rsid w:val="00115DB6"/>
    <w:rsid w:val="00163ED9"/>
    <w:rsid w:val="00166610"/>
    <w:rsid w:val="00197D09"/>
    <w:rsid w:val="001B6077"/>
    <w:rsid w:val="00251452"/>
    <w:rsid w:val="00253BEC"/>
    <w:rsid w:val="002806A1"/>
    <w:rsid w:val="00293365"/>
    <w:rsid w:val="002A1049"/>
    <w:rsid w:val="002B31B1"/>
    <w:rsid w:val="00331D8D"/>
    <w:rsid w:val="0034753F"/>
    <w:rsid w:val="0035095F"/>
    <w:rsid w:val="00351036"/>
    <w:rsid w:val="00373FCB"/>
    <w:rsid w:val="003944E6"/>
    <w:rsid w:val="003F164A"/>
    <w:rsid w:val="0044451C"/>
    <w:rsid w:val="004542F1"/>
    <w:rsid w:val="0046396B"/>
    <w:rsid w:val="004D73D8"/>
    <w:rsid w:val="004F2868"/>
    <w:rsid w:val="004F70FD"/>
    <w:rsid w:val="00502407"/>
    <w:rsid w:val="00504F36"/>
    <w:rsid w:val="00512AD2"/>
    <w:rsid w:val="00531409"/>
    <w:rsid w:val="005A72E5"/>
    <w:rsid w:val="005B63BD"/>
    <w:rsid w:val="005C1F4E"/>
    <w:rsid w:val="005D419A"/>
    <w:rsid w:val="005F4D37"/>
    <w:rsid w:val="00624B00"/>
    <w:rsid w:val="006262D1"/>
    <w:rsid w:val="006446C7"/>
    <w:rsid w:val="00644B63"/>
    <w:rsid w:val="00655942"/>
    <w:rsid w:val="006662E5"/>
    <w:rsid w:val="006C6FE9"/>
    <w:rsid w:val="006D51B2"/>
    <w:rsid w:val="00732B1B"/>
    <w:rsid w:val="00757E98"/>
    <w:rsid w:val="0077160D"/>
    <w:rsid w:val="007726DB"/>
    <w:rsid w:val="00786987"/>
    <w:rsid w:val="008A1E78"/>
    <w:rsid w:val="008A53B3"/>
    <w:rsid w:val="008B0588"/>
    <w:rsid w:val="008E7C4E"/>
    <w:rsid w:val="008F6E95"/>
    <w:rsid w:val="00925AB8"/>
    <w:rsid w:val="009311F9"/>
    <w:rsid w:val="00947AEB"/>
    <w:rsid w:val="009576CC"/>
    <w:rsid w:val="009D155B"/>
    <w:rsid w:val="009D4385"/>
    <w:rsid w:val="009E50CC"/>
    <w:rsid w:val="009F546D"/>
    <w:rsid w:val="00A1403C"/>
    <w:rsid w:val="00A52E57"/>
    <w:rsid w:val="00A65434"/>
    <w:rsid w:val="00A8442F"/>
    <w:rsid w:val="00AC5AF3"/>
    <w:rsid w:val="00AD1CAA"/>
    <w:rsid w:val="00AD74C7"/>
    <w:rsid w:val="00AE5AA7"/>
    <w:rsid w:val="00AF561E"/>
    <w:rsid w:val="00B25415"/>
    <w:rsid w:val="00B44BD5"/>
    <w:rsid w:val="00B46E5C"/>
    <w:rsid w:val="00B67497"/>
    <w:rsid w:val="00BB2885"/>
    <w:rsid w:val="00BD6E40"/>
    <w:rsid w:val="00C263EB"/>
    <w:rsid w:val="00C61681"/>
    <w:rsid w:val="00C85752"/>
    <w:rsid w:val="00C86A0F"/>
    <w:rsid w:val="00CD5620"/>
    <w:rsid w:val="00CF7B3F"/>
    <w:rsid w:val="00D53EA7"/>
    <w:rsid w:val="00D87237"/>
    <w:rsid w:val="00D9298B"/>
    <w:rsid w:val="00DB6E30"/>
    <w:rsid w:val="00DC297D"/>
    <w:rsid w:val="00EF2699"/>
    <w:rsid w:val="00F0157C"/>
    <w:rsid w:val="00F20380"/>
    <w:rsid w:val="00F362A5"/>
    <w:rsid w:val="00F455AB"/>
    <w:rsid w:val="00F944CF"/>
    <w:rsid w:val="00FB22BB"/>
    <w:rsid w:val="00FD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B9292"/>
  <w15:chartTrackingRefBased/>
  <w15:docId w15:val="{62F92EB8-A752-4DB4-A88E-7A17B6B4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5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F70FD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7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70FD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6C6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6FE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24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4B00"/>
  </w:style>
  <w:style w:type="paragraph" w:styleId="Zpat">
    <w:name w:val="footer"/>
    <w:basedOn w:val="Normln"/>
    <w:link w:val="ZpatChar"/>
    <w:uiPriority w:val="99"/>
    <w:unhideWhenUsed/>
    <w:rsid w:val="00624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4B00"/>
  </w:style>
  <w:style w:type="paragraph" w:styleId="Textkomente">
    <w:name w:val="annotation text"/>
    <w:basedOn w:val="Normln"/>
    <w:link w:val="TextkomenteChar"/>
    <w:uiPriority w:val="99"/>
    <w:semiHidden/>
    <w:unhideWhenUsed/>
    <w:rsid w:val="00F455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55AB"/>
    <w:rPr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F455AB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15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157C"/>
    <w:rPr>
      <w:b/>
      <w:bCs/>
      <w:sz w:val="20"/>
      <w:szCs w:val="20"/>
    </w:rPr>
  </w:style>
  <w:style w:type="paragraph" w:styleId="Bezmezer">
    <w:name w:val="No Spacing"/>
    <w:aliases w:val="Zvýrazněný bez mezer"/>
    <w:link w:val="BezmezerChar"/>
    <w:uiPriority w:val="1"/>
    <w:qFormat/>
    <w:rsid w:val="00293365"/>
    <w:pPr>
      <w:spacing w:after="0" w:line="240" w:lineRule="auto"/>
    </w:pPr>
  </w:style>
  <w:style w:type="character" w:customStyle="1" w:styleId="BezmezerChar">
    <w:name w:val="Bez mezer Char"/>
    <w:aliases w:val="Zvýrazněný bez mezer Char"/>
    <w:link w:val="Bezmezer"/>
    <w:uiPriority w:val="1"/>
    <w:rsid w:val="00293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1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volin@cnp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zak.cnpk.cz/contract_display_12178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6287D-8E8E-4587-B84D-FE8D92E23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1004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Volín</dc:creator>
  <cp:keywords/>
  <dc:description/>
  <cp:lastModifiedBy>Richard Volín</cp:lastModifiedBy>
  <cp:revision>3</cp:revision>
  <dcterms:created xsi:type="dcterms:W3CDTF">2025-09-30T11:20:00Z</dcterms:created>
  <dcterms:modified xsi:type="dcterms:W3CDTF">2025-10-03T12:10:00Z</dcterms:modified>
</cp:coreProperties>
</file>