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BD5" w:rsidRPr="002A7009" w:rsidRDefault="00847BD5" w:rsidP="00425B9B">
      <w:pPr>
        <w:pStyle w:val="Nzev"/>
        <w:spacing w:before="120" w:after="120"/>
      </w:pPr>
      <w:r w:rsidRPr="002A7009">
        <w:t>Kupní smlouva</w:t>
      </w:r>
    </w:p>
    <w:p w:rsidR="00847BD5" w:rsidRPr="002A7009" w:rsidRDefault="00847BD5" w:rsidP="00D960DE">
      <w:pPr>
        <w:suppressAutoHyphens/>
        <w:spacing w:before="0"/>
        <w:jc w:val="center"/>
        <w:rPr>
          <w:b/>
          <w:bCs/>
          <w:lang w:eastAsia="cs-CZ"/>
        </w:rPr>
      </w:pPr>
      <w:r w:rsidRPr="002A7009">
        <w:rPr>
          <w:b/>
          <w:bCs/>
          <w:lang w:eastAsia="cs-CZ"/>
        </w:rPr>
        <w:t xml:space="preserve">uzavřená dle § </w:t>
      </w:r>
      <w:r w:rsidR="00C00A9B">
        <w:rPr>
          <w:b/>
          <w:bCs/>
          <w:lang w:eastAsia="cs-CZ"/>
        </w:rPr>
        <w:t>2079</w:t>
      </w:r>
      <w:r w:rsidRPr="002A7009">
        <w:rPr>
          <w:b/>
          <w:bCs/>
          <w:lang w:eastAsia="cs-CZ"/>
        </w:rPr>
        <w:t xml:space="preserve"> a následujících zákona č. </w:t>
      </w:r>
      <w:r w:rsidR="00C00A9B">
        <w:rPr>
          <w:b/>
          <w:bCs/>
          <w:lang w:eastAsia="cs-CZ"/>
        </w:rPr>
        <w:t>89/2012 Sb., občanského zákoníku (dále „OZ“)</w:t>
      </w:r>
    </w:p>
    <w:p w:rsidR="00847BD5" w:rsidRPr="002A7009" w:rsidRDefault="00847BD5" w:rsidP="00425B9B">
      <w:pPr>
        <w:pStyle w:val="Nadpis1"/>
      </w:pPr>
      <w:r w:rsidRPr="00425B9B">
        <w:t>Smluvní</w:t>
      </w:r>
      <w:r w:rsidRPr="002A7009">
        <w:t xml:space="preserve"> strany</w:t>
      </w:r>
    </w:p>
    <w:p w:rsidR="00847BD5" w:rsidRPr="002A7009" w:rsidRDefault="00847BD5" w:rsidP="008A3F8E">
      <w:pPr>
        <w:pStyle w:val="Nadpis2"/>
        <w:rPr>
          <w:lang w:eastAsia="cs-CZ"/>
        </w:rPr>
      </w:pPr>
      <w:r w:rsidRPr="002A7009">
        <w:rPr>
          <w:lang w:eastAsia="cs-CZ"/>
        </w:rPr>
        <w:t>Prodávající:</w:t>
      </w: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8079"/>
      </w:tblGrid>
      <w:tr w:rsidR="00847BD5" w:rsidRPr="00446BDD">
        <w:tc>
          <w:tcPr>
            <w:tcW w:w="2235" w:type="dxa"/>
          </w:tcPr>
          <w:p w:rsidR="00847BD5" w:rsidRPr="00446BDD" w:rsidRDefault="00847BD5" w:rsidP="002A7009">
            <w:pPr>
              <w:suppressAutoHyphens/>
              <w:spacing w:before="0" w:after="0"/>
              <w:outlineLvl w:val="0"/>
              <w:rPr>
                <w:lang w:eastAsia="cs-CZ"/>
              </w:rPr>
            </w:pPr>
            <w:r w:rsidRPr="00446BDD">
              <w:rPr>
                <w:lang w:eastAsia="cs-CZ"/>
              </w:rPr>
              <w:t>Prodávající</w:t>
            </w:r>
            <w:r w:rsidRPr="00446BDD">
              <w:rPr>
                <w:b/>
                <w:bCs/>
                <w:lang w:eastAsia="cs-CZ"/>
              </w:rPr>
              <w:t>:</w:t>
            </w:r>
          </w:p>
        </w:tc>
        <w:tc>
          <w:tcPr>
            <w:tcW w:w="8079" w:type="dxa"/>
          </w:tcPr>
          <w:p w:rsidR="00847BD5" w:rsidRPr="00847C76" w:rsidRDefault="00964D4D" w:rsidP="002A7009">
            <w:pPr>
              <w:suppressAutoHyphens/>
              <w:spacing w:before="0" w:after="0"/>
              <w:outlineLvl w:val="0"/>
              <w:rPr>
                <w:b/>
                <w:bCs/>
                <w:lang w:eastAsia="cs-CZ"/>
              </w:rPr>
            </w:pPr>
            <w:r w:rsidRPr="00847C76">
              <w:rPr>
                <w:b/>
                <w:bCs/>
                <w:color w:val="FF0000"/>
              </w:rPr>
              <w:t>DOPLNIT</w:t>
            </w:r>
          </w:p>
        </w:tc>
      </w:tr>
      <w:tr w:rsidR="00847C76" w:rsidRPr="00446BDD">
        <w:tc>
          <w:tcPr>
            <w:tcW w:w="2235" w:type="dxa"/>
          </w:tcPr>
          <w:p w:rsidR="00847C76" w:rsidRPr="00446BDD" w:rsidRDefault="00847C76" w:rsidP="002A7009">
            <w:pPr>
              <w:suppressAutoHyphens/>
              <w:spacing w:before="0" w:after="0"/>
              <w:outlineLvl w:val="0"/>
              <w:rPr>
                <w:lang w:eastAsia="cs-CZ"/>
              </w:rPr>
            </w:pPr>
            <w:r>
              <w:rPr>
                <w:lang w:eastAsia="cs-CZ"/>
              </w:rPr>
              <w:t>Zapsaný:</w:t>
            </w:r>
          </w:p>
        </w:tc>
        <w:tc>
          <w:tcPr>
            <w:tcW w:w="8079" w:type="dxa"/>
          </w:tcPr>
          <w:p w:rsidR="00847C76" w:rsidRPr="00EA35B8" w:rsidRDefault="00847C76" w:rsidP="002A7009">
            <w:pPr>
              <w:suppressAutoHyphens/>
              <w:spacing w:before="0" w:after="0"/>
              <w:outlineLvl w:val="0"/>
              <w:rPr>
                <w:bCs/>
                <w:color w:val="FF0000"/>
              </w:rPr>
            </w:pPr>
            <w:r w:rsidRPr="00EA35B8">
              <w:rPr>
                <w:bCs/>
                <w:color w:val="FF0000"/>
              </w:rPr>
              <w:t>DOPLNIT</w:t>
            </w:r>
          </w:p>
        </w:tc>
      </w:tr>
      <w:tr w:rsidR="00847BD5" w:rsidRPr="00446BDD">
        <w:tc>
          <w:tcPr>
            <w:tcW w:w="2235" w:type="dxa"/>
          </w:tcPr>
          <w:p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lang w:eastAsia="cs-CZ"/>
              </w:rPr>
              <w:t xml:space="preserve">Sídlo: </w:t>
            </w:r>
          </w:p>
        </w:tc>
        <w:tc>
          <w:tcPr>
            <w:tcW w:w="8079" w:type="dxa"/>
          </w:tcPr>
          <w:p w:rsidR="00847BD5" w:rsidRPr="00446BDD" w:rsidRDefault="00964D4D" w:rsidP="002A7009">
            <w:pPr>
              <w:suppressAutoHyphens/>
              <w:spacing w:before="0" w:after="0"/>
              <w:rPr>
                <w:lang w:eastAsia="cs-CZ"/>
              </w:rPr>
            </w:pPr>
            <w:r w:rsidRPr="00EA35B8">
              <w:rPr>
                <w:bCs/>
                <w:color w:val="FF0000"/>
              </w:rPr>
              <w:t>DOPLNIT</w:t>
            </w:r>
          </w:p>
        </w:tc>
      </w:tr>
      <w:tr w:rsidR="00964D4D" w:rsidRPr="00446BDD">
        <w:tc>
          <w:tcPr>
            <w:tcW w:w="2235" w:type="dxa"/>
          </w:tcPr>
          <w:p w:rsidR="00964D4D" w:rsidRPr="00446BDD" w:rsidRDefault="00964D4D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lang w:eastAsia="cs-CZ"/>
              </w:rPr>
              <w:t>Statutární orgán:</w:t>
            </w:r>
          </w:p>
        </w:tc>
        <w:tc>
          <w:tcPr>
            <w:tcW w:w="8079" w:type="dxa"/>
          </w:tcPr>
          <w:p w:rsidR="00964D4D" w:rsidRPr="00446BDD" w:rsidRDefault="00964D4D" w:rsidP="0001000C">
            <w:pPr>
              <w:suppressAutoHyphens/>
              <w:spacing w:before="0" w:after="0"/>
              <w:outlineLvl w:val="0"/>
              <w:rPr>
                <w:b/>
                <w:bCs/>
                <w:lang w:eastAsia="cs-CZ"/>
              </w:rPr>
            </w:pPr>
            <w:r w:rsidRPr="00EA35B8">
              <w:rPr>
                <w:bCs/>
                <w:color w:val="FF0000"/>
              </w:rPr>
              <w:t>DOPLNIT</w:t>
            </w:r>
          </w:p>
        </w:tc>
      </w:tr>
      <w:tr w:rsidR="00964D4D" w:rsidRPr="00446BDD">
        <w:tc>
          <w:tcPr>
            <w:tcW w:w="2235" w:type="dxa"/>
          </w:tcPr>
          <w:p w:rsidR="00964D4D" w:rsidRPr="00446BDD" w:rsidRDefault="00964D4D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lang w:eastAsia="cs-CZ"/>
              </w:rPr>
              <w:t>IČ</w:t>
            </w:r>
            <w:r>
              <w:rPr>
                <w:lang w:eastAsia="cs-CZ"/>
              </w:rPr>
              <w:t>O</w:t>
            </w:r>
            <w:r w:rsidRPr="00446BDD">
              <w:rPr>
                <w:lang w:eastAsia="cs-CZ"/>
              </w:rPr>
              <w:t xml:space="preserve"> / DIČ:</w:t>
            </w:r>
          </w:p>
        </w:tc>
        <w:tc>
          <w:tcPr>
            <w:tcW w:w="8079" w:type="dxa"/>
          </w:tcPr>
          <w:p w:rsidR="00964D4D" w:rsidRPr="00446BDD" w:rsidRDefault="00964D4D" w:rsidP="0001000C">
            <w:pPr>
              <w:suppressAutoHyphens/>
              <w:spacing w:before="0" w:after="0"/>
              <w:rPr>
                <w:lang w:eastAsia="cs-CZ"/>
              </w:rPr>
            </w:pPr>
            <w:r w:rsidRPr="00EA35B8">
              <w:rPr>
                <w:bCs/>
                <w:color w:val="FF0000"/>
              </w:rPr>
              <w:t>DOPLNIT</w:t>
            </w:r>
          </w:p>
        </w:tc>
      </w:tr>
      <w:tr w:rsidR="00964D4D" w:rsidRPr="00446BDD">
        <w:tc>
          <w:tcPr>
            <w:tcW w:w="2235" w:type="dxa"/>
          </w:tcPr>
          <w:p w:rsidR="00964D4D" w:rsidRPr="00446BDD" w:rsidRDefault="00964D4D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lang w:eastAsia="cs-CZ"/>
              </w:rPr>
              <w:t xml:space="preserve">Číslo účtu: </w:t>
            </w:r>
          </w:p>
        </w:tc>
        <w:tc>
          <w:tcPr>
            <w:tcW w:w="8079" w:type="dxa"/>
          </w:tcPr>
          <w:p w:rsidR="00964D4D" w:rsidRPr="00446BDD" w:rsidRDefault="00964D4D" w:rsidP="0001000C">
            <w:pPr>
              <w:suppressAutoHyphens/>
              <w:spacing w:before="0" w:after="0"/>
              <w:outlineLvl w:val="0"/>
              <w:rPr>
                <w:b/>
                <w:bCs/>
                <w:lang w:eastAsia="cs-CZ"/>
              </w:rPr>
            </w:pPr>
            <w:r w:rsidRPr="00EA35B8">
              <w:rPr>
                <w:bCs/>
                <w:color w:val="FF0000"/>
              </w:rPr>
              <w:t>DOPLNIT</w:t>
            </w:r>
          </w:p>
        </w:tc>
      </w:tr>
      <w:tr w:rsidR="00964D4D" w:rsidRPr="00446BDD">
        <w:tc>
          <w:tcPr>
            <w:tcW w:w="2235" w:type="dxa"/>
          </w:tcPr>
          <w:p w:rsidR="00964D4D" w:rsidRPr="00446BDD" w:rsidRDefault="00964D4D" w:rsidP="002A7009">
            <w:pPr>
              <w:suppressAutoHyphens/>
              <w:spacing w:before="0" w:after="0"/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tc>
          <w:tcPr>
            <w:tcW w:w="8079" w:type="dxa"/>
          </w:tcPr>
          <w:p w:rsidR="00964D4D" w:rsidRPr="00446BDD" w:rsidRDefault="00964D4D" w:rsidP="0001000C">
            <w:pPr>
              <w:suppressAutoHyphens/>
              <w:spacing w:before="0" w:after="0"/>
              <w:rPr>
                <w:lang w:eastAsia="cs-CZ"/>
              </w:rPr>
            </w:pPr>
            <w:r w:rsidRPr="00EA35B8">
              <w:rPr>
                <w:bCs/>
                <w:color w:val="FF0000"/>
              </w:rPr>
              <w:t>DOPLNIT</w:t>
            </w:r>
          </w:p>
        </w:tc>
      </w:tr>
      <w:tr w:rsidR="00964D4D" w:rsidRPr="00446BDD">
        <w:tc>
          <w:tcPr>
            <w:tcW w:w="2235" w:type="dxa"/>
          </w:tcPr>
          <w:p w:rsidR="00964D4D" w:rsidRPr="00446BDD" w:rsidRDefault="00964D4D" w:rsidP="002A7009">
            <w:pPr>
              <w:suppressAutoHyphens/>
              <w:spacing w:before="0" w:after="0"/>
              <w:outlineLvl w:val="0"/>
              <w:rPr>
                <w:lang w:eastAsia="cs-CZ"/>
              </w:rPr>
            </w:pPr>
            <w:r w:rsidRPr="00446BDD">
              <w:rPr>
                <w:lang w:eastAsia="cs-CZ"/>
              </w:rPr>
              <w:t xml:space="preserve">Tel.: </w:t>
            </w:r>
          </w:p>
        </w:tc>
        <w:tc>
          <w:tcPr>
            <w:tcW w:w="8079" w:type="dxa"/>
          </w:tcPr>
          <w:p w:rsidR="00964D4D" w:rsidRPr="00446BDD" w:rsidRDefault="00964D4D" w:rsidP="0001000C">
            <w:pPr>
              <w:suppressAutoHyphens/>
              <w:spacing w:before="0" w:after="0"/>
              <w:outlineLvl w:val="0"/>
              <w:rPr>
                <w:b/>
                <w:bCs/>
                <w:lang w:eastAsia="cs-CZ"/>
              </w:rPr>
            </w:pPr>
            <w:r w:rsidRPr="00EA35B8">
              <w:rPr>
                <w:bCs/>
                <w:color w:val="FF0000"/>
              </w:rPr>
              <w:t>DOPLNIT</w:t>
            </w:r>
          </w:p>
        </w:tc>
      </w:tr>
      <w:tr w:rsidR="00964D4D" w:rsidRPr="00446BDD">
        <w:tc>
          <w:tcPr>
            <w:tcW w:w="2235" w:type="dxa"/>
          </w:tcPr>
          <w:p w:rsidR="00964D4D" w:rsidRPr="00446BDD" w:rsidRDefault="00964D4D" w:rsidP="002A7009">
            <w:pPr>
              <w:suppressAutoHyphens/>
              <w:spacing w:before="0" w:after="0"/>
              <w:outlineLvl w:val="0"/>
              <w:rPr>
                <w:lang w:eastAsia="cs-CZ"/>
              </w:rPr>
            </w:pPr>
            <w:r>
              <w:rPr>
                <w:lang w:eastAsia="cs-CZ"/>
              </w:rPr>
              <w:t>E</w:t>
            </w:r>
            <w:r w:rsidRPr="00446BDD">
              <w:rPr>
                <w:lang w:eastAsia="cs-CZ"/>
              </w:rPr>
              <w:t>mail:</w:t>
            </w:r>
          </w:p>
        </w:tc>
        <w:tc>
          <w:tcPr>
            <w:tcW w:w="8079" w:type="dxa"/>
          </w:tcPr>
          <w:p w:rsidR="00964D4D" w:rsidRPr="00446BDD" w:rsidRDefault="00964D4D" w:rsidP="0001000C">
            <w:pPr>
              <w:suppressAutoHyphens/>
              <w:spacing w:before="0" w:after="0"/>
              <w:rPr>
                <w:lang w:eastAsia="cs-CZ"/>
              </w:rPr>
            </w:pPr>
            <w:r w:rsidRPr="00EA35B8">
              <w:rPr>
                <w:bCs/>
                <w:color w:val="FF0000"/>
              </w:rPr>
              <w:t>DOPLNIT</w:t>
            </w:r>
          </w:p>
        </w:tc>
      </w:tr>
    </w:tbl>
    <w:p w:rsidR="00847BD5" w:rsidRPr="002A7009" w:rsidRDefault="00847BD5" w:rsidP="002A7009">
      <w:pPr>
        <w:suppressAutoHyphens/>
        <w:spacing w:before="0" w:after="0"/>
        <w:rPr>
          <w:lang w:eastAsia="cs-CZ"/>
        </w:rPr>
      </w:pPr>
      <w:r w:rsidRPr="002A7009">
        <w:rPr>
          <w:lang w:eastAsia="cs-CZ"/>
        </w:rPr>
        <w:t>dále jen „Prodávající“</w:t>
      </w:r>
    </w:p>
    <w:p w:rsidR="00847BD5" w:rsidRPr="002A7009" w:rsidRDefault="00847BD5" w:rsidP="008A3F8E">
      <w:pPr>
        <w:pStyle w:val="Nadpis2"/>
        <w:rPr>
          <w:lang w:eastAsia="cs-CZ"/>
        </w:rPr>
      </w:pPr>
      <w:r w:rsidRPr="002A7009">
        <w:rPr>
          <w:lang w:eastAsia="cs-CZ"/>
        </w:rPr>
        <w:t>Kupující:</w:t>
      </w: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8363"/>
      </w:tblGrid>
      <w:tr w:rsidR="00847BD5" w:rsidRPr="00446BDD">
        <w:tc>
          <w:tcPr>
            <w:tcW w:w="1951" w:type="dxa"/>
          </w:tcPr>
          <w:p w:rsidR="00847BD5" w:rsidRPr="00446BDD" w:rsidRDefault="00847BD5" w:rsidP="002A7009">
            <w:pPr>
              <w:suppressAutoHyphens/>
              <w:spacing w:before="0" w:after="0"/>
              <w:rPr>
                <w:b/>
                <w:bCs/>
                <w:lang w:eastAsia="cs-CZ"/>
              </w:rPr>
            </w:pPr>
            <w:r w:rsidRPr="00446BDD">
              <w:rPr>
                <w:lang w:eastAsia="cs-CZ"/>
              </w:rPr>
              <w:t>Kupující</w:t>
            </w:r>
            <w:r w:rsidRPr="00446BDD">
              <w:rPr>
                <w:b/>
                <w:bCs/>
                <w:lang w:eastAsia="cs-CZ"/>
              </w:rPr>
              <w:t>:</w:t>
            </w:r>
          </w:p>
        </w:tc>
        <w:tc>
          <w:tcPr>
            <w:tcW w:w="8363" w:type="dxa"/>
          </w:tcPr>
          <w:p w:rsidR="00847BD5" w:rsidRPr="00C47924" w:rsidRDefault="00847BD5" w:rsidP="001609C5">
            <w:pPr>
              <w:spacing w:before="20" w:after="20" w:line="240" w:lineRule="auto"/>
              <w:jc w:val="left"/>
              <w:rPr>
                <w:b/>
                <w:bCs/>
                <w:lang w:eastAsia="cs-CZ"/>
              </w:rPr>
            </w:pPr>
            <w:r w:rsidRPr="00446BDD">
              <w:rPr>
                <w:b/>
                <w:bCs/>
              </w:rPr>
              <w:t>Zdravotnická záchranná služba Plzeňského kraje, příspěvková organizace</w:t>
            </w:r>
          </w:p>
        </w:tc>
      </w:tr>
      <w:tr w:rsidR="00847C76" w:rsidRPr="00446BDD">
        <w:tc>
          <w:tcPr>
            <w:tcW w:w="1951" w:type="dxa"/>
          </w:tcPr>
          <w:p w:rsidR="00847C76" w:rsidRPr="00446BDD" w:rsidRDefault="00847C76" w:rsidP="00847C76">
            <w:pPr>
              <w:suppressAutoHyphens/>
              <w:spacing w:before="0" w:after="0"/>
              <w:rPr>
                <w:lang w:eastAsia="cs-CZ"/>
              </w:rPr>
            </w:pPr>
            <w:r>
              <w:rPr>
                <w:lang w:eastAsia="cs-CZ"/>
              </w:rPr>
              <w:t>Zapsaný:</w:t>
            </w:r>
          </w:p>
        </w:tc>
        <w:tc>
          <w:tcPr>
            <w:tcW w:w="8363" w:type="dxa"/>
          </w:tcPr>
          <w:p w:rsidR="00847C76" w:rsidRPr="00847C76" w:rsidRDefault="00847C76" w:rsidP="001609C5">
            <w:pPr>
              <w:spacing w:before="20" w:after="20" w:line="240" w:lineRule="auto"/>
              <w:jc w:val="left"/>
              <w:rPr>
                <w:bCs/>
              </w:rPr>
            </w:pPr>
            <w:r>
              <w:rPr>
                <w:bCs/>
              </w:rPr>
              <w:t xml:space="preserve">v obchodním rejstříku, složka </w:t>
            </w:r>
            <w:proofErr w:type="spellStart"/>
            <w:r w:rsidRPr="00847C76">
              <w:rPr>
                <w:bCs/>
              </w:rPr>
              <w:t>Pr</w:t>
            </w:r>
            <w:proofErr w:type="spellEnd"/>
            <w:r w:rsidRPr="00847C76">
              <w:rPr>
                <w:bCs/>
              </w:rPr>
              <w:t xml:space="preserve"> 684 vedená u Krajského soudu v Plzni</w:t>
            </w:r>
          </w:p>
        </w:tc>
      </w:tr>
      <w:tr w:rsidR="00847BD5" w:rsidRPr="00446BDD">
        <w:tc>
          <w:tcPr>
            <w:tcW w:w="1951" w:type="dxa"/>
          </w:tcPr>
          <w:p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lang w:eastAsia="cs-CZ"/>
              </w:rPr>
              <w:t>Sídlo:</w:t>
            </w:r>
          </w:p>
        </w:tc>
        <w:tc>
          <w:tcPr>
            <w:tcW w:w="8363" w:type="dxa"/>
          </w:tcPr>
          <w:p w:rsidR="00847BD5" w:rsidRPr="00C47924" w:rsidRDefault="00C75C90" w:rsidP="001609C5">
            <w:pPr>
              <w:spacing w:before="20" w:after="20" w:line="240" w:lineRule="auto"/>
              <w:jc w:val="left"/>
              <w:rPr>
                <w:lang w:eastAsia="cs-CZ"/>
              </w:rPr>
            </w:pPr>
            <w:r>
              <w:t>Klatovská třída 2960/200i</w:t>
            </w:r>
            <w:r w:rsidR="00847BD5" w:rsidRPr="00446BDD">
              <w:t>, 301 00 Plzeň</w:t>
            </w:r>
          </w:p>
        </w:tc>
      </w:tr>
      <w:tr w:rsidR="00847BD5" w:rsidRPr="00446BDD">
        <w:tc>
          <w:tcPr>
            <w:tcW w:w="1951" w:type="dxa"/>
          </w:tcPr>
          <w:p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lang w:eastAsia="cs-CZ"/>
              </w:rPr>
              <w:t xml:space="preserve">Jednající: </w:t>
            </w:r>
          </w:p>
        </w:tc>
        <w:tc>
          <w:tcPr>
            <w:tcW w:w="8363" w:type="dxa"/>
          </w:tcPr>
          <w:p w:rsidR="00847BD5" w:rsidRPr="00C47924" w:rsidRDefault="00A4765B" w:rsidP="0079416B">
            <w:pPr>
              <w:spacing w:before="20" w:after="20" w:line="240" w:lineRule="auto"/>
              <w:jc w:val="left"/>
              <w:rPr>
                <w:lang w:eastAsia="cs-CZ"/>
              </w:rPr>
            </w:pPr>
            <w:r w:rsidRPr="00A4765B">
              <w:rPr>
                <w:lang w:eastAsia="cs-CZ"/>
              </w:rPr>
              <w:t xml:space="preserve">MUDr. </w:t>
            </w:r>
            <w:r w:rsidR="00AC38F1">
              <w:rPr>
                <w:lang w:eastAsia="cs-CZ"/>
              </w:rPr>
              <w:t xml:space="preserve">Bc. </w:t>
            </w:r>
            <w:r w:rsidRPr="00A4765B">
              <w:rPr>
                <w:lang w:eastAsia="cs-CZ"/>
              </w:rPr>
              <w:t xml:space="preserve">Pavel Hrdlička, </w:t>
            </w:r>
            <w:r w:rsidR="0079416B">
              <w:rPr>
                <w:lang w:eastAsia="cs-CZ"/>
              </w:rPr>
              <w:t>ředitel</w:t>
            </w:r>
          </w:p>
        </w:tc>
      </w:tr>
      <w:tr w:rsidR="00847BD5" w:rsidRPr="00446BDD">
        <w:tc>
          <w:tcPr>
            <w:tcW w:w="1951" w:type="dxa"/>
          </w:tcPr>
          <w:p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lang w:eastAsia="cs-CZ"/>
              </w:rPr>
              <w:t>IČ</w:t>
            </w:r>
            <w:r w:rsidR="0079416B">
              <w:rPr>
                <w:lang w:eastAsia="cs-CZ"/>
              </w:rPr>
              <w:t>O</w:t>
            </w:r>
            <w:r w:rsidRPr="00446BDD">
              <w:rPr>
                <w:lang w:eastAsia="cs-CZ"/>
              </w:rPr>
              <w:t xml:space="preserve"> / DIČ: </w:t>
            </w:r>
          </w:p>
        </w:tc>
        <w:tc>
          <w:tcPr>
            <w:tcW w:w="8363" w:type="dxa"/>
            <w:vAlign w:val="center"/>
          </w:tcPr>
          <w:p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t>45333009 / CZ45333009</w:t>
            </w:r>
          </w:p>
        </w:tc>
      </w:tr>
      <w:tr w:rsidR="00847BD5" w:rsidRPr="00446BDD">
        <w:tc>
          <w:tcPr>
            <w:tcW w:w="1951" w:type="dxa"/>
          </w:tcPr>
          <w:p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lang w:eastAsia="cs-CZ"/>
              </w:rPr>
              <w:t xml:space="preserve">Číslo účtu: </w:t>
            </w:r>
          </w:p>
        </w:tc>
        <w:tc>
          <w:tcPr>
            <w:tcW w:w="8363" w:type="dxa"/>
          </w:tcPr>
          <w:p w:rsidR="00847BD5" w:rsidRPr="00446BDD" w:rsidRDefault="00BB6C91" w:rsidP="002A7009">
            <w:pPr>
              <w:suppressAutoHyphens/>
              <w:spacing w:before="0" w:after="0"/>
              <w:rPr>
                <w:lang w:eastAsia="cs-CZ"/>
              </w:rPr>
            </w:pPr>
            <w:r>
              <w:rPr>
                <w:lang w:eastAsia="cs-CZ"/>
              </w:rPr>
              <w:t>772</w:t>
            </w:r>
            <w:r w:rsidRPr="00BB6C91">
              <w:rPr>
                <w:lang w:eastAsia="cs-CZ"/>
              </w:rPr>
              <w:t>559293/0300</w:t>
            </w:r>
          </w:p>
        </w:tc>
      </w:tr>
      <w:tr w:rsidR="004A2B2F" w:rsidRPr="00446BDD" w:rsidTr="0042438F">
        <w:tc>
          <w:tcPr>
            <w:tcW w:w="1951" w:type="dxa"/>
          </w:tcPr>
          <w:p w:rsidR="004A2B2F" w:rsidRPr="00446BDD" w:rsidRDefault="004A2B2F" w:rsidP="002A7009">
            <w:pPr>
              <w:suppressAutoHyphens/>
              <w:spacing w:before="0" w:after="0"/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tc>
          <w:tcPr>
            <w:tcW w:w="8363" w:type="dxa"/>
            <w:vAlign w:val="center"/>
          </w:tcPr>
          <w:p w:rsidR="004A2B2F" w:rsidRDefault="004A2B2F" w:rsidP="0001000C">
            <w:pPr>
              <w:suppressAutoHyphens/>
              <w:spacing w:before="0" w:after="0"/>
              <w:rPr>
                <w:lang w:eastAsia="cs-CZ"/>
              </w:rPr>
            </w:pPr>
            <w:r>
              <w:rPr>
                <w:lang w:eastAsia="cs-CZ"/>
              </w:rPr>
              <w:t>===bude doplněno před podpisem smlouvy===</w:t>
            </w:r>
          </w:p>
        </w:tc>
      </w:tr>
      <w:tr w:rsidR="004A2B2F" w:rsidRPr="00446BDD" w:rsidTr="0042438F">
        <w:tc>
          <w:tcPr>
            <w:tcW w:w="1951" w:type="dxa"/>
          </w:tcPr>
          <w:p w:rsidR="004A2B2F" w:rsidRPr="00446BDD" w:rsidRDefault="004A2B2F" w:rsidP="002A7009">
            <w:pPr>
              <w:suppressAutoHyphens/>
              <w:spacing w:before="0" w:after="0"/>
              <w:outlineLvl w:val="0"/>
              <w:rPr>
                <w:lang w:eastAsia="cs-CZ"/>
              </w:rPr>
            </w:pPr>
            <w:r w:rsidRPr="00446BDD">
              <w:rPr>
                <w:lang w:eastAsia="cs-CZ"/>
              </w:rPr>
              <w:t xml:space="preserve">Tel.: </w:t>
            </w:r>
          </w:p>
        </w:tc>
        <w:tc>
          <w:tcPr>
            <w:tcW w:w="8363" w:type="dxa"/>
            <w:vAlign w:val="center"/>
          </w:tcPr>
          <w:p w:rsidR="004A2B2F" w:rsidRPr="00446BDD" w:rsidRDefault="004A2B2F" w:rsidP="0001000C">
            <w:pPr>
              <w:suppressAutoHyphens/>
              <w:spacing w:before="0" w:after="0"/>
              <w:rPr>
                <w:lang w:eastAsia="cs-CZ"/>
              </w:rPr>
            </w:pPr>
            <w:r>
              <w:rPr>
                <w:lang w:eastAsia="cs-CZ"/>
              </w:rPr>
              <w:t>===bude doplněno před podpisem smlouvy===</w:t>
            </w:r>
          </w:p>
        </w:tc>
      </w:tr>
      <w:tr w:rsidR="004A2B2F" w:rsidRPr="00446BDD" w:rsidTr="0042438F">
        <w:tc>
          <w:tcPr>
            <w:tcW w:w="1951" w:type="dxa"/>
          </w:tcPr>
          <w:p w:rsidR="004A2B2F" w:rsidRPr="00446BDD" w:rsidRDefault="004A2B2F" w:rsidP="002A7009">
            <w:pPr>
              <w:suppressAutoHyphens/>
              <w:spacing w:before="0" w:after="0"/>
              <w:outlineLvl w:val="0"/>
              <w:rPr>
                <w:lang w:eastAsia="cs-CZ"/>
              </w:rPr>
            </w:pPr>
            <w:r>
              <w:rPr>
                <w:lang w:eastAsia="cs-CZ"/>
              </w:rPr>
              <w:t>E</w:t>
            </w:r>
            <w:r w:rsidRPr="00446BDD">
              <w:rPr>
                <w:lang w:eastAsia="cs-CZ"/>
              </w:rPr>
              <w:t>mail:</w:t>
            </w:r>
          </w:p>
        </w:tc>
        <w:tc>
          <w:tcPr>
            <w:tcW w:w="8363" w:type="dxa"/>
            <w:vAlign w:val="center"/>
          </w:tcPr>
          <w:p w:rsidR="004A2B2F" w:rsidRPr="00446BDD" w:rsidRDefault="004A2B2F" w:rsidP="0001000C">
            <w:pPr>
              <w:suppressAutoHyphens/>
              <w:spacing w:before="0" w:after="0"/>
              <w:rPr>
                <w:lang w:eastAsia="cs-CZ"/>
              </w:rPr>
            </w:pPr>
            <w:r>
              <w:rPr>
                <w:lang w:eastAsia="cs-CZ"/>
              </w:rPr>
              <w:t>===bude doplněno před podpisem smlouvy===</w:t>
            </w:r>
          </w:p>
        </w:tc>
      </w:tr>
    </w:tbl>
    <w:p w:rsidR="00847BD5" w:rsidRPr="002A7009" w:rsidRDefault="00847BD5" w:rsidP="002A7009">
      <w:pPr>
        <w:suppressAutoHyphens/>
        <w:spacing w:before="0" w:after="0"/>
        <w:rPr>
          <w:lang w:eastAsia="cs-CZ"/>
        </w:rPr>
      </w:pPr>
      <w:r w:rsidRPr="002A7009">
        <w:rPr>
          <w:lang w:eastAsia="cs-CZ"/>
        </w:rPr>
        <w:t>dále jen „Kupující“</w:t>
      </w:r>
    </w:p>
    <w:p w:rsidR="00847BD5" w:rsidRPr="0029718F" w:rsidRDefault="00847BD5" w:rsidP="00425B9B">
      <w:pPr>
        <w:pStyle w:val="Nadpis1"/>
      </w:pPr>
      <w:r w:rsidRPr="0029718F">
        <w:t>Předmět smlouvy</w:t>
      </w:r>
    </w:p>
    <w:p w:rsidR="00D41DDC" w:rsidRPr="00D41DDC" w:rsidRDefault="00847BD5" w:rsidP="00AB6DF7">
      <w:pPr>
        <w:pStyle w:val="Nadpis2"/>
      </w:pPr>
      <w:r w:rsidRPr="00AF57B2">
        <w:rPr>
          <w:szCs w:val="22"/>
        </w:rPr>
        <w:t xml:space="preserve">Předmětem této smlouvy je závazek prodávajícího </w:t>
      </w:r>
      <w:r w:rsidR="00914672" w:rsidRPr="00AF57B2">
        <w:rPr>
          <w:szCs w:val="22"/>
        </w:rPr>
        <w:t xml:space="preserve">odevzdat </w:t>
      </w:r>
      <w:r w:rsidR="00EA35B8">
        <w:rPr>
          <w:szCs w:val="22"/>
        </w:rPr>
        <w:t xml:space="preserve">kupujícímu </w:t>
      </w:r>
      <w:r w:rsidR="00D41DDC">
        <w:rPr>
          <w:szCs w:val="22"/>
        </w:rPr>
        <w:t xml:space="preserve">tyto </w:t>
      </w:r>
      <w:r w:rsidR="00192B4B">
        <w:rPr>
          <w:szCs w:val="22"/>
        </w:rPr>
        <w:t>předměty</w:t>
      </w:r>
      <w:r w:rsidR="00D41DDC">
        <w:rPr>
          <w:szCs w:val="22"/>
        </w:rPr>
        <w:t>:</w:t>
      </w:r>
    </w:p>
    <w:p w:rsidR="00192B4B" w:rsidRDefault="00192B4B" w:rsidP="00192B4B">
      <w:pPr>
        <w:pStyle w:val="Nadpis3"/>
      </w:pPr>
      <w:proofErr w:type="spellStart"/>
      <w:r>
        <w:t>Storage</w:t>
      </w:r>
      <w:proofErr w:type="spellEnd"/>
      <w:r>
        <w:t xml:space="preserve"> infrastruktura pro ukládání aplikačních a uživatelských dat (dále jen „položka č. 1“)</w:t>
      </w:r>
    </w:p>
    <w:p w:rsidR="00192B4B" w:rsidRDefault="00192B4B" w:rsidP="00192B4B">
      <w:pPr>
        <w:pStyle w:val="Nadpis3"/>
        <w:numPr>
          <w:ilvl w:val="0"/>
          <w:numId w:val="13"/>
        </w:numPr>
      </w:pPr>
      <w:r>
        <w:t>2ks centrálních diskových polí SAN (</w:t>
      </w:r>
      <w:proofErr w:type="spellStart"/>
      <w:r>
        <w:t>storage</w:t>
      </w:r>
      <w:proofErr w:type="spellEnd"/>
      <w:r>
        <w:t xml:space="preserve"> area network) </w:t>
      </w:r>
      <w:r w:rsidRPr="00AF57B2">
        <w:t>výrobce</w:t>
      </w:r>
      <w:r w:rsidRPr="00192B4B">
        <w:rPr>
          <w:b/>
          <w:color w:val="FF0000"/>
        </w:rPr>
        <w:t xml:space="preserve"> </w:t>
      </w:r>
      <w:r w:rsidRPr="00192B4B">
        <w:rPr>
          <w:color w:val="FF0000"/>
        </w:rPr>
        <w:t>DOPLNIT</w:t>
      </w:r>
      <w:r w:rsidRPr="00847C76">
        <w:t>,</w:t>
      </w:r>
      <w:r w:rsidRPr="00AF57B2">
        <w:t xml:space="preserve"> obchodní název</w:t>
      </w:r>
      <w:r w:rsidRPr="00192B4B">
        <w:rPr>
          <w:b/>
          <w:color w:val="FF0000"/>
        </w:rPr>
        <w:t xml:space="preserve"> </w:t>
      </w:r>
      <w:r w:rsidRPr="00192B4B">
        <w:rPr>
          <w:color w:val="FF0000"/>
        </w:rPr>
        <w:t>DOPLNIT</w:t>
      </w:r>
      <w:r w:rsidRPr="00AF57B2">
        <w:t xml:space="preserve">, </w:t>
      </w:r>
      <w:r>
        <w:t>model</w:t>
      </w:r>
      <w:r w:rsidRPr="00192B4B">
        <w:rPr>
          <w:b/>
          <w:color w:val="FF0000"/>
        </w:rPr>
        <w:t xml:space="preserve"> </w:t>
      </w:r>
      <w:r w:rsidRPr="00192B4B">
        <w:rPr>
          <w:color w:val="FF0000"/>
        </w:rPr>
        <w:t>DOPLNIT</w:t>
      </w:r>
      <w:r w:rsidRPr="00AF57B2">
        <w:t>,</w:t>
      </w:r>
      <w:r w:rsidRPr="00EA35B8">
        <w:t xml:space="preserve"> </w:t>
      </w:r>
      <w:r>
        <w:t>dle technické specifikace uvedené v </w:t>
      </w:r>
      <w:bookmarkStart w:id="0" w:name="_GoBack"/>
      <w:r>
        <w:t>příl</w:t>
      </w:r>
      <w:bookmarkEnd w:id="0"/>
      <w:r>
        <w:t xml:space="preserve">oze č. 1 této smlouvy poskytující svou diskovou kapacitu pro prostřednictvím sítě LAN/SAN pro </w:t>
      </w:r>
      <w:proofErr w:type="spellStart"/>
      <w:r>
        <w:t>virtualizační</w:t>
      </w:r>
      <w:proofErr w:type="spellEnd"/>
      <w:r>
        <w:t xml:space="preserve"> servery. Disková pole budou distribuována mezi lokality zadavatele a vzájemně propojena za pomoci existující sítě LAN/WAN TCP/IP. </w:t>
      </w:r>
    </w:p>
    <w:p w:rsidR="00D41DDC" w:rsidRDefault="00192B4B" w:rsidP="00192B4B">
      <w:pPr>
        <w:pStyle w:val="Nadpis3"/>
        <w:keepNext w:val="0"/>
        <w:keepLines w:val="0"/>
        <w:numPr>
          <w:ilvl w:val="0"/>
          <w:numId w:val="13"/>
        </w:numPr>
        <w:ind w:left="913" w:hanging="357"/>
      </w:pPr>
      <w:r>
        <w:t xml:space="preserve">Disková pole budou zároveň připravena pro bezpečnostní technologie pro online </w:t>
      </w:r>
      <w:proofErr w:type="spellStart"/>
      <w:r>
        <w:t>snapshotting</w:t>
      </w:r>
      <w:proofErr w:type="spellEnd"/>
      <w:r>
        <w:t xml:space="preserve"> a kontrolu konzistence a čistoty dat a to na nativní úrovni diskového pole. </w:t>
      </w:r>
    </w:p>
    <w:p w:rsidR="00192B4B" w:rsidRDefault="00192B4B" w:rsidP="00192B4B">
      <w:pPr>
        <w:pStyle w:val="Nadpis3"/>
      </w:pPr>
      <w:proofErr w:type="spellStart"/>
      <w:r w:rsidRPr="00192B4B">
        <w:t>Virtualizační</w:t>
      </w:r>
      <w:proofErr w:type="spellEnd"/>
      <w:r w:rsidRPr="00192B4B">
        <w:t xml:space="preserve"> servery</w:t>
      </w:r>
      <w:r>
        <w:t xml:space="preserve"> (dále jen „položka č. 2“)</w:t>
      </w:r>
    </w:p>
    <w:p w:rsidR="00D41DDC" w:rsidRDefault="00192B4B" w:rsidP="00424A4C">
      <w:pPr>
        <w:pStyle w:val="Nadpis3"/>
        <w:keepNext w:val="0"/>
        <w:numPr>
          <w:ilvl w:val="0"/>
          <w:numId w:val="13"/>
        </w:numPr>
        <w:ind w:left="913" w:hanging="357"/>
      </w:pPr>
      <w:r w:rsidRPr="00192B4B">
        <w:t xml:space="preserve">2ks </w:t>
      </w:r>
      <w:proofErr w:type="spellStart"/>
      <w:r w:rsidRPr="00192B4B">
        <w:t>virtualizačních</w:t>
      </w:r>
      <w:proofErr w:type="spellEnd"/>
      <w:r w:rsidRPr="00192B4B">
        <w:t xml:space="preserve"> serverů </w:t>
      </w:r>
      <w:r w:rsidRPr="00AF57B2">
        <w:t>výrobce</w:t>
      </w:r>
      <w:r w:rsidRPr="00EA35B8">
        <w:rPr>
          <w:b/>
          <w:color w:val="FF0000"/>
        </w:rPr>
        <w:t xml:space="preserve"> </w:t>
      </w:r>
      <w:r w:rsidRPr="00EA35B8">
        <w:rPr>
          <w:color w:val="FF0000"/>
        </w:rPr>
        <w:t>DOPLNIT</w:t>
      </w:r>
      <w:r w:rsidRPr="00847C76">
        <w:t>,</w:t>
      </w:r>
      <w:r w:rsidRPr="00AF57B2">
        <w:t xml:space="preserve"> obchodní název</w:t>
      </w:r>
      <w:r w:rsidRPr="00EA35B8">
        <w:rPr>
          <w:b/>
          <w:color w:val="FF0000"/>
        </w:rPr>
        <w:t xml:space="preserve"> </w:t>
      </w:r>
      <w:r w:rsidRPr="00EA35B8">
        <w:rPr>
          <w:color w:val="FF0000"/>
        </w:rPr>
        <w:t>DOPLNIT</w:t>
      </w:r>
      <w:r w:rsidRPr="00AF57B2">
        <w:t xml:space="preserve">, </w:t>
      </w:r>
      <w:r>
        <w:t>model</w:t>
      </w:r>
      <w:r w:rsidRPr="00EA35B8">
        <w:rPr>
          <w:b/>
          <w:color w:val="FF0000"/>
        </w:rPr>
        <w:t xml:space="preserve"> </w:t>
      </w:r>
      <w:r w:rsidRPr="00EA35B8">
        <w:rPr>
          <w:color w:val="FF0000"/>
        </w:rPr>
        <w:t>DOPLNIT</w:t>
      </w:r>
      <w:r w:rsidRPr="00AF57B2">
        <w:t>,</w:t>
      </w:r>
      <w:r w:rsidRPr="00EA35B8">
        <w:t xml:space="preserve"> </w:t>
      </w:r>
      <w:r>
        <w:t>dle technické specifikace uvedené v příloze č. </w:t>
      </w:r>
      <w:r w:rsidR="007311B1">
        <w:t>1</w:t>
      </w:r>
      <w:r>
        <w:t xml:space="preserve"> této smlouvy</w:t>
      </w:r>
      <w:r w:rsidRPr="00192B4B">
        <w:t xml:space="preserve"> s připojením k dodávaným diskovým polím, jeden server na jednu lokalitu. Pro provoz existující virtuální image je současně se servery poptáván </w:t>
      </w:r>
      <w:proofErr w:type="spellStart"/>
      <w:r w:rsidRPr="00192B4B">
        <w:t>virtualizační</w:t>
      </w:r>
      <w:proofErr w:type="spellEnd"/>
      <w:r w:rsidRPr="00192B4B">
        <w:t xml:space="preserve"> software </w:t>
      </w:r>
      <w:proofErr w:type="spellStart"/>
      <w:r w:rsidRPr="00192B4B">
        <w:t>VMware</w:t>
      </w:r>
      <w:proofErr w:type="spellEnd"/>
      <w:r w:rsidR="00D41DDC">
        <w:t>;</w:t>
      </w:r>
    </w:p>
    <w:p w:rsidR="00847BD5" w:rsidRPr="00EA35B8" w:rsidRDefault="00847BD5" w:rsidP="00261998">
      <w:pPr>
        <w:pStyle w:val="Nadpis3"/>
        <w:keepNext w:val="0"/>
        <w:keepLines w:val="0"/>
        <w:numPr>
          <w:ilvl w:val="0"/>
          <w:numId w:val="0"/>
        </w:numPr>
        <w:ind w:left="556"/>
      </w:pPr>
      <w:r w:rsidRPr="00AF57B2">
        <w:lastRenderedPageBreak/>
        <w:t xml:space="preserve">a </w:t>
      </w:r>
      <w:r w:rsidR="00C450E7">
        <w:t>umožnit</w:t>
      </w:r>
      <w:r w:rsidR="00914672" w:rsidRPr="00AF57B2">
        <w:t xml:space="preserve"> mu nabýt vlastnické právo </w:t>
      </w:r>
      <w:r w:rsidRPr="00AF57B2">
        <w:t>k</w:t>
      </w:r>
      <w:r w:rsidR="00C75C90" w:rsidRPr="00AF57B2">
        <w:t> předmětům této smlouvy</w:t>
      </w:r>
      <w:r w:rsidR="00365E9D" w:rsidRPr="00AF57B2">
        <w:t xml:space="preserve"> a závazek kupujícího </w:t>
      </w:r>
      <w:r w:rsidR="00C75C90" w:rsidRPr="00AF57B2">
        <w:t xml:space="preserve">předměty této smlouvy </w:t>
      </w:r>
      <w:r w:rsidRPr="00AF57B2">
        <w:t>převzít a zaplatit za ně prodávajícímu kupní cenu za podmínek dále uvedených. Součástí předmětu smlouvy je i příslušenství a doklady</w:t>
      </w:r>
      <w:r w:rsidRPr="00EA35B8">
        <w:t xml:space="preserve"> potřebné pro užívání předmět</w:t>
      </w:r>
      <w:r w:rsidR="00C75C90" w:rsidRPr="00EA35B8">
        <w:t>ů</w:t>
      </w:r>
      <w:r w:rsidRPr="00EA35B8">
        <w:t xml:space="preserve"> smlouvy.</w:t>
      </w:r>
      <w:r w:rsidR="00143BB3" w:rsidRPr="00EA35B8">
        <w:t xml:space="preserve"> Předmět smlouvy bude připraven k okamžitému plnohodnotnému využití bez nutnosti pořizovat další komponenty.</w:t>
      </w:r>
    </w:p>
    <w:p w:rsidR="00AB6DF7" w:rsidRDefault="00AB6DF7" w:rsidP="00261998">
      <w:pPr>
        <w:pStyle w:val="Nadpis2"/>
        <w:keepNext/>
        <w:ind w:left="578" w:hanging="578"/>
        <w:rPr>
          <w:szCs w:val="22"/>
        </w:rPr>
      </w:pPr>
      <w:r>
        <w:rPr>
          <w:szCs w:val="22"/>
        </w:rPr>
        <w:t>Součástí předmětu</w:t>
      </w:r>
      <w:r w:rsidRPr="00AF57B2">
        <w:rPr>
          <w:szCs w:val="22"/>
        </w:rPr>
        <w:t xml:space="preserve"> této smlouvy j</w:t>
      </w:r>
      <w:r w:rsidR="00192B4B">
        <w:rPr>
          <w:szCs w:val="22"/>
        </w:rPr>
        <w:t xml:space="preserve">sou </w:t>
      </w:r>
      <w:r>
        <w:rPr>
          <w:szCs w:val="22"/>
        </w:rPr>
        <w:t>také</w:t>
      </w:r>
      <w:r w:rsidR="00192B4B">
        <w:rPr>
          <w:szCs w:val="22"/>
        </w:rPr>
        <w:t xml:space="preserve"> služby související s dodávkou předmětů dle bodu 2.1 této smlouvy</w:t>
      </w:r>
      <w:r>
        <w:rPr>
          <w:szCs w:val="22"/>
        </w:rPr>
        <w:t>:</w:t>
      </w:r>
    </w:p>
    <w:p w:rsidR="00192B4B" w:rsidRPr="008F0288" w:rsidRDefault="00192B4B" w:rsidP="00192B4B">
      <w:pPr>
        <w:pStyle w:val="Nadpis3"/>
        <w:rPr>
          <w:rFonts w:eastAsia="Calibri"/>
        </w:rPr>
      </w:pPr>
      <w:r w:rsidRPr="008F0288">
        <w:rPr>
          <w:rFonts w:eastAsia="Calibri"/>
        </w:rPr>
        <w:t>Doprava, rozbalení a kontrola dodávaných zařízení na místo instalace u zákazníka </w:t>
      </w:r>
    </w:p>
    <w:p w:rsidR="00192B4B" w:rsidRPr="008F0288" w:rsidRDefault="00192B4B" w:rsidP="00192B4B">
      <w:pPr>
        <w:pStyle w:val="Nadpis3"/>
        <w:rPr>
          <w:rFonts w:eastAsia="Calibri"/>
        </w:rPr>
      </w:pPr>
      <w:r w:rsidRPr="008F0288">
        <w:rPr>
          <w:rFonts w:eastAsia="Calibri"/>
        </w:rPr>
        <w:t>Kompletace, základní konfigurace HW, aktualizace všech firmware na aktuální podporovanou long-term verzi </w:t>
      </w:r>
    </w:p>
    <w:p w:rsidR="00192B4B" w:rsidRPr="008F0288" w:rsidRDefault="00192B4B" w:rsidP="00192B4B">
      <w:pPr>
        <w:pStyle w:val="Nadpis3"/>
        <w:rPr>
          <w:rFonts w:eastAsia="Calibri"/>
        </w:rPr>
      </w:pPr>
      <w:r w:rsidRPr="008F0288">
        <w:rPr>
          <w:rFonts w:eastAsia="Calibri"/>
        </w:rPr>
        <w:t>Instalace do racku, zapojení do infrastruktury, konfigurace síťových I/O a cest </w:t>
      </w:r>
    </w:p>
    <w:p w:rsidR="00192B4B" w:rsidRPr="008F0288" w:rsidRDefault="00192B4B" w:rsidP="00192B4B">
      <w:pPr>
        <w:pStyle w:val="Nadpis3"/>
        <w:rPr>
          <w:rFonts w:eastAsia="Calibri"/>
        </w:rPr>
      </w:pPr>
      <w:r w:rsidRPr="008F0288">
        <w:rPr>
          <w:rFonts w:eastAsia="Calibri"/>
        </w:rPr>
        <w:t>Návrh a segmentace diskových svazků serveru a polí s ohledem na požadovanou vysokou dostupnost aplikací, konfigurace replikačních setů mezi lokalitami </w:t>
      </w:r>
    </w:p>
    <w:p w:rsidR="00192B4B" w:rsidRPr="008F0288" w:rsidRDefault="00192B4B" w:rsidP="00192B4B">
      <w:pPr>
        <w:pStyle w:val="Nadpis3"/>
        <w:rPr>
          <w:rFonts w:eastAsia="Calibri"/>
        </w:rPr>
      </w:pPr>
      <w:r w:rsidRPr="008F0288">
        <w:rPr>
          <w:rFonts w:eastAsia="Calibri"/>
        </w:rPr>
        <w:t xml:space="preserve">Instalace </w:t>
      </w:r>
      <w:proofErr w:type="spellStart"/>
      <w:r w:rsidRPr="008F0288">
        <w:rPr>
          <w:rFonts w:eastAsia="Calibri"/>
        </w:rPr>
        <w:t>virtualizační</w:t>
      </w:r>
      <w:proofErr w:type="spellEnd"/>
      <w:r w:rsidRPr="008F0288">
        <w:rPr>
          <w:rFonts w:eastAsia="Calibri"/>
        </w:rPr>
        <w:t xml:space="preserve"> vrstvy na servery, konfigurace diskových svazků serveru a polí </w:t>
      </w:r>
    </w:p>
    <w:p w:rsidR="00192B4B" w:rsidRPr="008F0288" w:rsidRDefault="00192B4B" w:rsidP="00192B4B">
      <w:pPr>
        <w:pStyle w:val="Nadpis3"/>
        <w:rPr>
          <w:rFonts w:eastAsia="Calibri"/>
        </w:rPr>
      </w:pPr>
      <w:r w:rsidRPr="008F0288">
        <w:rPr>
          <w:rFonts w:eastAsia="Calibri"/>
        </w:rPr>
        <w:t>Implementace do aktuálního systému zálohování dat (případné licence nejsou součástí dodávky, poskytne zadavatel) </w:t>
      </w:r>
    </w:p>
    <w:p w:rsidR="00192B4B" w:rsidRPr="008F0288" w:rsidRDefault="00192B4B" w:rsidP="00192B4B">
      <w:pPr>
        <w:pStyle w:val="Nadpis3"/>
        <w:rPr>
          <w:rFonts w:eastAsia="Calibri"/>
        </w:rPr>
      </w:pPr>
      <w:r w:rsidRPr="008F0288">
        <w:rPr>
          <w:rFonts w:eastAsia="Calibri"/>
        </w:rPr>
        <w:t>Import a migrace provozovaných virtuálních image </w:t>
      </w:r>
    </w:p>
    <w:p w:rsidR="00192B4B" w:rsidRPr="008F0288" w:rsidRDefault="00192B4B" w:rsidP="00192B4B">
      <w:pPr>
        <w:pStyle w:val="Nadpis3"/>
        <w:rPr>
          <w:rFonts w:eastAsia="Calibri"/>
        </w:rPr>
      </w:pPr>
      <w:r w:rsidRPr="008F0288">
        <w:rPr>
          <w:rFonts w:eastAsia="Calibri"/>
        </w:rPr>
        <w:t>Základní testy a zahoření techniky </w:t>
      </w:r>
    </w:p>
    <w:p w:rsidR="00192B4B" w:rsidRPr="008F0288" w:rsidRDefault="00192B4B" w:rsidP="00192B4B">
      <w:pPr>
        <w:pStyle w:val="Nadpis3"/>
        <w:rPr>
          <w:rFonts w:eastAsia="Calibri"/>
        </w:rPr>
      </w:pPr>
      <w:r w:rsidRPr="008F0288">
        <w:rPr>
          <w:rFonts w:eastAsia="Calibri"/>
        </w:rPr>
        <w:t>Zprovoznění technologií pro správu dodané infrastruktury </w:t>
      </w:r>
    </w:p>
    <w:p w:rsidR="00192B4B" w:rsidRPr="008F0288" w:rsidRDefault="00192B4B" w:rsidP="00192B4B">
      <w:pPr>
        <w:numPr>
          <w:ilvl w:val="0"/>
          <w:numId w:val="23"/>
        </w:numPr>
        <w:spacing w:before="60" w:after="60" w:line="259" w:lineRule="auto"/>
        <w:ind w:left="1701"/>
        <w:jc w:val="left"/>
        <w:rPr>
          <w:rFonts w:cs="Times New Roman"/>
        </w:rPr>
      </w:pPr>
      <w:r w:rsidRPr="008F0288">
        <w:rPr>
          <w:rFonts w:cs="Times New Roman"/>
        </w:rPr>
        <w:t xml:space="preserve">Konfigurace managementu HW/SW, včetně call </w:t>
      </w:r>
      <w:proofErr w:type="spellStart"/>
      <w:r w:rsidRPr="008F0288">
        <w:rPr>
          <w:rFonts w:cs="Times New Roman"/>
        </w:rPr>
        <w:t>home</w:t>
      </w:r>
      <w:proofErr w:type="spellEnd"/>
      <w:r w:rsidRPr="008F0288">
        <w:rPr>
          <w:rFonts w:cs="Times New Roman"/>
        </w:rPr>
        <w:t> </w:t>
      </w:r>
    </w:p>
    <w:p w:rsidR="00192B4B" w:rsidRPr="008F0288" w:rsidRDefault="00192B4B" w:rsidP="00192B4B">
      <w:pPr>
        <w:numPr>
          <w:ilvl w:val="0"/>
          <w:numId w:val="24"/>
        </w:numPr>
        <w:spacing w:before="60" w:after="60" w:line="259" w:lineRule="auto"/>
        <w:ind w:left="1701"/>
        <w:jc w:val="left"/>
        <w:rPr>
          <w:rFonts w:cs="Times New Roman"/>
        </w:rPr>
      </w:pPr>
      <w:r w:rsidRPr="008F0288">
        <w:rPr>
          <w:rFonts w:cs="Times New Roman"/>
        </w:rPr>
        <w:t xml:space="preserve">Napojení na monitoring systém zadavatele, definice pravidel a </w:t>
      </w:r>
      <w:proofErr w:type="spellStart"/>
      <w:r w:rsidRPr="008F0288">
        <w:rPr>
          <w:rFonts w:cs="Times New Roman"/>
        </w:rPr>
        <w:t>tresholds</w:t>
      </w:r>
      <w:proofErr w:type="spellEnd"/>
      <w:r w:rsidRPr="008F0288">
        <w:rPr>
          <w:rFonts w:cs="Times New Roman"/>
        </w:rPr>
        <w:t>, nastavení notifikací </w:t>
      </w:r>
    </w:p>
    <w:p w:rsidR="00192B4B" w:rsidRPr="008F0288" w:rsidRDefault="00192B4B" w:rsidP="00192B4B">
      <w:pPr>
        <w:pStyle w:val="Nadpis3"/>
        <w:rPr>
          <w:rFonts w:eastAsia="Calibri"/>
        </w:rPr>
      </w:pPr>
      <w:r w:rsidRPr="008F0288">
        <w:rPr>
          <w:rFonts w:eastAsia="Calibri"/>
        </w:rPr>
        <w:t>Implementace bezpečnostních pravidel a opatření s ohledem na dodávanou infrastrukturu </w:t>
      </w:r>
    </w:p>
    <w:p w:rsidR="00192B4B" w:rsidRDefault="00192B4B" w:rsidP="00192B4B">
      <w:pPr>
        <w:pStyle w:val="Nadpis3"/>
        <w:rPr>
          <w:rFonts w:eastAsia="Calibri"/>
        </w:rPr>
      </w:pPr>
      <w:r w:rsidRPr="008F0288">
        <w:rPr>
          <w:rFonts w:eastAsia="Calibri"/>
        </w:rPr>
        <w:t>Dokumentace dodávky a její integrace do infrastruktury zadavatele </w:t>
      </w:r>
    </w:p>
    <w:p w:rsidR="00AB6DF7" w:rsidRPr="00AB6DF7" w:rsidRDefault="00192B4B" w:rsidP="00192B4B">
      <w:pPr>
        <w:pStyle w:val="Nadpis3"/>
      </w:pPr>
      <w:r w:rsidRPr="008F0288">
        <w:rPr>
          <w:rFonts w:eastAsia="Calibri" w:cs="Times New Roman"/>
        </w:rPr>
        <w:t>Následná po-implementační podpo</w:t>
      </w:r>
      <w:r w:rsidR="001E11A2">
        <w:rPr>
          <w:rFonts w:eastAsia="Calibri" w:cs="Times New Roman"/>
        </w:rPr>
        <w:t>ra v rozsahu 3 měsíců (SLA 9x5), které začnou plynout ode dne následujícím po datu protokolárního převzetí dle bodu 3.2 této smlouvy.</w:t>
      </w:r>
    </w:p>
    <w:p w:rsidR="00192B4B" w:rsidRDefault="00192B4B" w:rsidP="00192B4B">
      <w:pPr>
        <w:pStyle w:val="Nadpis2"/>
        <w:keepNext/>
        <w:ind w:left="578" w:hanging="578"/>
        <w:rPr>
          <w:szCs w:val="22"/>
        </w:rPr>
      </w:pPr>
      <w:r>
        <w:rPr>
          <w:szCs w:val="22"/>
        </w:rPr>
        <w:t>Součástí předmětu</w:t>
      </w:r>
      <w:r w:rsidRPr="00AF57B2">
        <w:rPr>
          <w:szCs w:val="22"/>
        </w:rPr>
        <w:t xml:space="preserve"> této smlouvy j</w:t>
      </w:r>
      <w:r>
        <w:rPr>
          <w:szCs w:val="22"/>
        </w:rPr>
        <w:t xml:space="preserve">sou také služby spočívající v </w:t>
      </w:r>
      <w:r w:rsidRPr="00A66213">
        <w:t xml:space="preserve">zajištění bezporuchového chodu infrastruktury </w:t>
      </w:r>
      <w:r>
        <w:t xml:space="preserve">a </w:t>
      </w:r>
      <w:r w:rsidRPr="00A66213">
        <w:t xml:space="preserve">poskytování pravidelných služeb v požadovaném kvartálním režimu po dobu </w:t>
      </w:r>
      <w:r w:rsidR="00DB09CC">
        <w:t>1</w:t>
      </w:r>
      <w:r w:rsidRPr="00A66213">
        <w:t xml:space="preserve"> </w:t>
      </w:r>
      <w:r w:rsidR="00DB09CC">
        <w:t>roku</w:t>
      </w:r>
      <w:r>
        <w:rPr>
          <w:szCs w:val="22"/>
        </w:rPr>
        <w:t> související s dodávkou předmětů dle bodu 2.1 této smlouvy:</w:t>
      </w:r>
    </w:p>
    <w:p w:rsidR="00192B4B" w:rsidRPr="00A66213" w:rsidRDefault="00192B4B" w:rsidP="00192B4B">
      <w:pPr>
        <w:pStyle w:val="Nadpis3"/>
      </w:pPr>
      <w:r w:rsidRPr="00A66213">
        <w:t>Správa prostředí pro monitoring a samotný monitoring infrastruktury v režimu 7x24: </w:t>
      </w:r>
    </w:p>
    <w:p w:rsidR="00192B4B" w:rsidRPr="00A66213" w:rsidRDefault="00192B4B" w:rsidP="00192B4B">
      <w:pPr>
        <w:numPr>
          <w:ilvl w:val="0"/>
          <w:numId w:val="28"/>
        </w:numPr>
        <w:tabs>
          <w:tab w:val="clear" w:pos="720"/>
        </w:tabs>
        <w:spacing w:before="60" w:after="60" w:line="259" w:lineRule="auto"/>
        <w:ind w:left="1701"/>
        <w:jc w:val="left"/>
      </w:pPr>
      <w:r w:rsidRPr="00A66213">
        <w:t>disková pole SAN </w:t>
      </w:r>
    </w:p>
    <w:p w:rsidR="00192B4B" w:rsidRPr="00A66213" w:rsidRDefault="00192B4B" w:rsidP="00192B4B">
      <w:pPr>
        <w:numPr>
          <w:ilvl w:val="0"/>
          <w:numId w:val="29"/>
        </w:numPr>
        <w:tabs>
          <w:tab w:val="clear" w:pos="720"/>
        </w:tabs>
        <w:spacing w:before="60" w:after="60" w:line="259" w:lineRule="auto"/>
        <w:ind w:left="1701"/>
        <w:jc w:val="left"/>
      </w:pPr>
      <w:r w:rsidRPr="00A66213">
        <w:t xml:space="preserve">servery a </w:t>
      </w:r>
      <w:proofErr w:type="spellStart"/>
      <w:r w:rsidRPr="00A66213">
        <w:t>virtualizační</w:t>
      </w:r>
      <w:proofErr w:type="spellEnd"/>
      <w:r w:rsidRPr="00A66213">
        <w:t xml:space="preserve"> vrstva </w:t>
      </w:r>
    </w:p>
    <w:p w:rsidR="00192B4B" w:rsidRPr="00A66213" w:rsidRDefault="00192B4B" w:rsidP="00192B4B">
      <w:pPr>
        <w:pStyle w:val="Nadpis3"/>
      </w:pPr>
      <w:r w:rsidRPr="00A66213">
        <w:t xml:space="preserve">Poskytování a provoz </w:t>
      </w:r>
      <w:proofErr w:type="spellStart"/>
      <w:r w:rsidRPr="00A66213">
        <w:t>helpdeskového</w:t>
      </w:r>
      <w:proofErr w:type="spellEnd"/>
      <w:r w:rsidRPr="00A66213">
        <w:t xml:space="preserve"> systému pro správu incidentů, eskalace notifikací </w:t>
      </w:r>
    </w:p>
    <w:p w:rsidR="00192B4B" w:rsidRPr="00A66213" w:rsidRDefault="00192B4B" w:rsidP="00192B4B">
      <w:pPr>
        <w:pStyle w:val="Nadpis3"/>
      </w:pPr>
      <w:r w:rsidRPr="00A66213">
        <w:t>Pravidelný kvartální incident reporting </w:t>
      </w:r>
    </w:p>
    <w:p w:rsidR="00192B4B" w:rsidRPr="00A66213" w:rsidRDefault="00192B4B" w:rsidP="00192B4B">
      <w:pPr>
        <w:pStyle w:val="Nadpis3"/>
      </w:pPr>
      <w:r w:rsidRPr="00A66213">
        <w:t>Poskytování paušálních služeb správy prostředí HW a SW: </w:t>
      </w:r>
    </w:p>
    <w:p w:rsidR="00192B4B" w:rsidRPr="00A66213" w:rsidRDefault="00192B4B" w:rsidP="00192B4B">
      <w:pPr>
        <w:numPr>
          <w:ilvl w:val="0"/>
          <w:numId w:val="33"/>
        </w:numPr>
        <w:tabs>
          <w:tab w:val="clear" w:pos="720"/>
        </w:tabs>
        <w:spacing w:before="60" w:after="60" w:line="259" w:lineRule="auto"/>
        <w:ind w:left="1701"/>
        <w:jc w:val="left"/>
      </w:pPr>
      <w:r w:rsidRPr="00A66213">
        <w:t>Profylaktická kontrola a údržba </w:t>
      </w:r>
    </w:p>
    <w:p w:rsidR="00192B4B" w:rsidRPr="00A66213" w:rsidRDefault="00192B4B" w:rsidP="00192B4B">
      <w:pPr>
        <w:numPr>
          <w:ilvl w:val="0"/>
          <w:numId w:val="34"/>
        </w:numPr>
        <w:tabs>
          <w:tab w:val="clear" w:pos="720"/>
        </w:tabs>
        <w:spacing w:before="60" w:after="60" w:line="259" w:lineRule="auto"/>
        <w:ind w:left="1701"/>
        <w:jc w:val="left"/>
      </w:pPr>
      <w:r w:rsidRPr="00A66213">
        <w:t>Aktualizace firmware </w:t>
      </w:r>
    </w:p>
    <w:p w:rsidR="00192B4B" w:rsidRPr="00A66213" w:rsidRDefault="00192B4B" w:rsidP="00192B4B">
      <w:pPr>
        <w:numPr>
          <w:ilvl w:val="0"/>
          <w:numId w:val="35"/>
        </w:numPr>
        <w:tabs>
          <w:tab w:val="clear" w:pos="720"/>
        </w:tabs>
        <w:spacing w:before="60" w:after="60" w:line="259" w:lineRule="auto"/>
        <w:ind w:left="1701"/>
        <w:jc w:val="left"/>
      </w:pPr>
      <w:r w:rsidRPr="00A66213">
        <w:t>Podpora pro servisní incidenty </w:t>
      </w:r>
    </w:p>
    <w:p w:rsidR="00192B4B" w:rsidRPr="00A66213" w:rsidRDefault="00192B4B" w:rsidP="00192B4B">
      <w:pPr>
        <w:pStyle w:val="Nadpis3"/>
      </w:pPr>
      <w:r w:rsidRPr="00A66213">
        <w:t>Ad-hoc služby v rozsahu 4h / měsíc </w:t>
      </w:r>
    </w:p>
    <w:p w:rsidR="00847BD5" w:rsidRDefault="00847BD5" w:rsidP="00977CA0">
      <w:pPr>
        <w:pStyle w:val="Nadpis2"/>
      </w:pPr>
      <w:r w:rsidRPr="0029718F">
        <w:t xml:space="preserve">Smlouva se </w:t>
      </w:r>
      <w:r w:rsidR="00C00A9B">
        <w:t>uzavírá</w:t>
      </w:r>
      <w:r w:rsidRPr="0029718F">
        <w:t xml:space="preserve"> jako </w:t>
      </w:r>
      <w:r>
        <w:t xml:space="preserve">výsledek </w:t>
      </w:r>
      <w:r w:rsidRPr="0029718F">
        <w:t>veřejn</w:t>
      </w:r>
      <w:r>
        <w:t>é zakázky „</w:t>
      </w:r>
      <w:r w:rsidR="00192B4B" w:rsidRPr="00192B4B">
        <w:rPr>
          <w:b/>
        </w:rPr>
        <w:t>Digitální archiv pro archivaci zdravotnické dokumentace</w:t>
      </w:r>
      <w:r w:rsidR="00977CA0" w:rsidRPr="00977CA0">
        <w:rPr>
          <w:b/>
        </w:rPr>
        <w:t xml:space="preserve"> (2. vyhlášení)</w:t>
      </w:r>
      <w:r w:rsidR="00E0547C">
        <w:rPr>
          <w:b/>
        </w:rPr>
        <w:t>“</w:t>
      </w:r>
      <w:r w:rsidRPr="0029718F">
        <w:t xml:space="preserve">. Specifikace předmětu plnění a podmínky této smlouvy vycházejí ze zadávacích podmínek kupujícího jako zadavatele </w:t>
      </w:r>
      <w:r w:rsidR="00A4765B">
        <w:t xml:space="preserve">výše uvedené </w:t>
      </w:r>
      <w:r w:rsidRPr="0029718F">
        <w:t xml:space="preserve">veřejné zakázky a nabídky prodávajícího jako </w:t>
      </w:r>
      <w:r>
        <w:t>v</w:t>
      </w:r>
      <w:r w:rsidR="00C00A9B">
        <w:t>ybraného</w:t>
      </w:r>
      <w:r>
        <w:t xml:space="preserve"> </w:t>
      </w:r>
      <w:r w:rsidR="000960C9">
        <w:t>dodavatele</w:t>
      </w:r>
      <w:r w:rsidRPr="0029718F">
        <w:t>. Ob</w:t>
      </w:r>
      <w:r>
        <w:t>ě</w:t>
      </w:r>
      <w:r w:rsidRPr="0029718F">
        <w:t xml:space="preserve"> </w:t>
      </w:r>
      <w:r w:rsidR="007A15AB">
        <w:t>smluvní strany prohlašují, ž</w:t>
      </w:r>
      <w:r w:rsidRPr="0029718F">
        <w:t>e zadávací dokumentaci kupujícího a nabídku prodávajícího podanou v zadávacím řízen</w:t>
      </w:r>
      <w:r w:rsidR="00C00A9B">
        <w:t>í</w:t>
      </w:r>
      <w:r w:rsidRPr="0029718F">
        <w:t xml:space="preserve"> mají k datu </w:t>
      </w:r>
      <w:r w:rsidR="00C00A9B">
        <w:t>uzavření</w:t>
      </w:r>
      <w:r w:rsidRPr="0029718F">
        <w:t xml:space="preserve"> této smlouvy k dispozici.</w:t>
      </w:r>
    </w:p>
    <w:p w:rsidR="00847BD5" w:rsidRDefault="00847BD5" w:rsidP="00425B9B">
      <w:pPr>
        <w:pStyle w:val="Nadpis1"/>
      </w:pPr>
      <w:r>
        <w:lastRenderedPageBreak/>
        <w:t>Dodací podmínky</w:t>
      </w:r>
    </w:p>
    <w:p w:rsidR="00A4765B" w:rsidRDefault="00847BD5" w:rsidP="008A3F8E">
      <w:pPr>
        <w:pStyle w:val="Nadpis2"/>
      </w:pPr>
      <w:r>
        <w:t xml:space="preserve">Prodávající je povinen </w:t>
      </w:r>
      <w:r w:rsidR="00AB6DF7">
        <w:t>splnit</w:t>
      </w:r>
      <w:r>
        <w:t xml:space="preserve"> </w:t>
      </w:r>
      <w:r w:rsidR="0044518A">
        <w:t>předmět této smlouvy</w:t>
      </w:r>
      <w:r w:rsidR="00AB6DF7">
        <w:t xml:space="preserve"> </w:t>
      </w:r>
      <w:r w:rsidR="001E11A2">
        <w:t xml:space="preserve">dle bodů 2.1 a 2.2 (s výjimkou bodu </w:t>
      </w:r>
      <w:proofErr w:type="gramStart"/>
      <w:r w:rsidR="001E11A2">
        <w:t>2.2.12</w:t>
      </w:r>
      <w:proofErr w:type="gramEnd"/>
      <w:r w:rsidR="001E11A2">
        <w:t xml:space="preserve">) této smlouvy </w:t>
      </w:r>
      <w:r w:rsidR="00AB6DF7">
        <w:t xml:space="preserve">ve </w:t>
      </w:r>
      <w:r>
        <w:t xml:space="preserve">lhůtě </w:t>
      </w:r>
      <w:r w:rsidR="00847755">
        <w:rPr>
          <w:b/>
        </w:rPr>
        <w:t>do </w:t>
      </w:r>
      <w:r w:rsidR="009329D3" w:rsidRPr="009329D3">
        <w:rPr>
          <w:b/>
          <w:color w:val="FF0000"/>
        </w:rPr>
        <w:t>DOPLNIT</w:t>
      </w:r>
      <w:r w:rsidR="00847755" w:rsidRPr="009329D3">
        <w:rPr>
          <w:b/>
          <w:color w:val="FF0000"/>
        </w:rPr>
        <w:t> </w:t>
      </w:r>
      <w:r w:rsidR="0079416B">
        <w:rPr>
          <w:b/>
        </w:rPr>
        <w:t>kalendářních dnů</w:t>
      </w:r>
      <w:r w:rsidR="008E1341">
        <w:t xml:space="preserve"> </w:t>
      </w:r>
      <w:r w:rsidR="009329D3">
        <w:t xml:space="preserve">(max. </w:t>
      </w:r>
      <w:r w:rsidR="00192B4B">
        <w:t>90</w:t>
      </w:r>
      <w:r w:rsidR="009329D3">
        <w:t xml:space="preserve">) </w:t>
      </w:r>
      <w:r w:rsidR="008E1341">
        <w:t xml:space="preserve">od </w:t>
      </w:r>
      <w:r w:rsidR="006D303F">
        <w:t>nabytí účinnosti smlouvy</w:t>
      </w:r>
      <w:r w:rsidR="008E1341">
        <w:t>.</w:t>
      </w:r>
      <w:r>
        <w:t xml:space="preserve"> </w:t>
      </w:r>
      <w:r w:rsidR="0044518A">
        <w:t>Předměty této smlouvy</w:t>
      </w:r>
      <w:r>
        <w:t xml:space="preserve"> budou </w:t>
      </w:r>
      <w:r w:rsidR="006E5966">
        <w:t>dodány</w:t>
      </w:r>
      <w:r w:rsidR="00762598">
        <w:t>, implementovány a zprovozněny</w:t>
      </w:r>
      <w:r>
        <w:t xml:space="preserve"> </w:t>
      </w:r>
      <w:r w:rsidR="006E5966">
        <w:t xml:space="preserve">prodávajícím </w:t>
      </w:r>
      <w:r w:rsidR="00762598">
        <w:t>v sídle</w:t>
      </w:r>
      <w:r w:rsidR="006E5966">
        <w:t xml:space="preserve"> kupujícího</w:t>
      </w:r>
      <w:r>
        <w:t>, nebude-li dohodnuto jinak. Ve stejné lhůtě je kupující povinen předat vešker</w:t>
      </w:r>
      <w:r w:rsidR="006E5966">
        <w:t>é</w:t>
      </w:r>
      <w:r>
        <w:t xml:space="preserve"> další </w:t>
      </w:r>
      <w:r w:rsidR="00914672" w:rsidRPr="00914672">
        <w:t xml:space="preserve">doklady nutné k převzetí a užívání </w:t>
      </w:r>
      <w:r w:rsidR="006E5966" w:rsidRPr="006E5966">
        <w:t xml:space="preserve">předmětů této smlouvy </w:t>
      </w:r>
      <w:r w:rsidR="00985AC0">
        <w:t>(návody k obsluze,</w:t>
      </w:r>
      <w:r w:rsidR="00D027FF">
        <w:t xml:space="preserve"> prohlášení o shodě</w:t>
      </w:r>
      <w:r>
        <w:t xml:space="preserve">, záruční listy atd. v českém jazyce). </w:t>
      </w:r>
    </w:p>
    <w:p w:rsidR="00847BD5" w:rsidRDefault="00847BD5" w:rsidP="008A3F8E">
      <w:pPr>
        <w:pStyle w:val="Nadpis2"/>
      </w:pPr>
      <w:r>
        <w:t xml:space="preserve">O předání a převzetí </w:t>
      </w:r>
      <w:r w:rsidR="0044518A">
        <w:t>předmět</w:t>
      </w:r>
      <w:r w:rsidR="00E2517E">
        <w:t>ů</w:t>
      </w:r>
      <w:r w:rsidR="0044518A">
        <w:t xml:space="preserve"> této smlouvy</w:t>
      </w:r>
      <w:r>
        <w:t xml:space="preserve"> bude vyhotoven písemný předávací protokol podepsaný oběma stranami.</w:t>
      </w:r>
      <w:r w:rsidR="006E5966">
        <w:t xml:space="preserve"> Protokol vyhotoví prodávající.</w:t>
      </w:r>
      <w:r w:rsidR="00A4765B" w:rsidRPr="00A4765B">
        <w:rPr>
          <w:szCs w:val="22"/>
        </w:rPr>
        <w:t xml:space="preserve"> </w:t>
      </w:r>
      <w:r w:rsidR="00A4765B" w:rsidRPr="00A4765B">
        <w:t xml:space="preserve">Protokol musí být podepsán </w:t>
      </w:r>
      <w:r w:rsidR="008E1341">
        <w:t>v den převzetí</w:t>
      </w:r>
      <w:r w:rsidR="00A4765B" w:rsidRPr="00A4765B">
        <w:t>.</w:t>
      </w:r>
    </w:p>
    <w:p w:rsidR="001E11A2" w:rsidRPr="001E11A2" w:rsidRDefault="001E11A2" w:rsidP="001E11A2">
      <w:pPr>
        <w:pStyle w:val="Nadpis2"/>
      </w:pPr>
      <w:r>
        <w:t xml:space="preserve">Služby dle bodu </w:t>
      </w:r>
      <w:proofErr w:type="gramStart"/>
      <w:r>
        <w:t>2.2.12</w:t>
      </w:r>
      <w:proofErr w:type="gramEnd"/>
      <w:r>
        <w:t xml:space="preserve"> a bodu 2.3 této smlouvy budou prováděny ve lhůtách stanovených v příslušných bodech.</w:t>
      </w:r>
    </w:p>
    <w:p w:rsidR="00A4765B" w:rsidRPr="00A4765B" w:rsidRDefault="00A4765B" w:rsidP="00A4765B">
      <w:pPr>
        <w:pStyle w:val="Nadpis2"/>
      </w:pPr>
      <w:r w:rsidRPr="00A4765B">
        <w:t xml:space="preserve">Náklady na dopravu do sídla </w:t>
      </w:r>
      <w:r w:rsidR="000E5871">
        <w:t>kupujícího</w:t>
      </w:r>
      <w:r w:rsidR="000E5871" w:rsidRPr="00A4765B">
        <w:t xml:space="preserve"> </w:t>
      </w:r>
      <w:r w:rsidRPr="00A4765B">
        <w:t>jsou obsaženy v celkové kupní ceně.</w:t>
      </w:r>
    </w:p>
    <w:p w:rsidR="00847BD5" w:rsidRDefault="00847BD5" w:rsidP="008A3F8E">
      <w:pPr>
        <w:pStyle w:val="Nadpis2"/>
      </w:pPr>
      <w:r>
        <w:t xml:space="preserve">Prodávající vyrozumí kupujícího nejméně </w:t>
      </w:r>
      <w:r w:rsidR="00762598">
        <w:t>10</w:t>
      </w:r>
      <w:r>
        <w:t xml:space="preserve"> pracovních dnů před plánovaným datem dodání, aby byl kupující připraven poskytnout mu potřebnou součinnost a předmět </w:t>
      </w:r>
      <w:r w:rsidR="0013101D">
        <w:t>koupě</w:t>
      </w:r>
      <w:r>
        <w:t xml:space="preserve"> převzít.</w:t>
      </w:r>
    </w:p>
    <w:p w:rsidR="00847BD5" w:rsidRDefault="00847BD5" w:rsidP="008A3F8E">
      <w:pPr>
        <w:pStyle w:val="Nadpis2"/>
      </w:pPr>
      <w:r>
        <w:t>Vlastnické právo k předmětu koupě, jakož i nebezpečí škody na něm přechází na kupujícího okamžikem jeho protokolárního převzetí.</w:t>
      </w:r>
      <w:r w:rsidR="00143BB3" w:rsidRPr="00143BB3">
        <w:rPr>
          <w:szCs w:val="22"/>
        </w:rPr>
        <w:t xml:space="preserve"> </w:t>
      </w:r>
      <w:r w:rsidR="00143BB3" w:rsidRPr="00143BB3">
        <w:t>Kupující není povinen převzít předmět koupě vykazující jakoukoliv vadu nebo nedodělek.</w:t>
      </w:r>
    </w:p>
    <w:p w:rsidR="0013101D" w:rsidRDefault="0013101D" w:rsidP="008A3F8E">
      <w:pPr>
        <w:pStyle w:val="Nadpis2"/>
      </w:pPr>
      <w:r>
        <w:t>Kupující je povinen prohlédnout předmět koupě co nejdříve po přechodu nebezpečí škody na věci a přesvědčit se, zda odpovídá smluveným vlastnostem a zadávacím podmínkám.</w:t>
      </w:r>
      <w:r w:rsidR="0046412C">
        <w:t xml:space="preserve"> Za vadu se považují i vady v dokladech nutných pro užívání věci.</w:t>
      </w:r>
    </w:p>
    <w:p w:rsidR="00E86457" w:rsidRDefault="00E86457" w:rsidP="008A3F8E">
      <w:pPr>
        <w:pStyle w:val="Nadpis2"/>
      </w:pPr>
      <w:r>
        <w:t>Práva z vadného plnění se řídí ustanoveními § 2099 a násl. OZ.</w:t>
      </w:r>
    </w:p>
    <w:p w:rsidR="00847BD5" w:rsidRDefault="00847BD5" w:rsidP="00425B9B">
      <w:pPr>
        <w:pStyle w:val="Nadpis1"/>
      </w:pPr>
      <w:r>
        <w:t xml:space="preserve">Cena a </w:t>
      </w:r>
      <w:r w:rsidRPr="005D7CE2">
        <w:t>platební</w:t>
      </w:r>
      <w:r>
        <w:t xml:space="preserve"> podmínky</w:t>
      </w:r>
    </w:p>
    <w:p w:rsidR="00847BD5" w:rsidRDefault="00847BD5" w:rsidP="008A3F8E">
      <w:pPr>
        <w:pStyle w:val="Nadpis2"/>
      </w:pPr>
      <w:r>
        <w:t xml:space="preserve">Celková kupní cena celého předmětu této smlouvy dle </w:t>
      </w:r>
      <w:r w:rsidR="00192B4B">
        <w:t>čl.</w:t>
      </w:r>
      <w:r>
        <w:t xml:space="preserve"> </w:t>
      </w:r>
      <w:r w:rsidR="0044518A">
        <w:t>2</w:t>
      </w:r>
      <w:r>
        <w:t xml:space="preserve"> této smlouvy</w:t>
      </w:r>
      <w:r w:rsidRPr="00C053D4">
        <w:t xml:space="preserve"> </w:t>
      </w:r>
      <w:r>
        <w:t>je sjednána ve výši: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1984"/>
        <w:gridCol w:w="1985"/>
        <w:gridCol w:w="1948"/>
      </w:tblGrid>
      <w:tr w:rsidR="00847BD5" w:rsidRPr="00446BDD" w:rsidTr="00E2517E">
        <w:trPr>
          <w:jc w:val="right"/>
        </w:trPr>
        <w:tc>
          <w:tcPr>
            <w:tcW w:w="3828" w:type="dxa"/>
          </w:tcPr>
          <w:p w:rsidR="00847BD5" w:rsidRPr="00446BDD" w:rsidRDefault="00847BD5" w:rsidP="0079416B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984" w:type="dxa"/>
          </w:tcPr>
          <w:p w:rsidR="00847BD5" w:rsidRPr="00446BDD" w:rsidRDefault="00847BD5" w:rsidP="00AF57B2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446BDD">
              <w:rPr>
                <w:rFonts w:ascii="Calibri" w:hAnsi="Calibri" w:cs="Calibri"/>
                <w:b/>
                <w:bCs/>
                <w:i/>
                <w:iCs/>
              </w:rPr>
              <w:t>Cena bez DPH</w:t>
            </w:r>
          </w:p>
        </w:tc>
        <w:tc>
          <w:tcPr>
            <w:tcW w:w="1985" w:type="dxa"/>
          </w:tcPr>
          <w:p w:rsidR="00847BD5" w:rsidRPr="00446BDD" w:rsidRDefault="00847BD5" w:rsidP="00AF57B2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446BDD">
              <w:rPr>
                <w:rFonts w:ascii="Calibri" w:hAnsi="Calibri" w:cs="Calibri"/>
                <w:b/>
                <w:bCs/>
                <w:i/>
                <w:iCs/>
              </w:rPr>
              <w:t>DPH samostatně</w:t>
            </w:r>
          </w:p>
        </w:tc>
        <w:tc>
          <w:tcPr>
            <w:tcW w:w="1948" w:type="dxa"/>
          </w:tcPr>
          <w:p w:rsidR="00847BD5" w:rsidRPr="00446BDD" w:rsidRDefault="00847BD5" w:rsidP="00AF57B2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446BDD">
              <w:rPr>
                <w:rFonts w:ascii="Calibri" w:hAnsi="Calibri" w:cs="Calibri"/>
                <w:b/>
                <w:bCs/>
                <w:i/>
                <w:iCs/>
              </w:rPr>
              <w:t>Cena vč. DPH</w:t>
            </w:r>
          </w:p>
        </w:tc>
      </w:tr>
      <w:tr w:rsidR="00847BD5" w:rsidRPr="00446BDD" w:rsidTr="00E2517E">
        <w:trPr>
          <w:jc w:val="right"/>
        </w:trPr>
        <w:tc>
          <w:tcPr>
            <w:tcW w:w="3828" w:type="dxa"/>
          </w:tcPr>
          <w:p w:rsidR="00847BD5" w:rsidRPr="00446BDD" w:rsidRDefault="0044518A" w:rsidP="0044518A">
            <w:pPr>
              <w:pStyle w:val="slovn1"/>
              <w:widowControl/>
              <w:numPr>
                <w:ilvl w:val="0"/>
                <w:numId w:val="0"/>
              </w:numPr>
              <w:spacing w:after="0" w:line="276" w:lineRule="auto"/>
              <w:rPr>
                <w:rFonts w:ascii="Calibri" w:hAnsi="Calibri" w:cs="Calibri"/>
              </w:rPr>
            </w:pPr>
            <w:r w:rsidRPr="0044518A">
              <w:rPr>
                <w:rFonts w:ascii="Calibri" w:hAnsi="Calibri" w:cs="Calibri"/>
                <w:b/>
                <w:bCs/>
                <w:i/>
                <w:iCs/>
              </w:rPr>
              <w:t>Celková kupní cena</w:t>
            </w:r>
          </w:p>
        </w:tc>
        <w:tc>
          <w:tcPr>
            <w:tcW w:w="1984" w:type="dxa"/>
          </w:tcPr>
          <w:p w:rsidR="00847BD5" w:rsidRPr="00AF57B2" w:rsidRDefault="00AC38F1" w:rsidP="00AF57B2">
            <w:pPr>
              <w:pStyle w:val="slovn1"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Theme="minorHAnsi" w:hAnsiTheme="minorHAnsi" w:cs="Calibri"/>
              </w:rPr>
            </w:pPr>
            <w:r w:rsidRPr="00AC38F1">
              <w:rPr>
                <w:rFonts w:asciiTheme="minorHAnsi" w:hAnsiTheme="minorHAnsi" w:cs="Calibri"/>
                <w:bCs/>
                <w:color w:val="FF0000"/>
              </w:rPr>
              <w:t xml:space="preserve">DOPLNIT </w:t>
            </w:r>
            <w:r w:rsidR="00847BD5" w:rsidRPr="00AF57B2">
              <w:rPr>
                <w:rFonts w:asciiTheme="minorHAnsi" w:hAnsiTheme="minorHAnsi" w:cs="Calibri"/>
              </w:rPr>
              <w:t>Kč</w:t>
            </w:r>
          </w:p>
        </w:tc>
        <w:tc>
          <w:tcPr>
            <w:tcW w:w="1985" w:type="dxa"/>
          </w:tcPr>
          <w:p w:rsidR="00847BD5" w:rsidRPr="00AF57B2" w:rsidRDefault="00AC38F1" w:rsidP="00AF57B2">
            <w:pPr>
              <w:pStyle w:val="slovn1"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Theme="minorHAnsi" w:hAnsiTheme="minorHAnsi" w:cs="Calibri"/>
              </w:rPr>
            </w:pPr>
            <w:r w:rsidRPr="00AC38F1">
              <w:rPr>
                <w:rFonts w:asciiTheme="minorHAnsi" w:hAnsiTheme="minorHAnsi" w:cs="Calibri"/>
                <w:bCs/>
                <w:color w:val="FF0000"/>
              </w:rPr>
              <w:t xml:space="preserve">DOPLNIT </w:t>
            </w:r>
            <w:r w:rsidR="00847BD5" w:rsidRPr="00AF57B2">
              <w:rPr>
                <w:rFonts w:asciiTheme="minorHAnsi" w:hAnsiTheme="minorHAnsi" w:cs="Calibri"/>
              </w:rPr>
              <w:t>Kč</w:t>
            </w:r>
          </w:p>
        </w:tc>
        <w:tc>
          <w:tcPr>
            <w:tcW w:w="1948" w:type="dxa"/>
          </w:tcPr>
          <w:p w:rsidR="00847BD5" w:rsidRPr="00AF57B2" w:rsidRDefault="00AC38F1" w:rsidP="00AF57B2">
            <w:pPr>
              <w:pStyle w:val="slovn1"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Theme="minorHAnsi" w:hAnsiTheme="minorHAnsi" w:cs="Calibri"/>
              </w:rPr>
            </w:pPr>
            <w:r w:rsidRPr="00AC38F1">
              <w:rPr>
                <w:rFonts w:asciiTheme="minorHAnsi" w:hAnsiTheme="minorHAnsi" w:cs="Calibri"/>
                <w:bCs/>
                <w:color w:val="FF0000"/>
              </w:rPr>
              <w:t xml:space="preserve">DOPLNIT </w:t>
            </w:r>
            <w:r w:rsidR="00847BD5" w:rsidRPr="00AF57B2">
              <w:rPr>
                <w:rFonts w:asciiTheme="minorHAnsi" w:hAnsiTheme="minorHAnsi" w:cs="Calibri"/>
              </w:rPr>
              <w:t>Kč</w:t>
            </w:r>
          </w:p>
        </w:tc>
      </w:tr>
    </w:tbl>
    <w:p w:rsidR="00847BD5" w:rsidRDefault="00847BD5" w:rsidP="008A3F8E">
      <w:pPr>
        <w:pStyle w:val="Nadpis2"/>
      </w:pPr>
      <w:r>
        <w:t>Uveden</w:t>
      </w:r>
      <w:r w:rsidR="00E367E0">
        <w:t>á</w:t>
      </w:r>
      <w:r>
        <w:t xml:space="preserve"> cena bez DPH je konečná - nejvýše přípustná. </w:t>
      </w:r>
      <w:r w:rsidR="00E86457">
        <w:t>Součástí kupní ceny jsou také příslušenství a doklady potřeb</w:t>
      </w:r>
      <w:r w:rsidR="00E2517E">
        <w:t>né pro užívání předmětu smlouvy</w:t>
      </w:r>
      <w:r w:rsidR="00E86457">
        <w:t xml:space="preserve">. </w:t>
      </w:r>
      <w:r>
        <w:t xml:space="preserve">Prodávající není oprávněn účtovat žádné další částky v souvislosti s dodáním předmětu koupě. Změna ceny včetně DPH je možná v důsledku změny zákonné sazby DPH, v takovém případě bude cena upravena podle sazeb DPH platných v době vzniku </w:t>
      </w:r>
      <w:r w:rsidRPr="008A3F8E">
        <w:t>zdanitelného</w:t>
      </w:r>
      <w:r>
        <w:t xml:space="preserve"> plnění. Záloha nebude poskytnuta.</w:t>
      </w:r>
    </w:p>
    <w:p w:rsidR="00847BD5" w:rsidRDefault="002F5145" w:rsidP="008A3F8E">
      <w:pPr>
        <w:pStyle w:val="Nadpis2"/>
      </w:pPr>
      <w:r>
        <w:t xml:space="preserve">Kupující zaplatí kupní cenu za dodané </w:t>
      </w:r>
      <w:r w:rsidRPr="00D24996">
        <w:t xml:space="preserve">předměty plnění této smlouvy </w:t>
      </w:r>
      <w:r>
        <w:t>na základě daňového dokladu vystaveného prodávajícím po dodání předmětů této smlouvy a jejich protokolárním převzetí kupujícím, přičemž v předávacím protokolu bude deklarovaná funkčnost, bezvadnost a kompletnost dodaného předmětu</w:t>
      </w:r>
      <w:r w:rsidRPr="0042459A">
        <w:t xml:space="preserve"> této smlouvy</w:t>
      </w:r>
      <w:r>
        <w:t>. Na dodané předměty</w:t>
      </w:r>
      <w:r w:rsidRPr="0042459A">
        <w:t xml:space="preserve"> této smlouvy </w:t>
      </w:r>
      <w:r>
        <w:t>uvedené v</w:t>
      </w:r>
      <w:r w:rsidR="00192B4B">
        <w:t> čl.</w:t>
      </w:r>
      <w:r>
        <w:t xml:space="preserve"> </w:t>
      </w:r>
      <w:r w:rsidR="00847C76">
        <w:t>2</w:t>
      </w:r>
      <w:r>
        <w:t xml:space="preserve"> bude vystaven daňový doklad s rozepsanými položkami s rozdílnou DPH. </w:t>
      </w:r>
      <w:r w:rsidRPr="008E1341">
        <w:t xml:space="preserve">Daňový doklad musí být vystaven </w:t>
      </w:r>
      <w:r w:rsidRPr="008E1341">
        <w:rPr>
          <w:b/>
        </w:rPr>
        <w:t>do 15 dnů</w:t>
      </w:r>
      <w:r w:rsidRPr="008E1341">
        <w:t xml:space="preserve"> ode dne, kdy došlo k protokolárnímu převzetí předmětu této smlouvy. Splatnost </w:t>
      </w:r>
      <w:r>
        <w:t>daňového dokladu</w:t>
      </w:r>
      <w:r w:rsidRPr="008E1341">
        <w:t xml:space="preserve"> je </w:t>
      </w:r>
      <w:r w:rsidRPr="008E1341">
        <w:rPr>
          <w:b/>
        </w:rPr>
        <w:t>30 dnů</w:t>
      </w:r>
      <w:r w:rsidRPr="008E1341">
        <w:t xml:space="preserve"> </w:t>
      </w:r>
      <w:r>
        <w:t>a musí být doručen</w:t>
      </w:r>
      <w:r w:rsidRPr="008E1341">
        <w:t xml:space="preserve"> kupujícímu na adresu jeho sídla </w:t>
      </w:r>
      <w:r w:rsidRPr="008E1341">
        <w:rPr>
          <w:b/>
        </w:rPr>
        <w:t xml:space="preserve">nejpozději do </w:t>
      </w:r>
      <w:r>
        <w:rPr>
          <w:b/>
        </w:rPr>
        <w:t>5 pracovních dnů od vystavení</w:t>
      </w:r>
      <w:r>
        <w:t xml:space="preserve">. Každý daňový doklad musí mít všechny zákonné náležitosti a bude na </w:t>
      </w:r>
      <w:r w:rsidR="000E5871">
        <w:t>něm</w:t>
      </w:r>
      <w:r>
        <w:t xml:space="preserve"> uvedeno číslo této smlouvy. Pokud daňový doklad nebude obsahovat některé zákonné nebo v této smlouvě sjednané náležitosti, má kupující právo vrátit ho zpět k opravě s tím, že prodávající vystaví nový bezchybný daňový doklad, pro kter</w:t>
      </w:r>
      <w:r w:rsidR="000E5871">
        <w:t>ý</w:t>
      </w:r>
      <w:r>
        <w:t xml:space="preserve"> poběží nová lhůta splatnosti. Daňový doklad je zaplacen odepsáním účtované částky z účtu kupujícího ve prospěch účtu prodávajícího.</w:t>
      </w:r>
    </w:p>
    <w:p w:rsidR="00847BD5" w:rsidRDefault="00847BD5" w:rsidP="00425B9B">
      <w:pPr>
        <w:pStyle w:val="Nadpis1"/>
      </w:pPr>
      <w:r>
        <w:lastRenderedPageBreak/>
        <w:t>Záruka a záruční podmínky</w:t>
      </w:r>
    </w:p>
    <w:p w:rsidR="00847BD5" w:rsidRDefault="00847BD5" w:rsidP="008A3F8E">
      <w:pPr>
        <w:pStyle w:val="Nadpis2"/>
      </w:pPr>
      <w:r>
        <w:t>Předmět koupě má vady, jestliže neodpovídá výsledku určenému ve smlouvě, tj. především není dodáno v množství, jakosti a provedení, jež je stanoveno v této smlouvě, popř. není-li ujednáno, tak výsledku obvyklému.</w:t>
      </w:r>
    </w:p>
    <w:p w:rsidR="00847BD5" w:rsidRDefault="00847BD5" w:rsidP="008A3F8E">
      <w:pPr>
        <w:pStyle w:val="Nadpis2"/>
      </w:pPr>
      <w:r>
        <w:t>Prodávající odpovídá za vady, jež má předmět koupě v době jeho předání.</w:t>
      </w:r>
    </w:p>
    <w:p w:rsidR="00847BD5" w:rsidRDefault="00847BD5" w:rsidP="008A3F8E">
      <w:pPr>
        <w:pStyle w:val="Nadpis2"/>
      </w:pPr>
      <w:r>
        <w:t>Kupující je oprávněn zadržet kupní cenu nebo její část v případě, že předmět koupě při předání vykazuje vady, popřípadě lze důvodně předpokládat, že vady bude vykazovat.</w:t>
      </w:r>
    </w:p>
    <w:p w:rsidR="00847BD5" w:rsidRDefault="00847BD5" w:rsidP="008A3F8E">
      <w:pPr>
        <w:pStyle w:val="Nadpis2"/>
      </w:pPr>
      <w:r>
        <w:t xml:space="preserve">Prodávající přejímá závazek (záruku za jakost), že předmět koupě bude po dobu záruční doby způsobilý pro použití k </w:t>
      </w:r>
      <w:r w:rsidR="00914672" w:rsidRPr="00914672">
        <w:t>obvyklému</w:t>
      </w:r>
      <w:r w:rsidR="00914672" w:rsidRPr="00914672" w:rsidDel="00914672">
        <w:t xml:space="preserve"> </w:t>
      </w:r>
      <w:r>
        <w:t>účelu.</w:t>
      </w:r>
    </w:p>
    <w:p w:rsidR="00847BD5" w:rsidRDefault="00847BD5" w:rsidP="008A3F8E">
      <w:pPr>
        <w:pStyle w:val="Nadpis2"/>
      </w:pPr>
      <w:r>
        <w:t xml:space="preserve">Záruční lhůta </w:t>
      </w:r>
      <w:r w:rsidR="00EA35B8" w:rsidRPr="0042459A">
        <w:rPr>
          <w:lang w:eastAsia="cs-CZ"/>
        </w:rPr>
        <w:t>na</w:t>
      </w:r>
      <w:r w:rsidR="00EA35B8">
        <w:rPr>
          <w:lang w:eastAsia="cs-CZ"/>
        </w:rPr>
        <w:t xml:space="preserve"> předměty této smlouvy</w:t>
      </w:r>
      <w:r w:rsidR="00EA35B8">
        <w:t xml:space="preserve"> </w:t>
      </w:r>
      <w:r>
        <w:t xml:space="preserve">se sjednává </w:t>
      </w:r>
      <w:r w:rsidR="00EA35B8">
        <w:t>na dobu</w:t>
      </w:r>
      <w:r w:rsidR="00EA35B8" w:rsidRPr="00EA35B8">
        <w:rPr>
          <w:rFonts w:asciiTheme="minorHAnsi" w:hAnsiTheme="minorHAnsi"/>
          <w:bCs/>
          <w:color w:val="FF0000"/>
        </w:rPr>
        <w:t xml:space="preserve"> </w:t>
      </w:r>
      <w:r w:rsidR="00EA35B8" w:rsidRPr="00D8294E">
        <w:rPr>
          <w:rFonts w:asciiTheme="minorHAnsi" w:hAnsiTheme="minorHAnsi"/>
          <w:b/>
          <w:bCs/>
          <w:color w:val="FF0000"/>
        </w:rPr>
        <w:t>DOPLNIT</w:t>
      </w:r>
      <w:r w:rsidR="00EA35B8" w:rsidRPr="00AC38F1">
        <w:rPr>
          <w:rFonts w:asciiTheme="minorHAnsi" w:hAnsiTheme="minorHAnsi"/>
          <w:bCs/>
          <w:color w:val="FF0000"/>
        </w:rPr>
        <w:t xml:space="preserve"> </w:t>
      </w:r>
      <w:r w:rsidR="00EA35B8" w:rsidRPr="00446BDD">
        <w:rPr>
          <w:lang w:eastAsia="cs-CZ"/>
        </w:rPr>
        <w:t>měsíců</w:t>
      </w:r>
      <w:r w:rsidR="00D41DDC">
        <w:rPr>
          <w:lang w:eastAsia="cs-CZ"/>
        </w:rPr>
        <w:t xml:space="preserve"> pro položku č. 1 a </w:t>
      </w:r>
      <w:r w:rsidR="00D41DDC" w:rsidRPr="00D8294E">
        <w:rPr>
          <w:rFonts w:asciiTheme="minorHAnsi" w:hAnsiTheme="minorHAnsi"/>
          <w:b/>
          <w:bCs/>
          <w:color w:val="FF0000"/>
        </w:rPr>
        <w:t>DOPLNIT</w:t>
      </w:r>
      <w:r w:rsidR="00D41DDC" w:rsidRPr="00AC38F1">
        <w:rPr>
          <w:rFonts w:asciiTheme="minorHAnsi" w:hAnsiTheme="minorHAnsi"/>
          <w:bCs/>
          <w:color w:val="FF0000"/>
        </w:rPr>
        <w:t xml:space="preserve"> </w:t>
      </w:r>
      <w:r w:rsidR="00D41DDC" w:rsidRPr="00446BDD">
        <w:rPr>
          <w:lang w:eastAsia="cs-CZ"/>
        </w:rPr>
        <w:t>měsíců</w:t>
      </w:r>
      <w:r w:rsidR="00D41DDC">
        <w:rPr>
          <w:lang w:eastAsia="cs-CZ"/>
        </w:rPr>
        <w:t xml:space="preserve"> pro položku č. 2 </w:t>
      </w:r>
      <w:r w:rsidR="00762598">
        <w:rPr>
          <w:lang w:eastAsia="cs-CZ"/>
        </w:rPr>
        <w:t xml:space="preserve">za podmínek stanovených v příloze č. </w:t>
      </w:r>
      <w:r w:rsidR="009800B4">
        <w:rPr>
          <w:lang w:eastAsia="cs-CZ"/>
        </w:rPr>
        <w:t xml:space="preserve">1 </w:t>
      </w:r>
      <w:r w:rsidR="00762598">
        <w:rPr>
          <w:lang w:eastAsia="cs-CZ"/>
        </w:rPr>
        <w:t>této smlouvy</w:t>
      </w:r>
      <w:r w:rsidR="00EA35B8">
        <w:rPr>
          <w:lang w:eastAsia="cs-CZ"/>
        </w:rPr>
        <w:t>.</w:t>
      </w:r>
    </w:p>
    <w:p w:rsidR="00847BD5" w:rsidRDefault="00847BD5" w:rsidP="008A3F8E">
      <w:pPr>
        <w:pStyle w:val="Nadpis2"/>
      </w:pPr>
      <w:r w:rsidRPr="00A7254D">
        <w:t xml:space="preserve">Všechny body záruky jsou platné ode dne </w:t>
      </w:r>
      <w:r w:rsidRPr="00A7254D">
        <w:rPr>
          <w:rFonts w:eastAsia="HiddenHorzOCR"/>
        </w:rPr>
        <w:t xml:space="preserve">předání </w:t>
      </w:r>
      <w:r w:rsidR="00B55277" w:rsidRPr="00B55277">
        <w:rPr>
          <w:rFonts w:eastAsia="HiddenHorzOCR"/>
        </w:rPr>
        <w:t xml:space="preserve">a převzetí </w:t>
      </w:r>
      <w:r w:rsidRPr="00A7254D">
        <w:rPr>
          <w:rFonts w:eastAsia="HiddenHorzOCR"/>
        </w:rPr>
        <w:t xml:space="preserve">předmětu koupě </w:t>
      </w:r>
      <w:r w:rsidRPr="00A7254D">
        <w:t xml:space="preserve">(dle potvrzeného </w:t>
      </w:r>
      <w:r w:rsidRPr="00A7254D">
        <w:rPr>
          <w:rFonts w:eastAsia="HiddenHorzOCR"/>
        </w:rPr>
        <w:t xml:space="preserve">předávacího </w:t>
      </w:r>
      <w:r w:rsidRPr="00A7254D">
        <w:t>protokolu)</w:t>
      </w:r>
      <w:r w:rsidR="00365E9D">
        <w:t>.</w:t>
      </w:r>
      <w:r w:rsidRPr="00A7254D">
        <w:t xml:space="preserve"> Prodávající </w:t>
      </w:r>
      <w:r w:rsidRPr="00A7254D">
        <w:rPr>
          <w:rFonts w:eastAsia="HiddenHorzOCR"/>
        </w:rPr>
        <w:t xml:space="preserve">předá </w:t>
      </w:r>
      <w:r w:rsidRPr="00A7254D">
        <w:t xml:space="preserve">kupujícímu návod k obsluze v </w:t>
      </w:r>
      <w:r w:rsidRPr="00A7254D">
        <w:rPr>
          <w:rFonts w:eastAsia="HiddenHorzOCR"/>
        </w:rPr>
        <w:t xml:space="preserve">českém </w:t>
      </w:r>
      <w:r w:rsidRPr="00A7254D">
        <w:t xml:space="preserve">jazyce. Smluvní strany se dohodly na tom, že po dobu </w:t>
      </w:r>
      <w:r>
        <w:t xml:space="preserve">záručních lhůt </w:t>
      </w:r>
      <w:r w:rsidRPr="00A7254D">
        <w:t xml:space="preserve">odpovídá prodávající za vady </w:t>
      </w:r>
      <w:r w:rsidRPr="00A7254D">
        <w:rPr>
          <w:rFonts w:eastAsia="HiddenHorzOCR"/>
        </w:rPr>
        <w:t xml:space="preserve">předmětu koupě. </w:t>
      </w:r>
      <w:r w:rsidRPr="00A7254D">
        <w:t xml:space="preserve">Uvedení do provozu </w:t>
      </w:r>
      <w:r w:rsidRPr="00A7254D">
        <w:rPr>
          <w:rFonts w:eastAsia="HiddenHorzOCR"/>
        </w:rPr>
        <w:t xml:space="preserve">proběhne </w:t>
      </w:r>
      <w:r w:rsidRPr="00A7254D">
        <w:t xml:space="preserve">na </w:t>
      </w:r>
      <w:r w:rsidRPr="00A7254D">
        <w:rPr>
          <w:rFonts w:eastAsia="HiddenHorzOCR"/>
        </w:rPr>
        <w:t xml:space="preserve">základě </w:t>
      </w:r>
      <w:r w:rsidRPr="00A7254D">
        <w:t xml:space="preserve">proškolení uživatele prodávajícím v termínu, který bude stanoven </w:t>
      </w:r>
      <w:r w:rsidRPr="00A7254D">
        <w:rPr>
          <w:rFonts w:eastAsia="HiddenHorzOCR"/>
        </w:rPr>
        <w:t xml:space="preserve">nejpozději při předání </w:t>
      </w:r>
      <w:r w:rsidR="00B71E1E">
        <w:rPr>
          <w:rFonts w:eastAsia="HiddenHorzOCR"/>
        </w:rPr>
        <w:t>předmětu koupě</w:t>
      </w:r>
      <w:r w:rsidR="00365E9D">
        <w:t>.</w:t>
      </w:r>
    </w:p>
    <w:p w:rsidR="00847BD5" w:rsidRDefault="00847BD5" w:rsidP="008A3F8E">
      <w:pPr>
        <w:pStyle w:val="Nadpis2"/>
      </w:pPr>
      <w:r>
        <w:t>Veškeré vady předmětu koupě je kupující povinen uplatnit u prodávajícího bez zbytečného odkladu poté, kdy vadu zjistil, a to formou písemného oznámen</w:t>
      </w:r>
      <w:r w:rsidR="00B71E1E">
        <w:t>í</w:t>
      </w:r>
      <w:r>
        <w:t xml:space="preserve"> (popř. faxem nebo e-mailem), které bude obsahovat co nejpodrobnější specifikaci zjištěné vady. Kupující bude vady předmětu koupě oznamovat </w:t>
      </w:r>
      <w:r w:rsidR="00914672" w:rsidRPr="00914672">
        <w:t>na adresu kontaktní osoby prodávajícího uvedené ve čl. 1.1 této smlouvy</w:t>
      </w:r>
      <w:r w:rsidR="00914672">
        <w:t>.</w:t>
      </w:r>
      <w:r w:rsidR="00B55277" w:rsidRPr="00B55277">
        <w:rPr>
          <w:szCs w:val="22"/>
        </w:rPr>
        <w:t xml:space="preserve"> </w:t>
      </w:r>
      <w:r w:rsidR="00B55277" w:rsidRPr="00B55277">
        <w:t>Reklamace odeslaná poslední den záruční lhůty se považuje za včas uplatněnou.</w:t>
      </w:r>
    </w:p>
    <w:p w:rsidR="003C4962" w:rsidRPr="003C4962" w:rsidRDefault="003C4962" w:rsidP="003C4962">
      <w:pPr>
        <w:pStyle w:val="Nadpis2"/>
      </w:pPr>
      <w:r>
        <w:t>V</w:t>
      </w:r>
      <w:r w:rsidRPr="00D8432F">
        <w:t xml:space="preserve"> záruční </w:t>
      </w:r>
      <w:r>
        <w:t>lhůtě</w:t>
      </w:r>
      <w:r w:rsidRPr="00D8432F">
        <w:t xml:space="preserve"> bude poskytován servis bezúplatně.</w:t>
      </w:r>
    </w:p>
    <w:p w:rsidR="00847BD5" w:rsidRDefault="003C4962" w:rsidP="00425B9B">
      <w:pPr>
        <w:pStyle w:val="Nadpis1"/>
      </w:pPr>
      <w:r>
        <w:t>Licence</w:t>
      </w:r>
    </w:p>
    <w:p w:rsidR="003C4962" w:rsidRDefault="003C4962" w:rsidP="003C4962">
      <w:pPr>
        <w:pStyle w:val="Nadpis2"/>
      </w:pPr>
      <w:r>
        <w:t>Prodávající v rámci plnění předmětu této smlouvy dodává software podléhající ochraně podle zákona č.</w:t>
      </w:r>
      <w:r w:rsidR="00BE4162">
        <w:t> </w:t>
      </w:r>
      <w:r>
        <w:t xml:space="preserve">121/2000 Sb. (autorský zákon) a ustanovení § 2358 a následující zákona č. 89/2012, občanského zákoníku, proto poskytuje kupujícímu licenci (tj. oprávnění k výkonu práva duševního vlastnictví (licenci) v ujednaném rozsahu), a to formou licenčního ujednání v této kupní smlouvě. </w:t>
      </w:r>
    </w:p>
    <w:p w:rsidR="003C4962" w:rsidRDefault="003C4962" w:rsidP="003C4962">
      <w:pPr>
        <w:pStyle w:val="Nadpis2"/>
      </w:pPr>
      <w:r>
        <w:t xml:space="preserve">Licence je poskytnutá v maximálním rozsahu povoleném platnými právními předpisy. </w:t>
      </w:r>
    </w:p>
    <w:p w:rsidR="003C4962" w:rsidRDefault="003C4962" w:rsidP="003C4962">
      <w:pPr>
        <w:pStyle w:val="Nadpis2"/>
      </w:pPr>
      <w:r>
        <w:t xml:space="preserve">Prodávající prohlašuje, že odměna za poskytnutí licence kupujícímu je již zahrnuta v kupní ceně za poskytnuté plnění dle této kupní smlouvy. </w:t>
      </w:r>
    </w:p>
    <w:p w:rsidR="00847BD5" w:rsidRDefault="00847BD5" w:rsidP="00425B9B">
      <w:pPr>
        <w:pStyle w:val="Nadpis1"/>
      </w:pPr>
      <w:r>
        <w:t>Sankční podmínky</w:t>
      </w:r>
    </w:p>
    <w:p w:rsidR="00847BD5" w:rsidRDefault="00847BD5" w:rsidP="008A3F8E">
      <w:pPr>
        <w:pStyle w:val="Nadpis2"/>
      </w:pPr>
      <w:r>
        <w:t xml:space="preserve">Dostane-li se prodávající do prodlení se splněním dodací lhůty dle bodu </w:t>
      </w:r>
      <w:r w:rsidR="00B71E1E">
        <w:t>3</w:t>
      </w:r>
      <w:r>
        <w:t xml:space="preserve">.1 této smlouvy, je povinen zaplatit kupujícímu smluvní pokutu ve výši </w:t>
      </w:r>
      <w:r w:rsidRPr="005B5760">
        <w:rPr>
          <w:b/>
          <w:bCs/>
        </w:rPr>
        <w:t>0,</w:t>
      </w:r>
      <w:r w:rsidR="00452FD6">
        <w:rPr>
          <w:b/>
          <w:bCs/>
        </w:rPr>
        <w:t>1</w:t>
      </w:r>
      <w:r>
        <w:t xml:space="preserve">% z nabídkové ceny příslušného </w:t>
      </w:r>
      <w:r w:rsidR="00832FBA" w:rsidRPr="00832FBA">
        <w:t>předmětu této smlouvy</w:t>
      </w:r>
      <w:r w:rsidRPr="00832FBA">
        <w:t xml:space="preserve"> </w:t>
      </w:r>
      <w:r>
        <w:t>za každý i započatý den prodlení za každ</w:t>
      </w:r>
      <w:r w:rsidR="00832FBA">
        <w:t>ý</w:t>
      </w:r>
      <w:r>
        <w:t xml:space="preserve"> takto včas nedodan</w:t>
      </w:r>
      <w:r w:rsidR="00832FBA">
        <w:t>ý</w:t>
      </w:r>
      <w:r>
        <w:t xml:space="preserve"> </w:t>
      </w:r>
      <w:r w:rsidR="00832FBA" w:rsidRPr="00832FBA">
        <w:t>předmět této smlouvy</w:t>
      </w:r>
      <w:r>
        <w:t xml:space="preserve">. Uplatněnou smluvní pokutu je kupující oprávněn započíst na pohledávku prodávajícího na kupní cenu dle </w:t>
      </w:r>
      <w:r w:rsidR="00914672">
        <w:t>této</w:t>
      </w:r>
      <w:r>
        <w:t xml:space="preserve"> smlouvy, a to současnou i v budoucnu vzniklou. Vznikem povinnosti hradit smluvní pokutu ani jejím zaplacením není dotčen nárok kupujícího na náhradu škody </w:t>
      </w:r>
      <w:r w:rsidR="00B55277" w:rsidRPr="00B55277">
        <w:t>(kupující má však právo na náhradu škody pouze ve výši přesahující smluvní pokutu)</w:t>
      </w:r>
      <w:r w:rsidR="00980871">
        <w:t xml:space="preserve"> </w:t>
      </w:r>
      <w:r>
        <w:t>ani na odstoupení od této smlouvy.</w:t>
      </w:r>
    </w:p>
    <w:p w:rsidR="00847BD5" w:rsidRDefault="00847BD5" w:rsidP="008A3F8E">
      <w:pPr>
        <w:pStyle w:val="Nadpis2"/>
      </w:pPr>
      <w:r>
        <w:t xml:space="preserve">Při prodlení kupujícího se zaplacením kupní ceny se sjednává úrok z prodlení ve výši </w:t>
      </w:r>
      <w:r w:rsidRPr="005B5760">
        <w:rPr>
          <w:b/>
          <w:bCs/>
        </w:rPr>
        <w:t>0,01</w:t>
      </w:r>
      <w:r>
        <w:t>% z fakturované částky (bez DPH) za každý i započatý den prodlení.</w:t>
      </w:r>
    </w:p>
    <w:p w:rsidR="00847BD5" w:rsidRDefault="00847BD5" w:rsidP="00121600">
      <w:pPr>
        <w:pStyle w:val="Nadpis1"/>
        <w:spacing w:before="120"/>
      </w:pPr>
      <w:r>
        <w:lastRenderedPageBreak/>
        <w:t>Další ujednaní</w:t>
      </w:r>
    </w:p>
    <w:p w:rsidR="00B71E1E" w:rsidRDefault="00B71E1E" w:rsidP="008A3F8E">
      <w:pPr>
        <w:pStyle w:val="Nadpis2"/>
      </w:pPr>
      <w:r>
        <w:t>Komunikací v záležitostech předmětu smlouvy jsou pověřeny kontaktní osoby uvedené ve čl. 1 této smlouvy.</w:t>
      </w:r>
    </w:p>
    <w:p w:rsidR="00C3120C" w:rsidRPr="00C3120C" w:rsidRDefault="00C3120C" w:rsidP="00AC38F1">
      <w:pPr>
        <w:pStyle w:val="Nadpis2"/>
        <w:keepNext/>
        <w:ind w:left="578" w:hanging="578"/>
      </w:pPr>
      <w:r w:rsidRPr="00C3120C">
        <w:t>Je-li vadné plnění podstatným porušením smlouvy, má kupující právo na</w:t>
      </w:r>
    </w:p>
    <w:p w:rsidR="00C3120C" w:rsidRPr="00C3120C" w:rsidRDefault="00C3120C" w:rsidP="008A3F8E">
      <w:pPr>
        <w:pStyle w:val="Nadpis3"/>
      </w:pPr>
      <w:r w:rsidRPr="00425B9B">
        <w:t>odstranění</w:t>
      </w:r>
      <w:r w:rsidR="00B55277">
        <w:t xml:space="preserve"> vady</w:t>
      </w:r>
      <w:r w:rsidRPr="00C3120C">
        <w:t xml:space="preserve"> dodání</w:t>
      </w:r>
      <w:r w:rsidR="00B55277">
        <w:t>m</w:t>
      </w:r>
      <w:r w:rsidRPr="00C3120C">
        <w:t xml:space="preserve"> nové </w:t>
      </w:r>
      <w:r w:rsidRPr="008A3F8E">
        <w:t>nebo</w:t>
      </w:r>
      <w:r w:rsidRPr="00C3120C">
        <w:t xml:space="preserve"> chybějící věci,</w:t>
      </w:r>
    </w:p>
    <w:p w:rsidR="00C3120C" w:rsidRPr="00C3120C" w:rsidRDefault="00C3120C" w:rsidP="008A3F8E">
      <w:pPr>
        <w:pStyle w:val="Nadpis3"/>
      </w:pPr>
      <w:r w:rsidRPr="00C3120C">
        <w:t>opravu věci,</w:t>
      </w:r>
    </w:p>
    <w:p w:rsidR="00B55277" w:rsidRDefault="00C3120C" w:rsidP="008A3F8E">
      <w:pPr>
        <w:pStyle w:val="Nadpis3"/>
      </w:pPr>
      <w:r w:rsidRPr="00C3120C">
        <w:t>odstoupit od smlouvy</w:t>
      </w:r>
      <w:r w:rsidR="00B55277">
        <w:t>,</w:t>
      </w:r>
    </w:p>
    <w:p w:rsidR="00C3120C" w:rsidRPr="00C3120C" w:rsidRDefault="00B55277" w:rsidP="008A3F8E">
      <w:pPr>
        <w:pStyle w:val="Nadpis3"/>
      </w:pPr>
      <w:r w:rsidRPr="001B07AF">
        <w:t>přiměřen</w:t>
      </w:r>
      <w:r>
        <w:t>ou</w:t>
      </w:r>
      <w:r w:rsidRPr="001B07AF">
        <w:t xml:space="preserve"> slev</w:t>
      </w:r>
      <w:r>
        <w:t>u</w:t>
      </w:r>
      <w:r w:rsidRPr="001B07AF">
        <w:t xml:space="preserve"> z kupní ceny</w:t>
      </w:r>
      <w:r w:rsidR="00C3120C" w:rsidRPr="00C3120C">
        <w:t>.</w:t>
      </w:r>
    </w:p>
    <w:p w:rsidR="00B55277" w:rsidRDefault="00B55277" w:rsidP="00B55277">
      <w:pPr>
        <w:pStyle w:val="Nadpis2"/>
      </w:pPr>
      <w:r>
        <w:t>Za podstatné porušení smlouvy je považováno především</w:t>
      </w:r>
    </w:p>
    <w:p w:rsidR="00B55277" w:rsidRDefault="00B55277" w:rsidP="00B55277">
      <w:pPr>
        <w:pStyle w:val="Nadpis3"/>
      </w:pPr>
      <w:r w:rsidRPr="005845ED">
        <w:t xml:space="preserve">nedodání </w:t>
      </w:r>
      <w:r>
        <w:t xml:space="preserve">kompletního předmětu této smlouvy </w:t>
      </w:r>
      <w:r w:rsidRPr="005845ED">
        <w:t xml:space="preserve">v termínu delším než </w:t>
      </w:r>
      <w:r w:rsidR="003C4962">
        <w:t>15</w:t>
      </w:r>
      <w:r w:rsidRPr="005845ED">
        <w:t xml:space="preserve"> dní</w:t>
      </w:r>
      <w:r>
        <w:t xml:space="preserve"> po uplynutí smluvní dodací lhůty uvedené v bodě 3.1 této smlouvy</w:t>
      </w:r>
      <w:r w:rsidRPr="005845ED">
        <w:t xml:space="preserve">, </w:t>
      </w:r>
    </w:p>
    <w:p w:rsidR="00B55277" w:rsidRPr="00857D49" w:rsidRDefault="00B55277" w:rsidP="00B55277">
      <w:pPr>
        <w:pStyle w:val="Nadpis3"/>
      </w:pPr>
      <w:r>
        <w:t xml:space="preserve">dodání </w:t>
      </w:r>
      <w:r w:rsidRPr="005845ED">
        <w:t>předmět</w:t>
      </w:r>
      <w:r>
        <w:t>u</w:t>
      </w:r>
      <w:r w:rsidRPr="005845ED">
        <w:t xml:space="preserve"> smlouvy</w:t>
      </w:r>
      <w:r>
        <w:t xml:space="preserve">, </w:t>
      </w:r>
      <w:r w:rsidRPr="00857D49">
        <w:t>který nemá vlastnosti definované zadá</w:t>
      </w:r>
      <w:r w:rsidR="00AC38F1">
        <w:t>vacími podmínkami výše uvedené VZ</w:t>
      </w:r>
      <w:r w:rsidRPr="00857D49">
        <w:t>, příslušnými právními předpisy nebo touto smlouvou,</w:t>
      </w:r>
    </w:p>
    <w:p w:rsidR="00B55277" w:rsidRPr="00857D49" w:rsidRDefault="00B55277" w:rsidP="00B55277">
      <w:pPr>
        <w:pStyle w:val="Nadpis3"/>
      </w:pPr>
      <w:r w:rsidRPr="00857D49">
        <w:t xml:space="preserve">uvedení nepravdivých údajů v nabídce na </w:t>
      </w:r>
      <w:r w:rsidR="00AC38F1">
        <w:t xml:space="preserve">výše uvedenou </w:t>
      </w:r>
      <w:r w:rsidRPr="00857D49">
        <w:t>veřejnou zakázku.</w:t>
      </w:r>
    </w:p>
    <w:p w:rsidR="00C3120C" w:rsidRPr="00C3120C" w:rsidRDefault="00C3120C" w:rsidP="008A3F8E">
      <w:pPr>
        <w:pStyle w:val="Nadpis2"/>
      </w:pPr>
      <w:r w:rsidRPr="00C3120C">
        <w:t>Po oznámení vady nebo bez zbytečného odkladu kupující sdělí prodávajícímu, jaké výše uvedené právo si zvolil. Pokud toto kupující neučiní, náleží mu práva jako při nepodstatném porušení smlouvy.</w:t>
      </w:r>
    </w:p>
    <w:p w:rsidR="00C3120C" w:rsidRPr="00C3120C" w:rsidRDefault="00C3120C" w:rsidP="008A3F8E">
      <w:pPr>
        <w:pStyle w:val="Nadpis2"/>
      </w:pPr>
      <w:r w:rsidRPr="00C3120C">
        <w:t>Při nepodstatném porušení smlouvy má kupující právo na odstranění vady nebo na přiměřenou slevu z kupní ceny.</w:t>
      </w:r>
    </w:p>
    <w:p w:rsidR="00C3120C" w:rsidRDefault="00C3120C" w:rsidP="008A3F8E">
      <w:pPr>
        <w:pStyle w:val="Nadpis2"/>
      </w:pPr>
      <w:r w:rsidRPr="00C3120C">
        <w:t>Neodstraní-li prodávající vadu věci včas nebo ji odmítne odstranit, může kupující požadovat slevu z kupní ceny nebo od smlouvy odstoupit.</w:t>
      </w:r>
    </w:p>
    <w:p w:rsidR="00B55277" w:rsidRPr="00B55277" w:rsidRDefault="007B0CEA" w:rsidP="00B55277">
      <w:pPr>
        <w:pStyle w:val="Nadpis2"/>
      </w:pPr>
      <w:r>
        <w:t>Kupující</w:t>
      </w:r>
      <w:r w:rsidR="004B44DC" w:rsidRPr="004B44DC">
        <w:t xml:space="preserve"> je povinen poskytovat informace a dokumentaci oprávněným orgánům, tj. po dobu 10 let. Prodávající se zavazuje poskytnout </w:t>
      </w:r>
      <w:r w:rsidR="003520BC">
        <w:t>kupujícímu</w:t>
      </w:r>
      <w:r w:rsidR="004B44DC" w:rsidRPr="004B44DC">
        <w:t xml:space="preserve"> součinnost při provádění úkonů spojených s činnostmi uvedenými v předchozí větě</w:t>
      </w:r>
      <w:r w:rsidR="004B44DC">
        <w:t>.</w:t>
      </w:r>
    </w:p>
    <w:p w:rsidR="00847BD5" w:rsidRDefault="00847BD5" w:rsidP="00425B9B">
      <w:pPr>
        <w:pStyle w:val="Nadpis1"/>
      </w:pPr>
      <w:r>
        <w:t>Závěrečná ustanoveni</w:t>
      </w:r>
    </w:p>
    <w:p w:rsidR="00847BD5" w:rsidRDefault="00847BD5" w:rsidP="008A3F8E">
      <w:pPr>
        <w:pStyle w:val="Nadpis2"/>
      </w:pPr>
      <w:r>
        <w:t xml:space="preserve">Práva a povinnosti touto smlouvou výslovně neupravené se řídí příslušnými ustanoveními </w:t>
      </w:r>
      <w:r w:rsidR="0046412C">
        <w:t>OZ, zejména ustanoveními</w:t>
      </w:r>
      <w:r w:rsidR="00E0547C">
        <w:t xml:space="preserve"> § 2085 </w:t>
      </w:r>
      <w:r w:rsidR="00AC38F1">
        <w:t>OZ o koupi movité věci</w:t>
      </w:r>
      <w:r>
        <w:t>.</w:t>
      </w:r>
    </w:p>
    <w:p w:rsidR="00847BD5" w:rsidRDefault="00847BD5" w:rsidP="008A3F8E">
      <w:pPr>
        <w:pStyle w:val="Nadpis2"/>
      </w:pPr>
      <w:r>
        <w:t xml:space="preserve">Tuto smlouvu lze měnit a doplňovat pouze formou písemných vzestupně číslovaných dodatku podepsaných oběma smluvními stranami. </w:t>
      </w:r>
      <w:r w:rsidR="007A15AB">
        <w:t>Z</w:t>
      </w:r>
      <w:r>
        <w:t xml:space="preserve">měny smlouvy jsou přípustné jen v těch záležitostech, které nebyly </w:t>
      </w:r>
      <w:r w:rsidR="00B0587E">
        <w:t>p</w:t>
      </w:r>
      <w:r>
        <w:t>ředmětem zadání veřejné zakázky.</w:t>
      </w:r>
    </w:p>
    <w:p w:rsidR="00882F91" w:rsidRDefault="00847BD5" w:rsidP="008A3F8E">
      <w:pPr>
        <w:pStyle w:val="Nadpis2"/>
      </w:pPr>
      <w:r>
        <w:t>Tato smlouva nabývá platnosti dnem jejího podpisu oběma smluvními stranami</w:t>
      </w:r>
      <w:r w:rsidR="002B7602">
        <w:t xml:space="preserve"> a účinnosti dnem uveřejnění v registru smluv</w:t>
      </w:r>
      <w:r>
        <w:t xml:space="preserve">. </w:t>
      </w:r>
    </w:p>
    <w:p w:rsidR="00847BD5" w:rsidRDefault="00847BD5" w:rsidP="008A3F8E">
      <w:pPr>
        <w:pStyle w:val="Nadpis2"/>
      </w:pPr>
      <w:r>
        <w:t xml:space="preserve">Smlouva je vyhotovena </w:t>
      </w:r>
      <w:r w:rsidR="00882F91">
        <w:t>elektronicky.</w:t>
      </w:r>
    </w:p>
    <w:p w:rsidR="00847BD5" w:rsidRDefault="00847BD5" w:rsidP="008A3F8E">
      <w:pPr>
        <w:pStyle w:val="Nadpis2"/>
      </w:pPr>
      <w:r>
        <w:t>Nedílnou součásti této smlouvy j</w:t>
      </w:r>
      <w:r w:rsidR="000960C9">
        <w:t xml:space="preserve">e technická </w:t>
      </w:r>
      <w:r w:rsidR="000960C9" w:rsidRPr="007A52A1">
        <w:t>specifikace předmětu</w:t>
      </w:r>
      <w:r w:rsidRPr="007A52A1">
        <w:t xml:space="preserve"> koupě</w:t>
      </w:r>
      <w:r>
        <w:t xml:space="preserve"> sestavená </w:t>
      </w:r>
      <w:r w:rsidR="005D7CE2">
        <w:t xml:space="preserve">prodávajícím </w:t>
      </w:r>
      <w:r w:rsidR="00B0587E">
        <w:t xml:space="preserve">v souladu s požadavky </w:t>
      </w:r>
      <w:r>
        <w:t>zadávací dokumentace kupujícího.</w:t>
      </w:r>
    </w:p>
    <w:p w:rsidR="007550E8" w:rsidRPr="007550E8" w:rsidRDefault="007550E8" w:rsidP="008A3F8E">
      <w:pPr>
        <w:pStyle w:val="Nadpis2"/>
      </w:pPr>
      <w:r w:rsidRPr="00DD5358">
        <w:t>Smluvní strany prohlašují, ze skutečnosti uvedené v této smlouvě nepova</w:t>
      </w:r>
      <w:r>
        <w:t>ž</w:t>
      </w:r>
      <w:r w:rsidRPr="00DD5358">
        <w:t>uj</w:t>
      </w:r>
      <w:r>
        <w:t>í</w:t>
      </w:r>
      <w:r w:rsidRPr="00DD5358">
        <w:t xml:space="preserve"> za</w:t>
      </w:r>
      <w:r>
        <w:t xml:space="preserve"> obchodní tajemství ve smyslu §</w:t>
      </w:r>
      <w:r w:rsidR="00E0547C">
        <w:t xml:space="preserve">504 </w:t>
      </w:r>
      <w:r w:rsidRPr="00DD5358">
        <w:t>OZ a ud</w:t>
      </w:r>
      <w:r>
        <w:t>ělují svolení k jejich užití</w:t>
      </w:r>
      <w:r w:rsidRPr="00DD5358">
        <w:t xml:space="preserve"> a zveřejnění v plném rozsahu bez stanove</w:t>
      </w:r>
      <w:r>
        <w:t>ní jakýchkoliv dalších podmínek, příp. je</w:t>
      </w:r>
      <w:r w:rsidRPr="00E07420">
        <w:t xml:space="preserve"> </w:t>
      </w:r>
      <w:r>
        <w:t>prodávající</w:t>
      </w:r>
      <w:r w:rsidRPr="00E07420">
        <w:t xml:space="preserve"> </w:t>
      </w:r>
      <w:r>
        <w:t>povinen</w:t>
      </w:r>
      <w:r w:rsidRPr="00E07420">
        <w:t xml:space="preserve"> označit části</w:t>
      </w:r>
      <w:r>
        <w:t xml:space="preserve"> této smlouvy</w:t>
      </w:r>
      <w:r w:rsidRPr="00E07420">
        <w:t xml:space="preserve">, </w:t>
      </w:r>
      <w:r>
        <w:t>které</w:t>
      </w:r>
      <w:r w:rsidRPr="00E07420">
        <w:t xml:space="preserve"> </w:t>
      </w:r>
      <w:r>
        <w:t>považuje</w:t>
      </w:r>
      <w:r w:rsidRPr="00E07420">
        <w:t xml:space="preserve"> za obchodní tajemství</w:t>
      </w:r>
      <w:r>
        <w:t>.</w:t>
      </w:r>
    </w:p>
    <w:p w:rsidR="00365E9D" w:rsidRPr="00365E9D" w:rsidRDefault="00365E9D" w:rsidP="008A3F8E">
      <w:pPr>
        <w:pStyle w:val="Nadpis2"/>
      </w:pPr>
      <w:r>
        <w:t>Obě smluvní strany souhlasí, že tato smlouva včetně všech jejích příloh, změn a dodatků bude uveřejněna</w:t>
      </w:r>
      <w:r w:rsidR="00BB7217" w:rsidRPr="00BB7217">
        <w:t xml:space="preserve"> </w:t>
      </w:r>
      <w:r w:rsidR="00BB7217" w:rsidRPr="00F60871">
        <w:t>v plném znění včetně všech obsažených údajů a informací</w:t>
      </w:r>
      <w:r>
        <w:t xml:space="preserve"> </w:t>
      </w:r>
      <w:r w:rsidR="00BB7217">
        <w:t>v registru smluv</w:t>
      </w:r>
      <w:r w:rsidR="002B7602">
        <w:t xml:space="preserve">. Tím bude splněna povinnost </w:t>
      </w:r>
      <w:r w:rsidR="002B7602">
        <w:lastRenderedPageBreak/>
        <w:t>uveřejnit smlouvu na profilu zadavatele</w:t>
      </w:r>
      <w:r>
        <w:t xml:space="preserve"> v souladu s § </w:t>
      </w:r>
      <w:r w:rsidR="0079416B">
        <w:t>219</w:t>
      </w:r>
      <w:r>
        <w:t xml:space="preserve"> </w:t>
      </w:r>
      <w:r w:rsidR="0079416B">
        <w:t>Z</w:t>
      </w:r>
      <w:r w:rsidR="00B71E1E">
        <w:t>ZVZ</w:t>
      </w:r>
      <w:r>
        <w:t>.</w:t>
      </w:r>
      <w:r w:rsidR="002B7602">
        <w:t xml:space="preserve"> Smlouvu k uveřejnění v registru smluv odešle kupující.</w:t>
      </w:r>
    </w:p>
    <w:p w:rsidR="00847BD5" w:rsidRDefault="00847BD5" w:rsidP="008A3F8E">
      <w:pPr>
        <w:pStyle w:val="Nadpis2"/>
      </w:pPr>
      <w:r>
        <w:t>Smluvní strany prohlašují, že si tuto smlouvu přečetly, její obsah je jim srozumitelný, a že tato smlouva byla mezi nimi uzavřena svobodně</w:t>
      </w:r>
      <w:r w:rsidR="007A15AB">
        <w:t>, vážně, nikoliv v tísni a za ná</w:t>
      </w:r>
      <w:r>
        <w:t>padn</w:t>
      </w:r>
      <w:r w:rsidR="007A15AB">
        <w:t>ě</w:t>
      </w:r>
      <w:r>
        <w:t xml:space="preserve"> nevýhodných podmínek. Na důkaz souhlasu s obsahem smlouvy připojují níže své </w:t>
      </w:r>
      <w:r w:rsidRPr="000D68EA">
        <w:t>podpisy</w:t>
      </w:r>
      <w:r>
        <w:t>.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070"/>
        <w:gridCol w:w="4784"/>
      </w:tblGrid>
      <w:tr w:rsidR="00847BD5" w:rsidRPr="00E9654D">
        <w:tc>
          <w:tcPr>
            <w:tcW w:w="5070" w:type="dxa"/>
          </w:tcPr>
          <w:p w:rsidR="00847BD5" w:rsidRPr="00E9654D" w:rsidRDefault="00847BD5" w:rsidP="00A90BD4">
            <w:pPr>
              <w:keepNext/>
              <w:spacing w:after="0"/>
              <w:jc w:val="left"/>
              <w:rPr>
                <w:sz w:val="21"/>
                <w:szCs w:val="21"/>
              </w:rPr>
            </w:pPr>
            <w:r w:rsidRPr="00E9654D">
              <w:rPr>
                <w:sz w:val="21"/>
                <w:szCs w:val="21"/>
              </w:rPr>
              <w:t xml:space="preserve">  za prodávajícího:</w:t>
            </w:r>
            <w:r w:rsidRPr="00E9654D">
              <w:rPr>
                <w:sz w:val="21"/>
                <w:szCs w:val="21"/>
              </w:rPr>
              <w:tab/>
            </w:r>
          </w:p>
        </w:tc>
        <w:tc>
          <w:tcPr>
            <w:tcW w:w="4784" w:type="dxa"/>
          </w:tcPr>
          <w:p w:rsidR="00847BD5" w:rsidRPr="00E9654D" w:rsidRDefault="00847BD5" w:rsidP="00A90BD4">
            <w:pPr>
              <w:keepNext/>
              <w:spacing w:after="0"/>
              <w:jc w:val="left"/>
              <w:rPr>
                <w:sz w:val="21"/>
                <w:szCs w:val="21"/>
              </w:rPr>
            </w:pPr>
            <w:r w:rsidRPr="00E9654D">
              <w:rPr>
                <w:sz w:val="21"/>
                <w:szCs w:val="21"/>
              </w:rPr>
              <w:t>za kupujícího:</w:t>
            </w:r>
          </w:p>
        </w:tc>
      </w:tr>
      <w:tr w:rsidR="00847BD5" w:rsidRPr="00E9654D">
        <w:tc>
          <w:tcPr>
            <w:tcW w:w="5070" w:type="dxa"/>
          </w:tcPr>
          <w:p w:rsidR="00847BD5" w:rsidRPr="00E9654D" w:rsidRDefault="00847BD5" w:rsidP="00882F91">
            <w:pPr>
              <w:keepNext/>
              <w:spacing w:before="240" w:after="0"/>
              <w:jc w:val="left"/>
              <w:rPr>
                <w:sz w:val="21"/>
                <w:szCs w:val="21"/>
              </w:rPr>
            </w:pPr>
            <w:r w:rsidRPr="00E9654D">
              <w:rPr>
                <w:sz w:val="21"/>
                <w:szCs w:val="21"/>
              </w:rPr>
              <w:t>V</w:t>
            </w:r>
            <w:r w:rsidR="00F7103D">
              <w:rPr>
                <w:sz w:val="21"/>
                <w:szCs w:val="21"/>
              </w:rPr>
              <w:t xml:space="preserve"> </w:t>
            </w:r>
            <w:r w:rsidRPr="00E9654D">
              <w:rPr>
                <w:sz w:val="21"/>
                <w:szCs w:val="21"/>
              </w:rPr>
              <w:t xml:space="preserve">_________________ </w:t>
            </w:r>
          </w:p>
        </w:tc>
        <w:tc>
          <w:tcPr>
            <w:tcW w:w="4784" w:type="dxa"/>
          </w:tcPr>
          <w:p w:rsidR="00847BD5" w:rsidRPr="00E9654D" w:rsidRDefault="00847BD5" w:rsidP="00882F91">
            <w:pPr>
              <w:keepNext/>
              <w:spacing w:before="240" w:after="0"/>
              <w:jc w:val="left"/>
              <w:rPr>
                <w:sz w:val="21"/>
                <w:szCs w:val="21"/>
              </w:rPr>
            </w:pPr>
            <w:r w:rsidRPr="00E9654D">
              <w:rPr>
                <w:sz w:val="21"/>
                <w:szCs w:val="21"/>
              </w:rPr>
              <w:t xml:space="preserve">V Plzni </w:t>
            </w:r>
          </w:p>
        </w:tc>
      </w:tr>
      <w:tr w:rsidR="00847BD5" w:rsidRPr="00E9654D">
        <w:tc>
          <w:tcPr>
            <w:tcW w:w="5070" w:type="dxa"/>
          </w:tcPr>
          <w:p w:rsidR="00847BD5" w:rsidRPr="00E9654D" w:rsidRDefault="00847BD5" w:rsidP="00A90BD4">
            <w:pPr>
              <w:keepNext/>
              <w:spacing w:before="0" w:after="600"/>
              <w:jc w:val="left"/>
              <w:rPr>
                <w:sz w:val="21"/>
                <w:szCs w:val="21"/>
              </w:rPr>
            </w:pPr>
          </w:p>
        </w:tc>
        <w:tc>
          <w:tcPr>
            <w:tcW w:w="4784" w:type="dxa"/>
          </w:tcPr>
          <w:p w:rsidR="00847BD5" w:rsidRPr="00E9654D" w:rsidRDefault="00847BD5" w:rsidP="00A90BD4">
            <w:pPr>
              <w:keepNext/>
              <w:spacing w:before="0" w:after="600"/>
              <w:jc w:val="left"/>
              <w:rPr>
                <w:sz w:val="21"/>
                <w:szCs w:val="21"/>
              </w:rPr>
            </w:pPr>
          </w:p>
        </w:tc>
      </w:tr>
      <w:tr w:rsidR="00847BD5" w:rsidRPr="00E9654D">
        <w:tc>
          <w:tcPr>
            <w:tcW w:w="5070" w:type="dxa"/>
          </w:tcPr>
          <w:p w:rsidR="00847BD5" w:rsidRPr="00E9654D" w:rsidRDefault="00847BD5" w:rsidP="00A90BD4">
            <w:pPr>
              <w:keepNext/>
              <w:spacing w:before="0" w:after="0"/>
              <w:jc w:val="center"/>
              <w:rPr>
                <w:b/>
                <w:bCs/>
                <w:sz w:val="21"/>
                <w:szCs w:val="21"/>
              </w:rPr>
            </w:pPr>
            <w:r w:rsidRPr="00E9654D">
              <w:rPr>
                <w:b/>
                <w:bCs/>
                <w:sz w:val="21"/>
                <w:szCs w:val="21"/>
              </w:rPr>
              <w:t>---jméno a příjmení oprávněné osoby---</w:t>
            </w:r>
          </w:p>
        </w:tc>
        <w:tc>
          <w:tcPr>
            <w:tcW w:w="4784" w:type="dxa"/>
          </w:tcPr>
          <w:p w:rsidR="00847BD5" w:rsidRPr="00E9654D" w:rsidRDefault="00847BD5" w:rsidP="00A90BD4">
            <w:pPr>
              <w:keepNext/>
              <w:spacing w:before="0" w:after="0"/>
              <w:jc w:val="center"/>
              <w:rPr>
                <w:b/>
                <w:bCs/>
                <w:sz w:val="21"/>
                <w:szCs w:val="21"/>
              </w:rPr>
            </w:pPr>
            <w:r w:rsidRPr="00E9654D">
              <w:rPr>
                <w:b/>
                <w:bCs/>
                <w:sz w:val="21"/>
                <w:szCs w:val="21"/>
              </w:rPr>
              <w:t xml:space="preserve">MUDr. </w:t>
            </w:r>
            <w:r w:rsidR="00AC38F1">
              <w:rPr>
                <w:b/>
                <w:bCs/>
                <w:sz w:val="21"/>
                <w:szCs w:val="21"/>
              </w:rPr>
              <w:t xml:space="preserve">Bc. </w:t>
            </w:r>
            <w:r w:rsidR="00A4765B">
              <w:rPr>
                <w:b/>
                <w:bCs/>
                <w:sz w:val="21"/>
                <w:szCs w:val="21"/>
              </w:rPr>
              <w:t>Pavel Hrdlička</w:t>
            </w:r>
          </w:p>
        </w:tc>
      </w:tr>
      <w:tr w:rsidR="00847BD5" w:rsidRPr="00E9654D">
        <w:tc>
          <w:tcPr>
            <w:tcW w:w="5070" w:type="dxa"/>
          </w:tcPr>
          <w:p w:rsidR="00847BD5" w:rsidRPr="00E9654D" w:rsidRDefault="00847BD5" w:rsidP="00A7254D">
            <w:pPr>
              <w:spacing w:before="0" w:after="0"/>
              <w:jc w:val="center"/>
              <w:rPr>
                <w:sz w:val="21"/>
                <w:szCs w:val="21"/>
              </w:rPr>
            </w:pPr>
            <w:r w:rsidRPr="00E9654D">
              <w:rPr>
                <w:sz w:val="21"/>
                <w:szCs w:val="21"/>
              </w:rPr>
              <w:t>---funkce---</w:t>
            </w:r>
          </w:p>
          <w:p w:rsidR="00847BD5" w:rsidRPr="00E9654D" w:rsidRDefault="00847BD5" w:rsidP="00A7254D">
            <w:pPr>
              <w:spacing w:before="0" w:after="0"/>
              <w:jc w:val="center"/>
              <w:rPr>
                <w:sz w:val="21"/>
                <w:szCs w:val="21"/>
              </w:rPr>
            </w:pPr>
            <w:r w:rsidRPr="00E9654D">
              <w:rPr>
                <w:sz w:val="21"/>
                <w:szCs w:val="21"/>
              </w:rPr>
              <w:t>---název prodávajícího---</w:t>
            </w:r>
          </w:p>
          <w:p w:rsidR="00847BD5" w:rsidRPr="00E9654D" w:rsidRDefault="00847BD5" w:rsidP="005B5760">
            <w:pPr>
              <w:spacing w:before="0" w:after="0"/>
              <w:jc w:val="center"/>
              <w:rPr>
                <w:color w:val="FF0000"/>
                <w:sz w:val="21"/>
                <w:szCs w:val="21"/>
              </w:rPr>
            </w:pPr>
            <w:r w:rsidRPr="00E9654D">
              <w:rPr>
                <w:color w:val="FF0000"/>
                <w:sz w:val="21"/>
                <w:szCs w:val="21"/>
              </w:rPr>
              <w:t>(upraví prodávající)</w:t>
            </w:r>
          </w:p>
        </w:tc>
        <w:tc>
          <w:tcPr>
            <w:tcW w:w="4784" w:type="dxa"/>
          </w:tcPr>
          <w:p w:rsidR="00847BD5" w:rsidRPr="00E9654D" w:rsidRDefault="00A90BD4" w:rsidP="00A7254D">
            <w:pPr>
              <w:spacing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ředitel</w:t>
            </w:r>
          </w:p>
          <w:p w:rsidR="00847BD5" w:rsidRPr="00E9654D" w:rsidRDefault="00847BD5" w:rsidP="00A7254D">
            <w:pPr>
              <w:spacing w:before="0" w:after="0"/>
              <w:jc w:val="center"/>
              <w:rPr>
                <w:sz w:val="21"/>
                <w:szCs w:val="21"/>
              </w:rPr>
            </w:pPr>
            <w:r w:rsidRPr="00E9654D">
              <w:rPr>
                <w:sz w:val="21"/>
                <w:szCs w:val="21"/>
              </w:rPr>
              <w:t>Zdravotnická záchranná služba Plzeňského kraje, příspěvková organizace</w:t>
            </w:r>
          </w:p>
        </w:tc>
      </w:tr>
    </w:tbl>
    <w:p w:rsidR="00847BD5" w:rsidRPr="00425B9B" w:rsidRDefault="00847BD5" w:rsidP="007A15AB">
      <w:pPr>
        <w:spacing w:before="0" w:after="0"/>
        <w:rPr>
          <w:i/>
          <w:iCs/>
          <w:sz w:val="18"/>
          <w:szCs w:val="21"/>
        </w:rPr>
      </w:pPr>
      <w:r w:rsidRPr="00425B9B">
        <w:rPr>
          <w:i/>
          <w:iCs/>
          <w:sz w:val="18"/>
          <w:szCs w:val="21"/>
        </w:rPr>
        <w:t>Příloh</w:t>
      </w:r>
      <w:r w:rsidR="005B1A09">
        <w:rPr>
          <w:i/>
          <w:iCs/>
          <w:sz w:val="18"/>
          <w:szCs w:val="21"/>
        </w:rPr>
        <w:t>a</w:t>
      </w:r>
      <w:r w:rsidRPr="00425B9B">
        <w:rPr>
          <w:i/>
          <w:iCs/>
          <w:sz w:val="18"/>
          <w:szCs w:val="21"/>
        </w:rPr>
        <w:t>:</w:t>
      </w:r>
    </w:p>
    <w:p w:rsidR="00847BD5" w:rsidRDefault="00762598" w:rsidP="007A15AB">
      <w:pPr>
        <w:pStyle w:val="Odstavecseseznamem"/>
        <w:numPr>
          <w:ilvl w:val="0"/>
          <w:numId w:val="9"/>
        </w:numPr>
        <w:spacing w:before="0" w:after="0"/>
        <w:rPr>
          <w:i/>
          <w:iCs/>
          <w:sz w:val="18"/>
          <w:szCs w:val="21"/>
        </w:rPr>
      </w:pPr>
      <w:r>
        <w:rPr>
          <w:i/>
          <w:iCs/>
          <w:sz w:val="18"/>
          <w:szCs w:val="21"/>
        </w:rPr>
        <w:t>Technická specifikace</w:t>
      </w:r>
      <w:r w:rsidR="007311B1">
        <w:rPr>
          <w:i/>
          <w:iCs/>
          <w:sz w:val="18"/>
          <w:szCs w:val="21"/>
        </w:rPr>
        <w:t xml:space="preserve"> </w:t>
      </w:r>
    </w:p>
    <w:sectPr w:rsidR="00847BD5" w:rsidSect="0079416B">
      <w:footerReference w:type="default" r:id="rId8"/>
      <w:headerReference w:type="first" r:id="rId9"/>
      <w:footerReference w:type="first" r:id="rId10"/>
      <w:pgSz w:w="11906" w:h="16838"/>
      <w:pgMar w:top="1418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53F" w:rsidRDefault="00D3153F" w:rsidP="00994931">
      <w:r>
        <w:separator/>
      </w:r>
    </w:p>
  </w:endnote>
  <w:endnote w:type="continuationSeparator" w:id="0">
    <w:p w:rsidR="00D3153F" w:rsidRDefault="00D3153F" w:rsidP="00994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F8E" w:rsidRPr="0068371C" w:rsidRDefault="008A3F8E" w:rsidP="00994931">
    <w:pPr>
      <w:pStyle w:val="Zhlav1"/>
    </w:pPr>
    <w:r w:rsidRPr="0068371C">
      <w:t xml:space="preserve">Stránka </w:t>
    </w:r>
    <w:r w:rsidR="001716EC">
      <w:fldChar w:fldCharType="begin"/>
    </w:r>
    <w:r w:rsidR="00AB5DCA">
      <w:instrText xml:space="preserve"> PAGE </w:instrText>
    </w:r>
    <w:r w:rsidR="001716EC">
      <w:fldChar w:fldCharType="separate"/>
    </w:r>
    <w:r w:rsidR="009800B4">
      <w:rPr>
        <w:noProof/>
      </w:rPr>
      <w:t>2</w:t>
    </w:r>
    <w:r w:rsidR="001716EC">
      <w:rPr>
        <w:noProof/>
      </w:rPr>
      <w:fldChar w:fldCharType="end"/>
    </w:r>
    <w:r w:rsidRPr="0068371C">
      <w:t xml:space="preserve"> z </w:t>
    </w:r>
    <w:r w:rsidR="001716EC">
      <w:fldChar w:fldCharType="begin"/>
    </w:r>
    <w:r w:rsidR="00100D7F">
      <w:instrText xml:space="preserve"> NUMPAGES  </w:instrText>
    </w:r>
    <w:r w:rsidR="001716EC">
      <w:fldChar w:fldCharType="separate"/>
    </w:r>
    <w:r w:rsidR="009800B4">
      <w:rPr>
        <w:noProof/>
      </w:rPr>
      <w:t>6</w:t>
    </w:r>
    <w:r w:rsidR="001716E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F8E" w:rsidRPr="004F4C59" w:rsidRDefault="008A3F8E" w:rsidP="004F4C59">
    <w:pPr>
      <w:pStyle w:val="Zpat"/>
      <w:jc w:val="right"/>
      <w:rPr>
        <w:rFonts w:ascii="Courier New" w:hAnsi="Courier New" w:cs="Courier New"/>
        <w:sz w:val="18"/>
      </w:rPr>
    </w:pPr>
    <w:r w:rsidRPr="004F4C59">
      <w:rPr>
        <w:rFonts w:ascii="Courier New" w:hAnsi="Courier New" w:cs="Courier New"/>
        <w:sz w:val="18"/>
      </w:rPr>
      <w:t xml:space="preserve">Stránka </w:t>
    </w:r>
    <w:r w:rsidR="001716EC" w:rsidRPr="004F4C59">
      <w:rPr>
        <w:rFonts w:ascii="Courier New" w:hAnsi="Courier New" w:cs="Courier New"/>
        <w:sz w:val="18"/>
      </w:rPr>
      <w:fldChar w:fldCharType="begin"/>
    </w:r>
    <w:r w:rsidRPr="004F4C59">
      <w:rPr>
        <w:rFonts w:ascii="Courier New" w:hAnsi="Courier New" w:cs="Courier New"/>
        <w:sz w:val="18"/>
      </w:rPr>
      <w:instrText xml:space="preserve"> PAGE </w:instrText>
    </w:r>
    <w:r w:rsidR="001716EC" w:rsidRPr="004F4C59">
      <w:rPr>
        <w:rFonts w:ascii="Courier New" w:hAnsi="Courier New" w:cs="Courier New"/>
        <w:sz w:val="18"/>
      </w:rPr>
      <w:fldChar w:fldCharType="separate"/>
    </w:r>
    <w:r w:rsidR="00A4765B">
      <w:rPr>
        <w:rFonts w:ascii="Courier New" w:hAnsi="Courier New" w:cs="Courier New"/>
        <w:noProof/>
        <w:sz w:val="18"/>
      </w:rPr>
      <w:t>1</w:t>
    </w:r>
    <w:r w:rsidR="001716EC" w:rsidRPr="004F4C59">
      <w:rPr>
        <w:rFonts w:ascii="Courier New" w:hAnsi="Courier New" w:cs="Courier New"/>
        <w:sz w:val="18"/>
      </w:rPr>
      <w:fldChar w:fldCharType="end"/>
    </w:r>
    <w:r w:rsidRPr="004F4C59">
      <w:rPr>
        <w:rFonts w:ascii="Courier New" w:hAnsi="Courier New" w:cs="Courier New"/>
        <w:sz w:val="18"/>
      </w:rPr>
      <w:t xml:space="preserve"> z </w:t>
    </w:r>
    <w:r w:rsidR="001716EC" w:rsidRPr="004F4C59">
      <w:rPr>
        <w:rFonts w:ascii="Courier New" w:hAnsi="Courier New" w:cs="Courier New"/>
        <w:sz w:val="18"/>
      </w:rPr>
      <w:fldChar w:fldCharType="begin"/>
    </w:r>
    <w:r w:rsidRPr="004F4C59">
      <w:rPr>
        <w:rFonts w:ascii="Courier New" w:hAnsi="Courier New" w:cs="Courier New"/>
        <w:sz w:val="18"/>
      </w:rPr>
      <w:instrText xml:space="preserve"> NUMPAGES  </w:instrText>
    </w:r>
    <w:r w:rsidR="001716EC" w:rsidRPr="004F4C59">
      <w:rPr>
        <w:rFonts w:ascii="Courier New" w:hAnsi="Courier New" w:cs="Courier New"/>
        <w:sz w:val="18"/>
      </w:rPr>
      <w:fldChar w:fldCharType="separate"/>
    </w:r>
    <w:r w:rsidR="00A4765B">
      <w:rPr>
        <w:rFonts w:ascii="Courier New" w:hAnsi="Courier New" w:cs="Courier New"/>
        <w:noProof/>
        <w:sz w:val="18"/>
      </w:rPr>
      <w:t>6</w:t>
    </w:r>
    <w:r w:rsidR="001716EC" w:rsidRPr="004F4C59">
      <w:rPr>
        <w:rFonts w:ascii="Courier New" w:hAnsi="Courier New" w:cs="Courier New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53F" w:rsidRDefault="00D3153F" w:rsidP="00994931">
      <w:r>
        <w:separator/>
      </w:r>
    </w:p>
  </w:footnote>
  <w:footnote w:type="continuationSeparator" w:id="0">
    <w:p w:rsidR="00D3153F" w:rsidRDefault="00D3153F" w:rsidP="00994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F8E" w:rsidRDefault="008A3F8E">
    <w:pPr>
      <w:pStyle w:val="Zhlav"/>
    </w:pPr>
    <w:r w:rsidRPr="004F4C59">
      <w:rPr>
        <w:noProof/>
        <w:lang w:eastAsia="cs-CZ"/>
      </w:rPr>
      <w:drawing>
        <wp:inline distT="0" distB="0" distL="0" distR="0" wp14:anchorId="041F2FB4" wp14:editId="3B75B90C">
          <wp:extent cx="6477000" cy="542925"/>
          <wp:effectExtent l="19050" t="0" r="0" b="9525"/>
          <wp:docPr id="3" name="obrázek 2" descr="C:\Users\stehlik\AppData\Local\Temp\logo IOP + EU + MMR - cb - 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tehlik\AppData\Local\Temp\logo IOP + EU + MMR - cb - 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A3F8E" w:rsidRPr="004F4C59" w:rsidRDefault="008A3F8E">
    <w:pPr>
      <w:pStyle w:val="Zhlav"/>
      <w:rPr>
        <w:sz w:val="18"/>
      </w:rPr>
    </w:pPr>
    <w:r w:rsidRPr="004F4C59">
      <w:rPr>
        <w:sz w:val="18"/>
      </w:rPr>
      <w:t xml:space="preserve">Příloha ZD č. </w:t>
    </w:r>
    <w:r w:rsidR="00A4765B">
      <w:rPr>
        <w:sz w:val="18"/>
      </w:rPr>
      <w:t>3</w:t>
    </w:r>
    <w:r w:rsidRPr="004F4C59">
      <w:rPr>
        <w:sz w:val="18"/>
      </w:rPr>
      <w:t xml:space="preserve"> – Návrh kupní smlouvy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Číslování 2"/>
    <w:lvl w:ilvl="0">
      <w:start w:val="1"/>
      <w:numFmt w:val="lowerLetter"/>
      <w:pStyle w:val="slovn2"/>
      <w:lvlText w:val="%1)"/>
      <w:lvlJc w:val="left"/>
      <w:pPr>
        <w:tabs>
          <w:tab w:val="num" w:pos="283"/>
        </w:tabs>
        <w:ind w:left="283" w:hanging="283"/>
      </w:pPr>
    </w:lvl>
    <w:lvl w:ilvl="1">
      <w:start w:val="2"/>
      <w:numFmt w:val="lowerLetter"/>
      <w:lvlText w:val="%2)"/>
      <w:lvlJc w:val="left"/>
      <w:pPr>
        <w:tabs>
          <w:tab w:val="num" w:pos="566"/>
        </w:tabs>
        <w:ind w:left="566" w:hanging="283"/>
      </w:pPr>
    </w:lvl>
    <w:lvl w:ilvl="2">
      <w:start w:val="3"/>
      <w:numFmt w:val="lowerLetter"/>
      <w:lvlText w:val="%3)"/>
      <w:lvlJc w:val="left"/>
      <w:pPr>
        <w:tabs>
          <w:tab w:val="num" w:pos="1133"/>
        </w:tabs>
        <w:ind w:left="1133" w:hanging="567"/>
      </w:pPr>
    </w:lvl>
    <w:lvl w:ilvl="3">
      <w:start w:val="4"/>
      <w:numFmt w:val="lowerLetter"/>
      <w:lvlText w:val="%4)"/>
      <w:lvlJc w:val="left"/>
      <w:pPr>
        <w:tabs>
          <w:tab w:val="num" w:pos="1842"/>
        </w:tabs>
        <w:ind w:left="1842" w:hanging="709"/>
      </w:pPr>
    </w:lvl>
    <w:lvl w:ilvl="4">
      <w:start w:val="5"/>
      <w:numFmt w:val="lowerLetter"/>
      <w:lvlText w:val="%5)"/>
      <w:lvlJc w:val="left"/>
      <w:pPr>
        <w:tabs>
          <w:tab w:val="num" w:pos="2692"/>
        </w:tabs>
        <w:ind w:left="2692" w:hanging="850"/>
      </w:pPr>
    </w:lvl>
    <w:lvl w:ilvl="5">
      <w:start w:val="6"/>
      <w:numFmt w:val="lowerLetter"/>
      <w:lvlText w:val="%6)"/>
      <w:lvlJc w:val="left"/>
      <w:pPr>
        <w:tabs>
          <w:tab w:val="num" w:pos="3713"/>
        </w:tabs>
        <w:ind w:left="3713" w:hanging="1021"/>
      </w:pPr>
    </w:lvl>
    <w:lvl w:ilvl="6">
      <w:start w:val="7"/>
      <w:numFmt w:val="lowerLetter"/>
      <w:lvlText w:val="%7)"/>
      <w:lvlJc w:val="left"/>
      <w:pPr>
        <w:tabs>
          <w:tab w:val="num" w:pos="5017"/>
        </w:tabs>
        <w:ind w:left="5017" w:hanging="1304"/>
      </w:pPr>
    </w:lvl>
    <w:lvl w:ilvl="7">
      <w:start w:val="8"/>
      <w:numFmt w:val="lowerLetter"/>
      <w:lvlText w:val="%8)"/>
      <w:lvlJc w:val="left"/>
      <w:pPr>
        <w:tabs>
          <w:tab w:val="num" w:pos="6491"/>
        </w:tabs>
        <w:ind w:left="6491" w:hanging="1474"/>
      </w:pPr>
    </w:lvl>
    <w:lvl w:ilvl="8">
      <w:start w:val="9"/>
      <w:numFmt w:val="lowerLetter"/>
      <w:lvlText w:val="%9)"/>
      <w:lvlJc w:val="left"/>
      <w:pPr>
        <w:tabs>
          <w:tab w:val="num" w:pos="8079"/>
        </w:tabs>
        <w:ind w:left="8079" w:hanging="1588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</w:lvl>
  </w:abstractNum>
  <w:abstractNum w:abstractNumId="2" w15:restartNumberingAfterBreak="0">
    <w:nsid w:val="00000008"/>
    <w:multiLevelType w:val="multilevel"/>
    <w:tmpl w:val="00000008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</w:lvl>
  </w:abstractNum>
  <w:abstractNum w:abstractNumId="3" w15:restartNumberingAfterBreak="0">
    <w:nsid w:val="01775C87"/>
    <w:multiLevelType w:val="multilevel"/>
    <w:tmpl w:val="F7EE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1CE7C9E"/>
    <w:multiLevelType w:val="multilevel"/>
    <w:tmpl w:val="3426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3C95740"/>
    <w:multiLevelType w:val="multilevel"/>
    <w:tmpl w:val="02140C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09A06258"/>
    <w:multiLevelType w:val="multilevel"/>
    <w:tmpl w:val="1FF0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5E15A0"/>
    <w:multiLevelType w:val="multilevel"/>
    <w:tmpl w:val="B576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AF22B1"/>
    <w:multiLevelType w:val="multilevel"/>
    <w:tmpl w:val="47A0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805502"/>
    <w:multiLevelType w:val="multilevel"/>
    <w:tmpl w:val="D0EC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E4429C"/>
    <w:multiLevelType w:val="multilevel"/>
    <w:tmpl w:val="327AE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DE3DCD"/>
    <w:multiLevelType w:val="multilevel"/>
    <w:tmpl w:val="1EE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A5707A"/>
    <w:multiLevelType w:val="multilevel"/>
    <w:tmpl w:val="017417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4CB031F"/>
    <w:multiLevelType w:val="multilevel"/>
    <w:tmpl w:val="EF2AAB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8717E66"/>
    <w:multiLevelType w:val="multilevel"/>
    <w:tmpl w:val="E4FADD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38B9526F"/>
    <w:multiLevelType w:val="hybridMultilevel"/>
    <w:tmpl w:val="0D0497FA"/>
    <w:lvl w:ilvl="0" w:tplc="5498A67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45A0A"/>
    <w:multiLevelType w:val="multilevel"/>
    <w:tmpl w:val="910AD33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bCs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0C04E07"/>
    <w:multiLevelType w:val="hybridMultilevel"/>
    <w:tmpl w:val="C33A33CE"/>
    <w:lvl w:ilvl="0" w:tplc="26A29B06">
      <w:start w:val="2"/>
      <w:numFmt w:val="bullet"/>
      <w:lvlText w:val="-"/>
      <w:lvlJc w:val="left"/>
      <w:pPr>
        <w:ind w:left="163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8" w15:restartNumberingAfterBreak="0">
    <w:nsid w:val="48121B1E"/>
    <w:multiLevelType w:val="multilevel"/>
    <w:tmpl w:val="EFC865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491D1C57"/>
    <w:multiLevelType w:val="multilevel"/>
    <w:tmpl w:val="E26C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1E216F"/>
    <w:multiLevelType w:val="multilevel"/>
    <w:tmpl w:val="CBB2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787118"/>
    <w:multiLevelType w:val="multilevel"/>
    <w:tmpl w:val="CAEC47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BE52899"/>
    <w:multiLevelType w:val="multilevel"/>
    <w:tmpl w:val="51FE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5AE7FC0"/>
    <w:multiLevelType w:val="multilevel"/>
    <w:tmpl w:val="699C03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5C16044"/>
    <w:multiLevelType w:val="multilevel"/>
    <w:tmpl w:val="BFD280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67D10934"/>
    <w:multiLevelType w:val="hybridMultilevel"/>
    <w:tmpl w:val="A77CD2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E10C4"/>
    <w:multiLevelType w:val="multilevel"/>
    <w:tmpl w:val="DB26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D9656AF"/>
    <w:multiLevelType w:val="hybridMultilevel"/>
    <w:tmpl w:val="DAF8F672"/>
    <w:lvl w:ilvl="0" w:tplc="C0F4DFA8">
      <w:start w:val="2"/>
      <w:numFmt w:val="bullet"/>
      <w:lvlText w:val="-"/>
      <w:lvlJc w:val="left"/>
      <w:pPr>
        <w:ind w:left="91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28" w15:restartNumberingAfterBreak="0">
    <w:nsid w:val="6FE6197F"/>
    <w:multiLevelType w:val="multilevel"/>
    <w:tmpl w:val="B6A4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1163721"/>
    <w:multiLevelType w:val="hybridMultilevel"/>
    <w:tmpl w:val="3602652E"/>
    <w:lvl w:ilvl="0" w:tplc="CB262732">
      <w:start w:val="1"/>
      <w:numFmt w:val="bullet"/>
      <w:lvlText w:val="-"/>
      <w:lvlJc w:val="left"/>
      <w:pPr>
        <w:ind w:left="765" w:hanging="360"/>
      </w:pPr>
      <w:rPr>
        <w:rFonts w:ascii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1245485"/>
    <w:multiLevelType w:val="multilevel"/>
    <w:tmpl w:val="7F14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1DB3369"/>
    <w:multiLevelType w:val="multilevel"/>
    <w:tmpl w:val="E582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72B7367"/>
    <w:multiLevelType w:val="hybridMultilevel"/>
    <w:tmpl w:val="1638E55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D3826B6"/>
    <w:multiLevelType w:val="multilevel"/>
    <w:tmpl w:val="81309C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7EC21A20"/>
    <w:multiLevelType w:val="hybridMultilevel"/>
    <w:tmpl w:val="E8CEA460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FB77205"/>
    <w:multiLevelType w:val="multilevel"/>
    <w:tmpl w:val="EFD4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</w:num>
  <w:num w:numId="2">
    <w:abstractNumId w:val="12"/>
  </w:num>
  <w:num w:numId="3">
    <w:abstractNumId w:val="16"/>
  </w:num>
  <w:num w:numId="4">
    <w:abstractNumId w:val="32"/>
  </w:num>
  <w:num w:numId="5">
    <w:abstractNumId w:val="29"/>
  </w:num>
  <w:num w:numId="6">
    <w:abstractNumId w:val="0"/>
  </w:num>
  <w:num w:numId="7">
    <w:abstractNumId w:val="2"/>
  </w:num>
  <w:num w:numId="8">
    <w:abstractNumId w:val="34"/>
  </w:num>
  <w:num w:numId="9">
    <w:abstractNumId w:val="25"/>
  </w:num>
  <w:num w:numId="10">
    <w:abstractNumId w:val="15"/>
  </w:num>
  <w:num w:numId="11">
    <w:abstractNumId w:val="1"/>
  </w:num>
  <w:num w:numId="12">
    <w:abstractNumId w:val="17"/>
  </w:num>
  <w:num w:numId="13">
    <w:abstractNumId w:val="27"/>
  </w:num>
  <w:num w:numId="14">
    <w:abstractNumId w:val="7"/>
  </w:num>
  <w:num w:numId="15">
    <w:abstractNumId w:val="26"/>
  </w:num>
  <w:num w:numId="16">
    <w:abstractNumId w:val="8"/>
  </w:num>
  <w:num w:numId="17">
    <w:abstractNumId w:val="31"/>
  </w:num>
  <w:num w:numId="18">
    <w:abstractNumId w:val="4"/>
  </w:num>
  <w:num w:numId="19">
    <w:abstractNumId w:val="6"/>
  </w:num>
  <w:num w:numId="20">
    <w:abstractNumId w:val="11"/>
  </w:num>
  <w:num w:numId="21">
    <w:abstractNumId w:val="20"/>
  </w:num>
  <w:num w:numId="22">
    <w:abstractNumId w:val="30"/>
  </w:num>
  <w:num w:numId="23">
    <w:abstractNumId w:val="14"/>
  </w:num>
  <w:num w:numId="24">
    <w:abstractNumId w:val="24"/>
  </w:num>
  <w:num w:numId="25">
    <w:abstractNumId w:val="10"/>
  </w:num>
  <w:num w:numId="26">
    <w:abstractNumId w:val="9"/>
  </w:num>
  <w:num w:numId="27">
    <w:abstractNumId w:val="19"/>
  </w:num>
  <w:num w:numId="28">
    <w:abstractNumId w:val="5"/>
  </w:num>
  <w:num w:numId="29">
    <w:abstractNumId w:val="33"/>
  </w:num>
  <w:num w:numId="30">
    <w:abstractNumId w:val="3"/>
  </w:num>
  <w:num w:numId="31">
    <w:abstractNumId w:val="35"/>
  </w:num>
  <w:num w:numId="32">
    <w:abstractNumId w:val="22"/>
  </w:num>
  <w:num w:numId="33">
    <w:abstractNumId w:val="13"/>
  </w:num>
  <w:num w:numId="34">
    <w:abstractNumId w:val="18"/>
  </w:num>
  <w:num w:numId="35">
    <w:abstractNumId w:val="23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8F"/>
    <w:rsid w:val="00017178"/>
    <w:rsid w:val="000510AA"/>
    <w:rsid w:val="00052441"/>
    <w:rsid w:val="00055812"/>
    <w:rsid w:val="00056AC0"/>
    <w:rsid w:val="00075E88"/>
    <w:rsid w:val="000960C9"/>
    <w:rsid w:val="000A1511"/>
    <w:rsid w:val="000D68EA"/>
    <w:rsid w:val="000E5871"/>
    <w:rsid w:val="000E64EA"/>
    <w:rsid w:val="00100D7F"/>
    <w:rsid w:val="00103C15"/>
    <w:rsid w:val="00121600"/>
    <w:rsid w:val="001232B5"/>
    <w:rsid w:val="0013101D"/>
    <w:rsid w:val="00143BB3"/>
    <w:rsid w:val="001555F1"/>
    <w:rsid w:val="001609C5"/>
    <w:rsid w:val="001712EA"/>
    <w:rsid w:val="001716EC"/>
    <w:rsid w:val="00192B4B"/>
    <w:rsid w:val="001E11A2"/>
    <w:rsid w:val="001F7D85"/>
    <w:rsid w:val="00221C9B"/>
    <w:rsid w:val="00254DA5"/>
    <w:rsid w:val="00261998"/>
    <w:rsid w:val="00292DDA"/>
    <w:rsid w:val="002965A1"/>
    <w:rsid w:val="00296C37"/>
    <w:rsid w:val="0029718F"/>
    <w:rsid w:val="002A03E1"/>
    <w:rsid w:val="002A7009"/>
    <w:rsid w:val="002B5F3E"/>
    <w:rsid w:val="002B7602"/>
    <w:rsid w:val="002C138B"/>
    <w:rsid w:val="002D0345"/>
    <w:rsid w:val="002F5145"/>
    <w:rsid w:val="0033576D"/>
    <w:rsid w:val="00350322"/>
    <w:rsid w:val="003520BC"/>
    <w:rsid w:val="0036171C"/>
    <w:rsid w:val="00362BFE"/>
    <w:rsid w:val="0036319B"/>
    <w:rsid w:val="00365E9D"/>
    <w:rsid w:val="003B7541"/>
    <w:rsid w:val="003C4962"/>
    <w:rsid w:val="003E3B6B"/>
    <w:rsid w:val="003F6502"/>
    <w:rsid w:val="004221CF"/>
    <w:rsid w:val="0042459A"/>
    <w:rsid w:val="00424A4C"/>
    <w:rsid w:val="00425B9B"/>
    <w:rsid w:val="00433DBE"/>
    <w:rsid w:val="0044518A"/>
    <w:rsid w:val="00446BDD"/>
    <w:rsid w:val="004475AD"/>
    <w:rsid w:val="00452FD6"/>
    <w:rsid w:val="0046412C"/>
    <w:rsid w:val="00467AD1"/>
    <w:rsid w:val="00474A90"/>
    <w:rsid w:val="0049341D"/>
    <w:rsid w:val="004A2B2F"/>
    <w:rsid w:val="004A3736"/>
    <w:rsid w:val="004B44DC"/>
    <w:rsid w:val="004C0798"/>
    <w:rsid w:val="004E3899"/>
    <w:rsid w:val="004F4C59"/>
    <w:rsid w:val="005019D0"/>
    <w:rsid w:val="0052504A"/>
    <w:rsid w:val="0052517B"/>
    <w:rsid w:val="00534602"/>
    <w:rsid w:val="00543A66"/>
    <w:rsid w:val="00567294"/>
    <w:rsid w:val="00591F91"/>
    <w:rsid w:val="005A7A4E"/>
    <w:rsid w:val="005B1A09"/>
    <w:rsid w:val="005B5760"/>
    <w:rsid w:val="005D7CE2"/>
    <w:rsid w:val="005E5712"/>
    <w:rsid w:val="005F601C"/>
    <w:rsid w:val="00600007"/>
    <w:rsid w:val="006060AB"/>
    <w:rsid w:val="00607326"/>
    <w:rsid w:val="006318DC"/>
    <w:rsid w:val="00654DF2"/>
    <w:rsid w:val="00662E9C"/>
    <w:rsid w:val="00674A42"/>
    <w:rsid w:val="0068371C"/>
    <w:rsid w:val="006A2D93"/>
    <w:rsid w:val="006B491F"/>
    <w:rsid w:val="006C0EBA"/>
    <w:rsid w:val="006C6225"/>
    <w:rsid w:val="006D303F"/>
    <w:rsid w:val="006D6605"/>
    <w:rsid w:val="006E5966"/>
    <w:rsid w:val="006E6513"/>
    <w:rsid w:val="006F5616"/>
    <w:rsid w:val="0070407C"/>
    <w:rsid w:val="007311B1"/>
    <w:rsid w:val="0075041C"/>
    <w:rsid w:val="007550E8"/>
    <w:rsid w:val="00762598"/>
    <w:rsid w:val="0079416B"/>
    <w:rsid w:val="007A15AB"/>
    <w:rsid w:val="007A4736"/>
    <w:rsid w:val="007A52A1"/>
    <w:rsid w:val="007B0CEA"/>
    <w:rsid w:val="007C2ACF"/>
    <w:rsid w:val="007D22AE"/>
    <w:rsid w:val="007D4088"/>
    <w:rsid w:val="007E0C56"/>
    <w:rsid w:val="0080661D"/>
    <w:rsid w:val="00832FBA"/>
    <w:rsid w:val="00843C8E"/>
    <w:rsid w:val="00847755"/>
    <w:rsid w:val="00847BD5"/>
    <w:rsid w:val="00847C76"/>
    <w:rsid w:val="00857D49"/>
    <w:rsid w:val="008635E5"/>
    <w:rsid w:val="00877FD1"/>
    <w:rsid w:val="00882F91"/>
    <w:rsid w:val="00892083"/>
    <w:rsid w:val="00896036"/>
    <w:rsid w:val="008A3F8E"/>
    <w:rsid w:val="008C4BE6"/>
    <w:rsid w:val="008C5D78"/>
    <w:rsid w:val="008E1341"/>
    <w:rsid w:val="009044D9"/>
    <w:rsid w:val="00914672"/>
    <w:rsid w:val="009329D3"/>
    <w:rsid w:val="00934300"/>
    <w:rsid w:val="00964D4D"/>
    <w:rsid w:val="009759B7"/>
    <w:rsid w:val="00977CA0"/>
    <w:rsid w:val="009800B4"/>
    <w:rsid w:val="00980871"/>
    <w:rsid w:val="00983E2D"/>
    <w:rsid w:val="00985AC0"/>
    <w:rsid w:val="0099380B"/>
    <w:rsid w:val="00994931"/>
    <w:rsid w:val="00994BA5"/>
    <w:rsid w:val="009B0477"/>
    <w:rsid w:val="009B6562"/>
    <w:rsid w:val="009D3720"/>
    <w:rsid w:val="009E0559"/>
    <w:rsid w:val="009E4001"/>
    <w:rsid w:val="00A028E2"/>
    <w:rsid w:val="00A21368"/>
    <w:rsid w:val="00A3067E"/>
    <w:rsid w:val="00A351B0"/>
    <w:rsid w:val="00A352DF"/>
    <w:rsid w:val="00A452E6"/>
    <w:rsid w:val="00A4765B"/>
    <w:rsid w:val="00A7254D"/>
    <w:rsid w:val="00A90BD4"/>
    <w:rsid w:val="00A92249"/>
    <w:rsid w:val="00A945D8"/>
    <w:rsid w:val="00AA690A"/>
    <w:rsid w:val="00AB5DCA"/>
    <w:rsid w:val="00AB6DF7"/>
    <w:rsid w:val="00AC38F1"/>
    <w:rsid w:val="00AE0647"/>
    <w:rsid w:val="00AE2230"/>
    <w:rsid w:val="00AE4635"/>
    <w:rsid w:val="00AE619D"/>
    <w:rsid w:val="00AF57B2"/>
    <w:rsid w:val="00B0587E"/>
    <w:rsid w:val="00B16117"/>
    <w:rsid w:val="00B30E1F"/>
    <w:rsid w:val="00B35F89"/>
    <w:rsid w:val="00B55277"/>
    <w:rsid w:val="00B71E1E"/>
    <w:rsid w:val="00B90A17"/>
    <w:rsid w:val="00B925C5"/>
    <w:rsid w:val="00B945E4"/>
    <w:rsid w:val="00BB6C91"/>
    <w:rsid w:val="00BB7217"/>
    <w:rsid w:val="00BE3517"/>
    <w:rsid w:val="00BE4162"/>
    <w:rsid w:val="00BE5DD6"/>
    <w:rsid w:val="00BF75FD"/>
    <w:rsid w:val="00C00A9B"/>
    <w:rsid w:val="00C053D4"/>
    <w:rsid w:val="00C14EB7"/>
    <w:rsid w:val="00C3120C"/>
    <w:rsid w:val="00C32006"/>
    <w:rsid w:val="00C450E7"/>
    <w:rsid w:val="00C47924"/>
    <w:rsid w:val="00C67F73"/>
    <w:rsid w:val="00C75C90"/>
    <w:rsid w:val="00C90E57"/>
    <w:rsid w:val="00CA3EA1"/>
    <w:rsid w:val="00CB028C"/>
    <w:rsid w:val="00CC2484"/>
    <w:rsid w:val="00CD036B"/>
    <w:rsid w:val="00CE71C4"/>
    <w:rsid w:val="00D027FF"/>
    <w:rsid w:val="00D061E2"/>
    <w:rsid w:val="00D075B2"/>
    <w:rsid w:val="00D14F64"/>
    <w:rsid w:val="00D24996"/>
    <w:rsid w:val="00D3153F"/>
    <w:rsid w:val="00D41DDC"/>
    <w:rsid w:val="00D60D1C"/>
    <w:rsid w:val="00D73273"/>
    <w:rsid w:val="00D73D13"/>
    <w:rsid w:val="00D8294E"/>
    <w:rsid w:val="00D83658"/>
    <w:rsid w:val="00D8432F"/>
    <w:rsid w:val="00D960DE"/>
    <w:rsid w:val="00DB09CC"/>
    <w:rsid w:val="00E0547C"/>
    <w:rsid w:val="00E14476"/>
    <w:rsid w:val="00E22B2A"/>
    <w:rsid w:val="00E23A2E"/>
    <w:rsid w:val="00E2517E"/>
    <w:rsid w:val="00E367E0"/>
    <w:rsid w:val="00E4064B"/>
    <w:rsid w:val="00E771C9"/>
    <w:rsid w:val="00E8478B"/>
    <w:rsid w:val="00E86457"/>
    <w:rsid w:val="00E9654D"/>
    <w:rsid w:val="00EA1723"/>
    <w:rsid w:val="00EA35B8"/>
    <w:rsid w:val="00EB599A"/>
    <w:rsid w:val="00EC6CA1"/>
    <w:rsid w:val="00ED17C7"/>
    <w:rsid w:val="00EF0210"/>
    <w:rsid w:val="00F07DC8"/>
    <w:rsid w:val="00F22CC2"/>
    <w:rsid w:val="00F26642"/>
    <w:rsid w:val="00F70F9C"/>
    <w:rsid w:val="00F7103D"/>
    <w:rsid w:val="00F8341A"/>
    <w:rsid w:val="00F84FE6"/>
    <w:rsid w:val="00FA09F7"/>
    <w:rsid w:val="00FB0984"/>
    <w:rsid w:val="00FB1675"/>
    <w:rsid w:val="00FB22B3"/>
    <w:rsid w:val="00FC3A87"/>
    <w:rsid w:val="00FC5565"/>
    <w:rsid w:val="00FF03A4"/>
    <w:rsid w:val="00FF048C"/>
    <w:rsid w:val="00FF4718"/>
    <w:rsid w:val="00FF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A2381A3-3211-4927-8952-483BCC34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4931"/>
    <w:pPr>
      <w:spacing w:before="120" w:after="120" w:line="276" w:lineRule="auto"/>
      <w:jc w:val="both"/>
    </w:pPr>
    <w:rPr>
      <w:rFonts w:cs="Calibri"/>
      <w:lang w:eastAsia="en-US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425B9B"/>
    <w:pPr>
      <w:keepNext/>
      <w:numPr>
        <w:numId w:val="3"/>
      </w:numPr>
      <w:spacing w:before="240"/>
      <w:jc w:val="center"/>
      <w:outlineLvl w:val="0"/>
    </w:pPr>
    <w:rPr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8A3F8E"/>
    <w:pPr>
      <w:numPr>
        <w:ilvl w:val="1"/>
        <w:numId w:val="3"/>
      </w:numPr>
      <w:outlineLvl w:val="1"/>
    </w:pPr>
    <w:rPr>
      <w:szCs w:val="21"/>
    </w:rPr>
  </w:style>
  <w:style w:type="paragraph" w:styleId="Nadpis3">
    <w:name w:val="heading 3"/>
    <w:basedOn w:val="Normln"/>
    <w:next w:val="Normln"/>
    <w:link w:val="Nadpis3Char"/>
    <w:uiPriority w:val="99"/>
    <w:qFormat/>
    <w:rsid w:val="008A3F8E"/>
    <w:pPr>
      <w:keepNext/>
      <w:keepLines/>
      <w:numPr>
        <w:ilvl w:val="2"/>
        <w:numId w:val="3"/>
      </w:numPr>
      <w:spacing w:before="60" w:after="60"/>
      <w:ind w:left="1276"/>
      <w:outlineLvl w:val="2"/>
    </w:pPr>
    <w:rPr>
      <w:rFonts w:eastAsia="Times New Roman"/>
      <w:bCs/>
      <w:szCs w:val="21"/>
    </w:rPr>
  </w:style>
  <w:style w:type="paragraph" w:styleId="Nadpis4">
    <w:name w:val="heading 4"/>
    <w:basedOn w:val="Normln"/>
    <w:next w:val="Normln"/>
    <w:link w:val="Nadpis4Char"/>
    <w:uiPriority w:val="99"/>
    <w:qFormat/>
    <w:rsid w:val="00A92249"/>
    <w:pPr>
      <w:keepNext/>
      <w:keepLines/>
      <w:numPr>
        <w:ilvl w:val="3"/>
        <w:numId w:val="3"/>
      </w:numPr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A92249"/>
    <w:pPr>
      <w:keepNext/>
      <w:keepLines/>
      <w:numPr>
        <w:ilvl w:val="4"/>
        <w:numId w:val="3"/>
      </w:numPr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A92249"/>
    <w:pPr>
      <w:keepNext/>
      <w:keepLines/>
      <w:numPr>
        <w:ilvl w:val="5"/>
        <w:numId w:val="3"/>
      </w:numPr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A92249"/>
    <w:pPr>
      <w:keepNext/>
      <w:keepLines/>
      <w:numPr>
        <w:ilvl w:val="6"/>
        <w:numId w:val="3"/>
      </w:numPr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A92249"/>
    <w:pPr>
      <w:keepNext/>
      <w:keepLines/>
      <w:numPr>
        <w:ilvl w:val="7"/>
        <w:numId w:val="3"/>
      </w:numPr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A92249"/>
    <w:pPr>
      <w:keepNext/>
      <w:keepLines/>
      <w:numPr>
        <w:ilvl w:val="8"/>
        <w:numId w:val="3"/>
      </w:numPr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25B9B"/>
    <w:rPr>
      <w:rFonts w:cs="Calibri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8A3F8E"/>
    <w:rPr>
      <w:rFonts w:cs="Calibri"/>
      <w:szCs w:val="21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8A3F8E"/>
    <w:rPr>
      <w:rFonts w:eastAsia="Times New Roman" w:cs="Calibri"/>
      <w:bCs/>
      <w:szCs w:val="21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A92249"/>
    <w:rPr>
      <w:rFonts w:ascii="Cambria" w:eastAsia="Times New Roman" w:hAnsi="Cambria" w:cs="Cambria"/>
      <w:b/>
      <w:bCs/>
      <w:i/>
      <w:iCs/>
      <w:color w:val="4F81BD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A92249"/>
    <w:rPr>
      <w:rFonts w:ascii="Cambria" w:eastAsia="Times New Roman" w:hAnsi="Cambria" w:cs="Cambria"/>
      <w:color w:val="243F60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A92249"/>
    <w:rPr>
      <w:rFonts w:ascii="Cambria" w:eastAsia="Times New Roman" w:hAnsi="Cambria" w:cs="Cambria"/>
      <w:i/>
      <w:iCs/>
      <w:color w:val="243F60"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A92249"/>
    <w:rPr>
      <w:rFonts w:ascii="Cambria" w:eastAsia="Times New Roman" w:hAnsi="Cambria" w:cs="Cambria"/>
      <w:i/>
      <w:iCs/>
      <w:color w:val="404040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A92249"/>
    <w:rPr>
      <w:rFonts w:ascii="Cambria" w:eastAsia="Times New Roman" w:hAnsi="Cambria" w:cs="Cambria"/>
      <w:color w:val="404040"/>
      <w:sz w:val="20"/>
      <w:szCs w:val="20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A92249"/>
    <w:rPr>
      <w:rFonts w:ascii="Cambria" w:eastAsia="Times New Roman" w:hAnsi="Cambria" w:cs="Cambria"/>
      <w:i/>
      <w:iCs/>
      <w:color w:val="404040"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semiHidden/>
    <w:rsid w:val="00683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8371C"/>
  </w:style>
  <w:style w:type="paragraph" w:styleId="Zpat">
    <w:name w:val="footer"/>
    <w:basedOn w:val="Normln"/>
    <w:link w:val="ZpatChar"/>
    <w:uiPriority w:val="99"/>
    <w:semiHidden/>
    <w:rsid w:val="00683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8371C"/>
  </w:style>
  <w:style w:type="paragraph" w:customStyle="1" w:styleId="Zhlav1">
    <w:name w:val="Záhlaví1"/>
    <w:basedOn w:val="Normln"/>
    <w:link w:val="Zhlav1Char"/>
    <w:uiPriority w:val="99"/>
    <w:rsid w:val="0068371C"/>
    <w:pPr>
      <w:spacing w:after="0"/>
      <w:jc w:val="right"/>
    </w:pPr>
    <w:rPr>
      <w:rFonts w:ascii="Courier New" w:hAnsi="Courier New" w:cs="Courier New"/>
      <w:sz w:val="18"/>
      <w:szCs w:val="18"/>
    </w:rPr>
  </w:style>
  <w:style w:type="character" w:customStyle="1" w:styleId="Zhlav1Char">
    <w:name w:val="Záhlaví1 Char"/>
    <w:basedOn w:val="Standardnpsmoodstavce"/>
    <w:link w:val="Zhlav1"/>
    <w:uiPriority w:val="99"/>
    <w:locked/>
    <w:rsid w:val="0068371C"/>
    <w:rPr>
      <w:rFonts w:ascii="Courier New" w:hAnsi="Courier New" w:cs="Courier New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29718F"/>
    <w:pPr>
      <w:ind w:left="720"/>
    </w:pPr>
  </w:style>
  <w:style w:type="paragraph" w:customStyle="1" w:styleId="slovn2">
    <w:name w:val="Číslování 2"/>
    <w:basedOn w:val="Seznam"/>
    <w:uiPriority w:val="99"/>
    <w:rsid w:val="002A7009"/>
    <w:pPr>
      <w:widowControl w:val="0"/>
      <w:numPr>
        <w:numId w:val="6"/>
      </w:numPr>
      <w:suppressAutoHyphens/>
      <w:spacing w:before="0" w:line="240" w:lineRule="auto"/>
      <w:ind w:left="567"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semiHidden/>
    <w:rsid w:val="002A7009"/>
    <w:pPr>
      <w:ind w:left="283" w:hanging="283"/>
    </w:pPr>
  </w:style>
  <w:style w:type="paragraph" w:styleId="Nzev">
    <w:name w:val="Title"/>
    <w:basedOn w:val="Normln"/>
    <w:next w:val="Normln"/>
    <w:link w:val="NzevChar"/>
    <w:uiPriority w:val="99"/>
    <w:qFormat/>
    <w:rsid w:val="002A7009"/>
    <w:pPr>
      <w:keepNext/>
      <w:suppressAutoHyphens/>
      <w:spacing w:before="240" w:after="240"/>
      <w:jc w:val="center"/>
    </w:pPr>
    <w:rPr>
      <w:b/>
      <w:bCs/>
      <w:sz w:val="36"/>
      <w:szCs w:val="36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2A7009"/>
    <w:rPr>
      <w:rFonts w:eastAsia="Times New Roman"/>
      <w:b/>
      <w:bCs/>
      <w:sz w:val="36"/>
      <w:szCs w:val="36"/>
      <w:lang w:eastAsia="cs-CZ"/>
    </w:rPr>
  </w:style>
  <w:style w:type="paragraph" w:customStyle="1" w:styleId="slovn1">
    <w:name w:val="Číslování 1"/>
    <w:basedOn w:val="Normln"/>
    <w:uiPriority w:val="99"/>
    <w:rsid w:val="002A7009"/>
    <w:pPr>
      <w:widowControl w:val="0"/>
      <w:numPr>
        <w:numId w:val="7"/>
      </w:numPr>
      <w:suppressAutoHyphens/>
      <w:spacing w:before="0" w:after="170" w:line="240" w:lineRule="auto"/>
    </w:pPr>
    <w:rPr>
      <w:rFonts w:ascii="Arial" w:hAnsi="Arial" w:cs="Arial"/>
      <w:lang w:eastAsia="cs-CZ"/>
    </w:rPr>
  </w:style>
  <w:style w:type="table" w:styleId="Mkatabulky">
    <w:name w:val="Table Grid"/>
    <w:basedOn w:val="Normlntabulka"/>
    <w:uiPriority w:val="99"/>
    <w:rsid w:val="002A700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rsid w:val="00FB22B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352C73"/>
    <w:rPr>
      <w:rFonts w:ascii="Times New Roman" w:hAnsi="Times New Roman"/>
      <w:sz w:val="0"/>
      <w:szCs w:val="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BB6C91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00A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0A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0A9B"/>
    <w:rPr>
      <w:rFonts w:cs="Calibri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0A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0A9B"/>
    <w:rPr>
      <w:rFonts w:cs="Calibri"/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0A9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A9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3C496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CF042-D80B-4FBC-B0C4-14E722F4A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2120</Words>
  <Characters>12514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 Pk</Company>
  <LinksUpToDate>false</LinksUpToDate>
  <CharactersWithSpaces>14605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Stehlík</dc:creator>
  <cp:lastModifiedBy>Ing. Petr Stehlík</cp:lastModifiedBy>
  <cp:revision>58</cp:revision>
  <cp:lastPrinted>2014-08-25T12:08:00Z</cp:lastPrinted>
  <dcterms:created xsi:type="dcterms:W3CDTF">2015-04-08T14:18:00Z</dcterms:created>
  <dcterms:modified xsi:type="dcterms:W3CDTF">2025-09-11T07:46:00Z</dcterms:modified>
</cp:coreProperties>
</file>