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F14FC7" w14:paraId="50B6432D" w14:textId="77777777" w:rsidTr="00C5259F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318488" w14:textId="6AF3EE15" w:rsidR="00F14FC7" w:rsidRDefault="008C1E10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8C1E10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ČESTNÉ PROHLÁŠENÍ DODAVATELE</w:t>
            </w:r>
          </w:p>
        </w:tc>
      </w:tr>
      <w:tr w:rsidR="00F14FC7" w14:paraId="45EC2F41" w14:textId="77777777" w:rsidTr="00C5259F">
        <w:trPr>
          <w:trHeight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3BF328" w14:textId="77777777" w:rsidR="00F14FC7" w:rsidRDefault="00F14FC7" w:rsidP="00C5259F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F14FC7" w14:paraId="2495E228" w14:textId="77777777" w:rsidTr="00C5259F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392B0" w14:textId="31338811" w:rsidR="00E92B13" w:rsidRPr="00E92B13" w:rsidRDefault="00E92B13" w:rsidP="00E92B1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E92B13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 xml:space="preserve">AUTOMATICKÁ MOČOVÁ LINKA </w:t>
            </w:r>
          </w:p>
          <w:p w14:paraId="10DDB5D8" w14:textId="20F7C1CE" w:rsidR="00F14FC7" w:rsidRDefault="00E92B13" w:rsidP="00E92B1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E92B13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PRO KLATOVSKOU NEMOCNICI A.S. A NNP LDN HORAŽĎOVICE S.R.O.</w:t>
            </w:r>
          </w:p>
        </w:tc>
      </w:tr>
      <w:tr w:rsidR="00F14FC7" w14:paraId="6CE1037C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11E55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7CEB0" w14:textId="3DC18814" w:rsidR="00F14FC7" w:rsidRDefault="005767E1" w:rsidP="00E92B13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hyperlink r:id="rId8" w:history="1">
              <w:r w:rsidR="00E92B13" w:rsidRPr="00181B04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https://ezak.cnpk.cz/contract_display_12018.html</w:t>
              </w:r>
            </w:hyperlink>
            <w:r w:rsidR="008C1E10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</w:tr>
      <w:tr w:rsidR="00F14FC7" w14:paraId="030D60FB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FAC2D" w14:textId="549CDA3E" w:rsidR="00F14FC7" w:rsidRDefault="00E92B13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92B13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 HLAVNÍ: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D0533" w14:textId="187D80CF" w:rsidR="00F14FC7" w:rsidRPr="008C1E10" w:rsidRDefault="00E92B13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E92B13">
              <w:rPr>
                <w:rFonts w:ascii="Calibri" w:eastAsia="Times New Roman" w:hAnsi="Calibri" w:cs="Calibri"/>
                <w:b/>
                <w:lang w:eastAsia="cs-CZ"/>
              </w:rPr>
              <w:t>Klatovská nemocnice a.s.</w:t>
            </w:r>
          </w:p>
        </w:tc>
      </w:tr>
      <w:tr w:rsidR="00F14FC7" w14:paraId="086D8D38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4E1C94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B37BA" w14:textId="73D6704B" w:rsidR="00F14FC7" w:rsidRPr="00390D44" w:rsidRDefault="005767E1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5767E1">
              <w:rPr>
                <w:rFonts w:ascii="Calibri" w:eastAsia="Times New Roman" w:hAnsi="Calibri" w:cs="Calibri"/>
                <w:lang w:eastAsia="cs-CZ"/>
              </w:rPr>
              <w:t>Plzeňská 929, 339 01 Klatovy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85C2E0" w14:textId="77777777" w:rsidR="00F14FC7" w:rsidRPr="00390D44" w:rsidRDefault="00F14FC7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1B8DC" w14:textId="0DF62D35" w:rsidR="00F14FC7" w:rsidRPr="00390D44" w:rsidRDefault="00E92B13" w:rsidP="00C5259F">
            <w:pPr>
              <w:spacing w:line="240" w:lineRule="auto"/>
              <w:rPr>
                <w:rFonts w:ascii="Calibri" w:eastAsia="Times New Roman" w:hAnsi="Calibri" w:cs="Times New Roman"/>
                <w:b/>
                <w:highlight w:val="cyan"/>
                <w:lang w:eastAsia="cs-CZ"/>
              </w:rPr>
            </w:pPr>
            <w:r w:rsidRPr="00E92B13">
              <w:rPr>
                <w:rFonts w:ascii="Calibri" w:eastAsia="Times New Roman" w:hAnsi="Calibri" w:cs="Calibri"/>
                <w:lang w:eastAsia="cs-CZ"/>
              </w:rPr>
              <w:t>26360527</w:t>
            </w:r>
          </w:p>
        </w:tc>
      </w:tr>
      <w:tr w:rsidR="00E92B13" w14:paraId="65F29E2B" w14:textId="77777777" w:rsidTr="00CF3205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A66008" w14:textId="509E4FDF" w:rsidR="00E92B13" w:rsidRDefault="00E92B13" w:rsidP="00E92B13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lang w:eastAsia="cs-CZ"/>
              </w:rPr>
            </w:pPr>
            <w:r w:rsidRPr="00B032E1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 2: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B9B7560" w14:textId="36A1CD5F" w:rsidR="00E92B13" w:rsidRPr="00E92B13" w:rsidRDefault="00E92B13" w:rsidP="00E92B13">
            <w:pPr>
              <w:spacing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E92B13">
              <w:rPr>
                <w:b/>
              </w:rPr>
              <w:t>Nemocnice následné péče LDN Horažďovice, s.r.o.</w:t>
            </w:r>
          </w:p>
        </w:tc>
      </w:tr>
      <w:tr w:rsidR="00E92B13" w14:paraId="5B9DF3F6" w14:textId="77777777" w:rsidTr="00CF3205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AABD9A" w14:textId="013BAC11" w:rsidR="00E92B13" w:rsidRDefault="00E92B13" w:rsidP="00E92B13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7896" w14:textId="78508622" w:rsidR="00E92B13" w:rsidRPr="00E92B13" w:rsidRDefault="00E92B13" w:rsidP="00E92B1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93296">
              <w:t>Blatenská 314, Horažďovice, 341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7702CE" w14:textId="7F87C964" w:rsidR="00E92B13" w:rsidRPr="00390D44" w:rsidRDefault="00E92B13" w:rsidP="00E92B13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lang w:eastAsia="cs-CZ"/>
              </w:rPr>
            </w:pPr>
            <w:r w:rsidRPr="00390D4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B3A3C0" w14:textId="5677F3A7" w:rsidR="00E92B13" w:rsidRPr="00E92B13" w:rsidRDefault="00E92B13" w:rsidP="00E92B13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92B13">
              <w:rPr>
                <w:rFonts w:ascii="Calibri" w:eastAsia="Times New Roman" w:hAnsi="Calibri" w:cs="Calibri"/>
                <w:lang w:eastAsia="cs-CZ"/>
              </w:rPr>
              <w:t>26360870</w:t>
            </w:r>
          </w:p>
        </w:tc>
      </w:tr>
      <w:tr w:rsidR="00F14FC7" w14:paraId="671CFC71" w14:textId="77777777" w:rsidTr="00C5259F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F4C47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43CC" w14:textId="57FA3506" w:rsidR="00F14FC7" w:rsidRDefault="00F14FC7" w:rsidP="008C1E10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C1E10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6BCCD6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24E0" w14:textId="409AAFA3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99E63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DFCED" w14:textId="7EEC6FB1" w:rsidR="00F14FC7" w:rsidRDefault="00F14FC7" w:rsidP="00C5259F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F14FC7" w14:paraId="2FF2AF5F" w14:textId="77777777" w:rsidTr="00C5259F">
        <w:trPr>
          <w:trHeight w:val="284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0D6DEA" w14:textId="77777777" w:rsidR="00F14FC7" w:rsidRDefault="00F14FC7" w:rsidP="00C5259F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E954E" w14:textId="36B15D79" w:rsidR="00F14FC7" w:rsidRDefault="00E92B13" w:rsidP="00C5259F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Rozpočet zadavatele</w:t>
            </w:r>
          </w:p>
        </w:tc>
      </w:tr>
    </w:tbl>
    <w:p w14:paraId="4F68008E" w14:textId="14C9AEFE" w:rsidR="004275D5" w:rsidRPr="00FF60C3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5767E1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5767E1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236F0579" w14:textId="56FD890A" w:rsidR="00FF4797" w:rsidRDefault="00FF4797" w:rsidP="00FF4797">
      <w:pPr>
        <w:spacing w:before="120" w:after="120" w:line="240" w:lineRule="auto"/>
        <w:ind w:left="460" w:right="-57"/>
        <w:jc w:val="both"/>
        <w:rPr>
          <w:rFonts w:cs="Times New Roman"/>
        </w:rPr>
      </w:pPr>
      <w:r w:rsidRPr="00FF4797">
        <w:rPr>
          <w:rFonts w:cs="Times New Roman"/>
        </w:rPr>
        <w:lastRenderedPageBreak/>
        <w:t xml:space="preserve">Způsobilost musí být splněna nejpozději v době 3 měsíců přede dnem zahájení </w:t>
      </w:r>
      <w:r>
        <w:rPr>
          <w:rFonts w:cs="Times New Roman"/>
        </w:rPr>
        <w:t>poptávkového</w:t>
      </w:r>
      <w:r w:rsidRPr="00FF4797">
        <w:rPr>
          <w:rFonts w:cs="Times New Roman"/>
        </w:rPr>
        <w:t xml:space="preserve"> řízení</w:t>
      </w:r>
      <w:r>
        <w:rPr>
          <w:rFonts w:cs="Times New Roman"/>
        </w:rPr>
        <w:t>.</w:t>
      </w:r>
    </w:p>
    <w:p w14:paraId="00AD7ADD" w14:textId="77777777" w:rsidR="00FF4797" w:rsidRPr="00E469FB" w:rsidRDefault="00FF4797" w:rsidP="00FF4797">
      <w:pPr>
        <w:spacing w:before="120" w:line="240" w:lineRule="auto"/>
        <w:ind w:right="-57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Výše uvedený dodavatel je zapsaný v seznamu kvalifikovaných dodavatelů (dále „SKD“) – </w:t>
      </w:r>
      <w:r>
        <w:rPr>
          <w:rFonts w:cs="Times New Roman"/>
          <w:b/>
          <w:szCs w:val="20"/>
          <w:highlight w:val="yellow"/>
        </w:rPr>
        <w:t>ANO / NE</w:t>
      </w:r>
      <w:r>
        <w:rPr>
          <w:rFonts w:cs="Times New Roman"/>
          <w:szCs w:val="20"/>
          <w:highlight w:val="yellow"/>
        </w:rPr>
        <w:t xml:space="preserve"> </w:t>
      </w:r>
      <w:r>
        <w:rPr>
          <w:rFonts w:cs="Times New Roman"/>
          <w:i/>
          <w:szCs w:val="20"/>
          <w:highlight w:val="yellow"/>
        </w:rPr>
        <w:t>(pokud ANO, uvede zde dodavatel odkaz na internetové stránky, kde lze stáhnout elektronický výpis ze SKD)</w:t>
      </w:r>
    </w:p>
    <w:p w14:paraId="36A894B8" w14:textId="77777777" w:rsidR="00FF4797" w:rsidRDefault="00FF4797" w:rsidP="00FF4797">
      <w:pPr>
        <w:spacing w:line="240" w:lineRule="auto"/>
        <w:ind w:left="460" w:right="-57"/>
        <w:jc w:val="both"/>
        <w:rPr>
          <w:rFonts w:cs="Times New Roman"/>
        </w:rPr>
      </w:pP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A2365B">
        <w:rPr>
          <w:highlight w:val="yellow"/>
          <w:lang w:eastAsia="cs-CZ"/>
        </w:rPr>
        <w:t>„výroba, obchod a služby neuvedené v přílohách 1 až 3 živnostenského zákona.</w:t>
      </w:r>
      <w:r w:rsidR="00643F3E" w:rsidRPr="00A2365B">
        <w:rPr>
          <w:highlight w:val="yellow"/>
          <w:lang w:eastAsia="cs-CZ"/>
        </w:rPr>
        <w:t>“</w:t>
      </w:r>
    </w:p>
    <w:p w14:paraId="6AC3D7E7" w14:textId="77777777" w:rsidR="00FF4797" w:rsidRPr="00F87890" w:rsidRDefault="00FF4797" w:rsidP="00FF4797">
      <w:pPr>
        <w:pStyle w:val="Odstavecseseznamem"/>
        <w:numPr>
          <w:ilvl w:val="0"/>
          <w:numId w:val="11"/>
        </w:numPr>
        <w:spacing w:before="120"/>
        <w:ind w:left="284" w:right="-57" w:hanging="284"/>
        <w:rPr>
          <w:lang w:eastAsia="cs-CZ"/>
        </w:rPr>
      </w:pPr>
      <w:r w:rsidRPr="004851A6">
        <w:rPr>
          <w:b/>
          <w:lang w:eastAsia="cs-CZ"/>
        </w:rPr>
        <w:t>odborně způsobilý</w:t>
      </w:r>
      <w:r w:rsidRPr="004851A6">
        <w:rPr>
          <w:lang w:eastAsia="cs-CZ"/>
        </w:rPr>
        <w:t xml:space="preserve"> nebo dispon</w:t>
      </w:r>
      <w:r>
        <w:rPr>
          <w:lang w:eastAsia="cs-CZ"/>
        </w:rPr>
        <w:t>uje</w:t>
      </w:r>
      <w:r w:rsidRPr="004851A6">
        <w:rPr>
          <w:lang w:eastAsia="cs-CZ"/>
        </w:rPr>
        <w:t xml:space="preserve"> osobou, jejímž prostřednictvím odbornou způsobilost zabezpečuje</w:t>
      </w:r>
      <w:r>
        <w:rPr>
          <w:lang w:eastAsia="cs-CZ"/>
        </w:rPr>
        <w:t xml:space="preserve">, dodavatel </w:t>
      </w:r>
      <w:r w:rsidRPr="00F87890">
        <w:rPr>
          <w:lang w:eastAsia="cs-CZ"/>
        </w:rPr>
        <w:t xml:space="preserve">je registrován </w:t>
      </w:r>
      <w:r w:rsidRPr="00F87890">
        <w:rPr>
          <w:b/>
          <w:lang w:eastAsia="cs-CZ"/>
        </w:rPr>
        <w:t>v databázi SUKL</w:t>
      </w:r>
      <w:r w:rsidRPr="00F87890">
        <w:rPr>
          <w:lang w:eastAsia="cs-CZ"/>
        </w:rPr>
        <w:t xml:space="preserve"> popř. disponuje jiným dokladem opravňujícím k distribuci zdravotnických prostředků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DE2379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1" w:name="_Toc146184559"/>
      <w:r>
        <w:rPr>
          <w:lang w:eastAsia="cs-CZ"/>
        </w:rPr>
        <w:t>Požadavky na referenční zakázky</w:t>
      </w:r>
      <w:bookmarkEnd w:id="1"/>
    </w:p>
    <w:p w14:paraId="21424045" w14:textId="2C843764" w:rsidR="00485343" w:rsidRPr="008C1E10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8C1E10">
        <w:rPr>
          <w:lang w:eastAsia="cs-CZ"/>
        </w:rPr>
        <w:t>r</w:t>
      </w:r>
      <w:r w:rsidR="0007558B" w:rsidRPr="008C1E10">
        <w:rPr>
          <w:lang w:eastAsia="cs-CZ"/>
        </w:rPr>
        <w:t xml:space="preserve">eferenční zakázkou jsou </w:t>
      </w:r>
      <w:r w:rsidR="008C1E10" w:rsidRPr="008C1E10">
        <w:rPr>
          <w:lang w:eastAsia="cs-CZ"/>
        </w:rPr>
        <w:t xml:space="preserve">min. 2 </w:t>
      </w:r>
      <w:r w:rsidR="00A2365B" w:rsidRPr="008C1E10">
        <w:rPr>
          <w:lang w:eastAsia="cs-CZ"/>
        </w:rPr>
        <w:t xml:space="preserve">významné </w:t>
      </w:r>
      <w:r w:rsidR="00485343" w:rsidRPr="008C1E10">
        <w:rPr>
          <w:lang w:eastAsia="cs-CZ"/>
        </w:rPr>
        <w:t>dodávky poskytnuté za poslední 3 roky</w:t>
      </w:r>
      <w:r w:rsidR="0007558B" w:rsidRPr="008C1E10">
        <w:rPr>
          <w:lang w:eastAsia="cs-CZ"/>
        </w:rPr>
        <w:t xml:space="preserve"> p</w:t>
      </w:r>
      <w:r w:rsidR="00A2365B" w:rsidRPr="008C1E10">
        <w:rPr>
          <w:lang w:eastAsia="cs-CZ"/>
        </w:rPr>
        <w:t xml:space="preserve">řed zahájením </w:t>
      </w:r>
      <w:r w:rsidR="008C1E10" w:rsidRPr="008C1E10">
        <w:rPr>
          <w:lang w:eastAsia="cs-CZ"/>
        </w:rPr>
        <w:t>poptávkového</w:t>
      </w:r>
      <w:r w:rsidR="00A2365B" w:rsidRPr="008C1E10">
        <w:rPr>
          <w:lang w:eastAsia="cs-CZ"/>
        </w:rPr>
        <w:t xml:space="preserve"> řízení;</w:t>
      </w:r>
    </w:p>
    <w:p w14:paraId="06C15093" w14:textId="619DB93A" w:rsidR="00A2365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 w:rsidRPr="008C1E10">
        <w:rPr>
          <w:lang w:eastAsia="cs-CZ"/>
        </w:rPr>
        <w:t>p</w:t>
      </w:r>
      <w:r w:rsidR="00A2365B" w:rsidRPr="008C1E10">
        <w:rPr>
          <w:lang w:eastAsia="cs-CZ"/>
        </w:rPr>
        <w:t xml:space="preserve">ředmětem dodávek </w:t>
      </w:r>
      <w:r w:rsidR="008C1E10" w:rsidRPr="008C1E10">
        <w:rPr>
          <w:lang w:eastAsia="cs-CZ"/>
        </w:rPr>
        <w:t xml:space="preserve">musí být dodávka zboží obdobného charakteru dle předmětu plnění VZ, tj. dodavatel prokazuje zkušenosti s dodávkou </w:t>
      </w:r>
      <w:r w:rsidR="003C37D1">
        <w:rPr>
          <w:lang w:eastAsia="cs-CZ"/>
        </w:rPr>
        <w:t xml:space="preserve">zdravotnické techniky / přístrojů </w:t>
      </w:r>
      <w:r w:rsidR="00A2365B" w:rsidRPr="008C1E10">
        <w:rPr>
          <w:lang w:eastAsia="cs-CZ"/>
        </w:rPr>
        <w:t>;</w:t>
      </w:r>
      <w:r w:rsidR="00A2365B">
        <w:rPr>
          <w:lang w:eastAsia="cs-CZ"/>
        </w:rPr>
        <w:t xml:space="preserve"> </w:t>
      </w:r>
    </w:p>
    <w:p w14:paraId="61C782DC" w14:textId="2D0C2357" w:rsidR="00A2365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p w14:paraId="1B49424C" w14:textId="77777777" w:rsidR="00936317" w:rsidRDefault="00936317" w:rsidP="00936317">
      <w:pPr>
        <w:rPr>
          <w:lang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06C43759" w:rsidR="00936317" w:rsidRPr="0027739A" w:rsidRDefault="004910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4910F6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12699332" w14:textId="77777777" w:rsidR="00FF4797" w:rsidRDefault="00FF4797" w:rsidP="00FF4797">
      <w:pPr>
        <w:pStyle w:val="Nadpis4"/>
        <w:spacing w:before="120" w:after="120" w:line="240" w:lineRule="auto"/>
      </w:pPr>
      <w:r>
        <w:rPr>
          <w:lang w:eastAsia="cs-CZ"/>
        </w:rPr>
        <w:t>Seznam techniků nebo technických útvarů</w:t>
      </w:r>
    </w:p>
    <w:p w14:paraId="77409258" w14:textId="77777777" w:rsidR="00FF4797" w:rsidRDefault="00FF4797" w:rsidP="00FF4797">
      <w:pPr>
        <w:pStyle w:val="Nadpis5"/>
        <w:spacing w:before="120" w:after="120" w:line="240" w:lineRule="auto"/>
        <w:rPr>
          <w:lang w:eastAsia="cs-CZ"/>
        </w:rPr>
      </w:pPr>
      <w:r>
        <w:rPr>
          <w:lang w:eastAsia="cs-CZ"/>
        </w:rPr>
        <w:t>požadavky na technika nebo technické útvary</w:t>
      </w:r>
    </w:p>
    <w:p w14:paraId="033B281E" w14:textId="77777777" w:rsidR="00FF4797" w:rsidRDefault="00FF4797" w:rsidP="00FF4797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minimálně 1 řádně proškolený technik, který se bude podílet na plnění veřejné zakázky, bez ohledu na to, zda jde o zaměstnance dodavatele nebo osoby v jiném vztahu k dodavateli;</w:t>
      </w:r>
    </w:p>
    <w:p w14:paraId="0F7EBAFA" w14:textId="77777777" w:rsidR="00FF4797" w:rsidRDefault="00FF4797" w:rsidP="00FF4797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způsob prokázání: dodavatel vyplní požadované údaje v tabulce níže</w:t>
      </w:r>
    </w:p>
    <w:p w14:paraId="0BD7C585" w14:textId="77777777" w:rsidR="00FF4797" w:rsidRPr="00197ABE" w:rsidRDefault="00FF4797" w:rsidP="00FF4797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4678"/>
      </w:tblGrid>
      <w:tr w:rsidR="00FF4797" w:rsidRPr="0027739A" w14:paraId="344FED08" w14:textId="77777777" w:rsidTr="007267D7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FC12860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036D965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Jméno, příjmení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33ECE89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Rok narození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0B862541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Informace o vzdělání a praxi</w:t>
            </w:r>
          </w:p>
        </w:tc>
      </w:tr>
      <w:tr w:rsidR="00FF4797" w:rsidRPr="0027739A" w14:paraId="3093BA88" w14:textId="77777777" w:rsidTr="007267D7">
        <w:tc>
          <w:tcPr>
            <w:tcW w:w="421" w:type="dxa"/>
            <w:vAlign w:val="center"/>
          </w:tcPr>
          <w:p w14:paraId="79450B24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8C96FF8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12D95BBB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37A0D838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F4797" w:rsidRPr="0027739A" w14:paraId="7A034B16" w14:textId="77777777" w:rsidTr="007267D7">
        <w:tc>
          <w:tcPr>
            <w:tcW w:w="421" w:type="dxa"/>
            <w:vAlign w:val="center"/>
          </w:tcPr>
          <w:p w14:paraId="2E67B33F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5B54486F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4B6BAE47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7D09BF78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F4797" w:rsidRPr="0027739A" w14:paraId="17448591" w14:textId="77777777" w:rsidTr="007267D7">
        <w:tc>
          <w:tcPr>
            <w:tcW w:w="421" w:type="dxa"/>
            <w:vAlign w:val="center"/>
          </w:tcPr>
          <w:p w14:paraId="6B648BCB" w14:textId="77777777" w:rsidR="00FF4797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0B53CDE1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290DF034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678" w:type="dxa"/>
            <w:vAlign w:val="center"/>
          </w:tcPr>
          <w:p w14:paraId="16C4CEF7" w14:textId="77777777" w:rsidR="00FF4797" w:rsidRPr="0027739A" w:rsidRDefault="00FF4797" w:rsidP="007267D7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lastRenderedPageBreak/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Varianta 1</w:t>
      </w:r>
      <w:r w:rsidR="001540C7">
        <w:rPr>
          <w:highlight w:val="yellow"/>
          <w:lang w:eastAsia="cs-CZ"/>
        </w:rPr>
        <w:t xml:space="preserve"> (nehodící se dodavatel vymaže)</w:t>
      </w:r>
      <w:r w:rsidRPr="00B82E80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samostatně bez poddodavatelů.</w:t>
      </w:r>
    </w:p>
    <w:p w14:paraId="4771DC62" w14:textId="25C7AC10" w:rsidR="00B82E80" w:rsidRDefault="00B82E80" w:rsidP="00DE2379">
      <w:pPr>
        <w:spacing w:before="120" w:after="120" w:line="240" w:lineRule="auto"/>
        <w:rPr>
          <w:lang w:eastAsia="cs-CZ"/>
        </w:rPr>
      </w:pPr>
      <w:r w:rsidRPr="00B82E80">
        <w:rPr>
          <w:highlight w:val="yellow"/>
          <w:lang w:eastAsia="cs-CZ"/>
        </w:rPr>
        <w:t>V</w:t>
      </w:r>
      <w:r w:rsidR="001540C7">
        <w:rPr>
          <w:highlight w:val="yellow"/>
          <w:lang w:eastAsia="cs-CZ"/>
        </w:rPr>
        <w:t>arianta 2</w:t>
      </w:r>
      <w:r w:rsidR="001540C7" w:rsidRPr="001540C7">
        <w:rPr>
          <w:highlight w:val="yellow"/>
          <w:lang w:eastAsia="cs-CZ"/>
        </w:rPr>
        <w:t xml:space="preserve"> </w:t>
      </w:r>
      <w:r w:rsidR="001540C7">
        <w:rPr>
          <w:highlight w:val="yellow"/>
          <w:lang w:eastAsia="cs-CZ"/>
        </w:rPr>
        <w:t>(nehodící se dodavatel vymaže)</w:t>
      </w:r>
      <w:r w:rsidR="001540C7" w:rsidRPr="001540C7">
        <w:rPr>
          <w:highlight w:val="yellow"/>
          <w:lang w:eastAsia="cs-CZ"/>
        </w:rPr>
        <w:t>:</w:t>
      </w:r>
      <w:r>
        <w:rPr>
          <w:lang w:eastAsia="cs-CZ"/>
        </w:rPr>
        <w:t xml:space="preserve"> provede veřejnou zakázku prostřednictvím poddodavatelů</w:t>
      </w:r>
      <w:r w:rsidR="006A5353">
        <w:rPr>
          <w:lang w:eastAsia="cs-CZ"/>
        </w:rPr>
        <w:t xml:space="preserve"> uvedených v následující tabulce</w:t>
      </w:r>
      <w:r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7739A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7739A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7739A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7739A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3207BF41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6E40DD74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4030192B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10425E97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…………………………………..</w:t>
            </w:r>
          </w:p>
          <w:p w14:paraId="50F58FE8" w14:textId="77777777" w:rsidR="00B82E80" w:rsidRPr="005C48B8" w:rsidRDefault="00B82E80" w:rsidP="00620B1C">
            <w:pPr>
              <w:pStyle w:val="Bezmezer"/>
              <w:rPr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sídlo: ……………………</w:t>
            </w:r>
          </w:p>
          <w:p w14:paraId="779E9E0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highlight w:val="yellow"/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5C48B8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5C48B8">
              <w:rPr>
                <w:rFonts w:ascii="Calibri" w:eastAsia="Times New Roman" w:hAnsi="Calibri" w:cs="Calibri"/>
                <w:highlight w:val="yellow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7820A279" w14:textId="77777777" w:rsidR="006A5353" w:rsidRDefault="006A5353" w:rsidP="003B3199">
      <w:pPr>
        <w:rPr>
          <w:lang w:eastAsia="cs-CZ"/>
        </w:rPr>
      </w:pPr>
    </w:p>
    <w:p w14:paraId="35C65D4F" w14:textId="53B5B2C7" w:rsidR="005E7693" w:rsidRPr="005E7693" w:rsidRDefault="00654FAB" w:rsidP="00750894">
      <w:pPr>
        <w:pStyle w:val="Nadpis3"/>
        <w:rPr>
          <w:lang w:eastAsia="cs-CZ"/>
        </w:rPr>
      </w:pPr>
      <w:r>
        <w:rPr>
          <w:lang w:eastAsia="cs-CZ"/>
        </w:rPr>
        <w:t>PROHLÁŠENÍ K ODPOVĚDNÉMU VEŘEJNÉMU ZADÁVÁNÍ</w:t>
      </w:r>
    </w:p>
    <w:p w14:paraId="15F670C6" w14:textId="54DB0BDA" w:rsidR="004275D5" w:rsidRPr="008C1E10" w:rsidRDefault="005E7693" w:rsidP="00EB21B8">
      <w:pPr>
        <w:spacing w:before="120" w:after="120" w:line="240" w:lineRule="auto"/>
        <w:ind w:right="-284"/>
        <w:rPr>
          <w:rFonts w:cs="Calibri"/>
        </w:rPr>
      </w:pPr>
      <w:r w:rsidRPr="008C1E10">
        <w:rPr>
          <w:rFonts w:cs="Calibri"/>
        </w:rPr>
        <w:t>Jako uchazeč o veřejnou zakázku čestně prohlašuji, že</w:t>
      </w:r>
      <w:r w:rsidR="001F3D8B" w:rsidRPr="008C1E10">
        <w:rPr>
          <w:rFonts w:cs="Calibri"/>
        </w:rPr>
        <w:t>:</w:t>
      </w:r>
    </w:p>
    <w:p w14:paraId="2A5123F0" w14:textId="0FED1268" w:rsidR="004275D5" w:rsidRPr="008C1E10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8C1E10">
        <w:rPr>
          <w:lang w:eastAsia="cs-CZ"/>
        </w:rPr>
        <w:t>zajistím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</w:t>
      </w:r>
      <w:r w:rsidR="00175CE3" w:rsidRPr="008C1E10">
        <w:rPr>
          <w:lang w:eastAsia="cs-CZ"/>
        </w:rPr>
        <w:t>tovatelem či jeho poddodavateli;</w:t>
      </w:r>
    </w:p>
    <w:p w14:paraId="05DC7706" w14:textId="77777777" w:rsidR="004275D5" w:rsidRPr="008C1E10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8C1E10">
        <w:rPr>
          <w:lang w:eastAsia="cs-CZ"/>
        </w:rPr>
        <w:t>zajistím dodržování mezinárodních úmluv o lidských právech, sociálních či pracovních právech, zejména úmluv Mezinárodní organizace práce (ILO).</w:t>
      </w:r>
    </w:p>
    <w:p w14:paraId="75CEC392" w14:textId="77777777" w:rsidR="004275D5" w:rsidRDefault="005E7693" w:rsidP="00EB21B8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lang w:eastAsia="cs-CZ"/>
        </w:rPr>
      </w:pPr>
      <w:r w:rsidRPr="008C1E10">
        <w:rPr>
          <w:lang w:eastAsia="cs-CZ"/>
        </w:rPr>
        <w:t>zajistím dodržování předpisů BOZP;</w:t>
      </w:r>
    </w:p>
    <w:p w14:paraId="2F221FA5" w14:textId="68553E5E" w:rsidR="00FF4797" w:rsidRDefault="00FF4797" w:rsidP="00FE7A1B">
      <w:pPr>
        <w:pStyle w:val="Odstavecseseznamem"/>
        <w:numPr>
          <w:ilvl w:val="0"/>
          <w:numId w:val="7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předmět plnění neobsahuje v žádné části látky, které jsou zařazeny na seznam látek vzbuzujících mimořádné obavy (SVHC), určených podle článku 57 Nařízení Evropského parlamentu a Rady (ES) č. 1907/2006 (nařízení REACH), včetně látek případně doplněných na seznam pro případné zahrnutí do přílohy XIV.</w:t>
      </w:r>
    </w:p>
    <w:p w14:paraId="671C70F3" w14:textId="77777777" w:rsidR="00FF4797" w:rsidRPr="008C1E10" w:rsidRDefault="00FF4797" w:rsidP="00FF4797">
      <w:pPr>
        <w:pStyle w:val="Odstavecseseznamem"/>
        <w:spacing w:before="120"/>
        <w:ind w:left="284"/>
        <w:contextualSpacing w:val="0"/>
        <w:rPr>
          <w:lang w:eastAsia="cs-CZ"/>
        </w:rPr>
      </w:pP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lastRenderedPageBreak/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 w:rsidP="003C101C">
      <w:pPr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8C1E10">
      <w:footerReference w:type="default" r:id="rId9"/>
      <w:headerReference w:type="first" r:id="rId10"/>
      <w:pgSz w:w="11906" w:h="16838"/>
      <w:pgMar w:top="1857" w:right="1021" w:bottom="1418" w:left="102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351B9" w14:textId="77777777" w:rsidR="00624E4E" w:rsidRDefault="00624E4E">
      <w:pPr>
        <w:spacing w:line="240" w:lineRule="auto"/>
      </w:pPr>
      <w:r>
        <w:separator/>
      </w:r>
    </w:p>
  </w:endnote>
  <w:endnote w:type="continuationSeparator" w:id="0">
    <w:p w14:paraId="2951F711" w14:textId="77777777" w:rsidR="00624E4E" w:rsidRDefault="00624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7E1">
          <w:rPr>
            <w:noProof/>
          </w:rPr>
          <w:t>2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4D18D" w14:textId="77777777" w:rsidR="00624E4E" w:rsidRDefault="00624E4E">
      <w:pPr>
        <w:spacing w:line="240" w:lineRule="auto"/>
      </w:pPr>
      <w:r>
        <w:separator/>
      </w:r>
    </w:p>
  </w:footnote>
  <w:footnote w:type="continuationSeparator" w:id="0">
    <w:p w14:paraId="22A50C7A" w14:textId="77777777" w:rsidR="00624E4E" w:rsidRDefault="00624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3F614847" w14:textId="24AEBAB1" w:rsidR="006E0D1C" w:rsidRDefault="006E0D1C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E5BD4"/>
    <w:rsid w:val="000F0D6F"/>
    <w:rsid w:val="001540C7"/>
    <w:rsid w:val="00174AF8"/>
    <w:rsid w:val="00175CE3"/>
    <w:rsid w:val="00197ABE"/>
    <w:rsid w:val="001A1872"/>
    <w:rsid w:val="001E3D03"/>
    <w:rsid w:val="001F3D8B"/>
    <w:rsid w:val="0021326B"/>
    <w:rsid w:val="002A557F"/>
    <w:rsid w:val="002F2CAF"/>
    <w:rsid w:val="00300F74"/>
    <w:rsid w:val="00316A97"/>
    <w:rsid w:val="00326A57"/>
    <w:rsid w:val="0038339F"/>
    <w:rsid w:val="00390D44"/>
    <w:rsid w:val="003A22EA"/>
    <w:rsid w:val="003A299C"/>
    <w:rsid w:val="003A49F3"/>
    <w:rsid w:val="003B2ECA"/>
    <w:rsid w:val="003B3199"/>
    <w:rsid w:val="003C101C"/>
    <w:rsid w:val="003C37D1"/>
    <w:rsid w:val="003C5E4E"/>
    <w:rsid w:val="003D37F9"/>
    <w:rsid w:val="00401600"/>
    <w:rsid w:val="00410980"/>
    <w:rsid w:val="00415160"/>
    <w:rsid w:val="00421ECC"/>
    <w:rsid w:val="004275D5"/>
    <w:rsid w:val="00434112"/>
    <w:rsid w:val="00437598"/>
    <w:rsid w:val="00473A4C"/>
    <w:rsid w:val="00474E3E"/>
    <w:rsid w:val="00485343"/>
    <w:rsid w:val="004910F6"/>
    <w:rsid w:val="004A5D9D"/>
    <w:rsid w:val="004B20AA"/>
    <w:rsid w:val="004D1A41"/>
    <w:rsid w:val="004F7408"/>
    <w:rsid w:val="00501507"/>
    <w:rsid w:val="005072A7"/>
    <w:rsid w:val="00515673"/>
    <w:rsid w:val="00532648"/>
    <w:rsid w:val="00537FB3"/>
    <w:rsid w:val="00566798"/>
    <w:rsid w:val="005767E1"/>
    <w:rsid w:val="005931BD"/>
    <w:rsid w:val="005C48B8"/>
    <w:rsid w:val="005D1B66"/>
    <w:rsid w:val="005E7693"/>
    <w:rsid w:val="005F7C45"/>
    <w:rsid w:val="00606085"/>
    <w:rsid w:val="00624E4E"/>
    <w:rsid w:val="00643F3E"/>
    <w:rsid w:val="00654FAB"/>
    <w:rsid w:val="0066717A"/>
    <w:rsid w:val="00687463"/>
    <w:rsid w:val="00693634"/>
    <w:rsid w:val="006A5353"/>
    <w:rsid w:val="006B4A38"/>
    <w:rsid w:val="006E0D1C"/>
    <w:rsid w:val="007067B9"/>
    <w:rsid w:val="00732581"/>
    <w:rsid w:val="00750894"/>
    <w:rsid w:val="00756758"/>
    <w:rsid w:val="007732D9"/>
    <w:rsid w:val="00786772"/>
    <w:rsid w:val="007B7E8C"/>
    <w:rsid w:val="007E5D25"/>
    <w:rsid w:val="0081239B"/>
    <w:rsid w:val="008364DF"/>
    <w:rsid w:val="00867DAE"/>
    <w:rsid w:val="008752E9"/>
    <w:rsid w:val="00897EFD"/>
    <w:rsid w:val="008C1E10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43E7B"/>
    <w:rsid w:val="00C46B67"/>
    <w:rsid w:val="00C5554F"/>
    <w:rsid w:val="00C567EF"/>
    <w:rsid w:val="00C858BA"/>
    <w:rsid w:val="00C95774"/>
    <w:rsid w:val="00CA0535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92B13"/>
    <w:rsid w:val="00EB21B8"/>
    <w:rsid w:val="00ED5FFB"/>
    <w:rsid w:val="00F14FC7"/>
    <w:rsid w:val="00F16B97"/>
    <w:rsid w:val="00F41DC9"/>
    <w:rsid w:val="00F443FD"/>
    <w:rsid w:val="00F77C95"/>
    <w:rsid w:val="00F911A4"/>
    <w:rsid w:val="00FF479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01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4A6949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443FD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32D9-06D7-4F0D-B965-BFAA8A35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Renata Janoušková</cp:lastModifiedBy>
  <cp:revision>11</cp:revision>
  <dcterms:created xsi:type="dcterms:W3CDTF">2024-01-26T13:47:00Z</dcterms:created>
  <dcterms:modified xsi:type="dcterms:W3CDTF">2025-09-03T06:29:00Z</dcterms:modified>
</cp:coreProperties>
</file>