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F37AE" w14:textId="77777777" w:rsidR="00904307" w:rsidRDefault="00904307" w:rsidP="005C5808">
      <w:pPr>
        <w:pStyle w:val="Nzev"/>
        <w:rPr>
          <w:rFonts w:eastAsia="Arial"/>
        </w:rPr>
      </w:pPr>
      <w:r w:rsidRPr="00E23835">
        <w:rPr>
          <w:noProof/>
        </w:rPr>
        <w:drawing>
          <wp:anchor distT="0" distB="0" distL="114300" distR="114300" simplePos="0" relativeHeight="251659264" behindDoc="1" locked="0" layoutInCell="1" allowOverlap="1" wp14:anchorId="4ADE7B75" wp14:editId="54332559">
            <wp:simplePos x="0" y="0"/>
            <wp:positionH relativeFrom="column">
              <wp:posOffset>-247650</wp:posOffset>
            </wp:positionH>
            <wp:positionV relativeFrom="paragraph">
              <wp:posOffset>0</wp:posOffset>
            </wp:positionV>
            <wp:extent cx="2503170" cy="767715"/>
            <wp:effectExtent l="19050" t="0" r="0" b="0"/>
            <wp:wrapTight wrapText="bothSides">
              <wp:wrapPolygon edited="0">
                <wp:start x="-164" y="0"/>
                <wp:lineTo x="-164" y="20903"/>
                <wp:lineTo x="21534" y="20903"/>
                <wp:lineTo x="21534" y="0"/>
                <wp:lineTo x="-164" y="0"/>
              </wp:wrapPolygon>
            </wp:wrapTight>
            <wp:docPr id="1"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4895" name="hlavičkový papír_logo.jpg"/>
                    <pic:cNvPicPr/>
                  </pic:nvPicPr>
                  <pic:blipFill>
                    <a:blip r:embed="rId8" cstate="print"/>
                    <a:stretch>
                      <a:fillRect/>
                    </a:stretch>
                  </pic:blipFill>
                  <pic:spPr>
                    <a:xfrm>
                      <a:off x="0" y="0"/>
                      <a:ext cx="2503170" cy="767715"/>
                    </a:xfrm>
                    <a:prstGeom prst="rect">
                      <a:avLst/>
                    </a:prstGeom>
                  </pic:spPr>
                </pic:pic>
              </a:graphicData>
            </a:graphic>
          </wp:anchor>
        </w:drawing>
      </w:r>
    </w:p>
    <w:p w14:paraId="6577C07C" w14:textId="77777777" w:rsidR="00904307" w:rsidRDefault="00904307" w:rsidP="00EC1F43">
      <w:pPr>
        <w:spacing w:line="276" w:lineRule="auto"/>
        <w:ind w:left="567" w:hanging="567"/>
        <w:jc w:val="center"/>
        <w:rPr>
          <w:rFonts w:ascii="Arial" w:eastAsia="Arial" w:hAnsi="Arial" w:cs="Arial"/>
          <w:b/>
        </w:rPr>
      </w:pPr>
    </w:p>
    <w:p w14:paraId="3E2050AE" w14:textId="77777777" w:rsidR="00904307" w:rsidRDefault="00904307" w:rsidP="00EC1F43">
      <w:pPr>
        <w:spacing w:line="276" w:lineRule="auto"/>
        <w:ind w:left="567" w:hanging="567"/>
        <w:jc w:val="center"/>
        <w:rPr>
          <w:rFonts w:ascii="Arial" w:eastAsia="Arial" w:hAnsi="Arial" w:cs="Arial"/>
          <w:b/>
        </w:rPr>
      </w:pPr>
    </w:p>
    <w:p w14:paraId="78C3F1CF" w14:textId="77777777" w:rsidR="00904307" w:rsidRDefault="00904307" w:rsidP="00EC1F43">
      <w:pPr>
        <w:spacing w:line="276" w:lineRule="auto"/>
        <w:ind w:left="567" w:hanging="567"/>
        <w:jc w:val="center"/>
        <w:rPr>
          <w:rFonts w:ascii="Arial" w:eastAsia="Arial" w:hAnsi="Arial" w:cs="Arial"/>
          <w:b/>
        </w:rPr>
      </w:pPr>
    </w:p>
    <w:p w14:paraId="102080CC" w14:textId="77777777" w:rsidR="00904307" w:rsidRDefault="00904307" w:rsidP="00EC1F43">
      <w:pPr>
        <w:spacing w:line="276" w:lineRule="auto"/>
        <w:ind w:left="567" w:hanging="567"/>
        <w:jc w:val="center"/>
        <w:rPr>
          <w:rFonts w:ascii="Arial" w:eastAsia="Arial" w:hAnsi="Arial" w:cs="Arial"/>
          <w:b/>
        </w:rPr>
      </w:pPr>
    </w:p>
    <w:p w14:paraId="49F9C97B" w14:textId="77777777" w:rsidR="00EC1F43" w:rsidRPr="002B2D6E" w:rsidRDefault="00904307" w:rsidP="00EC1F43">
      <w:pPr>
        <w:spacing w:line="276" w:lineRule="auto"/>
        <w:ind w:left="567" w:hanging="567"/>
        <w:jc w:val="center"/>
        <w:rPr>
          <w:rFonts w:ascii="Arial" w:eastAsia="Arial" w:hAnsi="Arial" w:cs="Arial"/>
          <w:b/>
        </w:rPr>
      </w:pPr>
      <w:r>
        <w:rPr>
          <w:rFonts w:ascii="Arial" w:eastAsia="Arial" w:hAnsi="Arial" w:cs="Arial"/>
          <w:b/>
        </w:rPr>
        <w:t>Kupní smlouva</w:t>
      </w:r>
    </w:p>
    <w:p w14:paraId="0EB35671" w14:textId="3FE08CBC" w:rsidR="00EC1F43" w:rsidRPr="002B2D6E" w:rsidRDefault="00EC1F43" w:rsidP="00CC1F62">
      <w:pPr>
        <w:pStyle w:val="Normlnweb"/>
        <w:spacing w:before="120" w:beforeAutospacing="0" w:after="120" w:afterAutospacing="0"/>
        <w:jc w:val="center"/>
        <w:rPr>
          <w:rFonts w:ascii="Arial" w:hAnsi="Arial" w:cs="Arial"/>
          <w:b/>
          <w:sz w:val="32"/>
          <w:szCs w:val="32"/>
        </w:rPr>
      </w:pPr>
      <w:r w:rsidRPr="005C21F8">
        <w:rPr>
          <w:rFonts w:ascii="Arial" w:hAnsi="Arial" w:cs="Arial"/>
          <w:b/>
          <w:sz w:val="32"/>
          <w:szCs w:val="32"/>
        </w:rPr>
        <w:t>„</w:t>
      </w:r>
      <w:r w:rsidR="009155BE" w:rsidRPr="009155BE">
        <w:rPr>
          <w:rFonts w:ascii="Arial" w:hAnsi="Arial" w:cs="Arial"/>
          <w:b/>
          <w:sz w:val="32"/>
          <w:szCs w:val="32"/>
        </w:rPr>
        <w:t xml:space="preserve">Posypová sůl pro SÚSPK, </w:t>
      </w:r>
      <w:proofErr w:type="spellStart"/>
      <w:r w:rsidR="009155BE" w:rsidRPr="009155BE">
        <w:rPr>
          <w:rFonts w:ascii="Arial" w:hAnsi="Arial" w:cs="Arial"/>
          <w:b/>
          <w:sz w:val="32"/>
          <w:szCs w:val="32"/>
        </w:rPr>
        <w:t>p.o</w:t>
      </w:r>
      <w:proofErr w:type="spellEnd"/>
      <w:r w:rsidR="009155BE" w:rsidRPr="009155BE">
        <w:rPr>
          <w:rFonts w:ascii="Arial" w:hAnsi="Arial" w:cs="Arial"/>
          <w:b/>
          <w:sz w:val="32"/>
          <w:szCs w:val="32"/>
        </w:rPr>
        <w:t>. a ÚSKK, a.s. (2025/2026)</w:t>
      </w:r>
      <w:r w:rsidR="009155BE">
        <w:rPr>
          <w:rFonts w:ascii="Arial" w:hAnsi="Arial" w:cs="Arial"/>
          <w:b/>
          <w:sz w:val="32"/>
          <w:szCs w:val="32"/>
        </w:rPr>
        <w:t>“</w:t>
      </w:r>
    </w:p>
    <w:p w14:paraId="1107EFF7" w14:textId="77777777" w:rsidR="00EC1F43" w:rsidRPr="002B2D6E" w:rsidRDefault="00EC1F43" w:rsidP="00EC1F43">
      <w:pPr>
        <w:widowControl w:val="0"/>
        <w:autoSpaceDE w:val="0"/>
        <w:autoSpaceDN w:val="0"/>
        <w:adjustRightInd w:val="0"/>
        <w:spacing w:line="276" w:lineRule="auto"/>
        <w:ind w:left="567" w:hanging="567"/>
        <w:jc w:val="center"/>
        <w:rPr>
          <w:rFonts w:ascii="Arial" w:eastAsia="Arial" w:hAnsi="Arial" w:cs="Arial"/>
          <w:bCs/>
          <w:sz w:val="18"/>
          <w:szCs w:val="18"/>
        </w:rPr>
      </w:pPr>
      <w:r w:rsidRPr="002B2D6E">
        <w:rPr>
          <w:rFonts w:ascii="Arial" w:eastAsia="Arial" w:hAnsi="Arial" w:cs="Arial"/>
          <w:bCs/>
          <w:sz w:val="18"/>
          <w:szCs w:val="18"/>
        </w:rPr>
        <w:t xml:space="preserve">uzavřená dle ustanovení </w:t>
      </w:r>
      <w:r w:rsidR="00904307" w:rsidRPr="007A23A9">
        <w:rPr>
          <w:rFonts w:ascii="Arial" w:eastAsia="Arial" w:hAnsi="Arial" w:cs="Arial"/>
          <w:bCs/>
          <w:sz w:val="18"/>
          <w:szCs w:val="18"/>
        </w:rPr>
        <w:t xml:space="preserve">§ 2079 a násl. </w:t>
      </w:r>
      <w:r>
        <w:rPr>
          <w:rFonts w:ascii="Arial" w:eastAsia="Arial" w:hAnsi="Arial" w:cs="Arial"/>
          <w:bCs/>
          <w:sz w:val="18"/>
          <w:szCs w:val="18"/>
        </w:rPr>
        <w:t>zák. č. </w:t>
      </w:r>
      <w:r w:rsidRPr="002B2D6E">
        <w:rPr>
          <w:rFonts w:ascii="Arial" w:eastAsia="Arial" w:hAnsi="Arial" w:cs="Arial"/>
          <w:bCs/>
          <w:sz w:val="18"/>
          <w:szCs w:val="18"/>
        </w:rPr>
        <w:t>89/2012 Sb., občanského zákoníku</w:t>
      </w:r>
    </w:p>
    <w:p w14:paraId="788D9212" w14:textId="77777777" w:rsidR="00EC1F43" w:rsidRPr="00531096" w:rsidRDefault="00EC1F43" w:rsidP="00EC1F43">
      <w:pPr>
        <w:pBdr>
          <w:bottom w:val="single" w:sz="4" w:space="1" w:color="auto"/>
        </w:pBdr>
        <w:jc w:val="center"/>
        <w:rPr>
          <w:rFonts w:ascii="Arial" w:eastAsia="Arial" w:hAnsi="Arial" w:cs="Arial"/>
          <w:sz w:val="20"/>
          <w:szCs w:val="20"/>
        </w:rPr>
      </w:pPr>
    </w:p>
    <w:p w14:paraId="6A29B758" w14:textId="77777777" w:rsidR="00975BF8" w:rsidRDefault="00975BF8" w:rsidP="00EC1F43">
      <w:pPr>
        <w:rPr>
          <w:rFonts w:ascii="Arial" w:eastAsia="Arial" w:hAnsi="Arial" w:cs="Arial"/>
          <w:sz w:val="20"/>
          <w:szCs w:val="20"/>
        </w:rPr>
      </w:pPr>
    </w:p>
    <w:p w14:paraId="5D6BA015" w14:textId="345D31CE" w:rsidR="00975BF8" w:rsidRDefault="00EC1F43" w:rsidP="00EC1F43">
      <w:pPr>
        <w:rPr>
          <w:rFonts w:ascii="Arial" w:eastAsia="Arial" w:hAnsi="Arial" w:cs="Arial"/>
          <w:sz w:val="20"/>
          <w:szCs w:val="20"/>
        </w:rPr>
      </w:pPr>
      <w:r w:rsidRPr="00531096">
        <w:rPr>
          <w:rFonts w:ascii="Arial" w:eastAsia="Arial" w:hAnsi="Arial" w:cs="Arial"/>
          <w:sz w:val="20"/>
          <w:szCs w:val="20"/>
        </w:rPr>
        <w:t xml:space="preserve">číslo </w:t>
      </w:r>
      <w:r w:rsidR="00904307">
        <w:rPr>
          <w:rFonts w:ascii="Arial" w:eastAsia="Arial" w:hAnsi="Arial" w:cs="Arial"/>
          <w:sz w:val="20"/>
          <w:szCs w:val="20"/>
        </w:rPr>
        <w:t>kupní smlouvy</w:t>
      </w:r>
      <w:r w:rsidRPr="00531096">
        <w:rPr>
          <w:rFonts w:ascii="Arial" w:eastAsia="Arial" w:hAnsi="Arial" w:cs="Arial"/>
          <w:sz w:val="20"/>
          <w:szCs w:val="20"/>
        </w:rPr>
        <w:t xml:space="preserve"> kupujícího: </w:t>
      </w:r>
      <w:r w:rsidR="00904307">
        <w:rPr>
          <w:rFonts w:ascii="Arial" w:eastAsia="Arial" w:hAnsi="Arial" w:cs="Arial"/>
          <w:sz w:val="20"/>
          <w:szCs w:val="20"/>
        </w:rPr>
        <w:tab/>
      </w:r>
      <w:r w:rsidR="00904307">
        <w:rPr>
          <w:rFonts w:ascii="Arial" w:eastAsia="Arial" w:hAnsi="Arial" w:cs="Arial"/>
          <w:sz w:val="20"/>
          <w:szCs w:val="20"/>
        </w:rPr>
        <w:tab/>
      </w:r>
    </w:p>
    <w:p w14:paraId="04E91BCD" w14:textId="4E5F4C90" w:rsidR="00EC1F43" w:rsidRDefault="00EC1F43" w:rsidP="00EC1F43">
      <w:pPr>
        <w:rPr>
          <w:rFonts w:ascii="Arial" w:eastAsia="Arial" w:hAnsi="Arial" w:cs="Arial"/>
          <w:sz w:val="20"/>
          <w:szCs w:val="20"/>
        </w:rPr>
      </w:pPr>
      <w:r w:rsidRPr="00531096">
        <w:rPr>
          <w:rFonts w:ascii="Arial" w:eastAsia="Arial" w:hAnsi="Arial" w:cs="Arial"/>
          <w:sz w:val="20"/>
          <w:szCs w:val="20"/>
        </w:rPr>
        <w:t xml:space="preserve">číslo </w:t>
      </w:r>
      <w:r w:rsidR="00904307">
        <w:rPr>
          <w:rFonts w:ascii="Arial" w:eastAsia="Arial" w:hAnsi="Arial" w:cs="Arial"/>
          <w:sz w:val="20"/>
          <w:szCs w:val="20"/>
        </w:rPr>
        <w:t>kupní smlouvy</w:t>
      </w:r>
      <w:r w:rsidR="00904307" w:rsidRPr="00531096">
        <w:rPr>
          <w:rFonts w:ascii="Arial" w:eastAsia="Arial" w:hAnsi="Arial" w:cs="Arial"/>
          <w:sz w:val="20"/>
          <w:szCs w:val="20"/>
        </w:rPr>
        <w:t xml:space="preserve"> </w:t>
      </w:r>
      <w:r w:rsidRPr="00531096">
        <w:rPr>
          <w:rFonts w:ascii="Arial" w:eastAsia="Arial" w:hAnsi="Arial" w:cs="Arial"/>
          <w:sz w:val="20"/>
          <w:szCs w:val="20"/>
        </w:rPr>
        <w:t>prodávajícího:</w:t>
      </w:r>
      <w:r w:rsidR="00904307">
        <w:rPr>
          <w:rFonts w:ascii="Arial" w:eastAsia="Arial" w:hAnsi="Arial" w:cs="Arial"/>
          <w:sz w:val="20"/>
          <w:szCs w:val="20"/>
        </w:rPr>
        <w:tab/>
      </w:r>
      <w:r w:rsidR="008B412F" w:rsidRPr="00845C82">
        <w:rPr>
          <w:sz w:val="20"/>
          <w:szCs w:val="20"/>
          <w:highlight w:val="yellow"/>
        </w:rPr>
        <w:fldChar w:fldCharType="begin">
          <w:ffData>
            <w:name w:val="Text7"/>
            <w:enabled/>
            <w:calcOnExit w:val="0"/>
            <w:textInput>
              <w:format w:val="None"/>
            </w:textInput>
          </w:ffData>
        </w:fldChar>
      </w:r>
      <w:r w:rsidR="008B412F" w:rsidRPr="00845C82">
        <w:rPr>
          <w:sz w:val="20"/>
          <w:szCs w:val="20"/>
          <w:highlight w:val="yellow"/>
        </w:rPr>
        <w:instrText>FORMTEXT</w:instrText>
      </w:r>
      <w:r w:rsidR="008B412F" w:rsidRPr="00845C82">
        <w:rPr>
          <w:sz w:val="20"/>
          <w:szCs w:val="20"/>
          <w:highlight w:val="yellow"/>
        </w:rPr>
      </w:r>
      <w:r w:rsidR="008B412F" w:rsidRPr="00845C82">
        <w:rPr>
          <w:sz w:val="20"/>
          <w:szCs w:val="20"/>
          <w:highlight w:val="yellow"/>
        </w:rPr>
        <w:fldChar w:fldCharType="separate"/>
      </w:r>
      <w:r w:rsidR="008B412F" w:rsidRPr="00845C82">
        <w:rPr>
          <w:sz w:val="20"/>
          <w:szCs w:val="20"/>
          <w:highlight w:val="yellow"/>
        </w:rPr>
        <w:t>     </w:t>
      </w:r>
      <w:r w:rsidR="008B412F" w:rsidRPr="00845C82">
        <w:rPr>
          <w:sz w:val="20"/>
          <w:szCs w:val="20"/>
          <w:highlight w:val="yellow"/>
        </w:rPr>
        <w:fldChar w:fldCharType="end"/>
      </w:r>
      <w:r w:rsidR="003E4362">
        <w:rPr>
          <w:sz w:val="20"/>
          <w:szCs w:val="20"/>
          <w:highlight w:val="yellow"/>
        </w:rPr>
        <w:t xml:space="preserve"> </w:t>
      </w:r>
    </w:p>
    <w:p w14:paraId="7DDC3699" w14:textId="77777777" w:rsidR="00A30CBC" w:rsidRPr="00531096" w:rsidRDefault="00A30CBC" w:rsidP="00EC1F43">
      <w:pPr>
        <w:rPr>
          <w:rFonts w:ascii="Arial" w:eastAsia="Arial" w:hAnsi="Arial" w:cs="Arial"/>
          <w:sz w:val="20"/>
          <w:szCs w:val="20"/>
        </w:rPr>
      </w:pPr>
    </w:p>
    <w:p w14:paraId="04279574" w14:textId="4B3BFC22" w:rsidR="00EC1F43" w:rsidRPr="00531096" w:rsidRDefault="007E1950" w:rsidP="00EC1F43">
      <w:pPr>
        <w:jc w:val="both"/>
        <w:rPr>
          <w:rFonts w:ascii="Arial" w:eastAsia="Arial" w:hAnsi="Arial" w:cs="Arial"/>
          <w:sz w:val="20"/>
          <w:szCs w:val="20"/>
        </w:rPr>
      </w:pPr>
      <w:r>
        <w:rPr>
          <w:rFonts w:ascii="Arial" w:eastAsia="Arial" w:hAnsi="Arial" w:cs="Arial"/>
          <w:sz w:val="20"/>
          <w:szCs w:val="20"/>
        </w:rPr>
        <w:t>Tato kupní smlouva</w:t>
      </w:r>
      <w:r w:rsidRPr="00531096">
        <w:rPr>
          <w:rFonts w:ascii="Arial" w:eastAsia="Arial" w:hAnsi="Arial" w:cs="Arial"/>
          <w:sz w:val="20"/>
          <w:szCs w:val="20"/>
        </w:rPr>
        <w:t xml:space="preserve"> </w:t>
      </w:r>
      <w:r w:rsidR="00EC1F43" w:rsidRPr="00531096">
        <w:rPr>
          <w:rFonts w:ascii="Arial" w:eastAsia="Arial" w:hAnsi="Arial" w:cs="Arial"/>
          <w:sz w:val="20"/>
          <w:szCs w:val="20"/>
        </w:rPr>
        <w:t xml:space="preserve">je uzavřena na základě výsledku </w:t>
      </w:r>
      <w:r w:rsidR="00991185">
        <w:rPr>
          <w:rFonts w:ascii="Arial" w:eastAsia="Arial" w:hAnsi="Arial" w:cs="Arial"/>
          <w:sz w:val="20"/>
          <w:szCs w:val="20"/>
        </w:rPr>
        <w:t>otevřeného řízení</w:t>
      </w:r>
      <w:r w:rsidR="004F5388" w:rsidRPr="004F5388">
        <w:rPr>
          <w:rFonts w:ascii="Arial" w:eastAsia="Arial" w:hAnsi="Arial" w:cs="Arial"/>
          <w:sz w:val="20"/>
          <w:szCs w:val="20"/>
        </w:rPr>
        <w:t xml:space="preserve"> </w:t>
      </w:r>
      <w:r w:rsidR="00EC1F43" w:rsidRPr="004F5388">
        <w:rPr>
          <w:rFonts w:ascii="Arial" w:eastAsia="Arial" w:hAnsi="Arial" w:cs="Arial"/>
          <w:sz w:val="20"/>
          <w:szCs w:val="20"/>
        </w:rPr>
        <w:t>veřejné zakázky evidované na profilu zadavatele pod systémovým číslem:</w:t>
      </w:r>
      <w:r w:rsidR="00354946" w:rsidRPr="004F5388">
        <w:rPr>
          <w:rFonts w:ascii="Arial" w:eastAsia="Arial" w:hAnsi="Arial" w:cs="Arial"/>
          <w:sz w:val="20"/>
          <w:szCs w:val="20"/>
        </w:rPr>
        <w:t xml:space="preserve"> </w:t>
      </w:r>
      <w:r w:rsidR="009155BE" w:rsidRPr="009155BE">
        <w:rPr>
          <w:rFonts w:ascii="Arial" w:hAnsi="Arial" w:cs="Arial"/>
          <w:bCs/>
          <w:sz w:val="20"/>
          <w:szCs w:val="20"/>
        </w:rPr>
        <w:t>P25V00000334</w:t>
      </w:r>
      <w:r w:rsidRPr="004F5388">
        <w:rPr>
          <w:rFonts w:ascii="Arial" w:hAnsi="Arial" w:cs="Arial"/>
          <w:sz w:val="20"/>
          <w:szCs w:val="20"/>
        </w:rPr>
        <w:t>.</w:t>
      </w:r>
    </w:p>
    <w:p w14:paraId="7D9D3F01" w14:textId="77777777" w:rsidR="003777AE" w:rsidRPr="001D45B6" w:rsidRDefault="003777AE" w:rsidP="001E52A1">
      <w:pPr>
        <w:pStyle w:val="Nadpis1"/>
        <w:jc w:val="both"/>
        <w:rPr>
          <w:rFonts w:ascii="Arial" w:hAnsi="Arial" w:cs="Arial"/>
          <w:sz w:val="20"/>
          <w:szCs w:val="20"/>
        </w:rPr>
      </w:pPr>
      <w:r w:rsidRPr="001D45B6">
        <w:rPr>
          <w:rFonts w:ascii="Arial" w:hAnsi="Arial" w:cs="Arial"/>
          <w:sz w:val="20"/>
          <w:szCs w:val="20"/>
        </w:rPr>
        <w:t>Smluvní strany</w:t>
      </w:r>
    </w:p>
    <w:p w14:paraId="14870E97" w14:textId="03164958" w:rsidR="003777AE" w:rsidRPr="00F8453F" w:rsidRDefault="00FE4C0A" w:rsidP="00FE4C0A">
      <w:pPr>
        <w:tabs>
          <w:tab w:val="left" w:pos="7980"/>
        </w:tabs>
        <w:jc w:val="both"/>
        <w:rPr>
          <w:rFonts w:ascii="Arial" w:hAnsi="Arial" w:cs="Arial"/>
          <w:b/>
          <w:bCs/>
          <w:sz w:val="20"/>
          <w:szCs w:val="20"/>
        </w:rPr>
      </w:pPr>
      <w:r>
        <w:rPr>
          <w:rFonts w:ascii="Arial" w:hAnsi="Arial" w:cs="Arial"/>
          <w:b/>
          <w:bCs/>
          <w:sz w:val="20"/>
          <w:szCs w:val="20"/>
        </w:rPr>
        <w:tab/>
      </w:r>
    </w:p>
    <w:p w14:paraId="1C4768D6" w14:textId="5EC84105" w:rsidR="009B242F" w:rsidRPr="00DA6951" w:rsidRDefault="00590DED" w:rsidP="003F4DF7">
      <w:pPr>
        <w:spacing w:after="60" w:line="276" w:lineRule="auto"/>
        <w:jc w:val="both"/>
        <w:rPr>
          <w:rFonts w:ascii="Arial" w:hAnsi="Arial" w:cs="Arial"/>
          <w:b/>
          <w:sz w:val="20"/>
          <w:szCs w:val="20"/>
        </w:rPr>
      </w:pPr>
      <w:r w:rsidRPr="00590DED">
        <w:rPr>
          <w:rFonts w:ascii="Arial" w:hAnsi="Arial" w:cs="Arial"/>
          <w:b/>
          <w:sz w:val="20"/>
          <w:szCs w:val="20"/>
        </w:rPr>
        <w:t>Údržba silnic Karlovarského kraje, a.s.</w:t>
      </w:r>
      <w:r w:rsidR="00DA3489">
        <w:rPr>
          <w:rFonts w:ascii="Arial" w:hAnsi="Arial" w:cs="Arial"/>
          <w:b/>
          <w:sz w:val="20"/>
          <w:szCs w:val="20"/>
        </w:rPr>
        <w:t xml:space="preserve"> </w:t>
      </w:r>
    </w:p>
    <w:p w14:paraId="7A8D9322" w14:textId="5619170C" w:rsidR="009B242F" w:rsidRPr="00DA6951" w:rsidRDefault="009B242F" w:rsidP="003F4DF7">
      <w:pPr>
        <w:pStyle w:val="Default"/>
        <w:spacing w:after="60"/>
        <w:jc w:val="both"/>
      </w:pPr>
      <w:r w:rsidRPr="00875044">
        <w:rPr>
          <w:sz w:val="20"/>
          <w:szCs w:val="20"/>
        </w:rPr>
        <w:t xml:space="preserve">zapsaná v obchodním rejstříku pod </w:t>
      </w:r>
      <w:proofErr w:type="spellStart"/>
      <w:r w:rsidRPr="00875044">
        <w:rPr>
          <w:sz w:val="20"/>
          <w:szCs w:val="20"/>
        </w:rPr>
        <w:t>sp</w:t>
      </w:r>
      <w:proofErr w:type="spellEnd"/>
      <w:r w:rsidRPr="00875044">
        <w:rPr>
          <w:sz w:val="20"/>
          <w:szCs w:val="20"/>
        </w:rPr>
        <w:t xml:space="preserve">. zn.: </w:t>
      </w:r>
      <w:r w:rsidR="00590DED">
        <w:rPr>
          <w:sz w:val="20"/>
          <w:szCs w:val="20"/>
        </w:rPr>
        <w:t>B 1197 vedenou</w:t>
      </w:r>
      <w:r w:rsidR="00590DED" w:rsidRPr="00590DED">
        <w:rPr>
          <w:sz w:val="20"/>
          <w:szCs w:val="20"/>
        </w:rPr>
        <w:t xml:space="preserve"> u Krajského soudu v Plzni</w:t>
      </w:r>
    </w:p>
    <w:p w14:paraId="245284CD" w14:textId="4C5C6163" w:rsidR="009B242F" w:rsidRPr="00844B71" w:rsidRDefault="009B242F" w:rsidP="003F4DF7">
      <w:pPr>
        <w:pStyle w:val="Default"/>
        <w:spacing w:after="60"/>
        <w:jc w:val="both"/>
        <w:rPr>
          <w:bCs/>
          <w:sz w:val="20"/>
          <w:szCs w:val="20"/>
        </w:rPr>
      </w:pPr>
      <w:r w:rsidRPr="00DA6951">
        <w:rPr>
          <w:sz w:val="20"/>
          <w:szCs w:val="20"/>
        </w:rPr>
        <w:t>sídlo:</w:t>
      </w:r>
      <w:r w:rsidRPr="00DA6951">
        <w:rPr>
          <w:sz w:val="20"/>
          <w:szCs w:val="20"/>
        </w:rPr>
        <w:tab/>
      </w:r>
      <w:r w:rsidRPr="00DA6951">
        <w:rPr>
          <w:sz w:val="20"/>
          <w:szCs w:val="20"/>
        </w:rPr>
        <w:tab/>
      </w:r>
      <w:r w:rsidRPr="00DA6951">
        <w:rPr>
          <w:sz w:val="20"/>
          <w:szCs w:val="20"/>
        </w:rPr>
        <w:tab/>
      </w:r>
      <w:r w:rsidR="00590DED" w:rsidRPr="00590DED">
        <w:rPr>
          <w:sz w:val="20"/>
          <w:szCs w:val="20"/>
        </w:rPr>
        <w:t>Na Vlečce 177, 360 01 Otovice</w:t>
      </w:r>
    </w:p>
    <w:p w14:paraId="2CCAFB09" w14:textId="77777777" w:rsidR="00590DED" w:rsidRPr="00590DED" w:rsidRDefault="00F13200" w:rsidP="00590DED">
      <w:pPr>
        <w:tabs>
          <w:tab w:val="left" w:pos="426"/>
        </w:tabs>
        <w:rPr>
          <w:rFonts w:ascii="Arial" w:hAnsi="Arial" w:cs="Arial"/>
          <w:bCs/>
          <w:sz w:val="20"/>
          <w:szCs w:val="20"/>
          <w:lang w:eastAsia="ar-SA"/>
        </w:rPr>
      </w:pPr>
      <w:r w:rsidRPr="00590DED">
        <w:rPr>
          <w:rFonts w:ascii="Arial" w:hAnsi="Arial" w:cs="Arial"/>
          <w:sz w:val="20"/>
          <w:szCs w:val="20"/>
        </w:rPr>
        <w:t>statutární orgán</w:t>
      </w:r>
      <w:r w:rsidR="00C66A77" w:rsidRPr="00590DED">
        <w:rPr>
          <w:rFonts w:ascii="Arial" w:hAnsi="Arial" w:cs="Arial"/>
          <w:sz w:val="20"/>
          <w:szCs w:val="20"/>
        </w:rPr>
        <w:t>:</w:t>
      </w:r>
      <w:r w:rsidRPr="00844B71">
        <w:rPr>
          <w:sz w:val="20"/>
          <w:szCs w:val="20"/>
        </w:rPr>
        <w:t xml:space="preserve"> </w:t>
      </w:r>
      <w:r w:rsidR="009B242F" w:rsidRPr="00844B71">
        <w:rPr>
          <w:sz w:val="20"/>
          <w:szCs w:val="20"/>
        </w:rPr>
        <w:tab/>
      </w:r>
      <w:r w:rsidR="00590DED" w:rsidRPr="00590DED">
        <w:rPr>
          <w:rFonts w:ascii="Arial" w:hAnsi="Arial" w:cs="Arial"/>
          <w:bCs/>
          <w:sz w:val="20"/>
          <w:szCs w:val="20"/>
          <w:lang w:eastAsia="ar-SA"/>
        </w:rPr>
        <w:t>Ing. Karel Jakobec, předseda představenstva</w:t>
      </w:r>
    </w:p>
    <w:p w14:paraId="020D591F" w14:textId="1BDD9C74" w:rsidR="00590DED" w:rsidRPr="00590DED" w:rsidRDefault="00590DED" w:rsidP="00590DED">
      <w:pPr>
        <w:tabs>
          <w:tab w:val="left" w:pos="426"/>
        </w:tabs>
        <w:suppressAutoHyphens/>
        <w:overflowPunct w:val="0"/>
        <w:autoSpaceDE w:val="0"/>
        <w:jc w:val="both"/>
        <w:textAlignment w:val="baseline"/>
        <w:rPr>
          <w:rFonts w:ascii="Arial" w:hAnsi="Arial" w:cs="Arial"/>
          <w:bCs/>
          <w:sz w:val="20"/>
          <w:szCs w:val="20"/>
          <w:lang w:eastAsia="ar-SA"/>
        </w:rPr>
      </w:pPr>
      <w:r>
        <w:rPr>
          <w:rFonts w:ascii="Arial" w:hAnsi="Arial" w:cs="Arial"/>
          <w:bCs/>
          <w:sz w:val="20"/>
          <w:szCs w:val="20"/>
          <w:lang w:eastAsia="ar-SA"/>
        </w:rPr>
        <w:tab/>
      </w:r>
      <w:r>
        <w:rPr>
          <w:rFonts w:ascii="Arial" w:hAnsi="Arial" w:cs="Arial"/>
          <w:bCs/>
          <w:sz w:val="20"/>
          <w:szCs w:val="20"/>
          <w:lang w:eastAsia="ar-SA"/>
        </w:rPr>
        <w:tab/>
      </w:r>
      <w:r>
        <w:rPr>
          <w:rFonts w:ascii="Arial" w:hAnsi="Arial" w:cs="Arial"/>
          <w:bCs/>
          <w:sz w:val="20"/>
          <w:szCs w:val="20"/>
          <w:lang w:eastAsia="ar-SA"/>
        </w:rPr>
        <w:tab/>
      </w:r>
      <w:r>
        <w:rPr>
          <w:rFonts w:ascii="Arial" w:hAnsi="Arial" w:cs="Arial"/>
          <w:bCs/>
          <w:sz w:val="20"/>
          <w:szCs w:val="20"/>
          <w:lang w:eastAsia="ar-SA"/>
        </w:rPr>
        <w:tab/>
      </w:r>
      <w:r w:rsidRPr="00590DED">
        <w:rPr>
          <w:rFonts w:ascii="Arial" w:hAnsi="Arial" w:cs="Arial"/>
          <w:bCs/>
          <w:sz w:val="20"/>
          <w:szCs w:val="20"/>
          <w:lang w:eastAsia="ar-SA"/>
        </w:rPr>
        <w:t xml:space="preserve">Ing. </w:t>
      </w:r>
      <w:r w:rsidRPr="002440D8">
        <w:rPr>
          <w:rFonts w:ascii="Arial" w:hAnsi="Arial" w:cs="Arial"/>
          <w:bCs/>
          <w:sz w:val="20"/>
          <w:szCs w:val="20"/>
          <w:lang w:eastAsia="ar-SA"/>
        </w:rPr>
        <w:t xml:space="preserve">Martin Leichter, </w:t>
      </w:r>
      <w:r w:rsidR="00F32B0B" w:rsidRPr="002440D8">
        <w:rPr>
          <w:rFonts w:ascii="Arial" w:hAnsi="Arial" w:cs="Arial"/>
          <w:bCs/>
          <w:sz w:val="20"/>
          <w:szCs w:val="20"/>
          <w:lang w:eastAsia="ar-SA"/>
        </w:rPr>
        <w:t xml:space="preserve">MBA, </w:t>
      </w:r>
      <w:r w:rsidRPr="002440D8">
        <w:rPr>
          <w:rFonts w:ascii="Arial" w:hAnsi="Arial" w:cs="Arial"/>
          <w:bCs/>
          <w:sz w:val="20"/>
          <w:szCs w:val="20"/>
          <w:lang w:eastAsia="ar-SA"/>
        </w:rPr>
        <w:t>místopředseda</w:t>
      </w:r>
      <w:r w:rsidRPr="00590DED">
        <w:rPr>
          <w:rFonts w:ascii="Arial" w:hAnsi="Arial" w:cs="Arial"/>
          <w:bCs/>
          <w:sz w:val="20"/>
          <w:szCs w:val="20"/>
          <w:lang w:eastAsia="ar-SA"/>
        </w:rPr>
        <w:t xml:space="preserve"> představenstva</w:t>
      </w:r>
    </w:p>
    <w:p w14:paraId="5520AD5D" w14:textId="674DE194" w:rsidR="00590DED" w:rsidRPr="00590DED" w:rsidRDefault="00590DED" w:rsidP="00590DED">
      <w:pPr>
        <w:tabs>
          <w:tab w:val="left" w:pos="426"/>
        </w:tabs>
        <w:suppressAutoHyphens/>
        <w:overflowPunct w:val="0"/>
        <w:autoSpaceDE w:val="0"/>
        <w:jc w:val="both"/>
        <w:textAlignment w:val="baseline"/>
        <w:rPr>
          <w:rFonts w:ascii="Arial" w:hAnsi="Arial" w:cs="Arial"/>
          <w:bCs/>
          <w:sz w:val="20"/>
          <w:szCs w:val="20"/>
          <w:lang w:eastAsia="ar-SA"/>
        </w:rPr>
      </w:pPr>
      <w:r>
        <w:rPr>
          <w:rFonts w:ascii="Arial" w:hAnsi="Arial" w:cs="Arial"/>
          <w:bCs/>
          <w:sz w:val="20"/>
          <w:szCs w:val="20"/>
          <w:lang w:eastAsia="ar-SA"/>
        </w:rPr>
        <w:tab/>
      </w:r>
      <w:r>
        <w:rPr>
          <w:rFonts w:ascii="Arial" w:hAnsi="Arial" w:cs="Arial"/>
          <w:bCs/>
          <w:sz w:val="20"/>
          <w:szCs w:val="20"/>
          <w:lang w:eastAsia="ar-SA"/>
        </w:rPr>
        <w:tab/>
      </w:r>
      <w:r>
        <w:rPr>
          <w:rFonts w:ascii="Arial" w:hAnsi="Arial" w:cs="Arial"/>
          <w:bCs/>
          <w:sz w:val="20"/>
          <w:szCs w:val="20"/>
          <w:lang w:eastAsia="ar-SA"/>
        </w:rPr>
        <w:tab/>
      </w:r>
      <w:r>
        <w:rPr>
          <w:rFonts w:ascii="Arial" w:hAnsi="Arial" w:cs="Arial"/>
          <w:bCs/>
          <w:sz w:val="20"/>
          <w:szCs w:val="20"/>
          <w:lang w:eastAsia="ar-SA"/>
        </w:rPr>
        <w:tab/>
      </w:r>
      <w:r w:rsidRPr="00590DED">
        <w:rPr>
          <w:rFonts w:ascii="Arial" w:hAnsi="Arial" w:cs="Arial"/>
          <w:bCs/>
          <w:sz w:val="20"/>
          <w:szCs w:val="20"/>
          <w:lang w:eastAsia="ar-SA"/>
        </w:rPr>
        <w:t>Ing. Zdeněk Sopr, člen představenstva</w:t>
      </w:r>
    </w:p>
    <w:p w14:paraId="0CBD7349" w14:textId="61A79DFB" w:rsidR="009B242F" w:rsidRPr="00844B71" w:rsidRDefault="00590DED" w:rsidP="00590DED">
      <w:pPr>
        <w:pStyle w:val="Default"/>
        <w:spacing w:after="60"/>
        <w:ind w:left="1418" w:firstLine="709"/>
        <w:jc w:val="both"/>
        <w:rPr>
          <w:sz w:val="20"/>
          <w:szCs w:val="20"/>
        </w:rPr>
      </w:pPr>
      <w:r w:rsidRPr="00590DED">
        <w:rPr>
          <w:rFonts w:eastAsia="Times New Roman"/>
          <w:bCs/>
          <w:color w:val="auto"/>
          <w:sz w:val="18"/>
          <w:szCs w:val="18"/>
          <w:lang w:eastAsia="ar-SA"/>
        </w:rPr>
        <w:t>Za společnost jednají navenek vždy nejméně dva členové představenstva společně.</w:t>
      </w:r>
    </w:p>
    <w:p w14:paraId="5AFC5D95" w14:textId="2AC3A439" w:rsidR="009B242F" w:rsidRPr="00844B71" w:rsidRDefault="00F13200" w:rsidP="003F4DF7">
      <w:pPr>
        <w:pStyle w:val="Default"/>
        <w:spacing w:after="60"/>
        <w:jc w:val="both"/>
        <w:rPr>
          <w:sz w:val="20"/>
          <w:szCs w:val="20"/>
        </w:rPr>
      </w:pPr>
      <w:r w:rsidRPr="00844B71">
        <w:rPr>
          <w:sz w:val="20"/>
          <w:szCs w:val="20"/>
        </w:rPr>
        <w:t>IČ</w:t>
      </w:r>
      <w:r w:rsidR="008D7E72" w:rsidRPr="00844B71">
        <w:rPr>
          <w:sz w:val="20"/>
          <w:szCs w:val="20"/>
        </w:rPr>
        <w:t>O</w:t>
      </w:r>
      <w:r w:rsidR="008B412F">
        <w:rPr>
          <w:sz w:val="20"/>
          <w:szCs w:val="20"/>
        </w:rPr>
        <w:t xml:space="preserve">: </w:t>
      </w:r>
      <w:r w:rsidR="00590DED" w:rsidRPr="00590DED">
        <w:rPr>
          <w:sz w:val="20"/>
          <w:szCs w:val="20"/>
        </w:rPr>
        <w:t>26402068</w:t>
      </w:r>
      <w:r w:rsidR="00913A2F" w:rsidRPr="00844B71">
        <w:rPr>
          <w:sz w:val="20"/>
          <w:szCs w:val="20"/>
        </w:rPr>
        <w:tab/>
      </w:r>
      <w:r w:rsidR="00913A2F" w:rsidRPr="00844B71">
        <w:rPr>
          <w:sz w:val="20"/>
          <w:szCs w:val="20"/>
        </w:rPr>
        <w:tab/>
      </w:r>
      <w:r w:rsidR="009B242F" w:rsidRPr="00844B71">
        <w:rPr>
          <w:sz w:val="20"/>
          <w:szCs w:val="20"/>
        </w:rPr>
        <w:t>DIČ:</w:t>
      </w:r>
      <w:r w:rsidR="00EC3ED1">
        <w:rPr>
          <w:sz w:val="20"/>
          <w:szCs w:val="20"/>
        </w:rPr>
        <w:t xml:space="preserve"> </w:t>
      </w:r>
      <w:r w:rsidR="009B242F" w:rsidRPr="00844B71">
        <w:rPr>
          <w:sz w:val="20"/>
          <w:szCs w:val="20"/>
        </w:rPr>
        <w:t>CZ</w:t>
      </w:r>
      <w:r w:rsidR="00590DED" w:rsidRPr="00590DED">
        <w:rPr>
          <w:sz w:val="20"/>
          <w:szCs w:val="20"/>
        </w:rPr>
        <w:t>26402068</w:t>
      </w:r>
    </w:p>
    <w:p w14:paraId="03ADC443" w14:textId="10E99D15" w:rsidR="008B412F" w:rsidRPr="002440D8" w:rsidRDefault="009B242F" w:rsidP="003F4DF7">
      <w:pPr>
        <w:spacing w:after="60"/>
        <w:jc w:val="both"/>
        <w:rPr>
          <w:rFonts w:ascii="Arial" w:hAnsi="Arial" w:cs="Arial"/>
          <w:sz w:val="20"/>
          <w:szCs w:val="20"/>
        </w:rPr>
      </w:pPr>
      <w:r w:rsidRPr="00844B71">
        <w:rPr>
          <w:rFonts w:ascii="Arial" w:hAnsi="Arial" w:cs="Arial"/>
          <w:sz w:val="20"/>
          <w:szCs w:val="20"/>
        </w:rPr>
        <w:t>telefon:</w:t>
      </w:r>
      <w:r w:rsidRPr="00844B71">
        <w:rPr>
          <w:rFonts w:ascii="Arial" w:hAnsi="Arial" w:cs="Arial"/>
          <w:sz w:val="20"/>
          <w:szCs w:val="20"/>
        </w:rPr>
        <w:tab/>
      </w:r>
      <w:r w:rsidRPr="00844B71">
        <w:rPr>
          <w:rFonts w:ascii="Arial" w:hAnsi="Arial" w:cs="Arial"/>
          <w:sz w:val="20"/>
          <w:szCs w:val="20"/>
        </w:rPr>
        <w:tab/>
      </w:r>
      <w:r w:rsidRPr="00590DED">
        <w:rPr>
          <w:rFonts w:ascii="Arial" w:hAnsi="Arial" w:cs="Arial"/>
          <w:sz w:val="20"/>
          <w:szCs w:val="20"/>
        </w:rPr>
        <w:tab/>
      </w:r>
      <w:r w:rsidR="00590DED" w:rsidRPr="00590DED">
        <w:rPr>
          <w:rFonts w:ascii="Arial" w:hAnsi="Arial" w:cs="Arial"/>
          <w:sz w:val="20"/>
          <w:szCs w:val="20"/>
        </w:rPr>
        <w:t>+</w:t>
      </w:r>
      <w:r w:rsidR="00590DED" w:rsidRPr="002440D8">
        <w:rPr>
          <w:rFonts w:ascii="Arial" w:hAnsi="Arial" w:cs="Arial"/>
          <w:sz w:val="20"/>
          <w:szCs w:val="20"/>
        </w:rPr>
        <w:t>420 353 504 207, +420 353 504 211</w:t>
      </w:r>
    </w:p>
    <w:p w14:paraId="1E9F0176" w14:textId="4151C82D" w:rsidR="009B242F" w:rsidRPr="002440D8" w:rsidRDefault="009B242F" w:rsidP="003F4DF7">
      <w:pPr>
        <w:spacing w:after="60"/>
        <w:jc w:val="both"/>
        <w:rPr>
          <w:rFonts w:ascii="Arial" w:hAnsi="Arial" w:cs="Arial"/>
          <w:sz w:val="20"/>
          <w:szCs w:val="20"/>
        </w:rPr>
      </w:pPr>
      <w:r w:rsidRPr="002440D8">
        <w:rPr>
          <w:rFonts w:ascii="Arial" w:hAnsi="Arial" w:cs="Arial"/>
          <w:sz w:val="20"/>
          <w:szCs w:val="20"/>
        </w:rPr>
        <w:t>e-mail:</w:t>
      </w:r>
      <w:r w:rsidRPr="002440D8">
        <w:rPr>
          <w:rFonts w:ascii="Arial" w:hAnsi="Arial" w:cs="Arial"/>
          <w:sz w:val="20"/>
          <w:szCs w:val="20"/>
        </w:rPr>
        <w:tab/>
      </w:r>
      <w:r w:rsidR="008B412F" w:rsidRPr="002440D8">
        <w:rPr>
          <w:rFonts w:ascii="Arial" w:hAnsi="Arial" w:cs="Arial"/>
          <w:sz w:val="20"/>
          <w:szCs w:val="20"/>
        </w:rPr>
        <w:tab/>
      </w:r>
      <w:r w:rsidR="008B412F" w:rsidRPr="002440D8">
        <w:rPr>
          <w:rFonts w:ascii="Arial" w:hAnsi="Arial" w:cs="Arial"/>
          <w:sz w:val="20"/>
          <w:szCs w:val="20"/>
        </w:rPr>
        <w:tab/>
      </w:r>
      <w:r w:rsidR="00590DED" w:rsidRPr="002440D8">
        <w:rPr>
          <w:rStyle w:val="Hypertextovodkaz"/>
          <w:rFonts w:ascii="Arial" w:hAnsi="Arial" w:cs="Arial"/>
          <w:sz w:val="20"/>
          <w:szCs w:val="20"/>
        </w:rPr>
        <w:t>podatelna@uskk.cz</w:t>
      </w:r>
    </w:p>
    <w:p w14:paraId="5507C7A9" w14:textId="319F7AA2" w:rsidR="00913A2F" w:rsidRPr="002440D8" w:rsidRDefault="00436A2D" w:rsidP="00EE4DB8">
      <w:pPr>
        <w:pStyle w:val="Default"/>
        <w:spacing w:after="60"/>
        <w:ind w:left="2127" w:hanging="2127"/>
        <w:jc w:val="both"/>
        <w:rPr>
          <w:color w:val="0000FF"/>
          <w:sz w:val="20"/>
          <w:szCs w:val="20"/>
          <w:u w:val="single"/>
        </w:rPr>
      </w:pPr>
      <w:r w:rsidRPr="002440D8">
        <w:rPr>
          <w:sz w:val="20"/>
          <w:szCs w:val="20"/>
        </w:rPr>
        <w:t>k</w:t>
      </w:r>
      <w:r w:rsidR="003B2EF2" w:rsidRPr="002440D8">
        <w:rPr>
          <w:sz w:val="20"/>
          <w:szCs w:val="20"/>
        </w:rPr>
        <w:t xml:space="preserve">ontaktní osoba: </w:t>
      </w:r>
      <w:r w:rsidR="00EE4DB8" w:rsidRPr="002440D8">
        <w:rPr>
          <w:sz w:val="20"/>
          <w:szCs w:val="20"/>
        </w:rPr>
        <w:tab/>
        <w:t xml:space="preserve">Martina Hespodariková, technik dodavatelsko-odběratelských vztahů, </w:t>
      </w:r>
      <w:r w:rsidR="00EE4DB8" w:rsidRPr="002440D8">
        <w:rPr>
          <w:sz w:val="20"/>
          <w:szCs w:val="20"/>
        </w:rPr>
        <w:br/>
        <w:t>tel.: 353  504 226, e-mail: hespodarikova.martina@uskk.cz.</w:t>
      </w:r>
    </w:p>
    <w:p w14:paraId="2683764A" w14:textId="77777777" w:rsidR="003777AE" w:rsidRPr="00EC1F43" w:rsidRDefault="003777AE" w:rsidP="00913A2F">
      <w:pPr>
        <w:spacing w:before="120"/>
        <w:jc w:val="both"/>
        <w:rPr>
          <w:rFonts w:ascii="Arial" w:hAnsi="Arial" w:cs="Arial"/>
          <w:i/>
          <w:sz w:val="20"/>
          <w:szCs w:val="20"/>
        </w:rPr>
      </w:pPr>
      <w:r w:rsidRPr="002440D8">
        <w:rPr>
          <w:rFonts w:ascii="Arial" w:hAnsi="Arial" w:cs="Arial"/>
          <w:i/>
          <w:sz w:val="20"/>
          <w:szCs w:val="20"/>
        </w:rPr>
        <w:t>dále jen „</w:t>
      </w:r>
      <w:r w:rsidR="00F51B46" w:rsidRPr="002440D8">
        <w:rPr>
          <w:rFonts w:ascii="Arial" w:hAnsi="Arial" w:cs="Arial"/>
          <w:i/>
          <w:sz w:val="20"/>
          <w:szCs w:val="20"/>
        </w:rPr>
        <w:t>kupující</w:t>
      </w:r>
      <w:r w:rsidR="00EC1F43" w:rsidRPr="002440D8">
        <w:rPr>
          <w:rFonts w:ascii="Arial" w:hAnsi="Arial" w:cs="Arial"/>
          <w:i/>
          <w:sz w:val="20"/>
          <w:szCs w:val="20"/>
        </w:rPr>
        <w:t>“</w:t>
      </w:r>
    </w:p>
    <w:p w14:paraId="1C5DAAD5" w14:textId="77777777" w:rsidR="00EC1F43" w:rsidRDefault="00EC1F43" w:rsidP="00EC1F43">
      <w:pPr>
        <w:tabs>
          <w:tab w:val="left" w:pos="284"/>
          <w:tab w:val="left" w:pos="2835"/>
        </w:tabs>
        <w:jc w:val="both"/>
        <w:rPr>
          <w:rFonts w:ascii="Arial" w:eastAsia="Arial" w:hAnsi="Arial" w:cs="Arial"/>
          <w:b/>
          <w:sz w:val="22"/>
          <w:szCs w:val="22"/>
        </w:rPr>
      </w:pPr>
    </w:p>
    <w:p w14:paraId="506F7ED3" w14:textId="77777777" w:rsidR="00EC1F43" w:rsidRPr="003F69E9" w:rsidRDefault="00EC1F43" w:rsidP="00EC1F43">
      <w:pPr>
        <w:tabs>
          <w:tab w:val="left" w:pos="284"/>
          <w:tab w:val="left" w:pos="2835"/>
        </w:tabs>
        <w:jc w:val="both"/>
        <w:rPr>
          <w:rFonts w:ascii="Arial" w:eastAsia="Arial" w:hAnsi="Arial" w:cs="Arial"/>
          <w:b/>
          <w:sz w:val="20"/>
          <w:szCs w:val="20"/>
        </w:rPr>
      </w:pPr>
      <w:r w:rsidRPr="003F69E9">
        <w:rPr>
          <w:rFonts w:ascii="Arial" w:eastAsia="Arial" w:hAnsi="Arial" w:cs="Arial"/>
          <w:b/>
          <w:sz w:val="20"/>
          <w:szCs w:val="20"/>
        </w:rPr>
        <w:t>a</w:t>
      </w:r>
    </w:p>
    <w:p w14:paraId="60614F80" w14:textId="77777777" w:rsidR="00EC1F43" w:rsidRPr="00531096" w:rsidRDefault="00EC1F43" w:rsidP="00EC1F43">
      <w:pPr>
        <w:tabs>
          <w:tab w:val="left" w:pos="284"/>
          <w:tab w:val="left" w:pos="2835"/>
        </w:tabs>
        <w:jc w:val="both"/>
        <w:rPr>
          <w:rFonts w:ascii="Arial" w:eastAsia="Arial" w:hAnsi="Arial" w:cs="Arial"/>
          <w:sz w:val="20"/>
          <w:szCs w:val="20"/>
          <w:highlight w:val="yellow"/>
        </w:rPr>
      </w:pPr>
    </w:p>
    <w:p w14:paraId="12BBC9B9" w14:textId="77777777" w:rsidR="00436A2D" w:rsidRPr="008B398B" w:rsidRDefault="00436A2D" w:rsidP="00436A2D">
      <w:pPr>
        <w:jc w:val="both"/>
        <w:rPr>
          <w:rFonts w:ascii="Arial" w:hAnsi="Arial" w:cs="Arial"/>
          <w:b/>
          <w:sz w:val="20"/>
          <w:szCs w:val="20"/>
          <w:highlight w:val="yellow"/>
        </w:rPr>
      </w:pPr>
      <w:r w:rsidRPr="008B398B">
        <w:rPr>
          <w:rFonts w:ascii="Arial" w:hAnsi="Arial" w:cs="Arial"/>
          <w:b/>
          <w:sz w:val="20"/>
          <w:szCs w:val="20"/>
          <w:highlight w:val="yellow"/>
        </w:rPr>
        <w:fldChar w:fldCharType="begin">
          <w:ffData>
            <w:name w:val=""/>
            <w:enabled/>
            <w:calcOnExit w:val="0"/>
            <w:textInput>
              <w:default w:val="název prodávajícího"/>
              <w:format w:val="None"/>
            </w:textInput>
          </w:ffData>
        </w:fldChar>
      </w:r>
      <w:r w:rsidRPr="008B398B">
        <w:rPr>
          <w:rFonts w:ascii="Arial" w:hAnsi="Arial" w:cs="Arial"/>
          <w:b/>
          <w:sz w:val="20"/>
          <w:szCs w:val="20"/>
          <w:highlight w:val="yellow"/>
        </w:rPr>
        <w:instrText xml:space="preserve"> FORMTEXT </w:instrText>
      </w:r>
      <w:r w:rsidRPr="008B398B">
        <w:rPr>
          <w:rFonts w:ascii="Arial" w:hAnsi="Arial" w:cs="Arial"/>
          <w:b/>
          <w:sz w:val="20"/>
          <w:szCs w:val="20"/>
          <w:highlight w:val="yellow"/>
        </w:rPr>
      </w:r>
      <w:r w:rsidRPr="008B398B">
        <w:rPr>
          <w:rFonts w:ascii="Arial" w:hAnsi="Arial" w:cs="Arial"/>
          <w:b/>
          <w:sz w:val="20"/>
          <w:szCs w:val="20"/>
          <w:highlight w:val="yellow"/>
        </w:rPr>
        <w:fldChar w:fldCharType="separate"/>
      </w:r>
      <w:r w:rsidRPr="008B398B">
        <w:rPr>
          <w:rFonts w:ascii="Arial" w:hAnsi="Arial" w:cs="Arial"/>
          <w:b/>
          <w:noProof/>
          <w:sz w:val="20"/>
          <w:szCs w:val="20"/>
          <w:highlight w:val="yellow"/>
        </w:rPr>
        <w:t>název prodávajícího</w:t>
      </w:r>
      <w:r w:rsidRPr="008B398B">
        <w:rPr>
          <w:rFonts w:ascii="Arial" w:hAnsi="Arial" w:cs="Arial"/>
          <w:b/>
          <w:sz w:val="20"/>
          <w:szCs w:val="20"/>
          <w:highlight w:val="yellow"/>
        </w:rPr>
        <w:fldChar w:fldCharType="end"/>
      </w:r>
    </w:p>
    <w:p w14:paraId="49367880" w14:textId="77777777" w:rsidR="00436A2D" w:rsidRPr="00531096" w:rsidRDefault="00436A2D" w:rsidP="00436A2D">
      <w:pPr>
        <w:tabs>
          <w:tab w:val="left" w:pos="284"/>
          <w:tab w:val="left" w:pos="2835"/>
        </w:tabs>
        <w:jc w:val="both"/>
        <w:rPr>
          <w:rFonts w:ascii="Arial" w:hAnsi="Arial" w:cs="Arial"/>
          <w:sz w:val="20"/>
          <w:szCs w:val="20"/>
          <w:highlight w:val="yellow"/>
        </w:rPr>
      </w:pPr>
      <w:r w:rsidRPr="00531096">
        <w:rPr>
          <w:rFonts w:ascii="Arial" w:hAnsi="Arial" w:cs="Arial"/>
          <w:sz w:val="20"/>
          <w:szCs w:val="20"/>
          <w:highlight w:val="yellow"/>
        </w:rPr>
        <w:t xml:space="preserve">zapsaná v obchodním rejstříku pod </w:t>
      </w:r>
      <w:proofErr w:type="spellStart"/>
      <w:r w:rsidRPr="00531096">
        <w:rPr>
          <w:rFonts w:ascii="Arial" w:hAnsi="Arial" w:cs="Arial"/>
          <w:sz w:val="20"/>
          <w:szCs w:val="20"/>
          <w:highlight w:val="yellow"/>
        </w:rPr>
        <w:t>sp</w:t>
      </w:r>
      <w:proofErr w:type="spellEnd"/>
      <w:r w:rsidRPr="00531096">
        <w:rPr>
          <w:rFonts w:ascii="Arial" w:hAnsi="Arial" w:cs="Arial"/>
          <w:sz w:val="20"/>
          <w:szCs w:val="20"/>
          <w:highlight w:val="yellow"/>
        </w:rPr>
        <w:t>. zn.:</w:t>
      </w:r>
      <w:bookmarkStart w:id="0" w:name="Text13"/>
      <w:r w:rsidRPr="00531096">
        <w:rPr>
          <w:rFonts w:ascii="Arial" w:hAnsi="Arial" w:cs="Arial"/>
          <w:sz w:val="20"/>
          <w:szCs w:val="20"/>
          <w:highlight w:val="yellow"/>
        </w:rPr>
        <w:t xml:space="preserve"> </w:t>
      </w:r>
      <w:r w:rsidRPr="00531096">
        <w:rPr>
          <w:rFonts w:ascii="Arial" w:hAnsi="Arial" w:cs="Arial"/>
          <w:sz w:val="20"/>
          <w:szCs w:val="20"/>
          <w:highlight w:val="yellow"/>
        </w:rPr>
        <w:fldChar w:fldCharType="begin">
          <w:ffData>
            <w:name w:val="Text1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bookmarkEnd w:id="0"/>
      <w:r w:rsidRPr="00531096">
        <w:rPr>
          <w:rFonts w:ascii="Arial" w:hAnsi="Arial" w:cs="Arial"/>
          <w:sz w:val="20"/>
          <w:szCs w:val="20"/>
          <w:highlight w:val="yellow"/>
        </w:rPr>
        <w:t xml:space="preserve"> vedenou u </w:t>
      </w:r>
      <w:r w:rsidRPr="00531096">
        <w:rPr>
          <w:rFonts w:ascii="Arial" w:hAnsi="Arial" w:cs="Arial"/>
          <w:sz w:val="20"/>
          <w:szCs w:val="20"/>
          <w:highlight w:val="yellow"/>
        </w:rPr>
        <w:fldChar w:fldCharType="begin">
          <w:ffData>
            <w:name w:val="Text1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p>
    <w:p w14:paraId="49B9AC7A" w14:textId="7FEB3031" w:rsidR="00436A2D" w:rsidRPr="00845C82" w:rsidRDefault="00436A2D" w:rsidP="00845C82">
      <w:pPr>
        <w:pStyle w:val="Default"/>
        <w:spacing w:after="60"/>
        <w:jc w:val="both"/>
        <w:rPr>
          <w:sz w:val="20"/>
          <w:szCs w:val="20"/>
          <w:highlight w:val="yellow"/>
        </w:rPr>
      </w:pPr>
      <w:r w:rsidRPr="00845C82">
        <w:rPr>
          <w:sz w:val="20"/>
          <w:szCs w:val="20"/>
          <w:highlight w:val="yellow"/>
        </w:rPr>
        <w:t>sídlo:</w:t>
      </w:r>
      <w:r w:rsidRPr="00845C82">
        <w:rPr>
          <w:sz w:val="20"/>
          <w:szCs w:val="20"/>
          <w:highlight w:val="yellow"/>
        </w:rPr>
        <w:tab/>
      </w:r>
      <w:r w:rsidRPr="00845C82">
        <w:rPr>
          <w:sz w:val="20"/>
          <w:szCs w:val="20"/>
          <w:highlight w:val="yellow"/>
        </w:rPr>
        <w:tab/>
      </w:r>
      <w:r w:rsidRPr="00845C82">
        <w:rPr>
          <w:sz w:val="20"/>
          <w:szCs w:val="20"/>
          <w:highlight w:val="yellow"/>
        </w:rPr>
        <w:tab/>
      </w:r>
      <w:r w:rsidRPr="00845C82">
        <w:rPr>
          <w:sz w:val="20"/>
          <w:szCs w:val="20"/>
          <w:highlight w:val="yellow"/>
        </w:rPr>
        <w:fldChar w:fldCharType="begin">
          <w:ffData>
            <w:name w:val="Text7"/>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p>
    <w:p w14:paraId="731AA653" w14:textId="595D7188" w:rsidR="00436A2D" w:rsidRPr="00845C82" w:rsidRDefault="00436A2D" w:rsidP="00845C82">
      <w:pPr>
        <w:pStyle w:val="Default"/>
        <w:spacing w:after="60"/>
        <w:jc w:val="both"/>
        <w:rPr>
          <w:sz w:val="20"/>
          <w:szCs w:val="20"/>
          <w:highlight w:val="yellow"/>
        </w:rPr>
      </w:pPr>
      <w:r w:rsidRPr="00845C82">
        <w:rPr>
          <w:sz w:val="20"/>
          <w:szCs w:val="20"/>
          <w:highlight w:val="yellow"/>
        </w:rPr>
        <w:t>zastoupená:</w:t>
      </w:r>
      <w:r w:rsidRPr="00845C82">
        <w:rPr>
          <w:sz w:val="20"/>
          <w:szCs w:val="20"/>
          <w:highlight w:val="yellow"/>
        </w:rPr>
        <w:tab/>
      </w:r>
      <w:r w:rsidRPr="00845C82">
        <w:rPr>
          <w:sz w:val="20"/>
          <w:szCs w:val="20"/>
          <w:highlight w:val="yellow"/>
        </w:rPr>
        <w:tab/>
      </w:r>
      <w:r w:rsidRPr="00845C82">
        <w:rPr>
          <w:sz w:val="20"/>
          <w:szCs w:val="20"/>
          <w:highlight w:val="yellow"/>
        </w:rPr>
        <w:fldChar w:fldCharType="begin">
          <w:ffData>
            <w:name w:val="Text8"/>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p>
    <w:p w14:paraId="606BAE78" w14:textId="1985409B" w:rsidR="00436A2D" w:rsidRPr="00845C82" w:rsidRDefault="008B412F" w:rsidP="00845C82">
      <w:pPr>
        <w:pStyle w:val="Default"/>
        <w:spacing w:after="60"/>
        <w:jc w:val="both"/>
        <w:rPr>
          <w:sz w:val="20"/>
          <w:szCs w:val="20"/>
          <w:highlight w:val="yellow"/>
        </w:rPr>
      </w:pPr>
      <w:r>
        <w:rPr>
          <w:sz w:val="20"/>
          <w:szCs w:val="20"/>
          <w:highlight w:val="yellow"/>
        </w:rPr>
        <w:t xml:space="preserve">IČO: </w:t>
      </w:r>
      <w:r w:rsidR="00436A2D" w:rsidRPr="00845C82">
        <w:rPr>
          <w:sz w:val="20"/>
          <w:szCs w:val="20"/>
          <w:highlight w:val="yellow"/>
        </w:rPr>
        <w:fldChar w:fldCharType="begin">
          <w:ffData>
            <w:name w:val="Text9"/>
            <w:enabled/>
            <w:calcOnExit w:val="0"/>
            <w:textInput>
              <w:format w:val="None"/>
            </w:textInput>
          </w:ffData>
        </w:fldChar>
      </w:r>
      <w:r w:rsidR="00436A2D" w:rsidRPr="00845C82">
        <w:rPr>
          <w:sz w:val="20"/>
          <w:szCs w:val="20"/>
          <w:highlight w:val="yellow"/>
        </w:rPr>
        <w:instrText>FORMTEXT</w:instrText>
      </w:r>
      <w:r w:rsidR="00436A2D" w:rsidRPr="00845C82">
        <w:rPr>
          <w:sz w:val="20"/>
          <w:szCs w:val="20"/>
          <w:highlight w:val="yellow"/>
        </w:rPr>
      </w:r>
      <w:r w:rsidR="00436A2D" w:rsidRPr="00845C82">
        <w:rPr>
          <w:sz w:val="20"/>
          <w:szCs w:val="20"/>
          <w:highlight w:val="yellow"/>
        </w:rPr>
        <w:fldChar w:fldCharType="separate"/>
      </w:r>
      <w:r w:rsidR="00436A2D" w:rsidRPr="00845C82">
        <w:rPr>
          <w:sz w:val="20"/>
          <w:szCs w:val="20"/>
          <w:highlight w:val="yellow"/>
        </w:rPr>
        <w:t>     </w:t>
      </w:r>
      <w:r w:rsidR="00436A2D" w:rsidRPr="00845C82">
        <w:rPr>
          <w:sz w:val="20"/>
          <w:szCs w:val="20"/>
          <w:highlight w:val="yellow"/>
        </w:rPr>
        <w:fldChar w:fldCharType="end"/>
      </w:r>
      <w:r w:rsidR="00436A2D" w:rsidRPr="00845C82">
        <w:rPr>
          <w:sz w:val="20"/>
          <w:szCs w:val="20"/>
          <w:highlight w:val="yellow"/>
        </w:rPr>
        <w:tab/>
      </w:r>
      <w:r>
        <w:rPr>
          <w:sz w:val="20"/>
          <w:szCs w:val="20"/>
          <w:highlight w:val="yellow"/>
        </w:rPr>
        <w:tab/>
      </w:r>
      <w:r w:rsidR="00436A2D" w:rsidRPr="00845C82">
        <w:rPr>
          <w:sz w:val="20"/>
          <w:szCs w:val="20"/>
          <w:highlight w:val="yellow"/>
        </w:rPr>
        <w:t>DIČ:</w:t>
      </w:r>
      <w:r w:rsidR="00436A2D" w:rsidRPr="00845C82">
        <w:rPr>
          <w:sz w:val="20"/>
          <w:szCs w:val="20"/>
          <w:highlight w:val="yellow"/>
        </w:rPr>
        <w:tab/>
      </w:r>
      <w:r w:rsidR="00436A2D" w:rsidRPr="00845C82">
        <w:rPr>
          <w:sz w:val="20"/>
          <w:szCs w:val="20"/>
          <w:highlight w:val="yellow"/>
        </w:rPr>
        <w:fldChar w:fldCharType="begin">
          <w:ffData>
            <w:name w:val="Text10"/>
            <w:enabled/>
            <w:calcOnExit w:val="0"/>
            <w:textInput>
              <w:format w:val="None"/>
            </w:textInput>
          </w:ffData>
        </w:fldChar>
      </w:r>
      <w:r w:rsidR="00436A2D" w:rsidRPr="00845C82">
        <w:rPr>
          <w:sz w:val="20"/>
          <w:szCs w:val="20"/>
          <w:highlight w:val="yellow"/>
        </w:rPr>
        <w:instrText>FORMTEXT</w:instrText>
      </w:r>
      <w:r w:rsidR="00436A2D" w:rsidRPr="00845C82">
        <w:rPr>
          <w:sz w:val="20"/>
          <w:szCs w:val="20"/>
          <w:highlight w:val="yellow"/>
        </w:rPr>
      </w:r>
      <w:r w:rsidR="00436A2D" w:rsidRPr="00845C82">
        <w:rPr>
          <w:sz w:val="20"/>
          <w:szCs w:val="20"/>
          <w:highlight w:val="yellow"/>
        </w:rPr>
        <w:fldChar w:fldCharType="separate"/>
      </w:r>
      <w:r w:rsidR="00436A2D" w:rsidRPr="00845C82">
        <w:rPr>
          <w:sz w:val="20"/>
          <w:szCs w:val="20"/>
          <w:highlight w:val="yellow"/>
        </w:rPr>
        <w:t>     </w:t>
      </w:r>
      <w:r w:rsidR="00436A2D" w:rsidRPr="00845C82">
        <w:rPr>
          <w:sz w:val="20"/>
          <w:szCs w:val="20"/>
          <w:highlight w:val="yellow"/>
        </w:rPr>
        <w:fldChar w:fldCharType="end"/>
      </w:r>
      <w:r w:rsidR="00436A2D" w:rsidRPr="00845C82">
        <w:rPr>
          <w:sz w:val="20"/>
          <w:szCs w:val="20"/>
          <w:highlight w:val="yellow"/>
        </w:rPr>
        <w:t xml:space="preserve"> </w:t>
      </w:r>
    </w:p>
    <w:p w14:paraId="3A61A2B2" w14:textId="77777777" w:rsidR="008B412F" w:rsidRDefault="00436A2D" w:rsidP="00845C82">
      <w:pPr>
        <w:pStyle w:val="Default"/>
        <w:spacing w:after="60"/>
        <w:jc w:val="both"/>
        <w:rPr>
          <w:sz w:val="20"/>
          <w:szCs w:val="20"/>
          <w:highlight w:val="yellow"/>
        </w:rPr>
      </w:pPr>
      <w:r w:rsidRPr="00845C82">
        <w:rPr>
          <w:sz w:val="20"/>
          <w:szCs w:val="20"/>
          <w:highlight w:val="yellow"/>
        </w:rPr>
        <w:t>telefon:</w:t>
      </w:r>
      <w:r w:rsidRPr="00845C82">
        <w:rPr>
          <w:sz w:val="20"/>
          <w:szCs w:val="20"/>
          <w:highlight w:val="yellow"/>
        </w:rPr>
        <w:tab/>
      </w:r>
      <w:bookmarkStart w:id="1" w:name="Text12"/>
      <w:r w:rsidRPr="00845C82">
        <w:rPr>
          <w:sz w:val="20"/>
          <w:szCs w:val="20"/>
          <w:highlight w:val="yellow"/>
        </w:rPr>
        <w:tab/>
      </w:r>
      <w:r w:rsidRPr="00845C82">
        <w:rPr>
          <w:sz w:val="20"/>
          <w:szCs w:val="20"/>
          <w:highlight w:val="yellow"/>
        </w:rPr>
        <w:tab/>
      </w:r>
      <w:r w:rsidRPr="00845C82">
        <w:rPr>
          <w:sz w:val="20"/>
          <w:szCs w:val="20"/>
          <w:highlight w:val="yellow"/>
        </w:rPr>
        <w:fldChar w:fldCharType="begin">
          <w:ffData>
            <w:name w:val="Text12"/>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1"/>
    </w:p>
    <w:p w14:paraId="1E11163A" w14:textId="375E37BC" w:rsidR="00436A2D" w:rsidRPr="00845C82" w:rsidRDefault="00436A2D" w:rsidP="00845C82">
      <w:pPr>
        <w:pStyle w:val="Default"/>
        <w:spacing w:after="60"/>
        <w:jc w:val="both"/>
        <w:rPr>
          <w:sz w:val="20"/>
          <w:szCs w:val="20"/>
          <w:highlight w:val="yellow"/>
        </w:rPr>
      </w:pPr>
      <w:r w:rsidRPr="00845C82">
        <w:rPr>
          <w:sz w:val="20"/>
          <w:szCs w:val="20"/>
          <w:highlight w:val="yellow"/>
        </w:rPr>
        <w:t>e-mail:</w:t>
      </w:r>
      <w:bookmarkStart w:id="2" w:name="Text63"/>
      <w:r w:rsidR="008B412F">
        <w:rPr>
          <w:sz w:val="20"/>
          <w:szCs w:val="20"/>
          <w:highlight w:val="yellow"/>
        </w:rPr>
        <w:tab/>
      </w:r>
      <w:r w:rsidR="008B412F">
        <w:rPr>
          <w:sz w:val="20"/>
          <w:szCs w:val="20"/>
          <w:highlight w:val="yellow"/>
        </w:rPr>
        <w:tab/>
      </w:r>
      <w:r w:rsidR="008B412F">
        <w:rPr>
          <w:sz w:val="20"/>
          <w:szCs w:val="20"/>
          <w:highlight w:val="yellow"/>
        </w:rPr>
        <w:tab/>
      </w:r>
      <w:r w:rsidRPr="00845C82">
        <w:rPr>
          <w:sz w:val="20"/>
          <w:szCs w:val="20"/>
          <w:highlight w:val="yellow"/>
        </w:rPr>
        <w:fldChar w:fldCharType="begin">
          <w:ffData>
            <w:name w:val="Text63"/>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2"/>
    </w:p>
    <w:p w14:paraId="108E6060" w14:textId="347960C8" w:rsidR="00436A2D" w:rsidRPr="00845C82" w:rsidRDefault="00436A2D" w:rsidP="00845C82">
      <w:pPr>
        <w:pStyle w:val="Default"/>
        <w:spacing w:after="60"/>
        <w:jc w:val="both"/>
        <w:rPr>
          <w:sz w:val="20"/>
          <w:szCs w:val="20"/>
          <w:highlight w:val="yellow"/>
        </w:rPr>
      </w:pPr>
      <w:r w:rsidRPr="00845C82">
        <w:rPr>
          <w:sz w:val="20"/>
          <w:szCs w:val="20"/>
          <w:highlight w:val="yellow"/>
        </w:rPr>
        <w:t>datová schránka:</w:t>
      </w:r>
      <w:r w:rsidRPr="00845C82">
        <w:rPr>
          <w:sz w:val="20"/>
          <w:szCs w:val="20"/>
          <w:highlight w:val="yellow"/>
        </w:rPr>
        <w:tab/>
      </w:r>
      <w:bookmarkStart w:id="3" w:name="Text14"/>
      <w:r w:rsidRPr="00845C82">
        <w:rPr>
          <w:sz w:val="20"/>
          <w:szCs w:val="20"/>
          <w:highlight w:val="yellow"/>
        </w:rPr>
        <w:fldChar w:fldCharType="begin">
          <w:ffData>
            <w:name w:val="Text14"/>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3"/>
    </w:p>
    <w:p w14:paraId="41140A48" w14:textId="6BCE1D24" w:rsidR="00436A2D" w:rsidRPr="00845C82" w:rsidRDefault="00436A2D" w:rsidP="00845C82">
      <w:pPr>
        <w:pStyle w:val="Default"/>
        <w:spacing w:after="60"/>
        <w:jc w:val="both"/>
        <w:rPr>
          <w:sz w:val="20"/>
          <w:szCs w:val="20"/>
          <w:highlight w:val="yellow"/>
        </w:rPr>
      </w:pPr>
      <w:r w:rsidRPr="00845C82">
        <w:rPr>
          <w:sz w:val="20"/>
          <w:szCs w:val="20"/>
          <w:highlight w:val="yellow"/>
        </w:rPr>
        <w:t xml:space="preserve">kontaktní osoba: </w:t>
      </w:r>
      <w:r w:rsidRPr="00845C82">
        <w:rPr>
          <w:sz w:val="20"/>
          <w:szCs w:val="20"/>
          <w:highlight w:val="yellow"/>
        </w:rPr>
        <w:fldChar w:fldCharType="begin">
          <w:ffData>
            <w:name w:val="Text15"/>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r w:rsidRPr="00845C82">
        <w:rPr>
          <w:sz w:val="20"/>
          <w:szCs w:val="20"/>
          <w:highlight w:val="yellow"/>
        </w:rPr>
        <w:t>, tel.</w:t>
      </w:r>
      <w:r w:rsidR="00845C82" w:rsidRPr="00845C82">
        <w:rPr>
          <w:sz w:val="20"/>
          <w:szCs w:val="20"/>
          <w:highlight w:val="yellow"/>
        </w:rPr>
        <w:t>:</w:t>
      </w:r>
      <w:r w:rsidRPr="00845C82">
        <w:rPr>
          <w:sz w:val="20"/>
          <w:szCs w:val="20"/>
          <w:highlight w:val="yellow"/>
        </w:rPr>
        <w:t xml:space="preserve"> </w:t>
      </w:r>
      <w:r w:rsidRPr="00845C82">
        <w:rPr>
          <w:sz w:val="20"/>
          <w:szCs w:val="20"/>
          <w:highlight w:val="yellow"/>
        </w:rPr>
        <w:fldChar w:fldCharType="begin">
          <w:ffData>
            <w:name w:val="Text15"/>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r w:rsidRPr="00845C82">
        <w:rPr>
          <w:sz w:val="20"/>
          <w:szCs w:val="20"/>
          <w:highlight w:val="yellow"/>
        </w:rPr>
        <w:t>, e-mail:</w:t>
      </w:r>
      <w:bookmarkStart w:id="4" w:name="Text15"/>
      <w:r w:rsidRPr="00845C82">
        <w:rPr>
          <w:sz w:val="20"/>
          <w:szCs w:val="20"/>
          <w:highlight w:val="yellow"/>
        </w:rPr>
        <w:t xml:space="preserve"> </w:t>
      </w:r>
      <w:r w:rsidRPr="00845C82">
        <w:rPr>
          <w:sz w:val="20"/>
          <w:szCs w:val="20"/>
          <w:highlight w:val="yellow"/>
        </w:rPr>
        <w:fldChar w:fldCharType="begin">
          <w:ffData>
            <w:name w:val="Text15"/>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bookmarkEnd w:id="4"/>
    </w:p>
    <w:p w14:paraId="6284F81E" w14:textId="38DB49F8" w:rsidR="007E1950" w:rsidRPr="00845C82" w:rsidRDefault="00436A2D" w:rsidP="00436A2D">
      <w:pPr>
        <w:pStyle w:val="Default"/>
        <w:spacing w:after="60"/>
        <w:jc w:val="both"/>
        <w:rPr>
          <w:sz w:val="20"/>
          <w:szCs w:val="20"/>
          <w:highlight w:val="yellow"/>
        </w:rPr>
      </w:pPr>
      <w:r w:rsidRPr="00845C82">
        <w:rPr>
          <w:sz w:val="20"/>
          <w:szCs w:val="20"/>
          <w:highlight w:val="yellow"/>
        </w:rPr>
        <w:t xml:space="preserve">korespondenční adresa, je-li odlišná od sídla: </w:t>
      </w:r>
      <w:r w:rsidRPr="00845C82">
        <w:rPr>
          <w:sz w:val="20"/>
          <w:szCs w:val="20"/>
          <w:highlight w:val="yellow"/>
        </w:rPr>
        <w:fldChar w:fldCharType="begin">
          <w:ffData>
            <w:name w:val="Text64"/>
            <w:enabled/>
            <w:calcOnExit w:val="0"/>
            <w:textInput>
              <w:format w:val="None"/>
            </w:textInput>
          </w:ffData>
        </w:fldChar>
      </w:r>
      <w:r w:rsidRPr="00845C82">
        <w:rPr>
          <w:sz w:val="20"/>
          <w:szCs w:val="20"/>
          <w:highlight w:val="yellow"/>
        </w:rPr>
        <w:instrText>FORMTEXT</w:instrText>
      </w:r>
      <w:r w:rsidRPr="00845C82">
        <w:rPr>
          <w:sz w:val="20"/>
          <w:szCs w:val="20"/>
          <w:highlight w:val="yellow"/>
        </w:rPr>
      </w:r>
      <w:r w:rsidRPr="00845C82">
        <w:rPr>
          <w:sz w:val="20"/>
          <w:szCs w:val="20"/>
          <w:highlight w:val="yellow"/>
        </w:rPr>
        <w:fldChar w:fldCharType="separate"/>
      </w:r>
      <w:r w:rsidRPr="00845C82">
        <w:rPr>
          <w:sz w:val="20"/>
          <w:szCs w:val="20"/>
          <w:highlight w:val="yellow"/>
        </w:rPr>
        <w:t>     </w:t>
      </w:r>
      <w:r w:rsidRPr="00845C82">
        <w:rPr>
          <w:sz w:val="20"/>
          <w:szCs w:val="20"/>
          <w:highlight w:val="yellow"/>
        </w:rPr>
        <w:fldChar w:fldCharType="end"/>
      </w:r>
      <w:r w:rsidR="008D2E34" w:rsidRPr="00845C82">
        <w:rPr>
          <w:sz w:val="20"/>
          <w:szCs w:val="20"/>
          <w:highlight w:val="yellow"/>
        </w:rPr>
        <w:t xml:space="preserve"> </w:t>
      </w:r>
    </w:p>
    <w:p w14:paraId="11583096" w14:textId="0D6CB2E1" w:rsidR="003777AE" w:rsidRDefault="003777AE" w:rsidP="00EC1F43">
      <w:pPr>
        <w:spacing w:before="120"/>
        <w:jc w:val="both"/>
        <w:rPr>
          <w:rFonts w:ascii="Arial" w:hAnsi="Arial" w:cs="Arial"/>
          <w:bCs/>
          <w:i/>
          <w:sz w:val="20"/>
          <w:szCs w:val="20"/>
        </w:rPr>
      </w:pPr>
      <w:r w:rsidRPr="00EC1F43">
        <w:rPr>
          <w:rFonts w:ascii="Arial" w:hAnsi="Arial" w:cs="Arial"/>
          <w:bCs/>
          <w:i/>
          <w:sz w:val="20"/>
          <w:szCs w:val="20"/>
        </w:rPr>
        <w:t>dále jen „p</w:t>
      </w:r>
      <w:r w:rsidR="00F51B46" w:rsidRPr="00EC1F43">
        <w:rPr>
          <w:rFonts w:ascii="Arial" w:hAnsi="Arial" w:cs="Arial"/>
          <w:bCs/>
          <w:i/>
          <w:sz w:val="20"/>
          <w:szCs w:val="20"/>
        </w:rPr>
        <w:t>rodávající</w:t>
      </w:r>
      <w:r w:rsidR="00EC1F43" w:rsidRPr="00EC1F43">
        <w:rPr>
          <w:rFonts w:ascii="Arial" w:hAnsi="Arial" w:cs="Arial"/>
          <w:bCs/>
          <w:i/>
          <w:sz w:val="20"/>
          <w:szCs w:val="20"/>
        </w:rPr>
        <w:t>“</w:t>
      </w:r>
    </w:p>
    <w:p w14:paraId="1E172314" w14:textId="77777777" w:rsidR="000700DC" w:rsidRDefault="000700DC" w:rsidP="00EC1F43">
      <w:pPr>
        <w:spacing w:before="120"/>
        <w:jc w:val="both"/>
        <w:rPr>
          <w:rFonts w:ascii="Arial" w:hAnsi="Arial" w:cs="Arial"/>
          <w:bCs/>
          <w:i/>
          <w:sz w:val="20"/>
          <w:szCs w:val="20"/>
        </w:rPr>
      </w:pPr>
    </w:p>
    <w:p w14:paraId="7F4C9918" w14:textId="77777777" w:rsidR="008252CD" w:rsidRPr="00293210" w:rsidRDefault="008252CD" w:rsidP="00EA5639">
      <w:pPr>
        <w:pStyle w:val="rove1"/>
        <w:numPr>
          <w:ilvl w:val="0"/>
          <w:numId w:val="9"/>
        </w:numPr>
        <w:spacing w:before="240" w:after="120"/>
        <w:ind w:left="584" w:hanging="584"/>
        <w:jc w:val="both"/>
        <w:rPr>
          <w:rFonts w:ascii="Arial" w:hAnsi="Arial" w:cs="Arial"/>
          <w:kern w:val="32"/>
          <w:sz w:val="20"/>
          <w:szCs w:val="20"/>
        </w:rPr>
      </w:pPr>
      <w:r w:rsidRPr="00293210">
        <w:rPr>
          <w:rFonts w:ascii="Arial" w:hAnsi="Arial" w:cs="Arial"/>
          <w:kern w:val="32"/>
          <w:sz w:val="20"/>
          <w:szCs w:val="20"/>
        </w:rPr>
        <w:t xml:space="preserve">Účel </w:t>
      </w:r>
      <w:r w:rsidR="009C2BF9">
        <w:rPr>
          <w:rFonts w:ascii="Arial" w:hAnsi="Arial" w:cs="Arial"/>
          <w:kern w:val="32"/>
          <w:sz w:val="20"/>
          <w:szCs w:val="20"/>
        </w:rPr>
        <w:t>kupní smlouvy</w:t>
      </w:r>
    </w:p>
    <w:p w14:paraId="389A2D2C" w14:textId="268BCE5A" w:rsidR="00B93647" w:rsidRPr="0088671C" w:rsidRDefault="003E44CF" w:rsidP="005C5808">
      <w:pPr>
        <w:pStyle w:val="rove2"/>
        <w:numPr>
          <w:ilvl w:val="1"/>
          <w:numId w:val="2"/>
        </w:numPr>
        <w:spacing w:line="276" w:lineRule="auto"/>
        <w:ind w:hanging="574"/>
        <w:rPr>
          <w:rFonts w:ascii="Arial" w:hAnsi="Arial" w:cs="Arial"/>
          <w:sz w:val="20"/>
          <w:szCs w:val="20"/>
        </w:rPr>
      </w:pPr>
      <w:r w:rsidRPr="008E65C2">
        <w:rPr>
          <w:rFonts w:ascii="Arial" w:hAnsi="Arial" w:cs="Arial"/>
          <w:sz w:val="20"/>
          <w:szCs w:val="20"/>
        </w:rPr>
        <w:t xml:space="preserve">Účelem této </w:t>
      </w:r>
      <w:r>
        <w:rPr>
          <w:rFonts w:ascii="Arial" w:hAnsi="Arial" w:cs="Arial"/>
          <w:sz w:val="20"/>
          <w:szCs w:val="20"/>
        </w:rPr>
        <w:t>kupní smlouvy</w:t>
      </w:r>
      <w:r w:rsidRPr="008E65C2">
        <w:rPr>
          <w:rFonts w:ascii="Arial" w:hAnsi="Arial" w:cs="Arial"/>
          <w:sz w:val="20"/>
          <w:szCs w:val="20"/>
        </w:rPr>
        <w:t xml:space="preserve"> je zabezpečit průběžné dodávky</w:t>
      </w:r>
      <w:r>
        <w:rPr>
          <w:rFonts w:ascii="Arial" w:hAnsi="Arial" w:cs="Arial"/>
          <w:sz w:val="20"/>
          <w:szCs w:val="20"/>
        </w:rPr>
        <w:t xml:space="preserve"> </w:t>
      </w:r>
      <w:r w:rsidR="005C5808">
        <w:rPr>
          <w:rFonts w:ascii="Arial" w:hAnsi="Arial" w:cs="Arial"/>
          <w:sz w:val="20"/>
          <w:szCs w:val="20"/>
        </w:rPr>
        <w:t>posypové soli sloužící</w:t>
      </w:r>
      <w:r w:rsidRPr="00F13200">
        <w:rPr>
          <w:rFonts w:ascii="Arial" w:hAnsi="Arial" w:cs="Arial"/>
          <w:sz w:val="20"/>
          <w:szCs w:val="20"/>
        </w:rPr>
        <w:t xml:space="preserve"> pro</w:t>
      </w:r>
      <w:r w:rsidR="005C5808" w:rsidRPr="005C5808">
        <w:rPr>
          <w:rFonts w:ascii="Arial" w:hAnsi="Arial" w:cs="Arial"/>
          <w:sz w:val="20"/>
          <w:szCs w:val="20"/>
        </w:rPr>
        <w:t xml:space="preserve"> </w:t>
      </w:r>
      <w:r w:rsidR="005C5808">
        <w:rPr>
          <w:rFonts w:ascii="Arial" w:hAnsi="Arial" w:cs="Arial"/>
          <w:sz w:val="20"/>
          <w:szCs w:val="20"/>
        </w:rPr>
        <w:t xml:space="preserve">provádění </w:t>
      </w:r>
      <w:r w:rsidR="005C5808" w:rsidRPr="005C5808">
        <w:rPr>
          <w:rFonts w:ascii="Arial" w:hAnsi="Arial" w:cs="Arial"/>
          <w:sz w:val="20"/>
          <w:szCs w:val="20"/>
        </w:rPr>
        <w:t xml:space="preserve">zimní </w:t>
      </w:r>
      <w:r w:rsidR="005C5808">
        <w:rPr>
          <w:rFonts w:ascii="Arial" w:hAnsi="Arial" w:cs="Arial"/>
          <w:sz w:val="20"/>
          <w:szCs w:val="20"/>
        </w:rPr>
        <w:t>údržby</w:t>
      </w:r>
      <w:r w:rsidR="005C5808" w:rsidRPr="005C5808">
        <w:rPr>
          <w:rFonts w:ascii="Arial" w:hAnsi="Arial" w:cs="Arial"/>
          <w:sz w:val="20"/>
          <w:szCs w:val="20"/>
        </w:rPr>
        <w:t xml:space="preserve"> komunikací </w:t>
      </w:r>
      <w:r w:rsidRPr="0088671C">
        <w:rPr>
          <w:rFonts w:ascii="Arial" w:hAnsi="Arial" w:cs="Arial"/>
          <w:sz w:val="20"/>
          <w:szCs w:val="20"/>
        </w:rPr>
        <w:t xml:space="preserve">po dobu trvání této </w:t>
      </w:r>
      <w:r>
        <w:rPr>
          <w:rFonts w:ascii="Arial" w:hAnsi="Arial" w:cs="Arial"/>
          <w:sz w:val="20"/>
          <w:szCs w:val="20"/>
        </w:rPr>
        <w:t>kupní smlouvy</w:t>
      </w:r>
      <w:r w:rsidR="00873CC1">
        <w:rPr>
          <w:rFonts w:ascii="Arial" w:hAnsi="Arial" w:cs="Arial"/>
          <w:sz w:val="20"/>
          <w:szCs w:val="20"/>
        </w:rPr>
        <w:t>.</w:t>
      </w:r>
    </w:p>
    <w:p w14:paraId="2090C75F" w14:textId="757FB35B" w:rsidR="00FC2D96" w:rsidRPr="00F81A73" w:rsidRDefault="000813AB" w:rsidP="00EA5639">
      <w:pPr>
        <w:pStyle w:val="rove2"/>
        <w:numPr>
          <w:ilvl w:val="1"/>
          <w:numId w:val="2"/>
        </w:numPr>
        <w:spacing w:line="276" w:lineRule="auto"/>
        <w:ind w:left="567" w:hanging="567"/>
        <w:rPr>
          <w:rFonts w:ascii="Arial" w:hAnsi="Arial" w:cs="Arial"/>
          <w:sz w:val="20"/>
          <w:szCs w:val="20"/>
        </w:rPr>
      </w:pPr>
      <w:r w:rsidRPr="000813AB">
        <w:rPr>
          <w:rFonts w:ascii="Arial" w:hAnsi="Arial" w:cs="Arial"/>
          <w:sz w:val="20"/>
          <w:szCs w:val="20"/>
        </w:rPr>
        <w:lastRenderedPageBreak/>
        <w:t>Kupujícímu</w:t>
      </w:r>
      <w:r w:rsidRPr="00F81A73">
        <w:rPr>
          <w:rFonts w:ascii="Arial" w:hAnsi="Arial" w:cs="Arial"/>
          <w:sz w:val="20"/>
          <w:szCs w:val="20"/>
        </w:rPr>
        <w:t xml:space="preserve"> na základě této </w:t>
      </w:r>
      <w:r w:rsidR="009C2BF9" w:rsidRPr="00F81A73">
        <w:rPr>
          <w:rFonts w:ascii="Arial" w:hAnsi="Arial" w:cs="Arial"/>
          <w:sz w:val="20"/>
          <w:szCs w:val="20"/>
        </w:rPr>
        <w:t xml:space="preserve">kupní smlouvy </w:t>
      </w:r>
      <w:r w:rsidRPr="00F81A73">
        <w:rPr>
          <w:rFonts w:ascii="Arial" w:hAnsi="Arial" w:cs="Arial"/>
          <w:sz w:val="20"/>
          <w:szCs w:val="20"/>
        </w:rPr>
        <w:t>nevzniká povinnost odebrat, resp. objednat předmět koupě</w:t>
      </w:r>
      <w:r w:rsidR="00FC2D96">
        <w:rPr>
          <w:rFonts w:ascii="Arial" w:hAnsi="Arial" w:cs="Arial"/>
          <w:sz w:val="20"/>
          <w:szCs w:val="20"/>
        </w:rPr>
        <w:t xml:space="preserve"> v předpokládaném množství, a to s ohledem</w:t>
      </w:r>
      <w:r w:rsidR="00FC2D96" w:rsidRPr="00F81A73">
        <w:rPr>
          <w:rFonts w:ascii="Arial" w:hAnsi="Arial" w:cs="Arial"/>
          <w:sz w:val="20"/>
          <w:szCs w:val="20"/>
        </w:rPr>
        <w:t xml:space="preserve"> </w:t>
      </w:r>
      <w:r w:rsidR="00FC2D96">
        <w:rPr>
          <w:rFonts w:ascii="Arial" w:hAnsi="Arial" w:cs="Arial"/>
          <w:sz w:val="20"/>
          <w:szCs w:val="20"/>
        </w:rPr>
        <w:t>na</w:t>
      </w:r>
      <w:r w:rsidR="00FC2D96" w:rsidRPr="00F81A73">
        <w:rPr>
          <w:rFonts w:ascii="Arial" w:hAnsi="Arial" w:cs="Arial"/>
          <w:sz w:val="20"/>
          <w:szCs w:val="20"/>
        </w:rPr>
        <w:t xml:space="preserve"> skutečnost, že se jedná pouze o </w:t>
      </w:r>
      <w:r w:rsidR="00FC2D96">
        <w:rPr>
          <w:rFonts w:ascii="Arial" w:hAnsi="Arial" w:cs="Arial"/>
          <w:sz w:val="20"/>
          <w:szCs w:val="20"/>
        </w:rPr>
        <w:t xml:space="preserve">kvalifikovaný </w:t>
      </w:r>
      <w:r w:rsidR="00FC2D96" w:rsidRPr="00F81A73">
        <w:rPr>
          <w:rFonts w:ascii="Arial" w:hAnsi="Arial" w:cs="Arial"/>
          <w:sz w:val="20"/>
          <w:szCs w:val="20"/>
        </w:rPr>
        <w:t>odhad</w:t>
      </w:r>
      <w:r w:rsidR="00FC2D96">
        <w:rPr>
          <w:rFonts w:ascii="Arial" w:hAnsi="Arial" w:cs="Arial"/>
          <w:sz w:val="20"/>
          <w:szCs w:val="20"/>
        </w:rPr>
        <w:t xml:space="preserve">. </w:t>
      </w:r>
      <w:r w:rsidR="00FC2D96" w:rsidRPr="00FC2D96">
        <w:rPr>
          <w:rFonts w:ascii="Arial" w:hAnsi="Arial" w:cs="Arial"/>
          <w:sz w:val="20"/>
          <w:szCs w:val="20"/>
        </w:rPr>
        <w:t>K</w:t>
      </w:r>
      <w:r w:rsidR="00FC2D96" w:rsidRPr="00F81A73">
        <w:rPr>
          <w:rFonts w:ascii="Arial" w:hAnsi="Arial" w:cs="Arial"/>
          <w:sz w:val="20"/>
          <w:szCs w:val="20"/>
        </w:rPr>
        <w:t xml:space="preserve">upující </w:t>
      </w:r>
      <w:r w:rsidR="00FC2D96">
        <w:rPr>
          <w:rFonts w:ascii="Arial" w:hAnsi="Arial" w:cs="Arial"/>
          <w:sz w:val="20"/>
          <w:szCs w:val="20"/>
        </w:rPr>
        <w:t xml:space="preserve">tedy </w:t>
      </w:r>
      <w:r w:rsidR="00FC2D96" w:rsidRPr="00F81A73">
        <w:rPr>
          <w:rFonts w:ascii="Arial" w:hAnsi="Arial" w:cs="Arial"/>
          <w:sz w:val="20"/>
          <w:szCs w:val="20"/>
        </w:rPr>
        <w:t xml:space="preserve">není </w:t>
      </w:r>
      <w:r w:rsidR="00FC2D96">
        <w:rPr>
          <w:rFonts w:ascii="Arial" w:hAnsi="Arial" w:cs="Arial"/>
          <w:sz w:val="20"/>
          <w:szCs w:val="20"/>
        </w:rPr>
        <w:t>povinen</w:t>
      </w:r>
      <w:r w:rsidR="00FC2D96" w:rsidRPr="00F81A73">
        <w:rPr>
          <w:rFonts w:ascii="Arial" w:hAnsi="Arial" w:cs="Arial"/>
          <w:sz w:val="20"/>
          <w:szCs w:val="20"/>
        </w:rPr>
        <w:t xml:space="preserve"> koupit </w:t>
      </w:r>
      <w:r w:rsidR="00FC2D96">
        <w:rPr>
          <w:rFonts w:ascii="Arial" w:hAnsi="Arial" w:cs="Arial"/>
          <w:sz w:val="20"/>
          <w:szCs w:val="20"/>
        </w:rPr>
        <w:t xml:space="preserve">prostřednictvím pokynů </w:t>
      </w:r>
      <w:r w:rsidR="00FC2D96" w:rsidRPr="00F81A73">
        <w:rPr>
          <w:rFonts w:ascii="Arial" w:hAnsi="Arial" w:cs="Arial"/>
          <w:sz w:val="20"/>
          <w:szCs w:val="20"/>
        </w:rPr>
        <w:t xml:space="preserve">celé </w:t>
      </w:r>
      <w:r w:rsidR="00FC2D96">
        <w:rPr>
          <w:rFonts w:ascii="Arial" w:hAnsi="Arial" w:cs="Arial"/>
          <w:sz w:val="20"/>
          <w:szCs w:val="20"/>
        </w:rPr>
        <w:t>předpokládané</w:t>
      </w:r>
      <w:r w:rsidR="00FC2D96" w:rsidRPr="00F81A73">
        <w:rPr>
          <w:rFonts w:ascii="Arial" w:hAnsi="Arial" w:cs="Arial"/>
          <w:sz w:val="20"/>
          <w:szCs w:val="20"/>
        </w:rPr>
        <w:t xml:space="preserve"> množství </w:t>
      </w:r>
      <w:r w:rsidR="00FC2D96">
        <w:rPr>
          <w:rFonts w:ascii="Arial" w:hAnsi="Arial" w:cs="Arial"/>
          <w:sz w:val="20"/>
          <w:szCs w:val="20"/>
        </w:rPr>
        <w:t>předmětu koupě dle ZD</w:t>
      </w:r>
      <w:r w:rsidR="00D55DE2">
        <w:rPr>
          <w:rFonts w:ascii="Arial" w:hAnsi="Arial" w:cs="Arial"/>
          <w:sz w:val="20"/>
          <w:szCs w:val="20"/>
        </w:rPr>
        <w:t>,</w:t>
      </w:r>
      <w:r w:rsidR="00FC2D96">
        <w:rPr>
          <w:rFonts w:ascii="Arial" w:hAnsi="Arial" w:cs="Arial"/>
          <w:sz w:val="20"/>
          <w:szCs w:val="20"/>
        </w:rPr>
        <w:t xml:space="preserve"> </w:t>
      </w:r>
      <w:r w:rsidR="00FC2D96" w:rsidRPr="00F81A73">
        <w:rPr>
          <w:rFonts w:ascii="Arial" w:hAnsi="Arial" w:cs="Arial"/>
          <w:sz w:val="20"/>
          <w:szCs w:val="20"/>
        </w:rPr>
        <w:t xml:space="preserve">a pokud neodebere </w:t>
      </w:r>
      <w:r w:rsidR="00FC2D96">
        <w:rPr>
          <w:rFonts w:ascii="Arial" w:hAnsi="Arial" w:cs="Arial"/>
          <w:sz w:val="20"/>
          <w:szCs w:val="20"/>
        </w:rPr>
        <w:t>předpokládané</w:t>
      </w:r>
      <w:r w:rsidR="00FC2D96" w:rsidRPr="00F81A73">
        <w:rPr>
          <w:rFonts w:ascii="Arial" w:hAnsi="Arial" w:cs="Arial"/>
          <w:sz w:val="20"/>
          <w:szCs w:val="20"/>
        </w:rPr>
        <w:t xml:space="preserve"> množství, tak prodávajícímu nevzniká nárok na jakékoliv plnění za neodebrané množství, zejména úhrada kupní ceny za neodebra</w:t>
      </w:r>
      <w:r w:rsidR="00FC2D96" w:rsidRPr="00FC2D96">
        <w:rPr>
          <w:rFonts w:ascii="Arial" w:hAnsi="Arial" w:cs="Arial"/>
          <w:sz w:val="20"/>
          <w:szCs w:val="20"/>
        </w:rPr>
        <w:t>né množství nebo náhrada škody v podobě ušlého</w:t>
      </w:r>
      <w:r w:rsidR="00FC2D96" w:rsidRPr="00F81A73">
        <w:rPr>
          <w:rFonts w:ascii="Arial" w:hAnsi="Arial" w:cs="Arial"/>
          <w:sz w:val="20"/>
          <w:szCs w:val="20"/>
        </w:rPr>
        <w:t xml:space="preserve"> zisk</w:t>
      </w:r>
      <w:r w:rsidR="00FC2D96">
        <w:rPr>
          <w:rFonts w:ascii="Arial" w:hAnsi="Arial" w:cs="Arial"/>
          <w:sz w:val="20"/>
          <w:szCs w:val="20"/>
        </w:rPr>
        <w:t>u</w:t>
      </w:r>
      <w:r w:rsidR="00FC2D96" w:rsidRPr="00F81A73">
        <w:rPr>
          <w:rFonts w:ascii="Arial" w:hAnsi="Arial" w:cs="Arial"/>
          <w:sz w:val="20"/>
          <w:szCs w:val="20"/>
        </w:rPr>
        <w:t xml:space="preserve"> za neodebrané množství. </w:t>
      </w:r>
    </w:p>
    <w:p w14:paraId="2B209423" w14:textId="77777777" w:rsidR="003777AE" w:rsidRPr="00293210" w:rsidRDefault="003777AE" w:rsidP="00EA5639">
      <w:pPr>
        <w:pStyle w:val="rove1"/>
        <w:numPr>
          <w:ilvl w:val="0"/>
          <w:numId w:val="9"/>
        </w:numPr>
        <w:spacing w:before="240" w:after="120"/>
        <w:ind w:left="584" w:hanging="584"/>
        <w:jc w:val="both"/>
        <w:rPr>
          <w:rFonts w:ascii="Arial" w:hAnsi="Arial" w:cs="Arial"/>
          <w:kern w:val="32"/>
          <w:sz w:val="20"/>
          <w:szCs w:val="20"/>
        </w:rPr>
      </w:pPr>
      <w:r w:rsidRPr="00293210">
        <w:rPr>
          <w:rFonts w:ascii="Arial" w:hAnsi="Arial" w:cs="Arial"/>
          <w:kern w:val="32"/>
          <w:sz w:val="20"/>
          <w:szCs w:val="20"/>
        </w:rPr>
        <w:t xml:space="preserve">Předmět </w:t>
      </w:r>
      <w:r w:rsidR="009C2BF9">
        <w:rPr>
          <w:rFonts w:ascii="Arial" w:hAnsi="Arial" w:cs="Arial"/>
          <w:kern w:val="32"/>
          <w:sz w:val="20"/>
          <w:szCs w:val="20"/>
        </w:rPr>
        <w:t>kupní smlouvy</w:t>
      </w:r>
    </w:p>
    <w:p w14:paraId="1BDFC913" w14:textId="595A470F" w:rsidR="001756B9" w:rsidRPr="00595FAD" w:rsidRDefault="00802BFC" w:rsidP="00EA5639">
      <w:pPr>
        <w:pStyle w:val="Zkladntextodsazen"/>
        <w:numPr>
          <w:ilvl w:val="1"/>
          <w:numId w:val="9"/>
        </w:numPr>
        <w:spacing w:before="120" w:after="120"/>
        <w:ind w:left="567" w:hanging="567"/>
        <w:jc w:val="both"/>
        <w:rPr>
          <w:rFonts w:ascii="Arial" w:hAnsi="Arial" w:cs="Arial"/>
        </w:rPr>
      </w:pPr>
      <w:r>
        <w:rPr>
          <w:rFonts w:ascii="Arial" w:eastAsia="Arial" w:hAnsi="Arial" w:cs="Arial"/>
        </w:rPr>
        <w:t>P</w:t>
      </w:r>
      <w:r w:rsidR="001756B9" w:rsidRPr="00595FAD">
        <w:rPr>
          <w:rFonts w:ascii="Arial" w:eastAsia="Arial" w:hAnsi="Arial" w:cs="Arial"/>
        </w:rPr>
        <w:t xml:space="preserve">rodávající </w:t>
      </w:r>
      <w:r>
        <w:rPr>
          <w:rFonts w:ascii="Arial" w:eastAsia="Arial" w:hAnsi="Arial" w:cs="Arial"/>
        </w:rPr>
        <w:t xml:space="preserve">se </w:t>
      </w:r>
      <w:r w:rsidR="001756B9" w:rsidRPr="00595FAD">
        <w:rPr>
          <w:rFonts w:ascii="Arial" w:eastAsia="Arial" w:hAnsi="Arial" w:cs="Arial"/>
        </w:rPr>
        <w:t>zavazuje, že kupujícímu odevzdá věc, která je předmětem koupě a umožní mu nabýt vlastnické právo k ní a na základě které se kupující zavazuje, že věc převezme a zaplatí za ni prodávajícímu kupní cenu</w:t>
      </w:r>
      <w:r w:rsidR="001756B9" w:rsidRPr="00595FAD">
        <w:rPr>
          <w:rFonts w:ascii="Arial" w:hAnsi="Arial" w:cs="Arial"/>
        </w:rPr>
        <w:t>.</w:t>
      </w:r>
      <w:r w:rsidR="00F634A2">
        <w:rPr>
          <w:rFonts w:ascii="Arial" w:hAnsi="Arial" w:cs="Arial"/>
        </w:rPr>
        <w:t xml:space="preserve"> Jednotlivá dílčí plnění kupní smlouvy budou realizována na základě jednotlivých pokynů kupujícího dle čl. 3 této kupní smlouvy. </w:t>
      </w:r>
    </w:p>
    <w:p w14:paraId="7331A6E1" w14:textId="18BD43E7" w:rsidR="00325BF0" w:rsidRPr="00531096" w:rsidRDefault="00531096" w:rsidP="00EA5639">
      <w:pPr>
        <w:pStyle w:val="Zkladntextodsazen"/>
        <w:numPr>
          <w:ilvl w:val="1"/>
          <w:numId w:val="9"/>
        </w:numPr>
        <w:spacing w:before="120" w:after="120"/>
        <w:ind w:left="567" w:hanging="567"/>
        <w:jc w:val="both"/>
        <w:rPr>
          <w:rFonts w:ascii="Arial" w:hAnsi="Arial" w:cs="Arial"/>
        </w:rPr>
      </w:pPr>
      <w:r w:rsidRPr="00531096">
        <w:rPr>
          <w:rFonts w:ascii="Arial" w:eastAsia="Arial" w:hAnsi="Arial" w:cs="Arial"/>
        </w:rPr>
        <w:t xml:space="preserve">Na základě jednotlivých </w:t>
      </w:r>
      <w:r w:rsidR="00AD1DFB">
        <w:rPr>
          <w:rFonts w:ascii="Arial" w:eastAsia="Arial" w:hAnsi="Arial" w:cs="Arial"/>
        </w:rPr>
        <w:t xml:space="preserve">pokynů </w:t>
      </w:r>
      <w:r w:rsidRPr="00531096">
        <w:rPr>
          <w:rFonts w:ascii="Arial" w:eastAsia="Arial" w:hAnsi="Arial" w:cs="Arial"/>
        </w:rPr>
        <w:t>se prodávající zavazuje dodávat kupujícímu dále v</w:t>
      </w:r>
      <w:r w:rsidR="00E045DA">
        <w:rPr>
          <w:rFonts w:ascii="Arial" w:eastAsia="Arial" w:hAnsi="Arial" w:cs="Arial"/>
        </w:rPr>
        <w:t> </w:t>
      </w:r>
      <w:r w:rsidRPr="00531096">
        <w:rPr>
          <w:rFonts w:ascii="Arial" w:eastAsia="Arial" w:hAnsi="Arial" w:cs="Arial"/>
        </w:rPr>
        <w:t>této</w:t>
      </w:r>
      <w:r w:rsidR="00E045DA">
        <w:rPr>
          <w:rFonts w:ascii="Arial" w:eastAsia="Arial" w:hAnsi="Arial" w:cs="Arial"/>
        </w:rPr>
        <w:t xml:space="preserve"> </w:t>
      </w:r>
      <w:r w:rsidR="009C2BF9">
        <w:rPr>
          <w:rFonts w:ascii="Arial" w:hAnsi="Arial" w:cs="Arial"/>
          <w:kern w:val="32"/>
        </w:rPr>
        <w:t xml:space="preserve">kupní smlouvě </w:t>
      </w:r>
      <w:r w:rsidRPr="00531096">
        <w:rPr>
          <w:rFonts w:ascii="Arial" w:eastAsia="Arial" w:hAnsi="Arial" w:cs="Arial"/>
        </w:rPr>
        <w:t>specifikovaný předmět koupě</w:t>
      </w:r>
      <w:r>
        <w:rPr>
          <w:rFonts w:ascii="Arial" w:eastAsia="Arial" w:hAnsi="Arial" w:cs="Arial"/>
        </w:rPr>
        <w:t>.</w:t>
      </w:r>
    </w:p>
    <w:p w14:paraId="4DE8E29B" w14:textId="0C55B81A" w:rsidR="003E44CF" w:rsidRPr="00A310A8" w:rsidRDefault="003E44CF" w:rsidP="00745CEE">
      <w:pPr>
        <w:pStyle w:val="Odstavec"/>
        <w:numPr>
          <w:ilvl w:val="2"/>
          <w:numId w:val="8"/>
        </w:numPr>
        <w:spacing w:after="120" w:line="240" w:lineRule="auto"/>
        <w:ind w:hanging="153"/>
        <w:rPr>
          <w:rFonts w:ascii="Arial" w:hAnsi="Arial" w:cs="Arial"/>
          <w:b/>
          <w:sz w:val="20"/>
        </w:rPr>
      </w:pPr>
      <w:r w:rsidRPr="00A310A8">
        <w:rPr>
          <w:rFonts w:ascii="Arial" w:hAnsi="Arial" w:cs="Arial"/>
          <w:sz w:val="20"/>
        </w:rPr>
        <w:t>Předmět koupě:</w:t>
      </w:r>
      <w:r w:rsidRPr="00A310A8">
        <w:rPr>
          <w:rFonts w:ascii="Arial" w:hAnsi="Arial" w:cs="Arial"/>
          <w:b/>
          <w:sz w:val="20"/>
        </w:rPr>
        <w:t xml:space="preserve"> </w:t>
      </w:r>
      <w:r w:rsidR="00745CEE">
        <w:rPr>
          <w:rFonts w:ascii="Arial" w:hAnsi="Arial" w:cs="Arial"/>
          <w:b/>
          <w:sz w:val="20"/>
        </w:rPr>
        <w:t>p</w:t>
      </w:r>
      <w:r w:rsidR="005C5808" w:rsidRPr="005C5808">
        <w:rPr>
          <w:rFonts w:ascii="Arial" w:hAnsi="Arial" w:cs="Arial"/>
          <w:b/>
          <w:sz w:val="20"/>
        </w:rPr>
        <w:t>řírodní kamenná sůl pro zimní posyp komunikací</w:t>
      </w:r>
      <w:r w:rsidR="005C5808" w:rsidRPr="005C5808">
        <w:rPr>
          <w:rFonts w:ascii="Arial" w:hAnsi="Arial" w:cs="Arial"/>
          <w:b/>
          <w:sz w:val="20"/>
          <w:highlight w:val="yellow"/>
        </w:rPr>
        <w:t xml:space="preserve"> </w:t>
      </w:r>
    </w:p>
    <w:p w14:paraId="7A4A20A8" w14:textId="77777777" w:rsidR="003E44CF" w:rsidRPr="00A310A8" w:rsidRDefault="003E44CF" w:rsidP="00745CEE">
      <w:pPr>
        <w:pStyle w:val="Odstavec"/>
        <w:tabs>
          <w:tab w:val="left" w:pos="786"/>
          <w:tab w:val="left" w:pos="993"/>
        </w:tabs>
        <w:spacing w:after="120" w:line="240" w:lineRule="auto"/>
        <w:ind w:left="1418" w:firstLine="0"/>
        <w:rPr>
          <w:rFonts w:ascii="Arial" w:hAnsi="Arial" w:cs="Arial"/>
          <w:sz w:val="20"/>
        </w:rPr>
      </w:pPr>
      <w:r>
        <w:rPr>
          <w:rFonts w:ascii="Arial" w:hAnsi="Arial" w:cs="Arial"/>
          <w:sz w:val="20"/>
        </w:rPr>
        <w:t>bude splňovat následující podmínky</w:t>
      </w:r>
      <w:r w:rsidRPr="00A310A8">
        <w:rPr>
          <w:rFonts w:ascii="Arial" w:hAnsi="Arial" w:cs="Arial"/>
          <w:sz w:val="20"/>
        </w:rPr>
        <w:t>:</w:t>
      </w:r>
    </w:p>
    <w:p w14:paraId="5E783A06" w14:textId="4D5AB2AD" w:rsidR="00745CEE" w:rsidRPr="00240DF8" w:rsidRDefault="00745CEE" w:rsidP="00745CEE">
      <w:pPr>
        <w:pStyle w:val="Zkladntextodsazen"/>
        <w:numPr>
          <w:ilvl w:val="0"/>
          <w:numId w:val="7"/>
        </w:numPr>
        <w:spacing w:after="120"/>
        <w:ind w:left="1843"/>
        <w:jc w:val="both"/>
        <w:rPr>
          <w:rFonts w:ascii="Arial" w:hAnsi="Arial" w:cs="Arial"/>
        </w:rPr>
      </w:pPr>
      <w:r w:rsidRPr="00240DF8">
        <w:rPr>
          <w:rFonts w:ascii="Arial" w:hAnsi="Arial" w:cs="Arial"/>
        </w:rPr>
        <w:t xml:space="preserve">obsah </w:t>
      </w:r>
      <w:proofErr w:type="spellStart"/>
      <w:r w:rsidRPr="00240DF8">
        <w:rPr>
          <w:rFonts w:ascii="Arial" w:hAnsi="Arial" w:cs="Arial"/>
        </w:rPr>
        <w:t>NaCl</w:t>
      </w:r>
      <w:proofErr w:type="spellEnd"/>
      <w:r w:rsidRPr="00240DF8">
        <w:rPr>
          <w:rFonts w:ascii="Arial" w:hAnsi="Arial" w:cs="Arial"/>
        </w:rPr>
        <w:t xml:space="preserve"> min. </w:t>
      </w:r>
      <w:r w:rsidR="002440D8">
        <w:rPr>
          <w:rFonts w:ascii="Arial" w:hAnsi="Arial" w:cs="Arial"/>
        </w:rPr>
        <w:t>98</w:t>
      </w:r>
      <w:r>
        <w:rPr>
          <w:rFonts w:ascii="Arial" w:hAnsi="Arial" w:cs="Arial"/>
        </w:rPr>
        <w:t xml:space="preserve"> </w:t>
      </w:r>
      <w:r w:rsidRPr="00240DF8">
        <w:rPr>
          <w:rFonts w:ascii="Arial" w:hAnsi="Arial" w:cs="Arial"/>
        </w:rPr>
        <w:t>%</w:t>
      </w:r>
      <w:r>
        <w:rPr>
          <w:rFonts w:ascii="Arial" w:hAnsi="Arial" w:cs="Arial"/>
        </w:rPr>
        <w:t xml:space="preserve"> (± laboratorní nejistota měření)</w:t>
      </w:r>
      <w:r w:rsidRPr="00240DF8">
        <w:rPr>
          <w:rFonts w:ascii="Arial" w:hAnsi="Arial" w:cs="Arial"/>
        </w:rPr>
        <w:t>;</w:t>
      </w:r>
      <w:r w:rsidR="00977737">
        <w:rPr>
          <w:rFonts w:ascii="Arial" w:hAnsi="Arial" w:cs="Arial"/>
        </w:rPr>
        <w:t xml:space="preserve"> </w:t>
      </w:r>
    </w:p>
    <w:p w14:paraId="4556E640" w14:textId="77777777" w:rsidR="00745CEE" w:rsidRPr="00240DF8" w:rsidRDefault="00745CEE" w:rsidP="00745CEE">
      <w:pPr>
        <w:pStyle w:val="Zkladntextodsazen"/>
        <w:numPr>
          <w:ilvl w:val="0"/>
          <w:numId w:val="7"/>
        </w:numPr>
        <w:spacing w:after="120"/>
        <w:ind w:left="1843"/>
        <w:jc w:val="both"/>
        <w:rPr>
          <w:rFonts w:ascii="Arial" w:hAnsi="Arial" w:cs="Arial"/>
        </w:rPr>
      </w:pPr>
      <w:r w:rsidRPr="00240DF8">
        <w:rPr>
          <w:rFonts w:ascii="Arial" w:hAnsi="Arial" w:cs="Arial"/>
        </w:rPr>
        <w:t>zrnitostní třída F (fine salt);</w:t>
      </w:r>
    </w:p>
    <w:p w14:paraId="31CBF892" w14:textId="3D359A39" w:rsidR="00745CEE" w:rsidRPr="00240DF8" w:rsidRDefault="00745CEE" w:rsidP="00745CEE">
      <w:pPr>
        <w:pStyle w:val="Zkladntextodsazen"/>
        <w:numPr>
          <w:ilvl w:val="0"/>
          <w:numId w:val="7"/>
        </w:numPr>
        <w:spacing w:after="120"/>
        <w:ind w:left="1843"/>
        <w:jc w:val="both"/>
        <w:rPr>
          <w:rFonts w:ascii="Arial" w:hAnsi="Arial" w:cs="Arial"/>
        </w:rPr>
      </w:pPr>
      <w:r w:rsidRPr="00240DF8">
        <w:rPr>
          <w:rFonts w:ascii="Arial" w:hAnsi="Arial" w:cs="Arial"/>
        </w:rPr>
        <w:t xml:space="preserve">vlhkostní třída Dry (max. </w:t>
      </w:r>
      <w:r w:rsidR="002440D8">
        <w:rPr>
          <w:rFonts w:ascii="Arial" w:hAnsi="Arial" w:cs="Arial"/>
        </w:rPr>
        <w:t>2</w:t>
      </w:r>
      <w:r>
        <w:rPr>
          <w:rFonts w:ascii="Arial" w:hAnsi="Arial" w:cs="Arial"/>
        </w:rPr>
        <w:t xml:space="preserve"> </w:t>
      </w:r>
      <w:r w:rsidRPr="00240DF8">
        <w:rPr>
          <w:rFonts w:ascii="Arial" w:hAnsi="Arial" w:cs="Arial"/>
        </w:rPr>
        <w:t>%);</w:t>
      </w:r>
      <w:r w:rsidR="00107330">
        <w:rPr>
          <w:rFonts w:ascii="Arial" w:hAnsi="Arial" w:cs="Arial"/>
        </w:rPr>
        <w:t xml:space="preserve"> </w:t>
      </w:r>
    </w:p>
    <w:p w14:paraId="790BD247" w14:textId="73160BF8" w:rsidR="00745CEE" w:rsidRPr="00240DF8" w:rsidRDefault="00745CEE" w:rsidP="00745CEE">
      <w:pPr>
        <w:pStyle w:val="Zkladntextodsazen"/>
        <w:numPr>
          <w:ilvl w:val="0"/>
          <w:numId w:val="7"/>
        </w:numPr>
        <w:spacing w:after="120"/>
        <w:ind w:left="1843"/>
        <w:jc w:val="both"/>
        <w:rPr>
          <w:rFonts w:ascii="Arial" w:hAnsi="Arial" w:cs="Arial"/>
        </w:rPr>
      </w:pPr>
      <w:r w:rsidRPr="00240DF8">
        <w:rPr>
          <w:rFonts w:ascii="Arial" w:hAnsi="Arial" w:cs="Arial"/>
        </w:rPr>
        <w:t>původ soli Kamenná;</w:t>
      </w:r>
      <w:r w:rsidR="00107330">
        <w:rPr>
          <w:rFonts w:ascii="Arial" w:hAnsi="Arial" w:cs="Arial"/>
        </w:rPr>
        <w:t xml:space="preserve"> </w:t>
      </w:r>
    </w:p>
    <w:p w14:paraId="558ED472" w14:textId="56362CEE" w:rsidR="00745CEE" w:rsidRPr="00240DF8" w:rsidRDefault="002440D8" w:rsidP="00745CEE">
      <w:pPr>
        <w:pStyle w:val="Zkladntextodsazen"/>
        <w:numPr>
          <w:ilvl w:val="0"/>
          <w:numId w:val="7"/>
        </w:numPr>
        <w:spacing w:after="120"/>
        <w:ind w:left="1843"/>
        <w:jc w:val="both"/>
        <w:rPr>
          <w:rFonts w:ascii="Arial" w:hAnsi="Arial" w:cs="Arial"/>
        </w:rPr>
      </w:pPr>
      <w:r>
        <w:rPr>
          <w:rFonts w:ascii="Arial" w:hAnsi="Arial" w:cs="Arial"/>
        </w:rPr>
        <w:t>nerozpustný zbytek do 0,6</w:t>
      </w:r>
      <w:r w:rsidR="00745CEE">
        <w:rPr>
          <w:rFonts w:ascii="Arial" w:hAnsi="Arial" w:cs="Arial"/>
        </w:rPr>
        <w:t xml:space="preserve"> </w:t>
      </w:r>
      <w:r w:rsidR="00745CEE" w:rsidRPr="00240DF8">
        <w:rPr>
          <w:rFonts w:ascii="Arial" w:hAnsi="Arial" w:cs="Arial"/>
        </w:rPr>
        <w:t>%</w:t>
      </w:r>
      <w:r w:rsidR="00745CEE">
        <w:rPr>
          <w:rFonts w:ascii="Arial" w:hAnsi="Arial" w:cs="Arial"/>
        </w:rPr>
        <w:t xml:space="preserve"> (± laboratorní nejistota měření)</w:t>
      </w:r>
      <w:r w:rsidR="00745CEE" w:rsidRPr="00240DF8">
        <w:rPr>
          <w:rFonts w:ascii="Arial" w:hAnsi="Arial" w:cs="Arial"/>
        </w:rPr>
        <w:t xml:space="preserve">; </w:t>
      </w:r>
    </w:p>
    <w:p w14:paraId="6378ED8F" w14:textId="10321758" w:rsidR="00745CEE" w:rsidRPr="00240DF8" w:rsidRDefault="00745CEE" w:rsidP="002440D8">
      <w:pPr>
        <w:pStyle w:val="Zkladntextodsazen"/>
        <w:numPr>
          <w:ilvl w:val="0"/>
          <w:numId w:val="7"/>
        </w:numPr>
        <w:spacing w:after="120"/>
        <w:ind w:left="1843"/>
        <w:jc w:val="both"/>
        <w:rPr>
          <w:rFonts w:ascii="Arial" w:hAnsi="Arial" w:cs="Arial"/>
        </w:rPr>
      </w:pPr>
      <w:r w:rsidRPr="00240DF8">
        <w:rPr>
          <w:rFonts w:ascii="Arial" w:hAnsi="Arial" w:cs="Arial"/>
        </w:rPr>
        <w:t>sulfidy max.</w:t>
      </w:r>
      <w:r>
        <w:rPr>
          <w:rFonts w:ascii="Arial" w:hAnsi="Arial" w:cs="Arial"/>
        </w:rPr>
        <w:t xml:space="preserve"> </w:t>
      </w:r>
      <w:r w:rsidR="002440D8" w:rsidRPr="002440D8">
        <w:rPr>
          <w:rFonts w:ascii="Arial" w:hAnsi="Arial" w:cs="Arial"/>
        </w:rPr>
        <w:t xml:space="preserve">2 mg/kg sušiny </w:t>
      </w:r>
      <w:r>
        <w:rPr>
          <w:rFonts w:ascii="Arial" w:hAnsi="Arial" w:cs="Arial"/>
        </w:rPr>
        <w:t>(± laboratorní nejistota měření)</w:t>
      </w:r>
      <w:r w:rsidRPr="00240DF8">
        <w:rPr>
          <w:rFonts w:ascii="Arial" w:hAnsi="Arial" w:cs="Arial"/>
        </w:rPr>
        <w:t>;</w:t>
      </w:r>
      <w:r w:rsidR="00107330">
        <w:rPr>
          <w:rFonts w:ascii="Arial" w:hAnsi="Arial" w:cs="Arial"/>
        </w:rPr>
        <w:t xml:space="preserve"> </w:t>
      </w:r>
    </w:p>
    <w:p w14:paraId="313E601D" w14:textId="49C7C22F" w:rsidR="00745CEE" w:rsidRPr="00240DF8" w:rsidRDefault="00745CEE" w:rsidP="00745CEE">
      <w:pPr>
        <w:pStyle w:val="Zkladntextodsazen"/>
        <w:numPr>
          <w:ilvl w:val="0"/>
          <w:numId w:val="7"/>
        </w:numPr>
        <w:spacing w:after="120"/>
        <w:ind w:left="1843"/>
        <w:jc w:val="both"/>
        <w:rPr>
          <w:rFonts w:ascii="Arial" w:hAnsi="Arial" w:cs="Arial"/>
        </w:rPr>
      </w:pPr>
      <w:r w:rsidRPr="00240DF8">
        <w:rPr>
          <w:rFonts w:ascii="Arial" w:hAnsi="Arial" w:cs="Arial"/>
        </w:rPr>
        <w:t>doklad o kvalitě od těžitele (původce, tedy důl) soli i s dokladem o zac</w:t>
      </w:r>
      <w:r w:rsidR="00FE4C0A">
        <w:rPr>
          <w:rFonts w:ascii="Arial" w:hAnsi="Arial" w:cs="Arial"/>
        </w:rPr>
        <w:t>hování vlastností po dodání materiálu</w:t>
      </w:r>
      <w:r w:rsidRPr="00240DF8">
        <w:rPr>
          <w:rFonts w:ascii="Arial" w:hAnsi="Arial" w:cs="Arial"/>
        </w:rPr>
        <w:t xml:space="preserve"> po dobu dvou (2) let (formou čestného prohlášení);</w:t>
      </w:r>
    </w:p>
    <w:p w14:paraId="28D21DB9" w14:textId="77777777" w:rsidR="00745CEE" w:rsidRPr="00240DF8" w:rsidRDefault="00745CEE" w:rsidP="00745CEE">
      <w:pPr>
        <w:pStyle w:val="Zkladntextodsazen"/>
        <w:spacing w:after="120"/>
        <w:ind w:left="1843" w:firstLine="0"/>
        <w:jc w:val="both"/>
        <w:rPr>
          <w:rFonts w:ascii="Arial" w:hAnsi="Arial" w:cs="Arial"/>
        </w:rPr>
      </w:pPr>
      <w:r>
        <w:rPr>
          <w:rFonts w:ascii="Arial" w:hAnsi="Arial" w:cs="Arial"/>
        </w:rPr>
        <w:t>(</w:t>
      </w:r>
      <w:r w:rsidRPr="00240DF8">
        <w:rPr>
          <w:rFonts w:ascii="Arial" w:hAnsi="Arial" w:cs="Arial"/>
        </w:rPr>
        <w:t>dále jen „předmět koupě“</w:t>
      </w:r>
      <w:r>
        <w:rPr>
          <w:rFonts w:ascii="Arial" w:hAnsi="Arial" w:cs="Arial"/>
        </w:rPr>
        <w:t>)</w:t>
      </w:r>
    </w:p>
    <w:p w14:paraId="7E0DD0FF" w14:textId="60AE693C" w:rsidR="003E44CF" w:rsidRPr="00B630DE" w:rsidRDefault="00B630DE" w:rsidP="00B630DE">
      <w:pPr>
        <w:pStyle w:val="Zkladntextodsazen"/>
        <w:numPr>
          <w:ilvl w:val="1"/>
          <w:numId w:val="9"/>
        </w:numPr>
        <w:spacing w:before="120" w:after="120"/>
        <w:ind w:left="567" w:hanging="567"/>
        <w:jc w:val="both"/>
        <w:rPr>
          <w:rFonts w:ascii="Arial" w:eastAsia="Arial" w:hAnsi="Arial" w:cs="Arial"/>
        </w:rPr>
      </w:pPr>
      <w:r w:rsidRPr="00B630DE">
        <w:rPr>
          <w:rFonts w:ascii="Arial" w:eastAsia="Arial" w:hAnsi="Arial" w:cs="Arial"/>
        </w:rPr>
        <w:t xml:space="preserve">Veškerý dodávaný </w:t>
      </w:r>
      <w:r w:rsidR="00E156FB">
        <w:rPr>
          <w:rFonts w:ascii="Arial" w:eastAsia="Arial" w:hAnsi="Arial" w:cs="Arial"/>
        </w:rPr>
        <w:t xml:space="preserve">předmět koupě </w:t>
      </w:r>
      <w:r w:rsidRPr="00B630DE">
        <w:rPr>
          <w:rFonts w:ascii="Arial" w:eastAsia="Arial" w:hAnsi="Arial" w:cs="Arial"/>
        </w:rPr>
        <w:t>bude nový</w:t>
      </w:r>
      <w:r w:rsidR="003E44CF" w:rsidRPr="00B630DE">
        <w:rPr>
          <w:rFonts w:ascii="Arial" w:eastAsia="Arial" w:hAnsi="Arial" w:cs="Arial"/>
        </w:rPr>
        <w:t>, nepoužit</w:t>
      </w:r>
      <w:r w:rsidRPr="00B630DE">
        <w:rPr>
          <w:rFonts w:ascii="Arial" w:eastAsia="Arial" w:hAnsi="Arial" w:cs="Arial"/>
        </w:rPr>
        <w:t xml:space="preserve">ý a musí splňovat požadavky platných TP a ČSN, zejm. </w:t>
      </w:r>
      <w:r w:rsidRPr="002440D8">
        <w:rPr>
          <w:rFonts w:ascii="Arial" w:eastAsia="Arial" w:hAnsi="Arial" w:cs="Arial"/>
        </w:rPr>
        <w:t>ČSN EN 16811-1</w:t>
      </w:r>
      <w:r w:rsidR="00107330" w:rsidRPr="002440D8">
        <w:rPr>
          <w:rFonts w:ascii="Arial" w:eastAsia="Arial" w:hAnsi="Arial" w:cs="Arial"/>
        </w:rPr>
        <w:t>,</w:t>
      </w:r>
      <w:r w:rsidRPr="002440D8">
        <w:rPr>
          <w:rFonts w:ascii="Arial" w:eastAsia="Arial" w:hAnsi="Arial" w:cs="Arial"/>
        </w:rPr>
        <w:t xml:space="preserve"> TP 116</w:t>
      </w:r>
      <w:r w:rsidR="00107330" w:rsidRPr="002440D8">
        <w:rPr>
          <w:rFonts w:ascii="Arial" w:eastAsia="Arial" w:hAnsi="Arial" w:cs="Arial"/>
        </w:rPr>
        <w:t xml:space="preserve"> a </w:t>
      </w:r>
      <w:r w:rsidR="00977737" w:rsidRPr="002440D8">
        <w:rPr>
          <w:rFonts w:ascii="Arial" w:eastAsia="Arial" w:hAnsi="Arial" w:cs="Arial"/>
        </w:rPr>
        <w:t xml:space="preserve"> vyhlášk</w:t>
      </w:r>
      <w:r w:rsidR="00107330" w:rsidRPr="002440D8">
        <w:rPr>
          <w:rFonts w:ascii="Arial" w:eastAsia="Arial" w:hAnsi="Arial" w:cs="Arial"/>
        </w:rPr>
        <w:t>y</w:t>
      </w:r>
      <w:r w:rsidR="002440D8">
        <w:rPr>
          <w:rFonts w:ascii="Arial" w:eastAsia="Arial" w:hAnsi="Arial" w:cs="Arial"/>
        </w:rPr>
        <w:t xml:space="preserve"> č. </w:t>
      </w:r>
      <w:r w:rsidR="00977737" w:rsidRPr="002440D8">
        <w:rPr>
          <w:rFonts w:ascii="Arial" w:eastAsia="Arial" w:hAnsi="Arial" w:cs="Arial"/>
        </w:rPr>
        <w:t>104/1997 Sb.</w:t>
      </w:r>
    </w:p>
    <w:p w14:paraId="17249E67" w14:textId="52C514CD" w:rsidR="00B630DE" w:rsidRPr="00B630DE" w:rsidRDefault="00B630DE" w:rsidP="00B630DE">
      <w:pPr>
        <w:pStyle w:val="Zkladntextodsazen"/>
        <w:numPr>
          <w:ilvl w:val="1"/>
          <w:numId w:val="9"/>
        </w:numPr>
        <w:spacing w:before="120" w:after="120"/>
        <w:ind w:left="567" w:hanging="567"/>
        <w:jc w:val="both"/>
        <w:rPr>
          <w:rFonts w:ascii="Arial" w:eastAsia="Arial" w:hAnsi="Arial" w:cs="Arial"/>
        </w:rPr>
      </w:pPr>
      <w:r w:rsidRPr="00B630DE">
        <w:rPr>
          <w:rFonts w:ascii="Arial" w:eastAsia="Arial" w:hAnsi="Arial" w:cs="Arial"/>
        </w:rPr>
        <w:t>Dodavatel se zavazuje, že v průběhu platnosti této smlouvy bude disponovat meziskladem s min. rezervovaným množstvím pro kupujícího 5 000 t.</w:t>
      </w:r>
    </w:p>
    <w:p w14:paraId="7317B2FB" w14:textId="3B9B108E" w:rsidR="003E44CF" w:rsidRPr="00B630DE" w:rsidRDefault="003E44CF" w:rsidP="00B630DE">
      <w:pPr>
        <w:pStyle w:val="Zkladntextodsazen"/>
        <w:numPr>
          <w:ilvl w:val="1"/>
          <w:numId w:val="9"/>
        </w:numPr>
        <w:spacing w:before="120" w:after="120"/>
        <w:ind w:left="567" w:hanging="567"/>
        <w:jc w:val="both"/>
        <w:rPr>
          <w:rFonts w:ascii="Arial" w:eastAsia="Arial" w:hAnsi="Arial" w:cs="Arial"/>
        </w:rPr>
      </w:pPr>
      <w:r w:rsidRPr="00B630DE">
        <w:rPr>
          <w:rFonts w:ascii="Arial" w:eastAsia="Arial" w:hAnsi="Arial" w:cs="Arial"/>
        </w:rPr>
        <w:t xml:space="preserve">Prodávající prohlašuje, že předmět koupě má vlastnosti stanovené v tomto článku shora a je způsobilý k použití </w:t>
      </w:r>
      <w:r w:rsidR="00745CEE" w:rsidRPr="00B630DE">
        <w:rPr>
          <w:rFonts w:ascii="Arial" w:eastAsia="Arial" w:hAnsi="Arial" w:cs="Arial"/>
        </w:rPr>
        <w:t>jako posypový materiál při zimní údržbě komunikací</w:t>
      </w:r>
      <w:r w:rsidR="00E156FB">
        <w:rPr>
          <w:rFonts w:ascii="Arial" w:eastAsia="Arial" w:hAnsi="Arial" w:cs="Arial"/>
        </w:rPr>
        <w:t>.</w:t>
      </w:r>
    </w:p>
    <w:p w14:paraId="2FCAE3E4" w14:textId="32364C41" w:rsidR="000813AB" w:rsidRDefault="003E44CF" w:rsidP="00EA5639">
      <w:pPr>
        <w:pStyle w:val="Zkladntextodsazen"/>
        <w:numPr>
          <w:ilvl w:val="1"/>
          <w:numId w:val="9"/>
        </w:numPr>
        <w:spacing w:before="120" w:after="120"/>
        <w:ind w:left="567" w:hanging="567"/>
        <w:jc w:val="both"/>
        <w:rPr>
          <w:rFonts w:ascii="Arial" w:hAnsi="Arial" w:cs="Arial"/>
        </w:rPr>
      </w:pPr>
      <w:r w:rsidRPr="008B398B">
        <w:rPr>
          <w:rFonts w:ascii="Arial" w:hAnsi="Arial" w:cs="Arial"/>
        </w:rPr>
        <w:t>Sjednané množství:</w:t>
      </w:r>
      <w:r w:rsidRPr="000813AB">
        <w:rPr>
          <w:rFonts w:ascii="Arial" w:hAnsi="Arial" w:cs="Arial"/>
        </w:rPr>
        <w:t xml:space="preserve"> množství předmětu koupě bude stanoveno v</w:t>
      </w:r>
      <w:r w:rsidR="002744B4">
        <w:rPr>
          <w:rFonts w:ascii="Arial" w:hAnsi="Arial" w:cs="Arial"/>
        </w:rPr>
        <w:t> jednotlivých pokynech</w:t>
      </w:r>
      <w:r w:rsidRPr="000813AB">
        <w:rPr>
          <w:rFonts w:ascii="Arial" w:hAnsi="Arial" w:cs="Arial"/>
        </w:rPr>
        <w:t xml:space="preserve"> kupujícího dle čl. 3.1. této smlouvy. Součástí každé dodávky bude odpovídající dodací list</w:t>
      </w:r>
      <w:r w:rsidR="00BA6889" w:rsidRPr="002D5F5A">
        <w:rPr>
          <w:rFonts w:ascii="Arial" w:hAnsi="Arial" w:cs="Arial"/>
        </w:rPr>
        <w:t>.</w:t>
      </w:r>
    </w:p>
    <w:p w14:paraId="159568B7" w14:textId="36BE031B" w:rsidR="00ED14B9" w:rsidRPr="00766838" w:rsidRDefault="00AD1DFB" w:rsidP="00EA5639">
      <w:pPr>
        <w:pStyle w:val="rove1"/>
        <w:numPr>
          <w:ilvl w:val="0"/>
          <w:numId w:val="9"/>
        </w:numPr>
        <w:spacing w:before="240" w:after="120"/>
        <w:ind w:left="584" w:hanging="584"/>
        <w:jc w:val="both"/>
        <w:rPr>
          <w:rFonts w:ascii="Arial" w:hAnsi="Arial" w:cs="Arial"/>
          <w:kern w:val="32"/>
          <w:sz w:val="20"/>
          <w:szCs w:val="20"/>
        </w:rPr>
      </w:pPr>
      <w:r>
        <w:rPr>
          <w:rFonts w:ascii="Arial" w:hAnsi="Arial" w:cs="Arial"/>
          <w:kern w:val="32"/>
          <w:sz w:val="20"/>
          <w:szCs w:val="20"/>
        </w:rPr>
        <w:t>Pokyny a jejich náležitosti</w:t>
      </w:r>
    </w:p>
    <w:p w14:paraId="1FDEE184" w14:textId="08367A31" w:rsidR="001756B9" w:rsidRPr="004E7757" w:rsidRDefault="001756B9" w:rsidP="00EA5639">
      <w:pPr>
        <w:pStyle w:val="rove2"/>
        <w:numPr>
          <w:ilvl w:val="1"/>
          <w:numId w:val="4"/>
        </w:numPr>
        <w:spacing w:before="120" w:line="276" w:lineRule="auto"/>
        <w:ind w:left="567" w:hanging="567"/>
        <w:rPr>
          <w:rFonts w:ascii="Arial" w:hAnsi="Arial" w:cs="Arial"/>
          <w:sz w:val="20"/>
          <w:szCs w:val="20"/>
        </w:rPr>
      </w:pPr>
      <w:r w:rsidRPr="000813AB">
        <w:rPr>
          <w:rFonts w:ascii="Arial" w:hAnsi="Arial" w:cs="Arial"/>
          <w:sz w:val="20"/>
          <w:szCs w:val="20"/>
        </w:rPr>
        <w:t xml:space="preserve">Kupující písemně (e-mailem) </w:t>
      </w:r>
      <w:r w:rsidR="005B3684">
        <w:rPr>
          <w:rFonts w:ascii="Arial" w:hAnsi="Arial" w:cs="Arial"/>
          <w:sz w:val="20"/>
          <w:szCs w:val="20"/>
        </w:rPr>
        <w:t xml:space="preserve">popř. telefonicky </w:t>
      </w:r>
      <w:r w:rsidR="006934F3">
        <w:rPr>
          <w:rFonts w:ascii="Arial" w:hAnsi="Arial" w:cs="Arial"/>
          <w:sz w:val="20"/>
          <w:szCs w:val="20"/>
        </w:rPr>
        <w:t xml:space="preserve">(obojí lze učinit výhradně na uvedené </w:t>
      </w:r>
      <w:r w:rsidR="00AC40F9">
        <w:rPr>
          <w:rFonts w:ascii="Arial" w:hAnsi="Arial" w:cs="Arial"/>
          <w:sz w:val="20"/>
          <w:szCs w:val="20"/>
        </w:rPr>
        <w:t>kontakty prodávajícího v čl. 4.3</w:t>
      </w:r>
      <w:r w:rsidR="006934F3">
        <w:rPr>
          <w:rFonts w:ascii="Arial" w:hAnsi="Arial" w:cs="Arial"/>
          <w:sz w:val="20"/>
          <w:szCs w:val="20"/>
        </w:rPr>
        <w:t xml:space="preserve">. této kupní smlouvy) </w:t>
      </w:r>
      <w:r w:rsidR="005B3684">
        <w:rPr>
          <w:rFonts w:ascii="Arial" w:hAnsi="Arial" w:cs="Arial"/>
          <w:sz w:val="20"/>
          <w:szCs w:val="20"/>
        </w:rPr>
        <w:t>předá</w:t>
      </w:r>
      <w:r w:rsidR="005B3684" w:rsidRPr="000813AB">
        <w:rPr>
          <w:rFonts w:ascii="Arial" w:hAnsi="Arial" w:cs="Arial"/>
          <w:sz w:val="20"/>
          <w:szCs w:val="20"/>
        </w:rPr>
        <w:t xml:space="preserve"> </w:t>
      </w:r>
      <w:r w:rsidRPr="000813AB">
        <w:rPr>
          <w:rFonts w:ascii="Arial" w:hAnsi="Arial" w:cs="Arial"/>
          <w:sz w:val="20"/>
          <w:szCs w:val="20"/>
        </w:rPr>
        <w:t xml:space="preserve">prodávajícímu </w:t>
      </w:r>
      <w:r w:rsidR="00F83347">
        <w:rPr>
          <w:rFonts w:ascii="Arial" w:hAnsi="Arial" w:cs="Arial"/>
          <w:sz w:val="20"/>
          <w:szCs w:val="20"/>
        </w:rPr>
        <w:t xml:space="preserve">pokyn, kterým specifikuje </w:t>
      </w:r>
      <w:r w:rsidR="00F634A2">
        <w:rPr>
          <w:rFonts w:ascii="Arial" w:hAnsi="Arial" w:cs="Arial"/>
          <w:sz w:val="20"/>
          <w:szCs w:val="20"/>
        </w:rPr>
        <w:t>požadavky</w:t>
      </w:r>
      <w:r w:rsidR="00ED30C8">
        <w:rPr>
          <w:rFonts w:ascii="Arial" w:hAnsi="Arial" w:cs="Arial"/>
          <w:sz w:val="20"/>
          <w:szCs w:val="20"/>
        </w:rPr>
        <w:t xml:space="preserve"> dle čl. 3.4. této kupní smlouvy</w:t>
      </w:r>
      <w:r w:rsidR="00F634A2">
        <w:rPr>
          <w:rFonts w:ascii="Arial" w:hAnsi="Arial" w:cs="Arial"/>
          <w:sz w:val="20"/>
          <w:szCs w:val="20"/>
        </w:rPr>
        <w:t xml:space="preserve"> na dílčí plnění prodávajícího kupujícímu dle </w:t>
      </w:r>
      <w:r w:rsidR="00F634A2" w:rsidRPr="004E7757">
        <w:rPr>
          <w:rFonts w:ascii="Arial" w:hAnsi="Arial" w:cs="Arial"/>
          <w:sz w:val="20"/>
          <w:szCs w:val="20"/>
        </w:rPr>
        <w:t>této kupní smlouvy</w:t>
      </w:r>
      <w:r w:rsidR="0094495E" w:rsidRPr="004E7757">
        <w:rPr>
          <w:rFonts w:ascii="Arial" w:hAnsi="Arial" w:cs="Arial"/>
          <w:sz w:val="20"/>
          <w:szCs w:val="20"/>
        </w:rPr>
        <w:t xml:space="preserve"> (dále jen „</w:t>
      </w:r>
      <w:r w:rsidR="00F83347" w:rsidRPr="004E7757">
        <w:rPr>
          <w:rFonts w:ascii="Arial" w:hAnsi="Arial" w:cs="Arial"/>
          <w:sz w:val="20"/>
          <w:szCs w:val="20"/>
        </w:rPr>
        <w:t>pokyn</w:t>
      </w:r>
      <w:r w:rsidR="0094495E" w:rsidRPr="004E7757">
        <w:rPr>
          <w:rFonts w:ascii="Arial" w:hAnsi="Arial" w:cs="Arial"/>
          <w:sz w:val="20"/>
          <w:szCs w:val="20"/>
        </w:rPr>
        <w:t>“)</w:t>
      </w:r>
      <w:r w:rsidRPr="004E7757">
        <w:rPr>
          <w:rFonts w:ascii="Arial" w:hAnsi="Arial" w:cs="Arial"/>
          <w:sz w:val="20"/>
          <w:szCs w:val="20"/>
        </w:rPr>
        <w:t>.</w:t>
      </w:r>
    </w:p>
    <w:p w14:paraId="447E3ECC" w14:textId="1A7A0AA5" w:rsidR="001756B9" w:rsidRPr="004E7757" w:rsidRDefault="00F634A2" w:rsidP="00EA5639">
      <w:pPr>
        <w:pStyle w:val="rove2"/>
        <w:numPr>
          <w:ilvl w:val="1"/>
          <w:numId w:val="4"/>
        </w:numPr>
        <w:spacing w:before="120" w:line="276" w:lineRule="auto"/>
        <w:ind w:left="567" w:hanging="567"/>
        <w:rPr>
          <w:rFonts w:ascii="Arial" w:hAnsi="Arial" w:cs="Arial"/>
          <w:sz w:val="20"/>
          <w:szCs w:val="20"/>
        </w:rPr>
      </w:pPr>
      <w:r w:rsidRPr="004E7757">
        <w:rPr>
          <w:rFonts w:ascii="Arial" w:hAnsi="Arial" w:cs="Arial"/>
          <w:sz w:val="20"/>
          <w:szCs w:val="20"/>
        </w:rPr>
        <w:t xml:space="preserve">Pokyn </w:t>
      </w:r>
      <w:r w:rsidR="001756B9" w:rsidRPr="004E7757">
        <w:rPr>
          <w:rFonts w:ascii="Arial" w:hAnsi="Arial" w:cs="Arial"/>
          <w:sz w:val="20"/>
          <w:szCs w:val="20"/>
        </w:rPr>
        <w:t>je</w:t>
      </w:r>
      <w:r w:rsidRPr="004E7757">
        <w:rPr>
          <w:rFonts w:ascii="Arial" w:hAnsi="Arial" w:cs="Arial"/>
          <w:sz w:val="20"/>
          <w:szCs w:val="20"/>
        </w:rPr>
        <w:t xml:space="preserve"> ze strany prodávajícího přijat k okamžiku ukončení telefonického hovoru, který byl prodávajícím přijat</w:t>
      </w:r>
      <w:r w:rsidR="000C3253" w:rsidRPr="004E7757">
        <w:rPr>
          <w:rFonts w:ascii="Arial" w:hAnsi="Arial" w:cs="Arial"/>
          <w:sz w:val="20"/>
          <w:szCs w:val="20"/>
        </w:rPr>
        <w:t>,</w:t>
      </w:r>
      <w:r w:rsidRPr="004E7757">
        <w:rPr>
          <w:rFonts w:ascii="Arial" w:hAnsi="Arial" w:cs="Arial"/>
          <w:sz w:val="20"/>
          <w:szCs w:val="20"/>
        </w:rPr>
        <w:t xml:space="preserve"> a ve kterém byl udělen pokyn nebo okamžikem odeslání emailu s pokynem kupujícím prodá</w:t>
      </w:r>
      <w:r w:rsidR="000C3253" w:rsidRPr="004E7757">
        <w:rPr>
          <w:rFonts w:ascii="Arial" w:hAnsi="Arial" w:cs="Arial"/>
          <w:sz w:val="20"/>
          <w:szCs w:val="20"/>
        </w:rPr>
        <w:t>vaj</w:t>
      </w:r>
      <w:r w:rsidR="0093356B" w:rsidRPr="004E7757">
        <w:rPr>
          <w:rFonts w:ascii="Arial" w:hAnsi="Arial" w:cs="Arial"/>
          <w:sz w:val="20"/>
          <w:szCs w:val="20"/>
        </w:rPr>
        <w:t>ícímu na e</w:t>
      </w:r>
      <w:r w:rsidR="00ED30C8">
        <w:rPr>
          <w:rFonts w:ascii="Arial" w:hAnsi="Arial" w:cs="Arial"/>
          <w:sz w:val="20"/>
          <w:szCs w:val="20"/>
        </w:rPr>
        <w:t>-</w:t>
      </w:r>
      <w:r w:rsidR="00AC40F9">
        <w:rPr>
          <w:rFonts w:ascii="Arial" w:hAnsi="Arial" w:cs="Arial"/>
          <w:sz w:val="20"/>
          <w:szCs w:val="20"/>
        </w:rPr>
        <w:t>mail uvedený v čl. 4.3</w:t>
      </w:r>
      <w:r w:rsidR="0093356B" w:rsidRPr="004E7757">
        <w:rPr>
          <w:rFonts w:ascii="Arial" w:hAnsi="Arial" w:cs="Arial"/>
          <w:sz w:val="20"/>
          <w:szCs w:val="20"/>
        </w:rPr>
        <w:t>.</w:t>
      </w:r>
      <w:r w:rsidR="000C3253" w:rsidRPr="004E7757">
        <w:rPr>
          <w:rFonts w:ascii="Arial" w:hAnsi="Arial" w:cs="Arial"/>
          <w:sz w:val="20"/>
          <w:szCs w:val="20"/>
        </w:rPr>
        <w:t xml:space="preserve"> této kupní smlouvy. Prodávající může odmítnout pokyn pouze z důvodu vyšší moci, a to do 24 hodin od jeho obdržení (lhůta běží pouze v pracovních dnech, mimo pracovní dny se běh lhůty přerušuje)</w:t>
      </w:r>
      <w:r w:rsidR="00BD372A" w:rsidRPr="004E7757">
        <w:rPr>
          <w:rFonts w:ascii="Arial" w:hAnsi="Arial" w:cs="Arial"/>
          <w:sz w:val="20"/>
          <w:szCs w:val="20"/>
        </w:rPr>
        <w:t>.</w:t>
      </w:r>
    </w:p>
    <w:p w14:paraId="2A0B39F3" w14:textId="2FF3E981" w:rsidR="001756B9" w:rsidRDefault="001756B9" w:rsidP="00215D75">
      <w:pPr>
        <w:pStyle w:val="rove2"/>
        <w:numPr>
          <w:ilvl w:val="1"/>
          <w:numId w:val="4"/>
        </w:numPr>
        <w:spacing w:line="276" w:lineRule="auto"/>
        <w:ind w:left="567" w:hanging="567"/>
        <w:rPr>
          <w:rFonts w:ascii="Arial" w:hAnsi="Arial" w:cs="Arial"/>
          <w:sz w:val="20"/>
          <w:szCs w:val="20"/>
        </w:rPr>
      </w:pPr>
      <w:r w:rsidRPr="00913A2F">
        <w:rPr>
          <w:rFonts w:ascii="Arial" w:hAnsi="Arial" w:cs="Arial"/>
          <w:sz w:val="20"/>
          <w:szCs w:val="20"/>
        </w:rPr>
        <w:lastRenderedPageBreak/>
        <w:t xml:space="preserve">Sjednává se, že </w:t>
      </w:r>
      <w:r w:rsidR="00EF3D73" w:rsidRPr="00913A2F">
        <w:rPr>
          <w:rFonts w:ascii="Arial" w:hAnsi="Arial" w:cs="Arial"/>
          <w:sz w:val="20"/>
          <w:szCs w:val="20"/>
        </w:rPr>
        <w:t>jednotliv</w:t>
      </w:r>
      <w:r w:rsidR="00EF3D73">
        <w:rPr>
          <w:rFonts w:ascii="Arial" w:hAnsi="Arial" w:cs="Arial"/>
          <w:sz w:val="20"/>
          <w:szCs w:val="20"/>
        </w:rPr>
        <w:t>ý</w:t>
      </w:r>
      <w:r w:rsidR="00EF3D73" w:rsidRPr="00913A2F">
        <w:rPr>
          <w:rFonts w:ascii="Arial" w:hAnsi="Arial" w:cs="Arial"/>
          <w:sz w:val="20"/>
          <w:szCs w:val="20"/>
        </w:rPr>
        <w:t xml:space="preserve"> </w:t>
      </w:r>
      <w:r w:rsidR="00EF3D73">
        <w:rPr>
          <w:rFonts w:ascii="Arial" w:hAnsi="Arial" w:cs="Arial"/>
          <w:sz w:val="20"/>
          <w:szCs w:val="20"/>
        </w:rPr>
        <w:t>pokyn</w:t>
      </w:r>
      <w:r w:rsidR="00EF3D73" w:rsidRPr="00913A2F">
        <w:rPr>
          <w:rFonts w:ascii="Arial" w:hAnsi="Arial" w:cs="Arial"/>
          <w:sz w:val="20"/>
          <w:szCs w:val="20"/>
        </w:rPr>
        <w:t xml:space="preserve"> </w:t>
      </w:r>
      <w:r w:rsidRPr="00913A2F">
        <w:rPr>
          <w:rFonts w:ascii="Arial" w:hAnsi="Arial" w:cs="Arial"/>
          <w:sz w:val="20"/>
          <w:szCs w:val="20"/>
        </w:rPr>
        <w:t xml:space="preserve">bude vždy </w:t>
      </w:r>
      <w:r w:rsidRPr="000250E5">
        <w:rPr>
          <w:rFonts w:ascii="Arial" w:hAnsi="Arial" w:cs="Arial"/>
          <w:sz w:val="20"/>
          <w:szCs w:val="20"/>
        </w:rPr>
        <w:t xml:space="preserve">minimálně </w:t>
      </w:r>
      <w:r w:rsidR="00215D75" w:rsidRPr="00215D75">
        <w:rPr>
          <w:rFonts w:ascii="Arial" w:hAnsi="Arial" w:cs="Arial"/>
          <w:sz w:val="20"/>
          <w:szCs w:val="20"/>
        </w:rPr>
        <w:t>na množství 500 t předmětu koupě</w:t>
      </w:r>
      <w:r w:rsidR="00215D75">
        <w:rPr>
          <w:rFonts w:ascii="Arial" w:hAnsi="Arial" w:cs="Arial"/>
          <w:sz w:val="20"/>
          <w:szCs w:val="20"/>
        </w:rPr>
        <w:t xml:space="preserve">, </w:t>
      </w:r>
      <w:r w:rsidR="005D5206" w:rsidRPr="00BC56A9">
        <w:rPr>
          <w:rFonts w:ascii="Arial" w:hAnsi="Arial" w:cs="Arial"/>
          <w:sz w:val="20"/>
          <w:szCs w:val="20"/>
        </w:rPr>
        <w:t>nebude-li konkrétně dohodnuto jinak</w:t>
      </w:r>
      <w:r>
        <w:rPr>
          <w:rFonts w:ascii="Arial" w:hAnsi="Arial" w:cs="Arial"/>
          <w:sz w:val="20"/>
          <w:szCs w:val="20"/>
        </w:rPr>
        <w:t>.</w:t>
      </w:r>
    </w:p>
    <w:p w14:paraId="0BBAE6FD" w14:textId="6D64AA10" w:rsidR="001756B9" w:rsidRDefault="00B70639" w:rsidP="00EA5639">
      <w:pPr>
        <w:pStyle w:val="rove2"/>
        <w:numPr>
          <w:ilvl w:val="1"/>
          <w:numId w:val="4"/>
        </w:numPr>
        <w:spacing w:line="276" w:lineRule="auto"/>
        <w:ind w:left="567" w:hanging="567"/>
        <w:rPr>
          <w:rFonts w:ascii="Arial" w:hAnsi="Arial" w:cs="Arial"/>
          <w:sz w:val="20"/>
          <w:szCs w:val="20"/>
        </w:rPr>
      </w:pPr>
      <w:r>
        <w:rPr>
          <w:rFonts w:ascii="Arial" w:hAnsi="Arial" w:cs="Arial"/>
          <w:sz w:val="20"/>
          <w:szCs w:val="20"/>
        </w:rPr>
        <w:t>N</w:t>
      </w:r>
      <w:r w:rsidR="001756B9">
        <w:rPr>
          <w:rFonts w:ascii="Arial" w:hAnsi="Arial" w:cs="Arial"/>
          <w:sz w:val="20"/>
          <w:szCs w:val="20"/>
        </w:rPr>
        <w:t xml:space="preserve">ezbytnými náležitostmi </w:t>
      </w:r>
      <w:r w:rsidR="00EF3D73">
        <w:rPr>
          <w:rFonts w:ascii="Arial" w:hAnsi="Arial" w:cs="Arial"/>
          <w:sz w:val="20"/>
          <w:szCs w:val="20"/>
        </w:rPr>
        <w:t xml:space="preserve">pokynu </w:t>
      </w:r>
      <w:r w:rsidR="001756B9">
        <w:rPr>
          <w:rFonts w:ascii="Arial" w:hAnsi="Arial" w:cs="Arial"/>
          <w:sz w:val="20"/>
          <w:szCs w:val="20"/>
        </w:rPr>
        <w:t xml:space="preserve">jsou: </w:t>
      </w:r>
    </w:p>
    <w:p w14:paraId="70490EC5" w14:textId="77777777" w:rsidR="00BA6889" w:rsidRPr="00064FD2" w:rsidRDefault="00BA6889" w:rsidP="00EA5639">
      <w:pPr>
        <w:pStyle w:val="rove2"/>
        <w:numPr>
          <w:ilvl w:val="0"/>
          <w:numId w:val="10"/>
        </w:numPr>
        <w:spacing w:line="276" w:lineRule="auto"/>
        <w:ind w:left="993"/>
        <w:rPr>
          <w:rFonts w:ascii="Arial" w:hAnsi="Arial" w:cs="Arial"/>
          <w:sz w:val="20"/>
          <w:szCs w:val="20"/>
        </w:rPr>
      </w:pPr>
      <w:r w:rsidRPr="00064FD2">
        <w:rPr>
          <w:rFonts w:ascii="Arial" w:hAnsi="Arial" w:cs="Arial"/>
          <w:sz w:val="20"/>
          <w:szCs w:val="20"/>
        </w:rPr>
        <w:t>místo dodání;</w:t>
      </w:r>
    </w:p>
    <w:p w14:paraId="3DC88BA9" w14:textId="77777777" w:rsidR="00BA6889" w:rsidRPr="00064FD2" w:rsidRDefault="00BA6889" w:rsidP="00EA5639">
      <w:pPr>
        <w:pStyle w:val="rove2"/>
        <w:numPr>
          <w:ilvl w:val="0"/>
          <w:numId w:val="10"/>
        </w:numPr>
        <w:spacing w:line="276" w:lineRule="auto"/>
        <w:ind w:left="993"/>
        <w:rPr>
          <w:rFonts w:ascii="Arial" w:hAnsi="Arial" w:cs="Arial"/>
          <w:sz w:val="20"/>
          <w:szCs w:val="20"/>
        </w:rPr>
      </w:pPr>
      <w:r w:rsidRPr="00064FD2">
        <w:rPr>
          <w:rFonts w:ascii="Arial" w:hAnsi="Arial" w:cs="Arial"/>
          <w:sz w:val="20"/>
          <w:szCs w:val="20"/>
        </w:rPr>
        <w:t>doba dodání;</w:t>
      </w:r>
    </w:p>
    <w:p w14:paraId="51A2AFFB" w14:textId="22D22C37" w:rsidR="00BA6889" w:rsidRPr="00064FD2" w:rsidRDefault="00BA6889" w:rsidP="00EA5639">
      <w:pPr>
        <w:pStyle w:val="rove2"/>
        <w:numPr>
          <w:ilvl w:val="0"/>
          <w:numId w:val="10"/>
        </w:numPr>
        <w:spacing w:line="276" w:lineRule="auto"/>
        <w:ind w:left="993"/>
        <w:rPr>
          <w:rFonts w:ascii="Arial" w:hAnsi="Arial" w:cs="Arial"/>
          <w:sz w:val="20"/>
          <w:szCs w:val="20"/>
        </w:rPr>
      </w:pPr>
      <w:r w:rsidRPr="00064FD2">
        <w:rPr>
          <w:rFonts w:ascii="Arial" w:hAnsi="Arial" w:cs="Arial"/>
          <w:sz w:val="20"/>
          <w:szCs w:val="20"/>
        </w:rPr>
        <w:t xml:space="preserve">množství předmětu </w:t>
      </w:r>
      <w:r w:rsidRPr="00616E02">
        <w:rPr>
          <w:rFonts w:ascii="Arial" w:hAnsi="Arial" w:cs="Arial"/>
          <w:sz w:val="20"/>
          <w:szCs w:val="20"/>
        </w:rPr>
        <w:t>koupě</w:t>
      </w:r>
      <w:r w:rsidR="00F03E1D" w:rsidRPr="00616E02">
        <w:rPr>
          <w:rFonts w:ascii="Arial" w:hAnsi="Arial" w:cs="Arial"/>
          <w:sz w:val="20"/>
          <w:szCs w:val="20"/>
        </w:rPr>
        <w:t xml:space="preserve"> s odchylkou max. +/- </w:t>
      </w:r>
      <w:r w:rsidR="00BA536C" w:rsidRPr="00616E02">
        <w:rPr>
          <w:rFonts w:ascii="Arial" w:hAnsi="Arial" w:cs="Arial"/>
          <w:sz w:val="20"/>
          <w:szCs w:val="20"/>
        </w:rPr>
        <w:t xml:space="preserve">5 </w:t>
      </w:r>
      <w:r w:rsidR="00F03E1D" w:rsidRPr="00616E02">
        <w:rPr>
          <w:rFonts w:ascii="Arial" w:hAnsi="Arial" w:cs="Arial"/>
          <w:sz w:val="20"/>
          <w:szCs w:val="20"/>
        </w:rPr>
        <w:t>%</w:t>
      </w:r>
      <w:r w:rsidRPr="00616E02">
        <w:rPr>
          <w:rFonts w:ascii="Arial" w:hAnsi="Arial" w:cs="Arial"/>
          <w:sz w:val="20"/>
          <w:szCs w:val="20"/>
        </w:rPr>
        <w:t>;</w:t>
      </w:r>
    </w:p>
    <w:p w14:paraId="367616CC" w14:textId="532471F9" w:rsidR="001756B9" w:rsidRPr="002440D8" w:rsidRDefault="00BA6889" w:rsidP="00EA5639">
      <w:pPr>
        <w:pStyle w:val="rove2"/>
        <w:numPr>
          <w:ilvl w:val="0"/>
          <w:numId w:val="10"/>
        </w:numPr>
        <w:spacing w:line="276" w:lineRule="auto"/>
        <w:ind w:left="993"/>
        <w:rPr>
          <w:rFonts w:ascii="Arial" w:hAnsi="Arial" w:cs="Arial"/>
          <w:sz w:val="20"/>
          <w:szCs w:val="20"/>
        </w:rPr>
      </w:pPr>
      <w:r w:rsidRPr="002440D8">
        <w:rPr>
          <w:rFonts w:ascii="Arial" w:hAnsi="Arial" w:cs="Arial"/>
          <w:sz w:val="20"/>
          <w:szCs w:val="20"/>
        </w:rPr>
        <w:t>název a číslo střediska kupujícího</w:t>
      </w:r>
      <w:r w:rsidR="00C72AC5" w:rsidRPr="002440D8">
        <w:rPr>
          <w:rFonts w:ascii="Arial" w:hAnsi="Arial" w:cs="Arial"/>
          <w:sz w:val="20"/>
          <w:szCs w:val="20"/>
        </w:rPr>
        <w:t>,</w:t>
      </w:r>
    </w:p>
    <w:p w14:paraId="38354A07" w14:textId="0315B73A" w:rsidR="00C72AC5" w:rsidRPr="002440D8" w:rsidRDefault="00C72AC5" w:rsidP="00EA5639">
      <w:pPr>
        <w:pStyle w:val="rove2"/>
        <w:numPr>
          <w:ilvl w:val="0"/>
          <w:numId w:val="10"/>
        </w:numPr>
        <w:spacing w:line="276" w:lineRule="auto"/>
        <w:ind w:left="993"/>
        <w:rPr>
          <w:rFonts w:ascii="Arial" w:hAnsi="Arial" w:cs="Arial"/>
          <w:sz w:val="20"/>
          <w:szCs w:val="20"/>
        </w:rPr>
      </w:pPr>
      <w:r w:rsidRPr="002440D8">
        <w:rPr>
          <w:rFonts w:ascii="Arial" w:hAnsi="Arial" w:cs="Arial"/>
          <w:sz w:val="20"/>
          <w:szCs w:val="20"/>
        </w:rPr>
        <w:t>případný požadavek na použití návěsu s pohyblivou podlahou při převozu materiálu</w:t>
      </w:r>
      <w:r w:rsidR="0084185C" w:rsidRPr="002440D8">
        <w:rPr>
          <w:rFonts w:ascii="Arial" w:hAnsi="Arial" w:cs="Arial"/>
          <w:sz w:val="20"/>
          <w:szCs w:val="20"/>
        </w:rPr>
        <w:t xml:space="preserve"> (tzv. posuvky)</w:t>
      </w:r>
      <w:r w:rsidR="00680111" w:rsidRPr="002440D8">
        <w:rPr>
          <w:rFonts w:ascii="Arial" w:hAnsi="Arial" w:cs="Arial"/>
          <w:sz w:val="20"/>
          <w:szCs w:val="20"/>
        </w:rPr>
        <w:t>,</w:t>
      </w:r>
    </w:p>
    <w:p w14:paraId="40AD87A3" w14:textId="25C8E3C5" w:rsidR="00680111" w:rsidRPr="002440D8" w:rsidRDefault="00680111" w:rsidP="00680111">
      <w:pPr>
        <w:pStyle w:val="rove2"/>
        <w:numPr>
          <w:ilvl w:val="0"/>
          <w:numId w:val="10"/>
        </w:numPr>
        <w:spacing w:line="276" w:lineRule="auto"/>
        <w:ind w:left="993"/>
        <w:rPr>
          <w:rFonts w:ascii="Arial" w:hAnsi="Arial" w:cs="Arial"/>
          <w:sz w:val="20"/>
          <w:szCs w:val="20"/>
        </w:rPr>
      </w:pPr>
      <w:r w:rsidRPr="002440D8">
        <w:rPr>
          <w:rFonts w:ascii="Arial" w:hAnsi="Arial" w:cs="Arial"/>
          <w:sz w:val="20"/>
          <w:szCs w:val="20"/>
        </w:rPr>
        <w:t>v případě potřeby informace o provedení kontrolního odběru vzorku posypové soli.</w:t>
      </w:r>
    </w:p>
    <w:p w14:paraId="466F8538" w14:textId="792DB929" w:rsidR="006934F3" w:rsidRDefault="006934F3" w:rsidP="00EA5639">
      <w:pPr>
        <w:pStyle w:val="rove2"/>
        <w:numPr>
          <w:ilvl w:val="1"/>
          <w:numId w:val="4"/>
        </w:numPr>
        <w:spacing w:line="276" w:lineRule="auto"/>
        <w:ind w:left="567" w:hanging="567"/>
        <w:rPr>
          <w:rFonts w:ascii="Arial" w:hAnsi="Arial" w:cs="Arial"/>
          <w:sz w:val="20"/>
          <w:szCs w:val="20"/>
        </w:rPr>
      </w:pPr>
      <w:r>
        <w:rPr>
          <w:rFonts w:ascii="Arial" w:hAnsi="Arial" w:cs="Arial"/>
          <w:sz w:val="20"/>
          <w:szCs w:val="20"/>
        </w:rPr>
        <w:t xml:space="preserve">Nebude-li </w:t>
      </w:r>
      <w:r w:rsidR="0096344F">
        <w:rPr>
          <w:rFonts w:ascii="Arial" w:hAnsi="Arial" w:cs="Arial"/>
          <w:sz w:val="20"/>
          <w:szCs w:val="20"/>
        </w:rPr>
        <w:t>následně po realizaci jednotlivé</w:t>
      </w:r>
      <w:r w:rsidR="00EF3D73">
        <w:rPr>
          <w:rFonts w:ascii="Arial" w:hAnsi="Arial" w:cs="Arial"/>
          <w:sz w:val="20"/>
          <w:szCs w:val="20"/>
        </w:rPr>
        <w:t xml:space="preserve">ho pokynu </w:t>
      </w:r>
      <w:r>
        <w:rPr>
          <w:rFonts w:ascii="Arial" w:hAnsi="Arial" w:cs="Arial"/>
          <w:sz w:val="20"/>
          <w:szCs w:val="20"/>
        </w:rPr>
        <w:t xml:space="preserve">dodací list odpovídat obsahu </w:t>
      </w:r>
      <w:r w:rsidR="00EF3D73">
        <w:rPr>
          <w:rFonts w:ascii="Arial" w:hAnsi="Arial" w:cs="Arial"/>
          <w:sz w:val="20"/>
          <w:szCs w:val="20"/>
        </w:rPr>
        <w:t>pokynu</w:t>
      </w:r>
      <w:r w:rsidR="008549D5">
        <w:rPr>
          <w:rFonts w:ascii="Arial" w:hAnsi="Arial" w:cs="Arial"/>
          <w:sz w:val="20"/>
          <w:szCs w:val="20"/>
        </w:rPr>
        <w:t>,</w:t>
      </w:r>
      <w:r>
        <w:rPr>
          <w:rFonts w:ascii="Arial" w:hAnsi="Arial" w:cs="Arial"/>
          <w:sz w:val="20"/>
          <w:szCs w:val="20"/>
        </w:rPr>
        <w:t xml:space="preserve"> nebude ze strany zástupce kupujícího podepsán</w:t>
      </w:r>
      <w:r w:rsidR="001A0949">
        <w:rPr>
          <w:rFonts w:ascii="Arial" w:hAnsi="Arial" w:cs="Arial"/>
          <w:sz w:val="20"/>
          <w:szCs w:val="20"/>
        </w:rPr>
        <w:t xml:space="preserve"> a nebude se tedy moci stát následnou přílohou faktury a taková dodávka nebude kupujícím </w:t>
      </w:r>
      <w:r w:rsidR="004F4784">
        <w:rPr>
          <w:rFonts w:ascii="Arial" w:hAnsi="Arial" w:cs="Arial"/>
          <w:sz w:val="20"/>
          <w:szCs w:val="20"/>
        </w:rPr>
        <w:t xml:space="preserve">převzata ani </w:t>
      </w:r>
      <w:r w:rsidR="001A0949">
        <w:rPr>
          <w:rFonts w:ascii="Arial" w:hAnsi="Arial" w:cs="Arial"/>
          <w:sz w:val="20"/>
          <w:szCs w:val="20"/>
        </w:rPr>
        <w:t>proplacena</w:t>
      </w:r>
      <w:r w:rsidR="004F4784">
        <w:rPr>
          <w:rFonts w:ascii="Arial" w:hAnsi="Arial" w:cs="Arial"/>
          <w:sz w:val="20"/>
          <w:szCs w:val="20"/>
        </w:rPr>
        <w:t>, nebude-li možno</w:t>
      </w:r>
      <w:r w:rsidR="008549D5">
        <w:rPr>
          <w:rFonts w:ascii="Arial" w:hAnsi="Arial" w:cs="Arial"/>
          <w:sz w:val="20"/>
          <w:szCs w:val="20"/>
        </w:rPr>
        <w:t>,</w:t>
      </w:r>
      <w:r w:rsidR="004F4784">
        <w:rPr>
          <w:rFonts w:ascii="Arial" w:hAnsi="Arial" w:cs="Arial"/>
          <w:sz w:val="20"/>
          <w:szCs w:val="20"/>
        </w:rPr>
        <w:t xml:space="preserve"> aby se zástupci </w:t>
      </w:r>
      <w:r w:rsidR="00BB2DB2">
        <w:rPr>
          <w:rFonts w:ascii="Arial" w:hAnsi="Arial" w:cs="Arial"/>
          <w:sz w:val="20"/>
          <w:szCs w:val="20"/>
        </w:rPr>
        <w:t xml:space="preserve">uvedení </w:t>
      </w:r>
      <w:r w:rsidR="004F4784">
        <w:rPr>
          <w:rFonts w:ascii="Arial" w:hAnsi="Arial" w:cs="Arial"/>
          <w:sz w:val="20"/>
          <w:szCs w:val="20"/>
        </w:rPr>
        <w:t>v</w:t>
      </w:r>
      <w:r w:rsidR="00F030B6">
        <w:rPr>
          <w:rFonts w:ascii="Arial" w:hAnsi="Arial" w:cs="Arial"/>
          <w:sz w:val="20"/>
          <w:szCs w:val="20"/>
        </w:rPr>
        <w:t> </w:t>
      </w:r>
      <w:r w:rsidR="004F4784">
        <w:rPr>
          <w:rFonts w:ascii="Arial" w:hAnsi="Arial" w:cs="Arial"/>
          <w:sz w:val="20"/>
          <w:szCs w:val="20"/>
        </w:rPr>
        <w:t>čl</w:t>
      </w:r>
      <w:r w:rsidR="00F030B6">
        <w:rPr>
          <w:rFonts w:ascii="Arial" w:hAnsi="Arial" w:cs="Arial"/>
          <w:sz w:val="20"/>
          <w:szCs w:val="20"/>
        </w:rPr>
        <w:t>.</w:t>
      </w:r>
      <w:r w:rsidR="00AC40F9">
        <w:rPr>
          <w:rFonts w:ascii="Arial" w:hAnsi="Arial" w:cs="Arial"/>
          <w:sz w:val="20"/>
          <w:szCs w:val="20"/>
        </w:rPr>
        <w:t xml:space="preserve"> 4.2</w:t>
      </w:r>
      <w:r w:rsidR="006A47D6">
        <w:rPr>
          <w:rFonts w:ascii="Arial" w:hAnsi="Arial" w:cs="Arial"/>
          <w:sz w:val="20"/>
          <w:szCs w:val="20"/>
        </w:rPr>
        <w:t>.</w:t>
      </w:r>
      <w:r w:rsidR="004F4784">
        <w:rPr>
          <w:rFonts w:ascii="Arial" w:hAnsi="Arial" w:cs="Arial"/>
          <w:sz w:val="20"/>
          <w:szCs w:val="20"/>
        </w:rPr>
        <w:t xml:space="preserve"> </w:t>
      </w:r>
      <w:r w:rsidR="00AC40F9">
        <w:rPr>
          <w:rFonts w:ascii="Arial" w:hAnsi="Arial" w:cs="Arial"/>
          <w:sz w:val="20"/>
          <w:szCs w:val="20"/>
        </w:rPr>
        <w:t>a 4.3</w:t>
      </w:r>
      <w:r w:rsidR="00F030B6">
        <w:rPr>
          <w:rFonts w:ascii="Arial" w:hAnsi="Arial" w:cs="Arial"/>
          <w:sz w:val="20"/>
          <w:szCs w:val="20"/>
        </w:rPr>
        <w:t xml:space="preserve">. </w:t>
      </w:r>
      <w:r w:rsidR="004F4784">
        <w:rPr>
          <w:rFonts w:ascii="Arial" w:hAnsi="Arial" w:cs="Arial"/>
          <w:sz w:val="20"/>
          <w:szCs w:val="20"/>
        </w:rPr>
        <w:t>této</w:t>
      </w:r>
      <w:r w:rsidR="00D52710">
        <w:rPr>
          <w:rFonts w:ascii="Arial" w:hAnsi="Arial" w:cs="Arial"/>
          <w:sz w:val="20"/>
          <w:szCs w:val="20"/>
        </w:rPr>
        <w:t xml:space="preserve"> kupní</w:t>
      </w:r>
      <w:r w:rsidR="004F4784">
        <w:rPr>
          <w:rFonts w:ascii="Arial" w:hAnsi="Arial" w:cs="Arial"/>
          <w:sz w:val="20"/>
          <w:szCs w:val="20"/>
        </w:rPr>
        <w:t xml:space="preserve"> smlouvy dohodli operativně</w:t>
      </w:r>
      <w:r w:rsidR="006A47D6">
        <w:rPr>
          <w:rFonts w:ascii="Arial" w:hAnsi="Arial" w:cs="Arial"/>
          <w:sz w:val="20"/>
          <w:szCs w:val="20"/>
        </w:rPr>
        <w:t xml:space="preserve"> (změnou </w:t>
      </w:r>
      <w:r w:rsidR="00EF3D73">
        <w:rPr>
          <w:rFonts w:ascii="Arial" w:hAnsi="Arial" w:cs="Arial"/>
          <w:sz w:val="20"/>
          <w:szCs w:val="20"/>
        </w:rPr>
        <w:t>pokynu</w:t>
      </w:r>
      <w:r w:rsidR="006A47D6">
        <w:rPr>
          <w:rFonts w:ascii="Arial" w:hAnsi="Arial" w:cs="Arial"/>
          <w:sz w:val="20"/>
          <w:szCs w:val="20"/>
        </w:rPr>
        <w:t>, vytvořením nové</w:t>
      </w:r>
      <w:r w:rsidR="00EF3D73">
        <w:rPr>
          <w:rFonts w:ascii="Arial" w:hAnsi="Arial" w:cs="Arial"/>
          <w:sz w:val="20"/>
          <w:szCs w:val="20"/>
        </w:rPr>
        <w:t>ho pokynu</w:t>
      </w:r>
      <w:r w:rsidR="006A47D6">
        <w:rPr>
          <w:rFonts w:ascii="Arial" w:hAnsi="Arial" w:cs="Arial"/>
          <w:sz w:val="20"/>
          <w:szCs w:val="20"/>
        </w:rPr>
        <w:t>)</w:t>
      </w:r>
      <w:r w:rsidR="004F4784">
        <w:rPr>
          <w:rFonts w:ascii="Arial" w:hAnsi="Arial" w:cs="Arial"/>
          <w:sz w:val="20"/>
          <w:szCs w:val="20"/>
        </w:rPr>
        <w:t>.</w:t>
      </w:r>
    </w:p>
    <w:p w14:paraId="3F567D5A" w14:textId="77777777" w:rsidR="00680DEB" w:rsidRPr="00766838" w:rsidRDefault="00680DEB" w:rsidP="00EA563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 xml:space="preserve">Místa </w:t>
      </w:r>
      <w:r w:rsidRPr="00A310A8">
        <w:rPr>
          <w:rFonts w:ascii="Arial" w:hAnsi="Arial" w:cs="Arial"/>
          <w:kern w:val="32"/>
          <w:sz w:val="20"/>
          <w:szCs w:val="20"/>
        </w:rPr>
        <w:t>plnění</w:t>
      </w:r>
      <w:r w:rsidRPr="00766838">
        <w:rPr>
          <w:rFonts w:ascii="Arial" w:hAnsi="Arial" w:cs="Arial"/>
          <w:kern w:val="32"/>
          <w:sz w:val="20"/>
          <w:szCs w:val="20"/>
        </w:rPr>
        <w:t xml:space="preserve"> a oprávněné osoby</w:t>
      </w:r>
    </w:p>
    <w:p w14:paraId="4FB34860" w14:textId="389A08B6" w:rsidR="005D5206" w:rsidRPr="002440D8" w:rsidRDefault="005D5206" w:rsidP="005D5206">
      <w:pPr>
        <w:pStyle w:val="rove2"/>
        <w:numPr>
          <w:ilvl w:val="1"/>
          <w:numId w:val="3"/>
        </w:numPr>
        <w:spacing w:before="120" w:line="276" w:lineRule="auto"/>
        <w:ind w:left="567" w:hanging="567"/>
        <w:rPr>
          <w:rFonts w:ascii="Arial" w:hAnsi="Arial" w:cs="Arial"/>
          <w:i/>
          <w:sz w:val="20"/>
          <w:szCs w:val="20"/>
        </w:rPr>
      </w:pPr>
      <w:r w:rsidRPr="002440D8">
        <w:rPr>
          <w:rFonts w:ascii="Arial" w:hAnsi="Arial" w:cs="Arial"/>
          <w:sz w:val="20"/>
          <w:szCs w:val="20"/>
        </w:rPr>
        <w:t>Místo plněn</w:t>
      </w:r>
      <w:r w:rsidR="00215D75" w:rsidRPr="002440D8">
        <w:rPr>
          <w:rFonts w:ascii="Arial" w:hAnsi="Arial" w:cs="Arial"/>
          <w:sz w:val="20"/>
          <w:szCs w:val="20"/>
        </w:rPr>
        <w:t>í, resp. místa</w:t>
      </w:r>
      <w:r w:rsidRPr="002440D8">
        <w:rPr>
          <w:rFonts w:ascii="Arial" w:hAnsi="Arial" w:cs="Arial"/>
          <w:sz w:val="20"/>
          <w:szCs w:val="20"/>
        </w:rPr>
        <w:t xml:space="preserve"> pro dodání </w:t>
      </w:r>
      <w:r w:rsidR="00215D75" w:rsidRPr="002440D8">
        <w:rPr>
          <w:rFonts w:ascii="Arial" w:hAnsi="Arial" w:cs="Arial"/>
          <w:sz w:val="20"/>
          <w:szCs w:val="20"/>
        </w:rPr>
        <w:t>předmětu k</w:t>
      </w:r>
      <w:r w:rsidR="0038296B" w:rsidRPr="002440D8">
        <w:rPr>
          <w:rFonts w:ascii="Arial" w:hAnsi="Arial" w:cs="Arial"/>
          <w:sz w:val="20"/>
          <w:szCs w:val="20"/>
        </w:rPr>
        <w:t xml:space="preserve">oupě jsou uvedena v příloze č. </w:t>
      </w:r>
      <w:r w:rsidR="005155DC" w:rsidRPr="002440D8">
        <w:rPr>
          <w:rFonts w:ascii="Arial" w:hAnsi="Arial" w:cs="Arial"/>
          <w:sz w:val="20"/>
          <w:szCs w:val="20"/>
        </w:rPr>
        <w:t>1</w:t>
      </w:r>
      <w:r w:rsidR="00215D75" w:rsidRPr="002440D8">
        <w:rPr>
          <w:rFonts w:ascii="Arial" w:hAnsi="Arial" w:cs="Arial"/>
          <w:sz w:val="20"/>
          <w:szCs w:val="20"/>
        </w:rPr>
        <w:t xml:space="preserve"> této smlouvy.</w:t>
      </w:r>
    </w:p>
    <w:p w14:paraId="2BEC6FF4" w14:textId="18FD77A0" w:rsidR="005D5206" w:rsidRPr="002440D8" w:rsidRDefault="005D5206" w:rsidP="005D5206">
      <w:pPr>
        <w:pStyle w:val="rove2"/>
        <w:numPr>
          <w:ilvl w:val="1"/>
          <w:numId w:val="3"/>
        </w:numPr>
        <w:spacing w:before="120" w:line="276" w:lineRule="auto"/>
        <w:ind w:left="567" w:hanging="567"/>
        <w:rPr>
          <w:rFonts w:ascii="Arial" w:hAnsi="Arial" w:cs="Arial"/>
          <w:sz w:val="20"/>
          <w:szCs w:val="20"/>
        </w:rPr>
      </w:pPr>
      <w:r w:rsidRPr="002440D8">
        <w:rPr>
          <w:rFonts w:ascii="Arial" w:hAnsi="Arial" w:cs="Arial"/>
          <w:sz w:val="20"/>
          <w:szCs w:val="20"/>
        </w:rPr>
        <w:t xml:space="preserve">Osobou oprávněnou k učinění pokynu dle čl. 3.1. této kupní smlouvy </w:t>
      </w:r>
      <w:r w:rsidR="005E734F" w:rsidRPr="002440D8">
        <w:rPr>
          <w:rFonts w:ascii="Arial" w:hAnsi="Arial" w:cs="Arial"/>
          <w:sz w:val="20"/>
          <w:szCs w:val="20"/>
        </w:rPr>
        <w:t xml:space="preserve">jsou </w:t>
      </w:r>
    </w:p>
    <w:p w14:paraId="288FBEC1" w14:textId="012AA16B" w:rsidR="005D5206" w:rsidRPr="002440D8" w:rsidRDefault="00680111" w:rsidP="00EA5639">
      <w:pPr>
        <w:pStyle w:val="Odstavecseseznamem"/>
        <w:numPr>
          <w:ilvl w:val="0"/>
          <w:numId w:val="14"/>
        </w:numPr>
        <w:spacing w:after="0"/>
        <w:ind w:left="993"/>
        <w:rPr>
          <w:rStyle w:val="Hypertextovodkaz"/>
          <w:rFonts w:ascii="Arial" w:hAnsi="Arial" w:cs="Arial"/>
          <w:color w:val="auto"/>
          <w:sz w:val="20"/>
          <w:szCs w:val="20"/>
          <w:u w:val="none"/>
        </w:rPr>
      </w:pPr>
      <w:bookmarkStart w:id="5" w:name="_Hlk203051039"/>
      <w:r w:rsidRPr="002440D8">
        <w:rPr>
          <w:rFonts w:ascii="Arial" w:hAnsi="Arial" w:cs="Arial"/>
          <w:sz w:val="20"/>
          <w:szCs w:val="20"/>
        </w:rPr>
        <w:t>Martina Hespodariková, technik dodavatelsko-odběratelských vztahů</w:t>
      </w:r>
      <w:r w:rsidR="005D5206" w:rsidRPr="002440D8">
        <w:rPr>
          <w:rFonts w:ascii="Arial" w:hAnsi="Arial" w:cs="Arial"/>
          <w:sz w:val="20"/>
          <w:szCs w:val="20"/>
        </w:rPr>
        <w:t xml:space="preserve">, tel.: </w:t>
      </w:r>
      <w:r w:rsidRPr="002440D8">
        <w:rPr>
          <w:rFonts w:ascii="Arial" w:hAnsi="Arial" w:cs="Arial"/>
          <w:sz w:val="20"/>
          <w:szCs w:val="20"/>
        </w:rPr>
        <w:t>353 504 226</w:t>
      </w:r>
      <w:r w:rsidR="005D5206" w:rsidRPr="002440D8">
        <w:rPr>
          <w:rFonts w:ascii="Arial" w:hAnsi="Arial" w:cs="Arial"/>
          <w:sz w:val="20"/>
          <w:szCs w:val="20"/>
        </w:rPr>
        <w:t xml:space="preserve">, e-mail: </w:t>
      </w:r>
      <w:hyperlink r:id="rId9" w:history="1">
        <w:r w:rsidR="002440D8" w:rsidRPr="006E00AD">
          <w:rPr>
            <w:rStyle w:val="Hypertextovodkaz"/>
            <w:rFonts w:ascii="Arial" w:hAnsi="Arial" w:cs="Arial"/>
            <w:sz w:val="20"/>
            <w:szCs w:val="20"/>
          </w:rPr>
          <w:t>hespodarikova.martina@uskk.cz</w:t>
        </w:r>
      </w:hyperlink>
      <w:r w:rsidR="002440D8">
        <w:rPr>
          <w:rFonts w:ascii="Arial" w:hAnsi="Arial" w:cs="Arial"/>
          <w:sz w:val="20"/>
          <w:szCs w:val="20"/>
        </w:rPr>
        <w:t xml:space="preserve"> </w:t>
      </w:r>
      <w:r w:rsidRPr="002440D8">
        <w:rPr>
          <w:rFonts w:ascii="Arial" w:hAnsi="Arial" w:cs="Arial"/>
          <w:sz w:val="20"/>
          <w:szCs w:val="20"/>
        </w:rPr>
        <w:t>.</w:t>
      </w:r>
    </w:p>
    <w:bookmarkEnd w:id="5"/>
    <w:p w14:paraId="66AA1801" w14:textId="35D7A808" w:rsidR="001756B9" w:rsidRPr="007A37C4" w:rsidRDefault="001756B9" w:rsidP="00643368">
      <w:pPr>
        <w:pStyle w:val="rove2"/>
        <w:numPr>
          <w:ilvl w:val="1"/>
          <w:numId w:val="3"/>
        </w:numPr>
        <w:spacing w:before="120" w:line="276" w:lineRule="auto"/>
        <w:ind w:left="567" w:hanging="567"/>
        <w:rPr>
          <w:rFonts w:ascii="Arial" w:hAnsi="Arial" w:cs="Arial"/>
          <w:sz w:val="20"/>
          <w:szCs w:val="20"/>
        </w:rPr>
      </w:pPr>
      <w:r w:rsidRPr="002440D8">
        <w:rPr>
          <w:rFonts w:ascii="Arial" w:hAnsi="Arial" w:cs="Arial"/>
          <w:sz w:val="20"/>
          <w:szCs w:val="20"/>
        </w:rPr>
        <w:t>Osobou oprávněnou k</w:t>
      </w:r>
      <w:r w:rsidR="00CB4BE1" w:rsidRPr="002440D8">
        <w:rPr>
          <w:rFonts w:ascii="Arial" w:hAnsi="Arial" w:cs="Arial"/>
          <w:sz w:val="20"/>
          <w:szCs w:val="20"/>
        </w:rPr>
        <w:t> přijímání a zpracovávání</w:t>
      </w:r>
      <w:r w:rsidR="00CB4BE1">
        <w:rPr>
          <w:rFonts w:ascii="Arial" w:hAnsi="Arial" w:cs="Arial"/>
          <w:sz w:val="20"/>
          <w:szCs w:val="20"/>
        </w:rPr>
        <w:t xml:space="preserve"> pokynů</w:t>
      </w:r>
      <w:r>
        <w:rPr>
          <w:rFonts w:ascii="Arial" w:hAnsi="Arial" w:cs="Arial"/>
          <w:sz w:val="20"/>
          <w:szCs w:val="20"/>
        </w:rPr>
        <w:t xml:space="preserve"> </w:t>
      </w:r>
      <w:r w:rsidR="00CB4BE1">
        <w:rPr>
          <w:rFonts w:ascii="Arial" w:hAnsi="Arial" w:cs="Arial"/>
          <w:sz w:val="20"/>
          <w:szCs w:val="20"/>
        </w:rPr>
        <w:t xml:space="preserve">dle čl. 3 této kupní smlouvy </w:t>
      </w:r>
      <w:r w:rsidRPr="007A37C4">
        <w:rPr>
          <w:rFonts w:ascii="Arial" w:hAnsi="Arial" w:cs="Arial"/>
          <w:sz w:val="20"/>
          <w:szCs w:val="20"/>
        </w:rPr>
        <w:t xml:space="preserve">za prodávajícího </w:t>
      </w:r>
      <w:r w:rsidR="00A311E0">
        <w:rPr>
          <w:rFonts w:ascii="Arial" w:hAnsi="Arial" w:cs="Arial"/>
          <w:sz w:val="20"/>
          <w:szCs w:val="20"/>
        </w:rPr>
        <w:t>je/</w:t>
      </w:r>
      <w:r w:rsidRPr="007A37C4">
        <w:rPr>
          <w:rFonts w:ascii="Arial" w:hAnsi="Arial" w:cs="Arial"/>
          <w:sz w:val="20"/>
          <w:szCs w:val="20"/>
        </w:rPr>
        <w:t>j</w:t>
      </w:r>
      <w:r w:rsidR="00CB4BE1">
        <w:rPr>
          <w:rFonts w:ascii="Arial" w:hAnsi="Arial" w:cs="Arial"/>
          <w:sz w:val="20"/>
          <w:szCs w:val="20"/>
        </w:rPr>
        <w:t>sou</w:t>
      </w:r>
      <w:r w:rsidRPr="007A37C4">
        <w:rPr>
          <w:rFonts w:ascii="Arial" w:hAnsi="Arial" w:cs="Arial"/>
          <w:sz w:val="20"/>
          <w:szCs w:val="20"/>
        </w:rPr>
        <w:t>:</w:t>
      </w:r>
    </w:p>
    <w:p w14:paraId="2667CDA2" w14:textId="2200BAEA" w:rsidR="001756B9" w:rsidRDefault="00DB716D" w:rsidP="00EA5639">
      <w:pPr>
        <w:pStyle w:val="rove2"/>
        <w:numPr>
          <w:ilvl w:val="0"/>
          <w:numId w:val="11"/>
        </w:numPr>
        <w:spacing w:before="120" w:line="276" w:lineRule="auto"/>
        <w:ind w:left="993"/>
        <w:rPr>
          <w:rFonts w:ascii="Arial" w:hAnsi="Arial" w:cs="Arial"/>
          <w:sz w:val="20"/>
          <w:szCs w:val="20"/>
        </w:rPr>
      </w:pP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001756B9" w:rsidRPr="00651DF6">
        <w:rPr>
          <w:rFonts w:ascii="Arial" w:eastAsia="Arial" w:hAnsi="Arial" w:cs="Arial"/>
          <w:bCs/>
          <w:sz w:val="20"/>
          <w:szCs w:val="20"/>
        </w:rPr>
        <w:t xml:space="preserve">, </w:t>
      </w:r>
      <w:r w:rsidR="001756B9" w:rsidRPr="00651DF6">
        <w:rPr>
          <w:rFonts w:ascii="Arial" w:eastAsia="Arial" w:hAnsi="Arial" w:cs="Arial"/>
          <w:sz w:val="20"/>
          <w:szCs w:val="20"/>
        </w:rPr>
        <w:t>tel.</w:t>
      </w:r>
      <w:r w:rsidR="00ED30C8">
        <w:rPr>
          <w:rFonts w:ascii="Arial" w:eastAsia="Arial" w:hAnsi="Arial" w:cs="Arial"/>
          <w:sz w:val="20"/>
          <w:szCs w:val="20"/>
        </w:rPr>
        <w:t>:</w:t>
      </w:r>
      <w:r w:rsidR="001756B9" w:rsidRPr="00651DF6">
        <w:rPr>
          <w:rFonts w:ascii="Arial" w:eastAsia="Arial" w:hAnsi="Arial" w:cs="Arial"/>
          <w:sz w:val="20"/>
          <w:szCs w:val="20"/>
        </w:rPr>
        <w:t xml:space="preserve">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001756B9" w:rsidRPr="00651DF6">
        <w:rPr>
          <w:rFonts w:ascii="Arial" w:eastAsia="Arial" w:hAnsi="Arial" w:cs="Arial"/>
          <w:bCs/>
          <w:sz w:val="20"/>
          <w:szCs w:val="20"/>
        </w:rPr>
        <w:t xml:space="preserve">, </w:t>
      </w:r>
      <w:r w:rsidR="001756B9" w:rsidRPr="00651DF6">
        <w:rPr>
          <w:rFonts w:ascii="Arial" w:eastAsia="Arial" w:hAnsi="Arial" w:cs="Arial"/>
          <w:sz w:val="20"/>
          <w:szCs w:val="20"/>
        </w:rPr>
        <w:t xml:space="preserve">e-mail: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p>
    <w:p w14:paraId="75EFED98" w14:textId="77777777" w:rsidR="00215D75" w:rsidRPr="00651DF6" w:rsidRDefault="00215D75" w:rsidP="00215D75">
      <w:pPr>
        <w:pStyle w:val="rove2"/>
        <w:numPr>
          <w:ilvl w:val="0"/>
          <w:numId w:val="11"/>
        </w:numPr>
        <w:spacing w:before="120" w:line="276" w:lineRule="auto"/>
        <w:ind w:left="993"/>
        <w:rPr>
          <w:rFonts w:ascii="Arial" w:hAnsi="Arial" w:cs="Arial"/>
          <w:sz w:val="20"/>
          <w:szCs w:val="20"/>
        </w:rPr>
      </w:pP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Pr="00651DF6">
        <w:rPr>
          <w:rFonts w:ascii="Arial" w:eastAsia="Arial" w:hAnsi="Arial" w:cs="Arial"/>
          <w:bCs/>
          <w:sz w:val="20"/>
          <w:szCs w:val="20"/>
        </w:rPr>
        <w:t xml:space="preserve">, </w:t>
      </w:r>
      <w:r w:rsidRPr="00651DF6">
        <w:rPr>
          <w:rFonts w:ascii="Arial" w:eastAsia="Arial" w:hAnsi="Arial" w:cs="Arial"/>
          <w:sz w:val="20"/>
          <w:szCs w:val="20"/>
        </w:rPr>
        <w:t>tel.</w:t>
      </w:r>
      <w:r>
        <w:rPr>
          <w:rFonts w:ascii="Arial" w:eastAsia="Arial" w:hAnsi="Arial" w:cs="Arial"/>
          <w:sz w:val="20"/>
          <w:szCs w:val="20"/>
        </w:rPr>
        <w:t>:</w:t>
      </w:r>
      <w:r w:rsidRPr="00651DF6">
        <w:rPr>
          <w:rFonts w:ascii="Arial" w:eastAsia="Arial" w:hAnsi="Arial" w:cs="Arial"/>
          <w:sz w:val="20"/>
          <w:szCs w:val="20"/>
        </w:rPr>
        <w:t xml:space="preserve">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Pr="00651DF6">
        <w:rPr>
          <w:rFonts w:ascii="Arial" w:eastAsia="Arial" w:hAnsi="Arial" w:cs="Arial"/>
          <w:bCs/>
          <w:sz w:val="20"/>
          <w:szCs w:val="20"/>
        </w:rPr>
        <w:t xml:space="preserve">, </w:t>
      </w:r>
      <w:r w:rsidRPr="00651DF6">
        <w:rPr>
          <w:rFonts w:ascii="Arial" w:eastAsia="Arial" w:hAnsi="Arial" w:cs="Arial"/>
          <w:sz w:val="20"/>
          <w:szCs w:val="20"/>
        </w:rPr>
        <w:t xml:space="preserve">e-mail: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p>
    <w:p w14:paraId="110F6519" w14:textId="5749A8CB" w:rsidR="00215D75" w:rsidRPr="00215D75" w:rsidRDefault="00215D75" w:rsidP="00215D75">
      <w:pPr>
        <w:pStyle w:val="rove2"/>
        <w:numPr>
          <w:ilvl w:val="0"/>
          <w:numId w:val="11"/>
        </w:numPr>
        <w:spacing w:before="120" w:line="276" w:lineRule="auto"/>
        <w:ind w:left="993"/>
        <w:rPr>
          <w:rFonts w:ascii="Arial" w:hAnsi="Arial" w:cs="Arial"/>
          <w:sz w:val="20"/>
          <w:szCs w:val="20"/>
        </w:rPr>
      </w:pP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Pr="00651DF6">
        <w:rPr>
          <w:rFonts w:ascii="Arial" w:eastAsia="Arial" w:hAnsi="Arial" w:cs="Arial"/>
          <w:bCs/>
          <w:sz w:val="20"/>
          <w:szCs w:val="20"/>
        </w:rPr>
        <w:t xml:space="preserve">, </w:t>
      </w:r>
      <w:r w:rsidRPr="00651DF6">
        <w:rPr>
          <w:rFonts w:ascii="Arial" w:eastAsia="Arial" w:hAnsi="Arial" w:cs="Arial"/>
          <w:sz w:val="20"/>
          <w:szCs w:val="20"/>
        </w:rPr>
        <w:t>tel.</w:t>
      </w:r>
      <w:r>
        <w:rPr>
          <w:rFonts w:ascii="Arial" w:eastAsia="Arial" w:hAnsi="Arial" w:cs="Arial"/>
          <w:sz w:val="20"/>
          <w:szCs w:val="20"/>
        </w:rPr>
        <w:t>:</w:t>
      </w:r>
      <w:r w:rsidRPr="00651DF6">
        <w:rPr>
          <w:rFonts w:ascii="Arial" w:eastAsia="Arial" w:hAnsi="Arial" w:cs="Arial"/>
          <w:sz w:val="20"/>
          <w:szCs w:val="20"/>
        </w:rPr>
        <w:t xml:space="preserve">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sidRPr="00651DF6">
        <w:rPr>
          <w:rFonts w:ascii="Arial" w:eastAsia="Arial" w:hAnsi="Arial" w:cs="Arial"/>
          <w:bCs/>
          <w:sz w:val="20"/>
          <w:szCs w:val="20"/>
        </w:rPr>
        <w:t xml:space="preserve">, </w:t>
      </w:r>
      <w:r w:rsidRPr="00651DF6">
        <w:rPr>
          <w:rFonts w:ascii="Arial" w:eastAsia="Arial" w:hAnsi="Arial" w:cs="Arial"/>
          <w:sz w:val="20"/>
          <w:szCs w:val="20"/>
        </w:rPr>
        <w:t xml:space="preserve">e-mail: </w:t>
      </w: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p>
    <w:p w14:paraId="77488F92" w14:textId="04281C33" w:rsidR="008E65C2" w:rsidRPr="009C6C23" w:rsidRDefault="008E65C2" w:rsidP="00643368">
      <w:pPr>
        <w:pStyle w:val="rove2"/>
        <w:numPr>
          <w:ilvl w:val="1"/>
          <w:numId w:val="3"/>
        </w:numPr>
        <w:spacing w:before="120" w:line="276" w:lineRule="auto"/>
        <w:ind w:left="567" w:hanging="567"/>
        <w:rPr>
          <w:rFonts w:ascii="Arial" w:hAnsi="Arial" w:cs="Arial"/>
          <w:sz w:val="20"/>
          <w:szCs w:val="20"/>
        </w:rPr>
      </w:pPr>
      <w:r w:rsidRPr="009C6C23">
        <w:rPr>
          <w:rFonts w:ascii="Arial" w:hAnsi="Arial" w:cs="Arial"/>
          <w:sz w:val="20"/>
          <w:szCs w:val="20"/>
        </w:rPr>
        <w:t xml:space="preserve">Případné změny oprávněných osob </w:t>
      </w:r>
      <w:r w:rsidR="00B039BC">
        <w:rPr>
          <w:rFonts w:ascii="Arial" w:hAnsi="Arial" w:cs="Arial"/>
          <w:sz w:val="20"/>
          <w:szCs w:val="20"/>
        </w:rPr>
        <w:t>bud</w:t>
      </w:r>
      <w:r w:rsidR="00326BA1">
        <w:rPr>
          <w:rFonts w:ascii="Arial" w:hAnsi="Arial" w:cs="Arial"/>
          <w:sz w:val="20"/>
          <w:szCs w:val="20"/>
        </w:rPr>
        <w:t>ou</w:t>
      </w:r>
      <w:r w:rsidR="00B039BC">
        <w:rPr>
          <w:rFonts w:ascii="Arial" w:hAnsi="Arial" w:cs="Arial"/>
          <w:sz w:val="20"/>
          <w:szCs w:val="20"/>
        </w:rPr>
        <w:t xml:space="preserve"> </w:t>
      </w:r>
      <w:r w:rsidR="00326BA1">
        <w:rPr>
          <w:rFonts w:ascii="Arial" w:hAnsi="Arial" w:cs="Arial"/>
          <w:sz w:val="20"/>
          <w:szCs w:val="20"/>
        </w:rPr>
        <w:t>oznámeny</w:t>
      </w:r>
      <w:r w:rsidR="00326BA1" w:rsidRPr="009C6C23">
        <w:rPr>
          <w:rFonts w:ascii="Arial" w:hAnsi="Arial" w:cs="Arial"/>
          <w:sz w:val="20"/>
          <w:szCs w:val="20"/>
        </w:rPr>
        <w:t xml:space="preserve"> </w:t>
      </w:r>
      <w:r w:rsidRPr="009C6C23">
        <w:rPr>
          <w:rFonts w:ascii="Arial" w:hAnsi="Arial" w:cs="Arial"/>
          <w:sz w:val="20"/>
          <w:szCs w:val="20"/>
        </w:rPr>
        <w:t>druhé smluvní straně písemně</w:t>
      </w:r>
      <w:r w:rsidR="009C566F">
        <w:rPr>
          <w:rFonts w:ascii="Arial" w:hAnsi="Arial" w:cs="Arial"/>
          <w:sz w:val="20"/>
          <w:szCs w:val="20"/>
        </w:rPr>
        <w:t>, a taková změna bude aplikována do smluvního vztahu bez nutnosti uzavření dodatku k této kupní smlouvě</w:t>
      </w:r>
      <w:r w:rsidRPr="009C6C23">
        <w:rPr>
          <w:rFonts w:ascii="Arial" w:hAnsi="Arial" w:cs="Arial"/>
          <w:sz w:val="20"/>
          <w:szCs w:val="20"/>
        </w:rPr>
        <w:t>.</w:t>
      </w:r>
    </w:p>
    <w:p w14:paraId="35B8DE6F" w14:textId="77777777" w:rsidR="00E72758" w:rsidRPr="00766838" w:rsidRDefault="00E72758" w:rsidP="00EA563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Kupní cena</w:t>
      </w:r>
    </w:p>
    <w:p w14:paraId="279DD928" w14:textId="7E17EB67" w:rsidR="005E734F" w:rsidRDefault="005E734F" w:rsidP="00FE4C0A">
      <w:pPr>
        <w:pStyle w:val="Odstavecseseznamem"/>
        <w:numPr>
          <w:ilvl w:val="0"/>
          <w:numId w:val="5"/>
        </w:numPr>
        <w:ind w:left="567" w:hanging="567"/>
        <w:jc w:val="both"/>
        <w:rPr>
          <w:rFonts w:ascii="Arial" w:eastAsia="Times New Roman" w:hAnsi="Arial" w:cs="Arial"/>
          <w:sz w:val="20"/>
          <w:szCs w:val="20"/>
          <w:lang w:eastAsia="cs-CZ"/>
        </w:rPr>
      </w:pPr>
      <w:r w:rsidRPr="005E734F">
        <w:rPr>
          <w:rFonts w:ascii="Arial" w:eastAsia="Times New Roman" w:hAnsi="Arial" w:cs="Arial"/>
          <w:sz w:val="20"/>
          <w:szCs w:val="20"/>
          <w:lang w:eastAsia="cs-CZ"/>
        </w:rPr>
        <w:t xml:space="preserve">Kupní cena je </w:t>
      </w:r>
      <w:r w:rsidRPr="002440D8">
        <w:rPr>
          <w:rFonts w:ascii="Arial" w:eastAsia="Times New Roman" w:hAnsi="Arial" w:cs="Arial"/>
          <w:sz w:val="20"/>
          <w:szCs w:val="20"/>
          <w:lang w:eastAsia="cs-CZ"/>
        </w:rPr>
        <w:t xml:space="preserve">rozdělena pro zimní a letní sezónu samostatně. Letní sezónou se pro potřeby této </w:t>
      </w:r>
      <w:r w:rsidR="00680111" w:rsidRPr="002440D8">
        <w:rPr>
          <w:rFonts w:ascii="Arial" w:eastAsia="Times New Roman" w:hAnsi="Arial" w:cs="Arial"/>
          <w:sz w:val="20"/>
          <w:szCs w:val="20"/>
          <w:lang w:eastAsia="cs-CZ"/>
        </w:rPr>
        <w:t>kupní</w:t>
      </w:r>
      <w:r w:rsidRPr="002440D8">
        <w:rPr>
          <w:rFonts w:ascii="Arial" w:eastAsia="Times New Roman" w:hAnsi="Arial" w:cs="Arial"/>
          <w:sz w:val="20"/>
          <w:szCs w:val="20"/>
          <w:lang w:eastAsia="cs-CZ"/>
        </w:rPr>
        <w:t xml:space="preserve"> </w:t>
      </w:r>
      <w:r w:rsidR="00680111" w:rsidRPr="002440D8">
        <w:rPr>
          <w:rFonts w:ascii="Arial" w:eastAsia="Times New Roman" w:hAnsi="Arial" w:cs="Arial"/>
          <w:sz w:val="20"/>
          <w:szCs w:val="20"/>
          <w:lang w:eastAsia="cs-CZ"/>
        </w:rPr>
        <w:t>smlouvy</w:t>
      </w:r>
      <w:r w:rsidRPr="002440D8">
        <w:rPr>
          <w:rFonts w:ascii="Arial" w:eastAsia="Times New Roman" w:hAnsi="Arial" w:cs="Arial"/>
          <w:sz w:val="20"/>
          <w:szCs w:val="20"/>
          <w:lang w:eastAsia="cs-CZ"/>
        </w:rPr>
        <w:t xml:space="preserve"> rozumí období od 1. dubna do 31. října a zimní sezónou se pro potřeby této </w:t>
      </w:r>
      <w:r w:rsidR="00680111" w:rsidRPr="002440D8">
        <w:rPr>
          <w:rFonts w:ascii="Arial" w:eastAsia="Times New Roman" w:hAnsi="Arial" w:cs="Arial"/>
          <w:sz w:val="20"/>
          <w:szCs w:val="20"/>
          <w:lang w:eastAsia="cs-CZ"/>
        </w:rPr>
        <w:t>kupní</w:t>
      </w:r>
      <w:r w:rsidRPr="002440D8">
        <w:rPr>
          <w:rFonts w:ascii="Arial" w:eastAsia="Times New Roman" w:hAnsi="Arial" w:cs="Arial"/>
          <w:sz w:val="20"/>
          <w:szCs w:val="20"/>
          <w:lang w:eastAsia="cs-CZ"/>
        </w:rPr>
        <w:t xml:space="preserve"> </w:t>
      </w:r>
      <w:r w:rsidR="00680111" w:rsidRPr="002440D8">
        <w:rPr>
          <w:rFonts w:ascii="Arial" w:eastAsia="Times New Roman" w:hAnsi="Arial" w:cs="Arial"/>
          <w:sz w:val="20"/>
          <w:szCs w:val="20"/>
          <w:lang w:eastAsia="cs-CZ"/>
        </w:rPr>
        <w:t>smlouvy</w:t>
      </w:r>
      <w:r w:rsidRPr="002440D8">
        <w:rPr>
          <w:rFonts w:ascii="Arial" w:eastAsia="Times New Roman" w:hAnsi="Arial" w:cs="Arial"/>
          <w:sz w:val="20"/>
          <w:szCs w:val="20"/>
          <w:lang w:eastAsia="cs-CZ"/>
        </w:rPr>
        <w:t xml:space="preserve"> rozumí období od</w:t>
      </w:r>
      <w:r w:rsidRPr="005E734F">
        <w:rPr>
          <w:rFonts w:ascii="Arial" w:eastAsia="Times New Roman" w:hAnsi="Arial" w:cs="Arial"/>
          <w:sz w:val="20"/>
          <w:szCs w:val="20"/>
          <w:lang w:eastAsia="cs-CZ"/>
        </w:rPr>
        <w:t xml:space="preserve"> 1. listopadu do 31. března.</w:t>
      </w:r>
    </w:p>
    <w:p w14:paraId="27DA1B2D" w14:textId="6101182D" w:rsidR="005E734F" w:rsidRPr="00117289" w:rsidRDefault="005E734F" w:rsidP="00E156FB">
      <w:pPr>
        <w:pStyle w:val="rove2"/>
        <w:numPr>
          <w:ilvl w:val="2"/>
          <w:numId w:val="9"/>
        </w:numPr>
        <w:spacing w:line="276" w:lineRule="auto"/>
        <w:ind w:left="1134" w:hanging="567"/>
        <w:rPr>
          <w:rFonts w:ascii="Arial" w:hAnsi="Arial" w:cs="Arial"/>
          <w:sz w:val="20"/>
          <w:szCs w:val="20"/>
          <w:lang w:val="en-US"/>
        </w:rPr>
      </w:pPr>
      <w:r w:rsidRPr="00117289">
        <w:rPr>
          <w:rFonts w:ascii="Arial" w:hAnsi="Arial" w:cs="Arial"/>
          <w:sz w:val="20"/>
          <w:szCs w:val="20"/>
        </w:rPr>
        <w:t xml:space="preserve">Cena </w:t>
      </w:r>
      <w:r w:rsidRPr="001252F8">
        <w:rPr>
          <w:rFonts w:ascii="Arial" w:hAnsi="Arial" w:cs="Arial"/>
          <w:sz w:val="20"/>
          <w:szCs w:val="20"/>
        </w:rPr>
        <w:t>za dodávku 1 t předmětu koupě objedn</w:t>
      </w:r>
      <w:r>
        <w:rPr>
          <w:rFonts w:ascii="Arial" w:hAnsi="Arial" w:cs="Arial"/>
          <w:sz w:val="20"/>
          <w:szCs w:val="20"/>
        </w:rPr>
        <w:t>ané v letní sezóně, tedy od 01.</w:t>
      </w:r>
      <w:r w:rsidRPr="001252F8">
        <w:rPr>
          <w:rFonts w:ascii="Arial" w:hAnsi="Arial" w:cs="Arial"/>
          <w:sz w:val="20"/>
          <w:szCs w:val="20"/>
        </w:rPr>
        <w:t xml:space="preserve">04. do </w:t>
      </w:r>
      <w:r>
        <w:rPr>
          <w:rFonts w:ascii="Arial" w:hAnsi="Arial" w:cs="Arial"/>
          <w:sz w:val="20"/>
          <w:szCs w:val="20"/>
        </w:rPr>
        <w:t>31.</w:t>
      </w:r>
      <w:r w:rsidR="00E156FB">
        <w:rPr>
          <w:rFonts w:ascii="Arial" w:hAnsi="Arial" w:cs="Arial"/>
          <w:sz w:val="20"/>
          <w:szCs w:val="20"/>
        </w:rPr>
        <w:t> </w:t>
      </w:r>
      <w:r w:rsidRPr="001252F8">
        <w:rPr>
          <w:rFonts w:ascii="Arial" w:hAnsi="Arial" w:cs="Arial"/>
          <w:sz w:val="20"/>
          <w:szCs w:val="20"/>
        </w:rPr>
        <w:t>10. je</w:t>
      </w:r>
      <w:r w:rsidRPr="00117289">
        <w:rPr>
          <w:rFonts w:ascii="Arial" w:hAnsi="Arial" w:cs="Arial"/>
          <w:sz w:val="20"/>
          <w:szCs w:val="20"/>
        </w:rPr>
        <w:t>:</w:t>
      </w:r>
    </w:p>
    <w:p w14:paraId="5E326919" w14:textId="6A1EE3A5" w:rsidR="005E734F" w:rsidRDefault="005E734F" w:rsidP="00E156FB">
      <w:pPr>
        <w:ind w:left="851" w:firstLine="283"/>
        <w:rPr>
          <w:rFonts w:ascii="Arial" w:hAnsi="Arial" w:cs="Arial"/>
          <w:sz w:val="20"/>
          <w:szCs w:val="20"/>
        </w:rPr>
      </w:pPr>
      <w:r w:rsidRPr="00531096">
        <w:rPr>
          <w:rFonts w:ascii="Arial" w:hAnsi="Arial" w:cs="Arial"/>
          <w:sz w:val="20"/>
          <w:szCs w:val="20"/>
          <w:highlight w:val="yellow"/>
        </w:rPr>
        <w:fldChar w:fldCharType="begin">
          <w:ffData>
            <w:name w:val="Text63"/>
            <w:enabled/>
            <w:calcOnExit w:val="0"/>
            <w:textInput>
              <w:format w:val="None"/>
            </w:textInput>
          </w:ffData>
        </w:fldChar>
      </w:r>
      <w:r w:rsidRPr="00531096">
        <w:rPr>
          <w:rFonts w:ascii="Arial" w:hAnsi="Arial" w:cs="Arial"/>
          <w:sz w:val="20"/>
          <w:szCs w:val="20"/>
          <w:highlight w:val="yellow"/>
        </w:rPr>
        <w:instrText>FORMTEXT</w:instrText>
      </w:r>
      <w:r w:rsidRPr="00531096">
        <w:rPr>
          <w:rFonts w:ascii="Arial" w:hAnsi="Arial" w:cs="Arial"/>
          <w:sz w:val="20"/>
          <w:szCs w:val="20"/>
          <w:highlight w:val="yellow"/>
        </w:rPr>
      </w:r>
      <w:r w:rsidRPr="00531096">
        <w:rPr>
          <w:rFonts w:ascii="Arial" w:hAnsi="Arial" w:cs="Arial"/>
          <w:sz w:val="20"/>
          <w:szCs w:val="20"/>
          <w:highlight w:val="yellow"/>
        </w:rPr>
        <w:fldChar w:fldCharType="separate"/>
      </w:r>
      <w:r w:rsidRPr="00531096">
        <w:rPr>
          <w:rFonts w:ascii="Arial" w:hAnsi="Arial" w:cs="Arial"/>
          <w:sz w:val="20"/>
          <w:szCs w:val="20"/>
          <w:highlight w:val="yellow"/>
        </w:rPr>
        <w:t>     </w:t>
      </w:r>
      <w:r w:rsidRPr="00531096">
        <w:rPr>
          <w:rFonts w:ascii="Arial" w:hAnsi="Arial" w:cs="Arial"/>
          <w:sz w:val="20"/>
          <w:szCs w:val="20"/>
          <w:highlight w:val="yellow"/>
        </w:rPr>
        <w:fldChar w:fldCharType="end"/>
      </w:r>
      <w:r>
        <w:rPr>
          <w:rFonts w:ascii="Arial" w:hAnsi="Arial" w:cs="Arial"/>
          <w:sz w:val="20"/>
          <w:szCs w:val="20"/>
        </w:rPr>
        <w:t xml:space="preserve"> </w:t>
      </w:r>
      <w:r w:rsidRPr="005E734F">
        <w:rPr>
          <w:rFonts w:ascii="Arial" w:hAnsi="Arial" w:cs="Arial"/>
          <w:sz w:val="20"/>
          <w:szCs w:val="20"/>
        </w:rPr>
        <w:t>Kč bez DPH</w:t>
      </w:r>
      <w:r>
        <w:rPr>
          <w:rFonts w:ascii="Arial" w:hAnsi="Arial" w:cs="Arial"/>
          <w:sz w:val="20"/>
          <w:szCs w:val="20"/>
        </w:rPr>
        <w:t>.</w:t>
      </w:r>
    </w:p>
    <w:p w14:paraId="3E10290D" w14:textId="77777777" w:rsidR="005E734F" w:rsidRPr="005E734F" w:rsidRDefault="005E734F" w:rsidP="005E734F">
      <w:pPr>
        <w:ind w:left="851"/>
        <w:rPr>
          <w:rFonts w:ascii="Arial" w:hAnsi="Arial" w:cs="Arial"/>
          <w:sz w:val="20"/>
          <w:szCs w:val="20"/>
        </w:rPr>
      </w:pPr>
    </w:p>
    <w:p w14:paraId="643B48F3" w14:textId="14B72A1F" w:rsidR="005E734F" w:rsidRPr="005E734F" w:rsidRDefault="005E734F" w:rsidP="00E156FB">
      <w:pPr>
        <w:pStyle w:val="rove2"/>
        <w:numPr>
          <w:ilvl w:val="2"/>
          <w:numId w:val="9"/>
        </w:numPr>
        <w:tabs>
          <w:tab w:val="left" w:pos="851"/>
        </w:tabs>
        <w:spacing w:line="276" w:lineRule="auto"/>
        <w:ind w:hanging="579"/>
        <w:rPr>
          <w:rFonts w:ascii="Arial" w:hAnsi="Arial" w:cs="Arial"/>
          <w:sz w:val="20"/>
          <w:szCs w:val="20"/>
        </w:rPr>
      </w:pPr>
      <w:r w:rsidRPr="00117289">
        <w:rPr>
          <w:rFonts w:ascii="Arial" w:hAnsi="Arial" w:cs="Arial"/>
          <w:sz w:val="20"/>
          <w:szCs w:val="20"/>
        </w:rPr>
        <w:t xml:space="preserve">Cena </w:t>
      </w:r>
      <w:r w:rsidRPr="001252F8">
        <w:rPr>
          <w:rFonts w:ascii="Arial" w:hAnsi="Arial" w:cs="Arial"/>
          <w:sz w:val="20"/>
          <w:szCs w:val="20"/>
        </w:rPr>
        <w:t xml:space="preserve">za dodávku 1 t předmětu koupě objednané v </w:t>
      </w:r>
      <w:r>
        <w:rPr>
          <w:rFonts w:ascii="Arial" w:hAnsi="Arial" w:cs="Arial"/>
          <w:sz w:val="20"/>
          <w:szCs w:val="20"/>
        </w:rPr>
        <w:t>zimní</w:t>
      </w:r>
      <w:r w:rsidRPr="001252F8">
        <w:rPr>
          <w:rFonts w:ascii="Arial" w:hAnsi="Arial" w:cs="Arial"/>
          <w:sz w:val="20"/>
          <w:szCs w:val="20"/>
        </w:rPr>
        <w:t xml:space="preserve"> sezóně, tedy od </w:t>
      </w:r>
      <w:r>
        <w:rPr>
          <w:rFonts w:ascii="Arial" w:hAnsi="Arial" w:cs="Arial"/>
          <w:sz w:val="20"/>
          <w:szCs w:val="20"/>
        </w:rPr>
        <w:t>01.11. do 31.</w:t>
      </w:r>
      <w:r w:rsidRPr="005E734F">
        <w:rPr>
          <w:rFonts w:ascii="Arial" w:hAnsi="Arial" w:cs="Arial"/>
          <w:sz w:val="20"/>
          <w:szCs w:val="20"/>
        </w:rPr>
        <w:t>03.</w:t>
      </w:r>
      <w:r w:rsidRPr="001252F8">
        <w:rPr>
          <w:rFonts w:ascii="Arial" w:hAnsi="Arial" w:cs="Arial"/>
          <w:sz w:val="20"/>
          <w:szCs w:val="20"/>
        </w:rPr>
        <w:t xml:space="preserve"> je</w:t>
      </w:r>
      <w:r w:rsidRPr="00117289">
        <w:rPr>
          <w:rFonts w:ascii="Arial" w:hAnsi="Arial" w:cs="Arial"/>
          <w:sz w:val="20"/>
          <w:szCs w:val="20"/>
        </w:rPr>
        <w:t>:</w:t>
      </w:r>
    </w:p>
    <w:p w14:paraId="516A806C" w14:textId="77777777" w:rsidR="005E734F" w:rsidRPr="005E734F" w:rsidRDefault="005E734F" w:rsidP="00E156FB">
      <w:pPr>
        <w:pStyle w:val="rove2"/>
        <w:numPr>
          <w:ilvl w:val="0"/>
          <w:numId w:val="0"/>
        </w:numPr>
        <w:spacing w:line="276" w:lineRule="auto"/>
        <w:ind w:left="1134"/>
        <w:rPr>
          <w:rFonts w:ascii="Arial" w:hAnsi="Arial" w:cs="Arial"/>
          <w:sz w:val="20"/>
          <w:szCs w:val="20"/>
        </w:rPr>
      </w:pPr>
      <w:r w:rsidRPr="005E734F">
        <w:rPr>
          <w:rFonts w:ascii="Arial" w:hAnsi="Arial" w:cs="Arial"/>
          <w:sz w:val="20"/>
          <w:szCs w:val="20"/>
          <w:highlight w:val="yellow"/>
        </w:rPr>
        <w:fldChar w:fldCharType="begin">
          <w:ffData>
            <w:name w:val="Text63"/>
            <w:enabled/>
            <w:calcOnExit w:val="0"/>
            <w:textInput>
              <w:format w:val="None"/>
            </w:textInput>
          </w:ffData>
        </w:fldChar>
      </w:r>
      <w:r w:rsidRPr="005E734F">
        <w:rPr>
          <w:rFonts w:ascii="Arial" w:hAnsi="Arial" w:cs="Arial"/>
          <w:sz w:val="20"/>
          <w:szCs w:val="20"/>
          <w:highlight w:val="yellow"/>
        </w:rPr>
        <w:instrText>FORMTEXT</w:instrText>
      </w:r>
      <w:r w:rsidRPr="005E734F">
        <w:rPr>
          <w:rFonts w:ascii="Arial" w:hAnsi="Arial" w:cs="Arial"/>
          <w:sz w:val="20"/>
          <w:szCs w:val="20"/>
          <w:highlight w:val="yellow"/>
        </w:rPr>
      </w:r>
      <w:r w:rsidRPr="005E734F">
        <w:rPr>
          <w:rFonts w:ascii="Arial" w:hAnsi="Arial" w:cs="Arial"/>
          <w:sz w:val="20"/>
          <w:szCs w:val="20"/>
          <w:highlight w:val="yellow"/>
        </w:rPr>
        <w:fldChar w:fldCharType="separate"/>
      </w:r>
      <w:r w:rsidRPr="005E734F">
        <w:rPr>
          <w:rFonts w:ascii="Arial" w:hAnsi="Arial" w:cs="Arial"/>
          <w:sz w:val="20"/>
          <w:szCs w:val="20"/>
          <w:highlight w:val="yellow"/>
        </w:rPr>
        <w:t>     </w:t>
      </w:r>
      <w:r w:rsidRPr="005E734F">
        <w:rPr>
          <w:rFonts w:ascii="Arial" w:hAnsi="Arial" w:cs="Arial"/>
          <w:sz w:val="20"/>
          <w:szCs w:val="20"/>
          <w:highlight w:val="yellow"/>
        </w:rPr>
        <w:fldChar w:fldCharType="end"/>
      </w:r>
      <w:r>
        <w:rPr>
          <w:rFonts w:ascii="Arial" w:hAnsi="Arial" w:cs="Arial"/>
          <w:sz w:val="20"/>
          <w:szCs w:val="20"/>
        </w:rPr>
        <w:t xml:space="preserve"> </w:t>
      </w:r>
      <w:r w:rsidRPr="005E734F">
        <w:rPr>
          <w:rFonts w:ascii="Arial" w:hAnsi="Arial" w:cs="Arial"/>
          <w:sz w:val="20"/>
          <w:szCs w:val="20"/>
        </w:rPr>
        <w:t>Kč bez DPH</w:t>
      </w:r>
      <w:r>
        <w:rPr>
          <w:rFonts w:ascii="Arial" w:hAnsi="Arial" w:cs="Arial"/>
          <w:sz w:val="20"/>
          <w:szCs w:val="20"/>
        </w:rPr>
        <w:t>.</w:t>
      </w:r>
    </w:p>
    <w:p w14:paraId="31E4938F" w14:textId="1E3B472A" w:rsidR="005E734F" w:rsidRDefault="005E734F" w:rsidP="005E734F">
      <w:pPr>
        <w:pStyle w:val="Odstavecseseznamem"/>
        <w:numPr>
          <w:ilvl w:val="0"/>
          <w:numId w:val="5"/>
        </w:numPr>
        <w:ind w:left="567" w:hanging="567"/>
        <w:jc w:val="both"/>
        <w:rPr>
          <w:rFonts w:ascii="Arial" w:eastAsia="Times New Roman" w:hAnsi="Arial" w:cs="Arial"/>
          <w:sz w:val="20"/>
          <w:szCs w:val="20"/>
          <w:lang w:eastAsia="cs-CZ"/>
        </w:rPr>
      </w:pPr>
      <w:r w:rsidRPr="005E734F">
        <w:rPr>
          <w:rFonts w:ascii="Arial" w:eastAsia="Times New Roman" w:hAnsi="Arial" w:cs="Arial"/>
          <w:sz w:val="20"/>
          <w:szCs w:val="20"/>
          <w:lang w:eastAsia="cs-CZ"/>
        </w:rPr>
        <w:t xml:space="preserve">V jednotkové kupní ceně dle čl. 5. odst. 5.1.1. a 5.1.2. této </w:t>
      </w:r>
      <w:r>
        <w:rPr>
          <w:rFonts w:ascii="Arial" w:eastAsia="Times New Roman" w:hAnsi="Arial" w:cs="Arial"/>
          <w:sz w:val="20"/>
          <w:szCs w:val="20"/>
          <w:lang w:eastAsia="cs-CZ"/>
        </w:rPr>
        <w:t>kupní smlouvy</w:t>
      </w:r>
      <w:r w:rsidRPr="005E734F">
        <w:rPr>
          <w:rFonts w:ascii="Arial" w:eastAsia="Times New Roman" w:hAnsi="Arial" w:cs="Arial"/>
          <w:sz w:val="20"/>
          <w:szCs w:val="20"/>
          <w:lang w:eastAsia="cs-CZ"/>
        </w:rPr>
        <w:t xml:space="preserve"> jsou obsaženy veškeré náklady prodávajícího související s dodáním předmětu koupě do místa plnění dle čl. 4 odst. 4.1. této </w:t>
      </w:r>
      <w:r>
        <w:rPr>
          <w:rFonts w:ascii="Arial" w:eastAsia="Times New Roman" w:hAnsi="Arial" w:cs="Arial"/>
          <w:sz w:val="20"/>
          <w:szCs w:val="20"/>
          <w:lang w:eastAsia="cs-CZ"/>
        </w:rPr>
        <w:t>kupní smlouvy</w:t>
      </w:r>
      <w:r w:rsidRPr="005E734F">
        <w:rPr>
          <w:rFonts w:ascii="Arial" w:eastAsia="Times New Roman" w:hAnsi="Arial" w:cs="Arial"/>
          <w:sz w:val="20"/>
          <w:szCs w:val="20"/>
          <w:lang w:eastAsia="cs-CZ"/>
        </w:rPr>
        <w:t xml:space="preserve"> kupujícímu (náložné, doprava, výložné, související dokumentace apod.).</w:t>
      </w:r>
    </w:p>
    <w:p w14:paraId="1A206EAF" w14:textId="39F9F044" w:rsidR="007B6EA7" w:rsidRPr="00064FD2" w:rsidRDefault="001727A3" w:rsidP="005E734F">
      <w:pPr>
        <w:pStyle w:val="rove2"/>
        <w:numPr>
          <w:ilvl w:val="0"/>
          <w:numId w:val="19"/>
        </w:numPr>
        <w:spacing w:line="276" w:lineRule="auto"/>
        <w:ind w:left="567" w:hanging="567"/>
        <w:rPr>
          <w:rFonts w:ascii="Arial" w:hAnsi="Arial" w:cs="Arial"/>
          <w:sz w:val="20"/>
          <w:szCs w:val="20"/>
        </w:rPr>
      </w:pPr>
      <w:r>
        <w:rPr>
          <w:rFonts w:ascii="Arial" w:hAnsi="Arial" w:cs="Arial"/>
          <w:sz w:val="20"/>
          <w:szCs w:val="20"/>
        </w:rPr>
        <w:lastRenderedPageBreak/>
        <w:t>DPH bude účtována</w:t>
      </w:r>
      <w:r w:rsidRPr="007A37C4">
        <w:rPr>
          <w:rFonts w:ascii="Arial" w:hAnsi="Arial" w:cs="Arial"/>
          <w:sz w:val="20"/>
          <w:szCs w:val="20"/>
        </w:rPr>
        <w:t xml:space="preserve"> v souladu s právními přepisy platnými ke dni uskutečnění zdanitelného plnění</w:t>
      </w:r>
      <w:r w:rsidR="008C228F">
        <w:rPr>
          <w:rFonts w:ascii="Arial" w:hAnsi="Arial" w:cs="Arial"/>
          <w:sz w:val="20"/>
          <w:szCs w:val="20"/>
        </w:rPr>
        <w:t>.</w:t>
      </w:r>
    </w:p>
    <w:p w14:paraId="526E5D0C" w14:textId="43657CD0" w:rsidR="00E72758" w:rsidRPr="00766838" w:rsidRDefault="007A37C4" w:rsidP="005E734F">
      <w:pPr>
        <w:pStyle w:val="rove1"/>
        <w:numPr>
          <w:ilvl w:val="0"/>
          <w:numId w:val="9"/>
        </w:numPr>
        <w:spacing w:before="240" w:after="120"/>
        <w:jc w:val="both"/>
        <w:rPr>
          <w:rFonts w:ascii="Arial" w:hAnsi="Arial" w:cs="Arial"/>
          <w:kern w:val="32"/>
          <w:sz w:val="20"/>
          <w:szCs w:val="20"/>
        </w:rPr>
      </w:pPr>
      <w:r w:rsidRPr="00766838">
        <w:rPr>
          <w:rFonts w:ascii="Arial" w:hAnsi="Arial" w:cs="Arial"/>
          <w:kern w:val="32"/>
          <w:sz w:val="20"/>
          <w:szCs w:val="20"/>
        </w:rPr>
        <w:t>Platební</w:t>
      </w:r>
      <w:r w:rsidR="00E72758" w:rsidRPr="00766838">
        <w:rPr>
          <w:rFonts w:ascii="Arial" w:hAnsi="Arial" w:cs="Arial"/>
          <w:kern w:val="32"/>
          <w:sz w:val="20"/>
          <w:szCs w:val="20"/>
        </w:rPr>
        <w:t xml:space="preserve"> podmínky</w:t>
      </w:r>
    </w:p>
    <w:p w14:paraId="132792E6"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 xml:space="preserve">Kupní cena bude prodávajícím účtována řádným daňovým dokladem, vystaveným po odevzdání předmětu koupě kupujícímu. </w:t>
      </w:r>
    </w:p>
    <w:p w14:paraId="703B3088" w14:textId="125DB1CE"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Sjednává se splatnost do 30 dnů ode dne doručení řádného a úplného daňového dokladu, jehož nedílnou přílohou musí být vždy originál potvrzeného dodacího listu dle čl. 7.2. této smlouvy, jako podklad pro správnost vyúčtování kupní ceny.</w:t>
      </w:r>
    </w:p>
    <w:p w14:paraId="29C1CD57"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 xml:space="preserve">Vystavený daňový doklad musí splňovat veškeré náležitost řádného účetního a daňového dokladu ve smyslu zák. č. 563/1991 Sb., o účetnictví a zák. č. 235/2004 Sb., o dani z přidané hodnoty (dále jen „ZDPH“). V opačném případě má kupující právo jej do 15 dnů od doručení vrátit k doplnění či opravě bez toho, že by byl v prodlení s úhradou kupní ceny. Tímto úkonem se přeruší lhůta splatnosti a nová lhůta splatnosti začne běžet dnem doručení opravené faktury kupujícímu. Ohledně úhrady kupní ceny či její nesplacené části se v takových případech na straně kupující nenastává prodlení. </w:t>
      </w:r>
    </w:p>
    <w:p w14:paraId="0AEF46DE"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Smluvní strany si sjednávají, že pohledávku na zaplacení kupní ceny je prodávající oprávněn postoupit na třetí osobu pouze s předchozím písemným souhlasem kupujícího.</w:t>
      </w:r>
    </w:p>
    <w:p w14:paraId="187E7856"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Prodávající, je-li plátcem DPH, se zavazuje, že na jím vydaných daňových dokladech bude uvádět pouze čísla tuzemských bankovních účtů, která jsou správcem daně zveřejněna způsobem umožňujícím dálkový přístup (§ 98 písm. d)  ZDPH).  V případě, že daňový doklad bude obsahovat jiný než takto zveřejněný tuzemský bankovní účet, má kupující právo ponížit platbu prodávajícímu uskutečňovanou na základě této smlouvy o příslušnou částku DPH a současně je oprávněn odvést částku DPH z příslušného plnění přímo na účet finančnímu úřadu. Smluvní strany si sjednávají, že takto prodávajícímu nevyplacenou částku DPH odvede správci daně sám kupující v souladu s ustanovením § 109a ZDPH.</w:t>
      </w:r>
    </w:p>
    <w:p w14:paraId="46DB2BDF" w14:textId="77777777" w:rsidR="00766838" w:rsidRPr="00766838" w:rsidRDefault="00766838" w:rsidP="005E734F">
      <w:pPr>
        <w:pStyle w:val="rove2"/>
        <w:numPr>
          <w:ilvl w:val="1"/>
          <w:numId w:val="9"/>
        </w:numPr>
        <w:spacing w:line="276" w:lineRule="auto"/>
        <w:ind w:left="567" w:hanging="578"/>
        <w:rPr>
          <w:rFonts w:ascii="Arial" w:eastAsia="Arial" w:hAnsi="Arial" w:cs="Arial"/>
          <w:sz w:val="20"/>
          <w:szCs w:val="20"/>
        </w:rPr>
      </w:pPr>
      <w:r w:rsidRPr="00766838">
        <w:rPr>
          <w:rFonts w:ascii="Arial" w:eastAsia="Arial" w:hAnsi="Arial" w:cs="Arial"/>
          <w:sz w:val="20"/>
          <w:szCs w:val="20"/>
        </w:rPr>
        <w:t xml:space="preserve">V případě, že se prodávající stane tzv. nespolehlivým plátcem DPH ve smyslu §106a ZDPH, je kupující oprávněn odvést částku DPH z příslušného plnění přímo na účet finančnímu úřadu, a to v návaznosti na §109 a §109a ZDPH. V takovém případě tuto skutečnost kupující oznámí prodávajícímu a úhradou DPH na účet finančního úřadu se pohledávka prodávajícího za kupujícím v částce uhrazené DPH považuje bez ohledu na další ustanovení této smlouvy za uhrazenou. Skutečnost, že se prodávající stal tzv. nespolehlivým plátcem DPH bude ověřena z veřejně dostupného registru </w:t>
      </w:r>
      <w:proofErr w:type="spellStart"/>
      <w:r w:rsidRPr="00766838">
        <w:rPr>
          <w:rFonts w:ascii="Arial" w:eastAsia="Arial" w:hAnsi="Arial" w:cs="Arial"/>
          <w:sz w:val="20"/>
          <w:szCs w:val="20"/>
        </w:rPr>
        <w:t>Registru</w:t>
      </w:r>
      <w:proofErr w:type="spellEnd"/>
      <w:r w:rsidRPr="00766838">
        <w:rPr>
          <w:rFonts w:ascii="Arial" w:eastAsia="Arial" w:hAnsi="Arial" w:cs="Arial"/>
          <w:sz w:val="20"/>
          <w:szCs w:val="20"/>
        </w:rPr>
        <w:t xml:space="preserve"> plátců DPH a identifikovaných osob, což prodávající výslovně akceptuje a nebude činit sporným.</w:t>
      </w:r>
    </w:p>
    <w:p w14:paraId="6835FF62" w14:textId="77777777" w:rsidR="00CC6F58" w:rsidRPr="00766838" w:rsidRDefault="00CC6F58" w:rsidP="005E734F">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Dodací podmínky</w:t>
      </w:r>
    </w:p>
    <w:p w14:paraId="5DE28E0E" w14:textId="3F25BAF8" w:rsidR="005E734F" w:rsidRPr="00240DF8" w:rsidRDefault="005E734F" w:rsidP="00547C19">
      <w:pPr>
        <w:pStyle w:val="rove2"/>
        <w:numPr>
          <w:ilvl w:val="1"/>
          <w:numId w:val="9"/>
        </w:numPr>
        <w:spacing w:line="276" w:lineRule="auto"/>
        <w:rPr>
          <w:rFonts w:ascii="Arial" w:hAnsi="Arial" w:cs="Arial"/>
          <w:sz w:val="20"/>
          <w:szCs w:val="20"/>
        </w:rPr>
      </w:pPr>
      <w:r w:rsidRPr="00240DF8">
        <w:rPr>
          <w:rFonts w:ascii="Arial" w:hAnsi="Arial" w:cs="Arial"/>
          <w:sz w:val="20"/>
          <w:szCs w:val="20"/>
        </w:rPr>
        <w:t xml:space="preserve">Doba plnění, tedy maximální délka lhůty dodání předmětu koupě od realizace jednotlivé objednávky na základě kupní smlouvy je pro letní a zimní sezónu odlišná a to následovně: </w:t>
      </w:r>
    </w:p>
    <w:p w14:paraId="168799FA" w14:textId="6B26F821" w:rsidR="005E734F" w:rsidRPr="00240DF8" w:rsidRDefault="005E734F" w:rsidP="0071756C">
      <w:pPr>
        <w:pStyle w:val="rove2"/>
        <w:numPr>
          <w:ilvl w:val="0"/>
          <w:numId w:val="21"/>
        </w:numPr>
        <w:spacing w:line="276" w:lineRule="auto"/>
        <w:rPr>
          <w:rFonts w:ascii="Arial" w:hAnsi="Arial" w:cs="Arial"/>
          <w:sz w:val="20"/>
          <w:szCs w:val="20"/>
        </w:rPr>
      </w:pPr>
      <w:r w:rsidRPr="00240DF8">
        <w:rPr>
          <w:rFonts w:ascii="Arial" w:hAnsi="Arial" w:cs="Arial"/>
          <w:sz w:val="20"/>
          <w:szCs w:val="20"/>
        </w:rPr>
        <w:t xml:space="preserve">V letní sezóně (období od 1. dubna do 31. října kalendářního roku) je doba plnění: </w:t>
      </w:r>
      <w:r w:rsidRPr="00240DF8">
        <w:rPr>
          <w:rFonts w:ascii="Arial" w:hAnsi="Arial" w:cs="Arial"/>
          <w:b/>
          <w:sz w:val="20"/>
          <w:szCs w:val="20"/>
        </w:rPr>
        <w:t>nejpozději do 10 dnů</w:t>
      </w:r>
      <w:r w:rsidR="008D025F">
        <w:rPr>
          <w:rFonts w:ascii="Arial" w:hAnsi="Arial" w:cs="Arial"/>
          <w:b/>
          <w:sz w:val="20"/>
          <w:szCs w:val="20"/>
        </w:rPr>
        <w:t xml:space="preserve">, </w:t>
      </w:r>
      <w:r w:rsidR="008D025F" w:rsidRPr="0071756C">
        <w:rPr>
          <w:rFonts w:ascii="Arial" w:hAnsi="Arial" w:cs="Arial"/>
          <w:sz w:val="20"/>
          <w:szCs w:val="20"/>
        </w:rPr>
        <w:t>nebude-li mezi smluvními stranami domluveno jinak</w:t>
      </w:r>
      <w:r w:rsidR="008D025F">
        <w:rPr>
          <w:rFonts w:ascii="Arial" w:hAnsi="Arial" w:cs="Arial"/>
          <w:sz w:val="20"/>
          <w:szCs w:val="20"/>
        </w:rPr>
        <w:t>,</w:t>
      </w:r>
      <w:r w:rsidRPr="00240DF8">
        <w:rPr>
          <w:rFonts w:ascii="Arial" w:hAnsi="Arial" w:cs="Arial"/>
          <w:b/>
          <w:sz w:val="20"/>
          <w:szCs w:val="20"/>
        </w:rPr>
        <w:t xml:space="preserve"> </w:t>
      </w:r>
      <w:r w:rsidRPr="00240DF8">
        <w:rPr>
          <w:rFonts w:ascii="Arial" w:hAnsi="Arial" w:cs="Arial"/>
          <w:sz w:val="20"/>
          <w:szCs w:val="20"/>
        </w:rPr>
        <w:t xml:space="preserve">od uskutečnění </w:t>
      </w:r>
      <w:r w:rsidR="00547C19">
        <w:rPr>
          <w:rFonts w:ascii="Arial" w:hAnsi="Arial" w:cs="Arial"/>
          <w:sz w:val="20"/>
          <w:szCs w:val="20"/>
        </w:rPr>
        <w:t>pokynu</w:t>
      </w:r>
      <w:r w:rsidRPr="00240DF8">
        <w:rPr>
          <w:rFonts w:ascii="Arial" w:hAnsi="Arial" w:cs="Arial"/>
          <w:sz w:val="20"/>
          <w:szCs w:val="20"/>
        </w:rPr>
        <w:t xml:space="preserve"> dle čl. 3. odst. 3.</w:t>
      </w:r>
      <w:r w:rsidR="00547C19">
        <w:rPr>
          <w:rFonts w:ascii="Arial" w:hAnsi="Arial" w:cs="Arial"/>
          <w:sz w:val="20"/>
          <w:szCs w:val="20"/>
        </w:rPr>
        <w:t>1</w:t>
      </w:r>
      <w:r w:rsidRPr="00240DF8">
        <w:rPr>
          <w:rFonts w:ascii="Arial" w:hAnsi="Arial" w:cs="Arial"/>
          <w:sz w:val="20"/>
          <w:szCs w:val="20"/>
        </w:rPr>
        <w:t xml:space="preserve">. této </w:t>
      </w:r>
      <w:r w:rsidR="00547C19">
        <w:rPr>
          <w:rFonts w:ascii="Arial" w:hAnsi="Arial" w:cs="Arial"/>
          <w:sz w:val="20"/>
          <w:szCs w:val="20"/>
        </w:rPr>
        <w:t>kupní smlouvy</w:t>
      </w:r>
      <w:r w:rsidRPr="00240DF8">
        <w:rPr>
          <w:rFonts w:ascii="Arial" w:hAnsi="Arial" w:cs="Arial"/>
          <w:sz w:val="20"/>
          <w:szCs w:val="20"/>
        </w:rPr>
        <w:t>. V této lhůtě je třeba dodat kompletní množství objednávky.</w:t>
      </w:r>
    </w:p>
    <w:p w14:paraId="6B2AC07E" w14:textId="76C24F1D" w:rsidR="005E734F" w:rsidRPr="00240DF8" w:rsidRDefault="005E734F" w:rsidP="005E734F">
      <w:pPr>
        <w:pStyle w:val="rove2"/>
        <w:numPr>
          <w:ilvl w:val="0"/>
          <w:numId w:val="21"/>
        </w:numPr>
        <w:spacing w:line="276" w:lineRule="auto"/>
        <w:rPr>
          <w:rFonts w:ascii="Arial" w:hAnsi="Arial" w:cs="Arial"/>
          <w:sz w:val="20"/>
          <w:szCs w:val="20"/>
        </w:rPr>
      </w:pPr>
      <w:r w:rsidRPr="00240DF8">
        <w:rPr>
          <w:rFonts w:ascii="Arial" w:hAnsi="Arial" w:cs="Arial"/>
          <w:sz w:val="20"/>
          <w:szCs w:val="20"/>
        </w:rPr>
        <w:t xml:space="preserve">V zimní sezóně (období od 1. listopadu do 31. března kalendářního roku) je doba plnění: </w:t>
      </w:r>
      <w:r w:rsidRPr="00240DF8">
        <w:rPr>
          <w:rFonts w:ascii="Arial" w:hAnsi="Arial" w:cs="Arial"/>
          <w:b/>
          <w:sz w:val="20"/>
          <w:szCs w:val="20"/>
        </w:rPr>
        <w:t xml:space="preserve">nejpozději do 48 hodin </w:t>
      </w:r>
      <w:r w:rsidRPr="00240DF8">
        <w:rPr>
          <w:rFonts w:ascii="Arial" w:hAnsi="Arial" w:cs="Arial"/>
          <w:sz w:val="20"/>
          <w:szCs w:val="20"/>
        </w:rPr>
        <w:t xml:space="preserve">od uskutečnění </w:t>
      </w:r>
      <w:r w:rsidR="00547C19">
        <w:rPr>
          <w:rFonts w:ascii="Arial" w:hAnsi="Arial" w:cs="Arial"/>
          <w:sz w:val="20"/>
          <w:szCs w:val="20"/>
        </w:rPr>
        <w:t>pokynu</w:t>
      </w:r>
      <w:r w:rsidRPr="00240DF8">
        <w:rPr>
          <w:rFonts w:ascii="Arial" w:hAnsi="Arial" w:cs="Arial"/>
          <w:sz w:val="20"/>
          <w:szCs w:val="20"/>
        </w:rPr>
        <w:t xml:space="preserve"> dle čl. 3. odst. 3.</w:t>
      </w:r>
      <w:r w:rsidR="00547C19">
        <w:rPr>
          <w:rFonts w:ascii="Arial" w:hAnsi="Arial" w:cs="Arial"/>
          <w:sz w:val="20"/>
          <w:szCs w:val="20"/>
        </w:rPr>
        <w:t>1</w:t>
      </w:r>
      <w:r w:rsidRPr="00240DF8">
        <w:rPr>
          <w:rFonts w:ascii="Arial" w:hAnsi="Arial" w:cs="Arial"/>
          <w:sz w:val="20"/>
          <w:szCs w:val="20"/>
        </w:rPr>
        <w:t xml:space="preserve">. této </w:t>
      </w:r>
      <w:r w:rsidR="00547C19">
        <w:rPr>
          <w:rFonts w:ascii="Arial" w:hAnsi="Arial" w:cs="Arial"/>
          <w:sz w:val="20"/>
          <w:szCs w:val="20"/>
        </w:rPr>
        <w:t>kupní smlouvy</w:t>
      </w:r>
      <w:r w:rsidRPr="00240DF8">
        <w:rPr>
          <w:rFonts w:ascii="Arial" w:hAnsi="Arial" w:cs="Arial"/>
          <w:sz w:val="20"/>
          <w:szCs w:val="20"/>
        </w:rPr>
        <w:t xml:space="preserve"> a to v rozsahu nejméně 200 t předmětu koupě, bude-li objednané množství rovno nebo překračovat tento rozsah. Zbývající část, bude-li objednané množství překračovat rozsah 200 t</w:t>
      </w:r>
      <w:r>
        <w:rPr>
          <w:rFonts w:ascii="Arial" w:hAnsi="Arial" w:cs="Arial"/>
          <w:sz w:val="20"/>
          <w:szCs w:val="20"/>
        </w:rPr>
        <w:t>, bude dodána</w:t>
      </w:r>
      <w:r w:rsidRPr="00240DF8">
        <w:rPr>
          <w:rFonts w:ascii="Arial" w:hAnsi="Arial" w:cs="Arial"/>
          <w:sz w:val="20"/>
          <w:szCs w:val="20"/>
        </w:rPr>
        <w:t xml:space="preserve"> nejpozději v termínu do pěti (5) pracovních dnů. </w:t>
      </w:r>
    </w:p>
    <w:p w14:paraId="6B039B12" w14:textId="78AF7CB7" w:rsidR="002744B4" w:rsidRPr="000250E5" w:rsidRDefault="002744B4" w:rsidP="00547C19">
      <w:pPr>
        <w:pStyle w:val="rove2"/>
        <w:numPr>
          <w:ilvl w:val="1"/>
          <w:numId w:val="9"/>
        </w:numPr>
        <w:spacing w:line="276" w:lineRule="auto"/>
        <w:rPr>
          <w:rFonts w:ascii="Arial" w:hAnsi="Arial" w:cs="Arial"/>
          <w:sz w:val="20"/>
          <w:szCs w:val="20"/>
        </w:rPr>
      </w:pPr>
      <w:r w:rsidRPr="000250E5">
        <w:rPr>
          <w:rFonts w:ascii="Arial" w:hAnsi="Arial" w:cs="Arial"/>
          <w:sz w:val="20"/>
          <w:szCs w:val="20"/>
        </w:rPr>
        <w:t xml:space="preserve">Předmět koupě bude prodávajícím kupujícímu odevzdán v místě plnění dle čl. 4.1. této </w:t>
      </w:r>
      <w:r>
        <w:rPr>
          <w:rFonts w:ascii="Arial" w:hAnsi="Arial" w:cs="Arial"/>
          <w:sz w:val="20"/>
          <w:szCs w:val="20"/>
        </w:rPr>
        <w:t>kupní smlouvy</w:t>
      </w:r>
      <w:r w:rsidRPr="000250E5">
        <w:rPr>
          <w:rFonts w:ascii="Arial" w:hAnsi="Arial" w:cs="Arial"/>
          <w:sz w:val="20"/>
          <w:szCs w:val="20"/>
        </w:rPr>
        <w:t xml:space="preserve"> po předchozí dohodě o přesném času dodání se zástupcem kupujícího uvedeným </w:t>
      </w:r>
      <w:r w:rsidRPr="000250E5">
        <w:rPr>
          <w:rFonts w:ascii="Arial" w:hAnsi="Arial" w:cs="Arial"/>
          <w:sz w:val="20"/>
          <w:szCs w:val="20"/>
        </w:rPr>
        <w:lastRenderedPageBreak/>
        <w:t>v </w:t>
      </w:r>
      <w:r>
        <w:rPr>
          <w:rFonts w:ascii="Arial" w:hAnsi="Arial" w:cs="Arial"/>
          <w:sz w:val="20"/>
          <w:szCs w:val="20"/>
        </w:rPr>
        <w:t>pokynu</w:t>
      </w:r>
      <w:r w:rsidRPr="000250E5">
        <w:rPr>
          <w:rFonts w:ascii="Arial" w:hAnsi="Arial" w:cs="Arial"/>
          <w:sz w:val="20"/>
          <w:szCs w:val="20"/>
        </w:rPr>
        <w:t xml:space="preserve"> jako osoby oprávněné k převzetí předmětu koupě a potvrzení dodacího listu za kupujícího. Předání a převzetí plnění bude potvrzeno oběma stranami na dodacím listě.</w:t>
      </w:r>
    </w:p>
    <w:p w14:paraId="04610485" w14:textId="0FECCF63" w:rsidR="002744B4" w:rsidRDefault="002744B4" w:rsidP="00547C19">
      <w:pPr>
        <w:pStyle w:val="rove2"/>
        <w:numPr>
          <w:ilvl w:val="1"/>
          <w:numId w:val="9"/>
        </w:numPr>
        <w:spacing w:line="276" w:lineRule="auto"/>
        <w:rPr>
          <w:rFonts w:ascii="Arial" w:hAnsi="Arial" w:cs="Arial"/>
          <w:sz w:val="20"/>
          <w:szCs w:val="20"/>
          <w:lang w:eastAsia="en-US"/>
        </w:rPr>
      </w:pPr>
      <w:r w:rsidRPr="00392ED6">
        <w:rPr>
          <w:rFonts w:ascii="Arial" w:hAnsi="Arial" w:cs="Arial"/>
          <w:sz w:val="20"/>
          <w:szCs w:val="20"/>
        </w:rPr>
        <w:t>Prodávající</w:t>
      </w:r>
      <w:r w:rsidRPr="00464444">
        <w:rPr>
          <w:rFonts w:ascii="Arial" w:hAnsi="Arial" w:cs="Arial"/>
          <w:color w:val="000000"/>
          <w:sz w:val="20"/>
          <w:szCs w:val="20"/>
        </w:rPr>
        <w:t xml:space="preserve"> je povinen </w:t>
      </w:r>
      <w:r>
        <w:rPr>
          <w:rFonts w:ascii="Arial" w:hAnsi="Arial" w:cs="Arial"/>
          <w:color w:val="000000"/>
          <w:sz w:val="20"/>
          <w:szCs w:val="20"/>
        </w:rPr>
        <w:t>odevzdat předmět</w:t>
      </w:r>
      <w:r w:rsidRPr="00464444">
        <w:rPr>
          <w:rFonts w:ascii="Arial" w:hAnsi="Arial" w:cs="Arial"/>
          <w:color w:val="000000"/>
          <w:sz w:val="20"/>
          <w:szCs w:val="20"/>
        </w:rPr>
        <w:t xml:space="preserve"> koupě</w:t>
      </w:r>
      <w:r>
        <w:rPr>
          <w:rFonts w:ascii="Arial" w:hAnsi="Arial" w:cs="Arial"/>
          <w:color w:val="000000"/>
          <w:sz w:val="20"/>
          <w:szCs w:val="20"/>
        </w:rPr>
        <w:t xml:space="preserve"> v souladu s podmínkami dle  čl. 2. </w:t>
      </w:r>
      <w:r>
        <w:rPr>
          <w:rFonts w:ascii="Arial" w:hAnsi="Arial" w:cs="Arial"/>
          <w:sz w:val="20"/>
          <w:szCs w:val="20"/>
        </w:rPr>
        <w:t>této kupní smlouvy.</w:t>
      </w:r>
    </w:p>
    <w:p w14:paraId="605C0AA0" w14:textId="77777777" w:rsidR="00547C19" w:rsidRPr="00547C19" w:rsidRDefault="00547C19" w:rsidP="00547C19">
      <w:pPr>
        <w:pStyle w:val="rove2"/>
        <w:numPr>
          <w:ilvl w:val="1"/>
          <w:numId w:val="9"/>
        </w:numPr>
        <w:spacing w:line="276" w:lineRule="auto"/>
        <w:rPr>
          <w:rFonts w:ascii="Arial" w:hAnsi="Arial" w:cs="Arial"/>
          <w:sz w:val="20"/>
          <w:szCs w:val="20"/>
          <w:lang w:eastAsia="en-US"/>
        </w:rPr>
      </w:pPr>
      <w:r w:rsidRPr="00547C19">
        <w:rPr>
          <w:rFonts w:ascii="Arial" w:hAnsi="Arial" w:cs="Arial"/>
          <w:sz w:val="20"/>
          <w:szCs w:val="20"/>
          <w:lang w:eastAsia="en-US"/>
        </w:rPr>
        <w:t xml:space="preserve">Prodávající je povinen při odevzdání předmětu koupě předat kupujícímu: </w:t>
      </w:r>
    </w:p>
    <w:p w14:paraId="46107BE2" w14:textId="77777777" w:rsidR="00547C19" w:rsidRPr="00547C19" w:rsidRDefault="00547C19" w:rsidP="00547C19">
      <w:pPr>
        <w:numPr>
          <w:ilvl w:val="0"/>
          <w:numId w:val="22"/>
        </w:numPr>
        <w:spacing w:after="120" w:line="276" w:lineRule="auto"/>
        <w:ind w:left="1134"/>
        <w:jc w:val="both"/>
        <w:rPr>
          <w:rFonts w:ascii="Arial" w:hAnsi="Arial" w:cs="Arial"/>
          <w:sz w:val="20"/>
          <w:szCs w:val="20"/>
        </w:rPr>
      </w:pPr>
      <w:r w:rsidRPr="00547C19">
        <w:rPr>
          <w:rFonts w:ascii="Arial" w:hAnsi="Arial" w:cs="Arial"/>
          <w:sz w:val="20"/>
          <w:szCs w:val="20"/>
        </w:rPr>
        <w:t>dodací (vážní) list, který bude obsahovat druh a množství předmětu koupě, název a č. střediska kupujícího;</w:t>
      </w:r>
    </w:p>
    <w:p w14:paraId="40EDA122" w14:textId="26CE59F3" w:rsidR="00547C19" w:rsidRPr="00547C19" w:rsidRDefault="00547C19" w:rsidP="00547C19">
      <w:pPr>
        <w:pStyle w:val="Odstavecseseznamem"/>
        <w:numPr>
          <w:ilvl w:val="1"/>
          <w:numId w:val="9"/>
        </w:numPr>
        <w:spacing w:after="120"/>
        <w:jc w:val="both"/>
        <w:rPr>
          <w:rFonts w:ascii="Arial" w:hAnsi="Arial" w:cs="Arial"/>
          <w:sz w:val="20"/>
          <w:szCs w:val="20"/>
        </w:rPr>
      </w:pPr>
      <w:r w:rsidRPr="00547C19">
        <w:rPr>
          <w:rFonts w:ascii="Arial" w:hAnsi="Arial" w:cs="Arial"/>
          <w:sz w:val="20"/>
          <w:szCs w:val="20"/>
        </w:rPr>
        <w:t xml:space="preserve">Prodávající je dále povinen předat kupujícímu (v prosté kopii) při první dodávce a současně zaslat </w:t>
      </w:r>
      <w:r w:rsidRPr="002440D8">
        <w:rPr>
          <w:rFonts w:ascii="Arial" w:hAnsi="Arial" w:cs="Arial"/>
          <w:sz w:val="20"/>
          <w:szCs w:val="20"/>
        </w:rPr>
        <w:t xml:space="preserve">na e-mail </w:t>
      </w:r>
      <w:hyperlink r:id="rId10" w:history="1">
        <w:r w:rsidR="002440D8" w:rsidRPr="006E00AD">
          <w:rPr>
            <w:rStyle w:val="Hypertextovodkaz"/>
            <w:rFonts w:ascii="Arial" w:hAnsi="Arial" w:cs="Arial"/>
            <w:sz w:val="20"/>
            <w:szCs w:val="20"/>
          </w:rPr>
          <w:t>hespodarikova.martina@uskk.cz</w:t>
        </w:r>
      </w:hyperlink>
      <w:r w:rsidR="002440D8">
        <w:rPr>
          <w:rFonts w:ascii="Arial" w:hAnsi="Arial" w:cs="Arial"/>
          <w:sz w:val="20"/>
          <w:szCs w:val="20"/>
        </w:rPr>
        <w:t xml:space="preserve"> </w:t>
      </w:r>
      <w:r w:rsidRPr="002440D8">
        <w:rPr>
          <w:rFonts w:ascii="Arial" w:hAnsi="Arial" w:cs="Arial"/>
          <w:sz w:val="20"/>
          <w:szCs w:val="20"/>
        </w:rPr>
        <w:t>:</w:t>
      </w:r>
    </w:p>
    <w:p w14:paraId="774B5B42" w14:textId="77777777" w:rsidR="00547C19" w:rsidRPr="00547C19" w:rsidRDefault="00547C19" w:rsidP="00547C19">
      <w:pPr>
        <w:numPr>
          <w:ilvl w:val="0"/>
          <w:numId w:val="22"/>
        </w:numPr>
        <w:spacing w:after="120" w:line="276" w:lineRule="auto"/>
        <w:ind w:left="1134"/>
        <w:jc w:val="both"/>
        <w:rPr>
          <w:rFonts w:ascii="Arial" w:hAnsi="Arial" w:cs="Arial"/>
          <w:sz w:val="20"/>
          <w:szCs w:val="20"/>
        </w:rPr>
      </w:pPr>
      <w:r w:rsidRPr="00547C19">
        <w:rPr>
          <w:rFonts w:ascii="Arial" w:hAnsi="Arial" w:cs="Arial"/>
          <w:sz w:val="20"/>
          <w:szCs w:val="20"/>
        </w:rPr>
        <w:t>atest kvality;</w:t>
      </w:r>
    </w:p>
    <w:p w14:paraId="20F8DEE0" w14:textId="77777777" w:rsidR="00547C19" w:rsidRPr="00547C19" w:rsidRDefault="00547C19" w:rsidP="00547C19">
      <w:pPr>
        <w:numPr>
          <w:ilvl w:val="0"/>
          <w:numId w:val="22"/>
        </w:numPr>
        <w:spacing w:after="120" w:line="276" w:lineRule="auto"/>
        <w:ind w:left="1134"/>
        <w:jc w:val="both"/>
        <w:rPr>
          <w:rFonts w:ascii="Arial" w:hAnsi="Arial" w:cs="Arial"/>
          <w:sz w:val="20"/>
          <w:szCs w:val="20"/>
        </w:rPr>
      </w:pPr>
      <w:r w:rsidRPr="00547C19">
        <w:rPr>
          <w:rFonts w:ascii="Arial" w:hAnsi="Arial" w:cs="Arial"/>
          <w:sz w:val="20"/>
          <w:szCs w:val="20"/>
        </w:rPr>
        <w:t>bezpečnostní list (souhrn identifikačních údajů, údaje nezbytné pro ochranu zdraví, bezpečnosti a životního prostředí).</w:t>
      </w:r>
    </w:p>
    <w:p w14:paraId="08300803" w14:textId="57CB40C0" w:rsidR="00392ED6" w:rsidRPr="00392ED6" w:rsidRDefault="002744B4" w:rsidP="00547C19">
      <w:pPr>
        <w:pStyle w:val="rove2"/>
        <w:numPr>
          <w:ilvl w:val="1"/>
          <w:numId w:val="9"/>
        </w:numPr>
        <w:spacing w:line="276" w:lineRule="auto"/>
        <w:ind w:left="567" w:hanging="567"/>
        <w:rPr>
          <w:rFonts w:ascii="Arial" w:hAnsi="Arial" w:cs="Arial"/>
          <w:color w:val="000000"/>
          <w:sz w:val="20"/>
          <w:szCs w:val="20"/>
        </w:rPr>
      </w:pPr>
      <w:r w:rsidRPr="00392ED6">
        <w:rPr>
          <w:rFonts w:ascii="Arial" w:hAnsi="Arial" w:cs="Arial"/>
          <w:color w:val="000000"/>
          <w:sz w:val="20"/>
          <w:szCs w:val="20"/>
        </w:rPr>
        <w:t xml:space="preserve">Prodávající se zavazuje zajistit vlastním nákladem provedení všech potřebných zkoušek </w:t>
      </w:r>
      <w:r w:rsidRPr="00392ED6">
        <w:rPr>
          <w:rFonts w:ascii="Arial" w:hAnsi="Arial" w:cs="Arial"/>
          <w:sz w:val="20"/>
          <w:szCs w:val="20"/>
        </w:rPr>
        <w:t>nezbytných pro užívání předmětu koupě, pokud je jejich proveden</w:t>
      </w:r>
      <w:r>
        <w:rPr>
          <w:rFonts w:ascii="Arial" w:hAnsi="Arial" w:cs="Arial"/>
          <w:sz w:val="20"/>
          <w:szCs w:val="20"/>
        </w:rPr>
        <w:t xml:space="preserve">í právními předpisy nebo touto kupní smlouvou </w:t>
      </w:r>
      <w:r w:rsidRPr="00392ED6">
        <w:rPr>
          <w:rFonts w:ascii="Arial" w:hAnsi="Arial" w:cs="Arial"/>
          <w:sz w:val="20"/>
          <w:szCs w:val="20"/>
        </w:rPr>
        <w:t>požadováno a k předložení těchto dokladů kupujícímu</w:t>
      </w:r>
      <w:r w:rsidR="00392ED6" w:rsidRPr="00392ED6">
        <w:rPr>
          <w:rFonts w:ascii="Arial" w:hAnsi="Arial" w:cs="Arial"/>
          <w:color w:val="000000"/>
          <w:sz w:val="20"/>
          <w:szCs w:val="20"/>
        </w:rPr>
        <w:t>.</w:t>
      </w:r>
    </w:p>
    <w:p w14:paraId="35B0183B" w14:textId="3C37D9CD" w:rsidR="00CC6F58" w:rsidRPr="00766838" w:rsidRDefault="002E31D1" w:rsidP="00547C1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Práva z vadného plnění</w:t>
      </w:r>
      <w:r w:rsidR="007B2D4C" w:rsidRPr="00766838">
        <w:rPr>
          <w:rFonts w:ascii="Arial" w:hAnsi="Arial" w:cs="Arial"/>
          <w:kern w:val="32"/>
          <w:sz w:val="20"/>
          <w:szCs w:val="20"/>
        </w:rPr>
        <w:t xml:space="preserve"> a smluvní pokuty</w:t>
      </w:r>
    </w:p>
    <w:p w14:paraId="3F9E71AA" w14:textId="207944FB" w:rsidR="00B0114E" w:rsidRPr="00913660" w:rsidRDefault="00B0114E" w:rsidP="00EA5639">
      <w:pPr>
        <w:pStyle w:val="rove2"/>
        <w:numPr>
          <w:ilvl w:val="1"/>
          <w:numId w:val="12"/>
        </w:numPr>
        <w:spacing w:line="276" w:lineRule="auto"/>
        <w:ind w:left="567" w:hanging="567"/>
        <w:rPr>
          <w:rFonts w:ascii="Arial" w:hAnsi="Arial" w:cs="Arial"/>
          <w:sz w:val="20"/>
          <w:szCs w:val="20"/>
        </w:rPr>
      </w:pPr>
      <w:r w:rsidRPr="00913660">
        <w:rPr>
          <w:rFonts w:ascii="Arial" w:hAnsi="Arial" w:cs="Arial"/>
          <w:sz w:val="20"/>
          <w:szCs w:val="20"/>
        </w:rPr>
        <w:t xml:space="preserve">Předmět koupě má vady, nemá-li vlastnosti uvedené v čl. </w:t>
      </w:r>
      <w:r>
        <w:rPr>
          <w:rFonts w:ascii="Arial" w:hAnsi="Arial" w:cs="Arial"/>
          <w:sz w:val="20"/>
          <w:szCs w:val="20"/>
        </w:rPr>
        <w:t>2</w:t>
      </w:r>
      <w:r w:rsidRPr="00913660">
        <w:rPr>
          <w:rFonts w:ascii="Arial" w:hAnsi="Arial" w:cs="Arial"/>
          <w:sz w:val="20"/>
          <w:szCs w:val="20"/>
        </w:rPr>
        <w:t xml:space="preserve">. této </w:t>
      </w:r>
      <w:r w:rsidR="00243290">
        <w:rPr>
          <w:rFonts w:ascii="Arial" w:hAnsi="Arial" w:cs="Arial"/>
          <w:sz w:val="20"/>
          <w:szCs w:val="20"/>
        </w:rPr>
        <w:t>kupní smlouvy</w:t>
      </w:r>
      <w:r w:rsidRPr="00913660">
        <w:rPr>
          <w:rFonts w:ascii="Arial" w:hAnsi="Arial" w:cs="Arial"/>
          <w:sz w:val="20"/>
          <w:szCs w:val="20"/>
        </w:rPr>
        <w:t xml:space="preserve">. Za vadu se považují i vady v dokladech dle čl. </w:t>
      </w:r>
      <w:r w:rsidR="00A17DB9">
        <w:rPr>
          <w:rFonts w:ascii="Arial" w:hAnsi="Arial" w:cs="Arial"/>
          <w:sz w:val="20"/>
          <w:szCs w:val="20"/>
        </w:rPr>
        <w:t xml:space="preserve">7.4., </w:t>
      </w:r>
      <w:r w:rsidRPr="00913660">
        <w:rPr>
          <w:rFonts w:ascii="Arial" w:hAnsi="Arial" w:cs="Arial"/>
          <w:sz w:val="20"/>
          <w:szCs w:val="20"/>
        </w:rPr>
        <w:t>7.</w:t>
      </w:r>
      <w:r w:rsidR="00547C19">
        <w:rPr>
          <w:rFonts w:ascii="Arial" w:hAnsi="Arial" w:cs="Arial"/>
          <w:sz w:val="20"/>
          <w:szCs w:val="20"/>
        </w:rPr>
        <w:t>5</w:t>
      </w:r>
      <w:r>
        <w:rPr>
          <w:rFonts w:ascii="Arial" w:hAnsi="Arial" w:cs="Arial"/>
          <w:sz w:val="20"/>
          <w:szCs w:val="20"/>
        </w:rPr>
        <w:t>. a 7.</w:t>
      </w:r>
      <w:r w:rsidR="00547C19">
        <w:rPr>
          <w:rFonts w:ascii="Arial" w:hAnsi="Arial" w:cs="Arial"/>
          <w:sz w:val="20"/>
          <w:szCs w:val="20"/>
        </w:rPr>
        <w:t>6</w:t>
      </w:r>
      <w:r w:rsidRPr="00913660">
        <w:rPr>
          <w:rFonts w:ascii="Arial" w:hAnsi="Arial" w:cs="Arial"/>
          <w:sz w:val="20"/>
          <w:szCs w:val="20"/>
        </w:rPr>
        <w:t xml:space="preserve">. této </w:t>
      </w:r>
      <w:r w:rsidR="00243290">
        <w:rPr>
          <w:rFonts w:ascii="Arial" w:hAnsi="Arial" w:cs="Arial"/>
          <w:sz w:val="20"/>
          <w:szCs w:val="20"/>
        </w:rPr>
        <w:t>kupní smlouvy</w:t>
      </w:r>
      <w:r w:rsidRPr="00913660">
        <w:rPr>
          <w:rFonts w:ascii="Arial" w:hAnsi="Arial" w:cs="Arial"/>
          <w:sz w:val="20"/>
          <w:szCs w:val="20"/>
        </w:rPr>
        <w:t>.</w:t>
      </w:r>
    </w:p>
    <w:p w14:paraId="3C7B659E" w14:textId="77777777" w:rsidR="00B0114E" w:rsidRPr="00913660" w:rsidRDefault="00B0114E" w:rsidP="00EF61BA">
      <w:pPr>
        <w:pStyle w:val="rove2"/>
        <w:numPr>
          <w:ilvl w:val="1"/>
          <w:numId w:val="12"/>
        </w:numPr>
        <w:spacing w:line="276" w:lineRule="auto"/>
        <w:ind w:left="567" w:hanging="567"/>
        <w:rPr>
          <w:rFonts w:ascii="Arial" w:hAnsi="Arial" w:cs="Arial"/>
          <w:sz w:val="20"/>
          <w:szCs w:val="20"/>
        </w:rPr>
      </w:pPr>
      <w:r w:rsidRPr="00913660">
        <w:rPr>
          <w:rFonts w:ascii="Arial" w:hAnsi="Arial" w:cs="Arial"/>
          <w:sz w:val="20"/>
          <w:szCs w:val="20"/>
        </w:rPr>
        <w:t xml:space="preserve">Při uplatňování práv z vadného plnění se použijí ustanovení § 2099 a násl. </w:t>
      </w:r>
      <w:proofErr w:type="spellStart"/>
      <w:r>
        <w:rPr>
          <w:rFonts w:ascii="Arial" w:hAnsi="Arial" w:cs="Arial"/>
          <w:sz w:val="20"/>
          <w:szCs w:val="20"/>
        </w:rPr>
        <w:t>o.z</w:t>
      </w:r>
      <w:proofErr w:type="spellEnd"/>
      <w:r>
        <w:rPr>
          <w:rFonts w:ascii="Arial" w:hAnsi="Arial" w:cs="Arial"/>
          <w:sz w:val="20"/>
          <w:szCs w:val="20"/>
        </w:rPr>
        <w:t>.</w:t>
      </w:r>
    </w:p>
    <w:p w14:paraId="6AFECC52" w14:textId="164B8488" w:rsidR="0093356B" w:rsidRPr="001856C6" w:rsidRDefault="0093356B" w:rsidP="00EF61BA">
      <w:pPr>
        <w:pStyle w:val="rove2"/>
        <w:numPr>
          <w:ilvl w:val="1"/>
          <w:numId w:val="12"/>
        </w:numPr>
        <w:spacing w:line="276" w:lineRule="auto"/>
        <w:ind w:left="567" w:hanging="567"/>
        <w:rPr>
          <w:rFonts w:ascii="Arial" w:hAnsi="Arial" w:cs="Arial"/>
          <w:sz w:val="20"/>
          <w:szCs w:val="20"/>
        </w:rPr>
      </w:pPr>
      <w:r w:rsidRPr="001856C6">
        <w:rPr>
          <w:rFonts w:ascii="Arial" w:hAnsi="Arial" w:cs="Arial"/>
          <w:sz w:val="20"/>
          <w:szCs w:val="20"/>
        </w:rPr>
        <w:t>Kupující má právo si ověřit jakost dodaného předmětu koupě v nezávislé laboratoři. Vzorek musí být odebrán při dodání a musí být zabezpečen proti následné manipulaci. Pokud jakost předmětu koupě nebude v souladu s touto kupní smlouvou, zavazuje se prodávající uhradit kupujícímu náklady spojené s ověřením jakosti předmětu koupě a smluvní pokutu ve výši 10 000,00 Kč za každý takový případ. Současně vznikne nárok kupujícího z titulu odpovědnosti za vady předmětu koupě.</w:t>
      </w:r>
    </w:p>
    <w:p w14:paraId="3D5235B7" w14:textId="74576186" w:rsidR="00547C19" w:rsidRPr="001856C6" w:rsidRDefault="00547C19" w:rsidP="00054EC3">
      <w:pPr>
        <w:pStyle w:val="Odstavecseseznamem"/>
        <w:numPr>
          <w:ilvl w:val="1"/>
          <w:numId w:val="12"/>
        </w:numPr>
        <w:spacing w:after="120"/>
        <w:ind w:left="567" w:hanging="567"/>
        <w:contextualSpacing w:val="0"/>
        <w:rPr>
          <w:rFonts w:ascii="Arial" w:eastAsia="Times New Roman" w:hAnsi="Arial" w:cs="Arial"/>
          <w:sz w:val="20"/>
          <w:szCs w:val="20"/>
          <w:lang w:eastAsia="cs-CZ"/>
        </w:rPr>
      </w:pPr>
      <w:r w:rsidRPr="001856C6">
        <w:rPr>
          <w:rFonts w:ascii="Arial" w:eastAsia="Times New Roman" w:hAnsi="Arial" w:cs="Arial"/>
          <w:sz w:val="20"/>
          <w:szCs w:val="20"/>
          <w:lang w:eastAsia="cs-CZ"/>
        </w:rPr>
        <w:t xml:space="preserve">V případě nedodržení termínu plnění dle čl. 7 odst. 7.1. písm. a)  může uplatnit kupující vůči prodávajícímu pokutu ve </w:t>
      </w:r>
      <w:bookmarkStart w:id="6" w:name="_Hlk203048937"/>
      <w:r w:rsidR="00054EC3" w:rsidRPr="00054EC3">
        <w:rPr>
          <w:rFonts w:ascii="Arial" w:eastAsia="Times New Roman" w:hAnsi="Arial" w:cs="Arial"/>
          <w:sz w:val="20"/>
          <w:szCs w:val="20"/>
          <w:lang w:eastAsia="cs-CZ"/>
        </w:rPr>
        <w:t>0,5 % z ceny nedodaného zboží za každý den prodlení</w:t>
      </w:r>
      <w:bookmarkEnd w:id="6"/>
      <w:r w:rsidR="00054EC3" w:rsidRPr="00054EC3">
        <w:rPr>
          <w:rFonts w:ascii="Arial" w:eastAsia="Times New Roman" w:hAnsi="Arial" w:cs="Arial"/>
          <w:sz w:val="20"/>
          <w:szCs w:val="20"/>
          <w:lang w:eastAsia="cs-CZ"/>
        </w:rPr>
        <w:t>.</w:t>
      </w:r>
    </w:p>
    <w:p w14:paraId="15E387C6" w14:textId="09539E4B" w:rsidR="00547C19" w:rsidRPr="001856C6" w:rsidRDefault="00547C19" w:rsidP="00054EC3">
      <w:pPr>
        <w:pStyle w:val="Odstavecseseznamem"/>
        <w:numPr>
          <w:ilvl w:val="1"/>
          <w:numId w:val="12"/>
        </w:numPr>
        <w:spacing w:after="120"/>
        <w:ind w:left="567" w:hanging="567"/>
        <w:contextualSpacing w:val="0"/>
        <w:rPr>
          <w:rFonts w:ascii="Arial" w:eastAsia="Times New Roman" w:hAnsi="Arial" w:cs="Arial"/>
          <w:sz w:val="20"/>
          <w:szCs w:val="20"/>
          <w:lang w:eastAsia="cs-CZ"/>
        </w:rPr>
      </w:pPr>
      <w:r w:rsidRPr="001856C6">
        <w:rPr>
          <w:rFonts w:ascii="Arial" w:eastAsia="Times New Roman" w:hAnsi="Arial" w:cs="Arial"/>
          <w:sz w:val="20"/>
          <w:szCs w:val="20"/>
          <w:lang w:eastAsia="cs-CZ"/>
        </w:rPr>
        <w:t xml:space="preserve">V případě nedodržení termínu plnění dle čl. 7 odst. 7.1. písm. b)  může uplatnit kupující vůči prodávajícímu pokutu ve </w:t>
      </w:r>
      <w:r w:rsidR="00054EC3" w:rsidRPr="00054EC3">
        <w:rPr>
          <w:rFonts w:ascii="Arial" w:eastAsia="Times New Roman" w:hAnsi="Arial" w:cs="Arial"/>
          <w:sz w:val="20"/>
          <w:szCs w:val="20"/>
          <w:lang w:eastAsia="cs-CZ"/>
        </w:rPr>
        <w:t>1 % z ceny nedodaného zboží za každý den prodlen</w:t>
      </w:r>
      <w:r w:rsidR="00054EC3">
        <w:rPr>
          <w:rFonts w:ascii="Arial" w:eastAsia="Times New Roman" w:hAnsi="Arial" w:cs="Arial"/>
          <w:sz w:val="20"/>
          <w:szCs w:val="20"/>
          <w:lang w:eastAsia="cs-CZ"/>
        </w:rPr>
        <w:t>í.</w:t>
      </w:r>
    </w:p>
    <w:p w14:paraId="0A0896A1" w14:textId="77777777" w:rsidR="00766838" w:rsidRPr="00766838" w:rsidRDefault="00766838" w:rsidP="00EF61BA">
      <w:pPr>
        <w:pStyle w:val="Odstavecseseznamem"/>
        <w:numPr>
          <w:ilvl w:val="1"/>
          <w:numId w:val="12"/>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Smluvní pokuty dle této smlouvy se stávají splatnými dnem následujícím po dni, ve kterém na ně vznikl nárok.</w:t>
      </w:r>
    </w:p>
    <w:p w14:paraId="739B59CA" w14:textId="29912475" w:rsidR="00766838" w:rsidRDefault="00766838" w:rsidP="00EF61BA">
      <w:pPr>
        <w:pStyle w:val="Odstavecseseznamem"/>
        <w:numPr>
          <w:ilvl w:val="1"/>
          <w:numId w:val="12"/>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 xml:space="preserve">Ustanovením o smluvní pokutě ani jejím zaplacením není dotčeno právo kupujícího domáhat se náhrady případné škody v celém rozsahu, způsobené porušením této smlouvy prodávajícím. </w:t>
      </w:r>
    </w:p>
    <w:p w14:paraId="578CBCD7" w14:textId="4F384630" w:rsidR="00766838" w:rsidRPr="00766838" w:rsidRDefault="00766838" w:rsidP="00547C19">
      <w:pPr>
        <w:pStyle w:val="rove1"/>
        <w:numPr>
          <w:ilvl w:val="0"/>
          <w:numId w:val="9"/>
        </w:numPr>
        <w:spacing w:before="240" w:after="120" w:line="276" w:lineRule="auto"/>
        <w:ind w:left="584" w:hanging="584"/>
        <w:contextualSpacing/>
        <w:jc w:val="both"/>
        <w:rPr>
          <w:rFonts w:ascii="Arial" w:hAnsi="Arial" w:cs="Arial"/>
          <w:kern w:val="32"/>
          <w:sz w:val="20"/>
          <w:szCs w:val="20"/>
        </w:rPr>
      </w:pPr>
      <w:r w:rsidRPr="00766838">
        <w:rPr>
          <w:rFonts w:ascii="Arial" w:hAnsi="Arial" w:cs="Arial"/>
          <w:kern w:val="32"/>
          <w:sz w:val="20"/>
          <w:szCs w:val="20"/>
        </w:rPr>
        <w:t>Doručování</w:t>
      </w:r>
    </w:p>
    <w:p w14:paraId="0A68E854" w14:textId="42F28795" w:rsidR="00766838" w:rsidRPr="00766838" w:rsidRDefault="00766838" w:rsidP="00EF61BA">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Veškerá korespondence mezi smluvními stranami bude doručována do sídla, případně na korespondenční adresu, označeného v záhlaví této smlouvy a k rukám kontaktních osob.</w:t>
      </w:r>
    </w:p>
    <w:p w14:paraId="75A58F97" w14:textId="4118403C" w:rsidR="00766838" w:rsidRPr="00766838" w:rsidRDefault="00766838" w:rsidP="00EF61BA">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Změna sídla, popř. změna kontaktní osoby uvedené v záhlaví této smlouvy bude oznámena druhé straně vždy písemně a s předstihem.</w:t>
      </w:r>
    </w:p>
    <w:p w14:paraId="6B829315" w14:textId="78E502B9" w:rsidR="00766838" w:rsidRPr="00766838" w:rsidRDefault="00766838" w:rsidP="00EF61BA">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 xml:space="preserve">Smluvní strany si sjednávají, že veškerá oznámení dle této smlouvy, zejména reklamace, upozornění na porušení smlouvy apod., musí mít písemnou formu a musí být zaslány </w:t>
      </w:r>
      <w:r w:rsidR="001137BC">
        <w:rPr>
          <w:rFonts w:ascii="Arial" w:eastAsia="Times New Roman" w:hAnsi="Arial" w:cs="Arial"/>
          <w:sz w:val="20"/>
          <w:szCs w:val="20"/>
          <w:lang w:eastAsia="cs-CZ"/>
        </w:rPr>
        <w:t>na adresu v záhlaví této smlouvy</w:t>
      </w:r>
      <w:r w:rsidRPr="00766838">
        <w:rPr>
          <w:rFonts w:ascii="Arial" w:eastAsia="Times New Roman" w:hAnsi="Arial" w:cs="Arial"/>
          <w:sz w:val="20"/>
          <w:szCs w:val="20"/>
          <w:lang w:eastAsia="cs-CZ"/>
        </w:rPr>
        <w:t xml:space="preserve"> </w:t>
      </w:r>
      <w:r w:rsidR="001137BC">
        <w:rPr>
          <w:rFonts w:ascii="Arial" w:eastAsia="Times New Roman" w:hAnsi="Arial" w:cs="Arial"/>
          <w:sz w:val="20"/>
          <w:szCs w:val="20"/>
          <w:lang w:eastAsia="cs-CZ"/>
        </w:rPr>
        <w:t xml:space="preserve">(popř. prostřednictvím DS) </w:t>
      </w:r>
      <w:r w:rsidRPr="00766838">
        <w:rPr>
          <w:rFonts w:ascii="Arial" w:eastAsia="Times New Roman" w:hAnsi="Arial" w:cs="Arial"/>
          <w:sz w:val="20"/>
          <w:szCs w:val="20"/>
          <w:lang w:eastAsia="cs-CZ"/>
        </w:rPr>
        <w:t>a současně také formou elektronickou k rukám kontaktní osoby.</w:t>
      </w:r>
    </w:p>
    <w:p w14:paraId="0B5176F5" w14:textId="2F96CE1C" w:rsidR="00766838" w:rsidRPr="00766838" w:rsidRDefault="00766838" w:rsidP="00547C1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Odstoupení od smlouvy</w:t>
      </w:r>
    </w:p>
    <w:p w14:paraId="4F4D3EE3" w14:textId="3EB49B52" w:rsidR="00766838" w:rsidRPr="00766838" w:rsidRDefault="00766838" w:rsidP="00547C19">
      <w:pPr>
        <w:pStyle w:val="Odstavecseseznamem"/>
        <w:numPr>
          <w:ilvl w:val="1"/>
          <w:numId w:val="9"/>
        </w:numPr>
        <w:spacing w:after="120"/>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lastRenderedPageBreak/>
        <w:t>Obě smluvní strany jsou oprávněny odstoupit od této smlouvy v případech stanovených zákonem.</w:t>
      </w:r>
    </w:p>
    <w:p w14:paraId="617278E8" w14:textId="140BFAA1" w:rsidR="00766838" w:rsidRPr="00766838" w:rsidRDefault="00766838" w:rsidP="00547C19">
      <w:pPr>
        <w:pStyle w:val="Odstavecseseznamem"/>
        <w:numPr>
          <w:ilvl w:val="1"/>
          <w:numId w:val="9"/>
        </w:numPr>
        <w:spacing w:after="120"/>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 xml:space="preserve">Smluvní strany se dohodly, že kupující je oprávněn v souladu s § 2001 </w:t>
      </w:r>
      <w:proofErr w:type="spellStart"/>
      <w:r w:rsidRPr="00766838">
        <w:rPr>
          <w:rFonts w:ascii="Arial" w:eastAsia="Times New Roman" w:hAnsi="Arial" w:cs="Arial"/>
          <w:sz w:val="20"/>
          <w:szCs w:val="20"/>
          <w:lang w:eastAsia="cs-CZ"/>
        </w:rPr>
        <w:t>o.z</w:t>
      </w:r>
      <w:proofErr w:type="spellEnd"/>
      <w:r w:rsidRPr="00766838">
        <w:rPr>
          <w:rFonts w:ascii="Arial" w:eastAsia="Times New Roman" w:hAnsi="Arial" w:cs="Arial"/>
          <w:sz w:val="20"/>
          <w:szCs w:val="20"/>
          <w:lang w:eastAsia="cs-CZ"/>
        </w:rPr>
        <w:t>. od této smlouvy písemně odstoupit z důvodu jejího porušení prodávajícím.</w:t>
      </w:r>
    </w:p>
    <w:p w14:paraId="7F955271" w14:textId="14B1A03B" w:rsidR="00766838" w:rsidRPr="00766838" w:rsidRDefault="00766838" w:rsidP="00547C19">
      <w:pPr>
        <w:pStyle w:val="Odstavecseseznamem"/>
        <w:numPr>
          <w:ilvl w:val="1"/>
          <w:numId w:val="9"/>
        </w:numPr>
        <w:spacing w:after="120"/>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Kupující je dále oprávněn odstoupit od této smlouvy v případě že:</w:t>
      </w:r>
    </w:p>
    <w:p w14:paraId="432F7EA0" w14:textId="77777777" w:rsidR="00EF61BA" w:rsidRDefault="00766838" w:rsidP="00EF61BA">
      <w:pPr>
        <w:pStyle w:val="Odstavecseseznamem"/>
        <w:spacing w:after="30"/>
        <w:ind w:left="993" w:hanging="284"/>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a)</w:t>
      </w:r>
      <w:r w:rsidRPr="00766838">
        <w:rPr>
          <w:rFonts w:ascii="Arial" w:eastAsia="Times New Roman" w:hAnsi="Arial" w:cs="Arial"/>
          <w:sz w:val="20"/>
          <w:szCs w:val="20"/>
          <w:lang w:eastAsia="cs-CZ"/>
        </w:rPr>
        <w:tab/>
        <w:t>prodávající písemně oznámí kupujícímu, že není schopen plnit své závazky podle této smlouvy;</w:t>
      </w:r>
    </w:p>
    <w:p w14:paraId="2646E611" w14:textId="77777777" w:rsidR="00EF61BA" w:rsidRDefault="00766838" w:rsidP="00EF61BA">
      <w:pPr>
        <w:pStyle w:val="Odstavecseseznamem"/>
        <w:spacing w:after="30"/>
        <w:ind w:left="993" w:hanging="284"/>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b)</w:t>
      </w:r>
      <w:r w:rsidRPr="00766838">
        <w:rPr>
          <w:rFonts w:ascii="Arial" w:eastAsia="Times New Roman" w:hAnsi="Arial" w:cs="Arial"/>
          <w:sz w:val="20"/>
          <w:szCs w:val="20"/>
          <w:lang w:eastAsia="cs-CZ"/>
        </w:rPr>
        <w:tab/>
        <w:t>příslušný soud pravomocně rozhodne, že prodávající je v úpadku nebo mu úpadek hrozí (tj. vydá rozhodnutí o tom, že se zjišťuje úpadek prodávajícího nebo hrozící úpadek prodávajícího), nebo ve vztahu k prodávajícímu je prohlášen konkurs nebo povolena reorganizace;</w:t>
      </w:r>
    </w:p>
    <w:p w14:paraId="549AEEDA" w14:textId="66A36AD9" w:rsidR="00766838" w:rsidRPr="00766838" w:rsidRDefault="00766838" w:rsidP="00EF61BA">
      <w:pPr>
        <w:pStyle w:val="Odstavecseseznamem"/>
        <w:spacing w:after="30"/>
        <w:ind w:left="993" w:hanging="284"/>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c)</w:t>
      </w:r>
      <w:r w:rsidRPr="00766838">
        <w:rPr>
          <w:rFonts w:ascii="Arial" w:eastAsia="Times New Roman" w:hAnsi="Arial" w:cs="Arial"/>
          <w:sz w:val="20"/>
          <w:szCs w:val="20"/>
          <w:lang w:eastAsia="cs-CZ"/>
        </w:rPr>
        <w:tab/>
        <w:t>je podán návrh na zrušení prodávajícího podle zák. č. 90/2012 Sb., zákona o obchodních korporacích nebo je zahájena likvidace prodávajícího v souladu s příslušnými právními předpisy, a dále v případě:</w:t>
      </w:r>
    </w:p>
    <w:p w14:paraId="77796853" w14:textId="77777777" w:rsidR="00EF61BA" w:rsidRDefault="00EA5639" w:rsidP="00EF61BA">
      <w:pPr>
        <w:pStyle w:val="Odstavecseseznamem"/>
        <w:spacing w:after="30"/>
        <w:ind w:left="993" w:hanging="284"/>
        <w:contextualSpacing w:val="0"/>
        <w:rPr>
          <w:rFonts w:ascii="Arial" w:eastAsia="Times New Roman" w:hAnsi="Arial" w:cs="Arial"/>
          <w:sz w:val="20"/>
          <w:szCs w:val="20"/>
          <w:lang w:eastAsia="cs-CZ"/>
        </w:rPr>
      </w:pPr>
      <w:r>
        <w:rPr>
          <w:rFonts w:ascii="Arial" w:eastAsia="Times New Roman" w:hAnsi="Arial" w:cs="Arial"/>
          <w:sz w:val="20"/>
          <w:szCs w:val="20"/>
          <w:lang w:eastAsia="cs-CZ"/>
        </w:rPr>
        <w:t>d</w:t>
      </w:r>
      <w:r w:rsidR="00766838" w:rsidRPr="00766838">
        <w:rPr>
          <w:rFonts w:ascii="Arial" w:eastAsia="Times New Roman" w:hAnsi="Arial" w:cs="Arial"/>
          <w:sz w:val="20"/>
          <w:szCs w:val="20"/>
          <w:lang w:eastAsia="cs-CZ"/>
        </w:rPr>
        <w:t>)</w:t>
      </w:r>
      <w:r w:rsidR="00766838" w:rsidRPr="00766838">
        <w:rPr>
          <w:rFonts w:ascii="Arial" w:eastAsia="Times New Roman" w:hAnsi="Arial" w:cs="Arial"/>
          <w:sz w:val="20"/>
          <w:szCs w:val="20"/>
          <w:lang w:eastAsia="cs-CZ"/>
        </w:rPr>
        <w:tab/>
        <w:t>prodlení prodávajícího s odstraněním vad předmětu koupě delším než 30 dní ode dne oznámení vady kupujícím;</w:t>
      </w:r>
    </w:p>
    <w:p w14:paraId="403073B9" w14:textId="53016480" w:rsidR="00766838" w:rsidRPr="00766838" w:rsidRDefault="00EA5639" w:rsidP="00EF61BA">
      <w:pPr>
        <w:pStyle w:val="Odstavecseseznamem"/>
        <w:spacing w:after="30"/>
        <w:ind w:left="993" w:hanging="284"/>
        <w:contextualSpacing w:val="0"/>
        <w:rPr>
          <w:rFonts w:ascii="Arial" w:eastAsia="Times New Roman" w:hAnsi="Arial" w:cs="Arial"/>
          <w:sz w:val="20"/>
          <w:szCs w:val="20"/>
          <w:lang w:eastAsia="cs-CZ"/>
        </w:rPr>
      </w:pPr>
      <w:r>
        <w:rPr>
          <w:rFonts w:ascii="Arial" w:eastAsia="Times New Roman" w:hAnsi="Arial" w:cs="Arial"/>
          <w:sz w:val="20"/>
          <w:szCs w:val="20"/>
          <w:lang w:eastAsia="cs-CZ"/>
        </w:rPr>
        <w:t>e</w:t>
      </w:r>
      <w:r w:rsidR="00766838" w:rsidRPr="00766838">
        <w:rPr>
          <w:rFonts w:ascii="Arial" w:eastAsia="Times New Roman" w:hAnsi="Arial" w:cs="Arial"/>
          <w:sz w:val="20"/>
          <w:szCs w:val="20"/>
          <w:lang w:eastAsia="cs-CZ"/>
        </w:rPr>
        <w:t>)</w:t>
      </w:r>
      <w:r w:rsidR="00766838" w:rsidRPr="00766838">
        <w:rPr>
          <w:rFonts w:ascii="Arial" w:eastAsia="Times New Roman" w:hAnsi="Arial" w:cs="Arial"/>
          <w:sz w:val="20"/>
          <w:szCs w:val="20"/>
          <w:lang w:eastAsia="cs-CZ"/>
        </w:rPr>
        <w:tab/>
        <w:t>prodlení prodávajícího s provedením výměny předmětu koupě delším než 30 dní ode dne oznámení neopravitelné vady anebo vady, která se vysky</w:t>
      </w:r>
      <w:r>
        <w:rPr>
          <w:rFonts w:ascii="Arial" w:eastAsia="Times New Roman" w:hAnsi="Arial" w:cs="Arial"/>
          <w:sz w:val="20"/>
          <w:szCs w:val="20"/>
          <w:lang w:eastAsia="cs-CZ"/>
        </w:rPr>
        <w:t>tla na předmětu koupě opakovaně.</w:t>
      </w:r>
    </w:p>
    <w:p w14:paraId="64641EF3" w14:textId="77777777" w:rsidR="0088183F" w:rsidRPr="00766838" w:rsidRDefault="0088183F" w:rsidP="00547C19">
      <w:pPr>
        <w:pStyle w:val="rove1"/>
        <w:numPr>
          <w:ilvl w:val="0"/>
          <w:numId w:val="9"/>
        </w:numPr>
        <w:spacing w:before="240" w:after="120"/>
        <w:ind w:left="584" w:hanging="584"/>
        <w:jc w:val="both"/>
        <w:rPr>
          <w:rFonts w:ascii="Arial" w:hAnsi="Arial" w:cs="Arial"/>
          <w:kern w:val="32"/>
          <w:sz w:val="20"/>
          <w:szCs w:val="20"/>
        </w:rPr>
      </w:pPr>
      <w:r w:rsidRPr="00766838">
        <w:rPr>
          <w:rFonts w:ascii="Arial" w:hAnsi="Arial" w:cs="Arial"/>
          <w:kern w:val="32"/>
          <w:sz w:val="20"/>
          <w:szCs w:val="20"/>
        </w:rPr>
        <w:t>Záruka za jakost</w:t>
      </w:r>
    </w:p>
    <w:p w14:paraId="581FD024" w14:textId="04A666AD" w:rsidR="002744B4" w:rsidRPr="00EF61BA" w:rsidRDefault="00EF61BA" w:rsidP="00EF61BA">
      <w:pPr>
        <w:pStyle w:val="rove2"/>
        <w:numPr>
          <w:ilvl w:val="1"/>
          <w:numId w:val="9"/>
        </w:numPr>
        <w:spacing w:line="276" w:lineRule="auto"/>
        <w:ind w:left="567" w:hanging="567"/>
        <w:rPr>
          <w:rFonts w:ascii="Arial" w:hAnsi="Arial" w:cs="Arial"/>
          <w:color w:val="000000"/>
          <w:sz w:val="20"/>
          <w:szCs w:val="20"/>
        </w:rPr>
      </w:pPr>
      <w:r w:rsidRPr="00EF61BA">
        <w:rPr>
          <w:rFonts w:ascii="Arial" w:hAnsi="Arial" w:cs="Arial"/>
          <w:color w:val="000000"/>
          <w:sz w:val="20"/>
          <w:szCs w:val="20"/>
        </w:rPr>
        <w:t xml:space="preserve">Prodávající se zavazuje dle čl. 2. odst. 2.2.1. písm. g) této kupní smlouvy, že předmět koupě bude mít v době dodání a v následujících dvou (2) letech vlastnosti uvedené v čl. 2. této </w:t>
      </w:r>
      <w:r w:rsidR="002744B4" w:rsidRPr="00EF61BA">
        <w:rPr>
          <w:rFonts w:ascii="Arial" w:hAnsi="Arial" w:cs="Arial"/>
          <w:color w:val="000000"/>
          <w:sz w:val="20"/>
          <w:szCs w:val="20"/>
        </w:rPr>
        <w:t>kupní smlouvy.</w:t>
      </w:r>
    </w:p>
    <w:p w14:paraId="2CE8DFE7" w14:textId="5780E82B" w:rsidR="0088183F" w:rsidRDefault="002744B4" w:rsidP="00547C19">
      <w:pPr>
        <w:pStyle w:val="rove2"/>
        <w:numPr>
          <w:ilvl w:val="1"/>
          <w:numId w:val="9"/>
        </w:numPr>
        <w:spacing w:line="276" w:lineRule="auto"/>
        <w:ind w:left="567" w:hanging="567"/>
        <w:rPr>
          <w:rFonts w:ascii="Arial" w:hAnsi="Arial" w:cs="Arial"/>
          <w:sz w:val="20"/>
          <w:szCs w:val="20"/>
        </w:rPr>
      </w:pPr>
      <w:r w:rsidRPr="00392ED6">
        <w:rPr>
          <w:rFonts w:ascii="Arial" w:hAnsi="Arial" w:cs="Arial"/>
          <w:color w:val="000000"/>
          <w:sz w:val="20"/>
          <w:szCs w:val="20"/>
        </w:rPr>
        <w:t>Záruční doba počíná běžet dnem odevzdání předmětu koupě kupujícímu</w:t>
      </w:r>
      <w:r w:rsidR="00ED30C8">
        <w:rPr>
          <w:rFonts w:ascii="Arial" w:hAnsi="Arial" w:cs="Arial"/>
          <w:color w:val="000000"/>
          <w:sz w:val="20"/>
          <w:szCs w:val="20"/>
        </w:rPr>
        <w:t>.</w:t>
      </w:r>
    </w:p>
    <w:p w14:paraId="18A41855" w14:textId="77777777" w:rsidR="009E5886" w:rsidRPr="00766838" w:rsidRDefault="009E5886" w:rsidP="00547C19">
      <w:pPr>
        <w:pStyle w:val="rove1"/>
        <w:numPr>
          <w:ilvl w:val="0"/>
          <w:numId w:val="9"/>
        </w:numPr>
        <w:spacing w:before="240" w:after="120"/>
        <w:ind w:left="584" w:hanging="584"/>
        <w:jc w:val="both"/>
        <w:rPr>
          <w:rFonts w:ascii="Arial" w:hAnsi="Arial" w:cs="Arial"/>
          <w:kern w:val="32"/>
          <w:sz w:val="20"/>
          <w:szCs w:val="20"/>
        </w:rPr>
      </w:pPr>
      <w:r w:rsidRPr="00996EB0">
        <w:rPr>
          <w:rFonts w:ascii="Arial" w:hAnsi="Arial" w:cs="Arial"/>
          <w:kern w:val="32"/>
          <w:sz w:val="20"/>
          <w:szCs w:val="20"/>
        </w:rPr>
        <w:t>Osobní</w:t>
      </w:r>
      <w:r w:rsidRPr="00766838">
        <w:rPr>
          <w:rFonts w:ascii="Arial" w:hAnsi="Arial" w:cs="Arial"/>
          <w:kern w:val="32"/>
          <w:sz w:val="20"/>
          <w:szCs w:val="20"/>
        </w:rPr>
        <w:t xml:space="preserve"> údaje zástupců a kontaktních osob, závazek mlčenlivosti</w:t>
      </w:r>
    </w:p>
    <w:p w14:paraId="17F94821"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5150EAAF"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28482D78"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dodržovat mlčenlivost o osobních údajích, o kterých se dozví v 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 zákoně č. 110/2019 Sb., o zpracování osobních údajů a nařízení Evropského Parlamentu a Rady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smlouvy.</w:t>
      </w:r>
    </w:p>
    <w:p w14:paraId="74050BAA"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009D6602"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lastRenderedPageBreak/>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315F07E9"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Postupy a opatření se kupující zavazuje dodržovat po celou dobu trvání skartační lhůty ve smyslu § 2 písm. s) zákona č. 499/2004 Sb., o archivnictví a spisové službě a o změně některých zákonů, ve znění pozdějších předpisů.</w:t>
      </w:r>
    </w:p>
    <w:p w14:paraId="25BF3D6E" w14:textId="77777777" w:rsidR="00766838" w:rsidRPr="00766838" w:rsidRDefault="00766838" w:rsidP="00547C19">
      <w:pPr>
        <w:pStyle w:val="Odstavecseseznamem"/>
        <w:numPr>
          <w:ilvl w:val="1"/>
          <w:numId w:val="9"/>
        </w:numPr>
        <w:spacing w:after="120"/>
        <w:ind w:left="567" w:hanging="567"/>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V případě, že druhou smluvní stranou je fyzická osoba, platí také následující:</w:t>
      </w:r>
    </w:p>
    <w:p w14:paraId="34A46464" w14:textId="77777777" w:rsidR="00766838" w:rsidRPr="00766838" w:rsidRDefault="00766838" w:rsidP="00991185">
      <w:pPr>
        <w:pStyle w:val="Odstavecseseznamem"/>
        <w:numPr>
          <w:ilvl w:val="1"/>
          <w:numId w:val="27"/>
        </w:numPr>
        <w:spacing w:after="120"/>
        <w:ind w:left="1134" w:hanging="425"/>
        <w:contextualSpacing w:val="0"/>
        <w:jc w:val="both"/>
        <w:rPr>
          <w:rFonts w:ascii="Arial" w:eastAsia="Times New Roman" w:hAnsi="Arial" w:cs="Arial"/>
          <w:sz w:val="20"/>
          <w:szCs w:val="20"/>
          <w:lang w:eastAsia="cs-CZ"/>
        </w:rPr>
      </w:pPr>
      <w:r w:rsidRPr="00766838">
        <w:rPr>
          <w:rFonts w:ascii="Arial" w:eastAsia="Times New Roman" w:hAnsi="Arial" w:cs="Arial"/>
          <w:sz w:val="20"/>
          <w:szCs w:val="20"/>
          <w:lang w:eastAsia="cs-CZ"/>
        </w:rPr>
        <w:t xml:space="preserve">Kupující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21AC0DBC" w14:textId="7671419B" w:rsidR="00766838" w:rsidRPr="002440D8" w:rsidRDefault="00766838" w:rsidP="00991185">
      <w:pPr>
        <w:pStyle w:val="Odstavecseseznamem"/>
        <w:numPr>
          <w:ilvl w:val="1"/>
          <w:numId w:val="27"/>
        </w:numPr>
        <w:spacing w:after="120"/>
        <w:ind w:left="1134" w:hanging="425"/>
        <w:contextualSpacing w:val="0"/>
        <w:jc w:val="both"/>
        <w:rPr>
          <w:rFonts w:ascii="Arial" w:eastAsia="Times New Roman" w:hAnsi="Arial" w:cs="Arial"/>
          <w:sz w:val="20"/>
          <w:szCs w:val="20"/>
          <w:lang w:eastAsia="cs-CZ"/>
        </w:rPr>
      </w:pPr>
      <w:r w:rsidRPr="002440D8">
        <w:rPr>
          <w:rFonts w:ascii="Arial" w:eastAsia="Times New Roman" w:hAnsi="Arial" w:cs="Arial"/>
          <w:sz w:val="20"/>
          <w:szCs w:val="20"/>
          <w:lang w:eastAsia="cs-CZ"/>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kupujícího: </w:t>
      </w:r>
      <w:r w:rsidRPr="002440D8">
        <w:rPr>
          <w:rFonts w:ascii="Arial" w:eastAsia="Times New Roman" w:hAnsi="Arial" w:cs="Arial"/>
          <w:strike/>
          <w:sz w:val="20"/>
          <w:szCs w:val="20"/>
          <w:lang w:eastAsia="cs-CZ"/>
        </w:rPr>
        <w:t>/</w:t>
      </w:r>
      <w:hyperlink r:id="rId11" w:history="1">
        <w:r w:rsidR="00EE4DB8" w:rsidRPr="002440D8">
          <w:rPr>
            <w:rStyle w:val="Hypertextovodkaz"/>
            <w:rFonts w:ascii="Arial" w:eastAsia="Times New Roman" w:hAnsi="Arial" w:cs="Arial"/>
            <w:sz w:val="20"/>
            <w:szCs w:val="20"/>
            <w:lang w:eastAsia="cs-CZ"/>
          </w:rPr>
          <w:t>https://www.uskk.cz/eticky-kodex</w:t>
        </w:r>
      </w:hyperlink>
      <w:r w:rsidR="00EE4DB8" w:rsidRPr="002440D8">
        <w:rPr>
          <w:rFonts w:ascii="Arial" w:eastAsia="Times New Roman" w:hAnsi="Arial" w:cs="Arial"/>
          <w:sz w:val="20"/>
          <w:szCs w:val="20"/>
          <w:lang w:eastAsia="cs-CZ"/>
        </w:rPr>
        <w:t>.</w:t>
      </w:r>
    </w:p>
    <w:p w14:paraId="4C0DBE21" w14:textId="421E622C" w:rsidR="009E5886" w:rsidRPr="00A30CBC" w:rsidRDefault="00766838" w:rsidP="00547C19">
      <w:pPr>
        <w:pStyle w:val="Odstavecseseznamem"/>
        <w:numPr>
          <w:ilvl w:val="1"/>
          <w:numId w:val="9"/>
        </w:numPr>
        <w:spacing w:after="120"/>
        <w:ind w:left="567" w:hanging="567"/>
        <w:contextualSpacing w:val="0"/>
        <w:rPr>
          <w:rFonts w:ascii="Arial" w:eastAsia="Times New Roman" w:hAnsi="Arial" w:cs="Arial"/>
          <w:sz w:val="20"/>
          <w:szCs w:val="20"/>
          <w:lang w:eastAsia="cs-CZ"/>
        </w:rPr>
      </w:pPr>
      <w:r w:rsidRPr="00766838">
        <w:rPr>
          <w:rFonts w:ascii="Arial" w:eastAsia="Times New Roman" w:hAnsi="Arial" w:cs="Arial"/>
          <w:sz w:val="20"/>
          <w:szCs w:val="20"/>
          <w:lang w:eastAsia="cs-CZ"/>
        </w:rPr>
        <w:t>Smluvní strany se zavazují, že při správě a zpracování osobních údajů budou dále postupovat v souladu s aktuální platnou a účinnou legislativou.</w:t>
      </w:r>
    </w:p>
    <w:p w14:paraId="4643D7E5" w14:textId="77777777" w:rsidR="00A30CBC" w:rsidRPr="00BB3E84" w:rsidRDefault="00A30CBC" w:rsidP="00547C19">
      <w:pPr>
        <w:pStyle w:val="rove1"/>
        <w:numPr>
          <w:ilvl w:val="0"/>
          <w:numId w:val="9"/>
        </w:numPr>
        <w:spacing w:before="240" w:after="120"/>
        <w:ind w:left="584" w:hanging="584"/>
        <w:jc w:val="both"/>
        <w:rPr>
          <w:rFonts w:ascii="Arial" w:hAnsi="Arial" w:cs="Arial"/>
          <w:kern w:val="32"/>
          <w:sz w:val="20"/>
          <w:szCs w:val="20"/>
        </w:rPr>
      </w:pPr>
      <w:r w:rsidRPr="00BB3E84">
        <w:rPr>
          <w:rFonts w:ascii="Arial" w:hAnsi="Arial" w:cs="Arial"/>
          <w:kern w:val="32"/>
          <w:sz w:val="20"/>
          <w:szCs w:val="20"/>
        </w:rPr>
        <w:t xml:space="preserve">Doba trvání </w:t>
      </w:r>
      <w:r w:rsidR="00243290" w:rsidRPr="00766838">
        <w:rPr>
          <w:rFonts w:ascii="Arial" w:hAnsi="Arial" w:cs="Arial"/>
          <w:kern w:val="32"/>
          <w:sz w:val="20"/>
          <w:szCs w:val="20"/>
        </w:rPr>
        <w:t>kupní smlouvy</w:t>
      </w:r>
    </w:p>
    <w:p w14:paraId="33BE5937" w14:textId="3A2C673C" w:rsidR="00A30CBC" w:rsidRPr="00B13431" w:rsidRDefault="00E243BE" w:rsidP="00547C19">
      <w:pPr>
        <w:pStyle w:val="rove2"/>
        <w:numPr>
          <w:ilvl w:val="1"/>
          <w:numId w:val="9"/>
        </w:numPr>
        <w:spacing w:line="276" w:lineRule="auto"/>
        <w:ind w:left="567" w:hanging="567"/>
        <w:rPr>
          <w:rFonts w:ascii="Arial" w:eastAsia="Arial" w:hAnsi="Arial" w:cs="Arial"/>
          <w:sz w:val="20"/>
          <w:szCs w:val="20"/>
        </w:rPr>
      </w:pPr>
      <w:r>
        <w:rPr>
          <w:rFonts w:ascii="Arial" w:hAnsi="Arial" w:cs="Arial"/>
          <w:sz w:val="20"/>
          <w:szCs w:val="20"/>
        </w:rPr>
        <w:t>Účinnost této</w:t>
      </w:r>
      <w:r w:rsidRPr="00B13431">
        <w:rPr>
          <w:rFonts w:ascii="Arial" w:hAnsi="Arial" w:cs="Arial"/>
          <w:sz w:val="20"/>
          <w:szCs w:val="20"/>
        </w:rPr>
        <w:t xml:space="preserve"> </w:t>
      </w:r>
      <w:r w:rsidR="00243290">
        <w:rPr>
          <w:rFonts w:ascii="Arial" w:hAnsi="Arial" w:cs="Arial"/>
          <w:sz w:val="20"/>
          <w:szCs w:val="20"/>
        </w:rPr>
        <w:t xml:space="preserve">kupní smlouvy </w:t>
      </w:r>
      <w:r w:rsidR="0053770A">
        <w:rPr>
          <w:rFonts w:ascii="Arial" w:hAnsi="Arial" w:cs="Arial"/>
          <w:sz w:val="20"/>
          <w:szCs w:val="20"/>
        </w:rPr>
        <w:t>se sjednává na dobu určitou, a</w:t>
      </w:r>
      <w:r w:rsidR="0053770A" w:rsidRPr="00064FD2">
        <w:rPr>
          <w:rFonts w:ascii="Arial" w:eastAsia="Arial" w:hAnsi="Arial" w:cs="Arial"/>
          <w:sz w:val="20"/>
          <w:szCs w:val="20"/>
        </w:rPr>
        <w:t xml:space="preserve"> to </w:t>
      </w:r>
      <w:r w:rsidR="00EF61BA">
        <w:rPr>
          <w:rFonts w:ascii="Arial" w:eastAsia="Arial" w:hAnsi="Arial" w:cs="Arial"/>
          <w:sz w:val="20"/>
          <w:szCs w:val="20"/>
        </w:rPr>
        <w:t xml:space="preserve">od </w:t>
      </w:r>
      <w:r w:rsidR="00996EC0">
        <w:rPr>
          <w:rFonts w:ascii="Arial" w:eastAsia="Arial" w:hAnsi="Arial" w:cs="Arial"/>
          <w:sz w:val="20"/>
          <w:szCs w:val="20"/>
        </w:rPr>
        <w:t>0</w:t>
      </w:r>
      <w:r w:rsidR="00EF61BA">
        <w:rPr>
          <w:rFonts w:ascii="Arial" w:eastAsia="Arial" w:hAnsi="Arial" w:cs="Arial"/>
          <w:sz w:val="20"/>
          <w:szCs w:val="20"/>
        </w:rPr>
        <w:t>1. 11. 202</w:t>
      </w:r>
      <w:r w:rsidR="00971718">
        <w:rPr>
          <w:rFonts w:ascii="Arial" w:eastAsia="Arial" w:hAnsi="Arial" w:cs="Arial"/>
          <w:sz w:val="20"/>
          <w:szCs w:val="20"/>
        </w:rPr>
        <w:t>5</w:t>
      </w:r>
      <w:r w:rsidR="00EF61BA">
        <w:rPr>
          <w:rFonts w:ascii="Arial" w:eastAsia="Arial" w:hAnsi="Arial" w:cs="Arial"/>
          <w:sz w:val="20"/>
          <w:szCs w:val="20"/>
        </w:rPr>
        <w:t xml:space="preserve"> </w:t>
      </w:r>
      <w:r w:rsidR="0053770A" w:rsidRPr="00064FD2">
        <w:rPr>
          <w:rFonts w:ascii="Arial" w:eastAsia="Arial" w:hAnsi="Arial" w:cs="Arial"/>
          <w:sz w:val="20"/>
          <w:szCs w:val="20"/>
        </w:rPr>
        <w:t xml:space="preserve">do okamžiku kdy souhrnná kupní cena ze </w:t>
      </w:r>
      <w:r w:rsidR="0053770A" w:rsidRPr="00B13431">
        <w:rPr>
          <w:rFonts w:ascii="Arial" w:hAnsi="Arial" w:cs="Arial"/>
          <w:sz w:val="20"/>
          <w:szCs w:val="20"/>
        </w:rPr>
        <w:t xml:space="preserve">všech jednotlivých </w:t>
      </w:r>
      <w:r w:rsidR="0053770A">
        <w:rPr>
          <w:rFonts w:ascii="Arial" w:hAnsi="Arial" w:cs="Arial"/>
          <w:sz w:val="20"/>
          <w:szCs w:val="20"/>
        </w:rPr>
        <w:t xml:space="preserve">plnění na základě pokynů dle čl. 3 </w:t>
      </w:r>
      <w:r w:rsidR="0053770A" w:rsidRPr="00B13431">
        <w:rPr>
          <w:rFonts w:ascii="Arial" w:hAnsi="Arial" w:cs="Arial"/>
          <w:sz w:val="20"/>
          <w:szCs w:val="20"/>
        </w:rPr>
        <w:t xml:space="preserve">této </w:t>
      </w:r>
      <w:r w:rsidR="0053770A">
        <w:rPr>
          <w:rFonts w:ascii="Arial" w:hAnsi="Arial" w:cs="Arial"/>
          <w:sz w:val="20"/>
          <w:szCs w:val="20"/>
        </w:rPr>
        <w:t>kupní smlouvy dosáhne částky</w:t>
      </w:r>
      <w:r w:rsidR="0053770A" w:rsidRPr="00064FD2">
        <w:rPr>
          <w:rFonts w:ascii="Arial" w:eastAsia="Arial" w:hAnsi="Arial" w:cs="Arial"/>
          <w:sz w:val="20"/>
          <w:szCs w:val="20"/>
        </w:rPr>
        <w:t xml:space="preserve"> </w:t>
      </w:r>
      <w:r w:rsidR="0053770A" w:rsidRPr="00BE39A0">
        <w:rPr>
          <w:rFonts w:ascii="Arial" w:eastAsia="Arial" w:hAnsi="Arial" w:cs="Arial"/>
          <w:sz w:val="20"/>
          <w:szCs w:val="20"/>
          <w:highlight w:val="yellow"/>
        </w:rPr>
        <w:t xml:space="preserve">doplnit nabídkovou </w:t>
      </w:r>
      <w:r w:rsidR="0053770A" w:rsidRPr="009155BE">
        <w:rPr>
          <w:rFonts w:ascii="Arial" w:eastAsia="Arial" w:hAnsi="Arial" w:cs="Arial"/>
          <w:sz w:val="20"/>
          <w:szCs w:val="20"/>
          <w:highlight w:val="yellow"/>
        </w:rPr>
        <w:t xml:space="preserve">cenu </w:t>
      </w:r>
      <w:r w:rsidR="009155BE" w:rsidRPr="009155BE">
        <w:rPr>
          <w:rFonts w:ascii="Arial" w:eastAsia="Arial" w:hAnsi="Arial" w:cs="Arial"/>
          <w:sz w:val="20"/>
          <w:szCs w:val="20"/>
          <w:highlight w:val="yellow"/>
        </w:rPr>
        <w:t>pro Zadavatele č.</w:t>
      </w:r>
      <w:r w:rsidR="009155BE" w:rsidRPr="0046531A">
        <w:rPr>
          <w:rFonts w:ascii="Arial" w:eastAsia="Arial" w:hAnsi="Arial" w:cs="Arial"/>
          <w:sz w:val="20"/>
          <w:szCs w:val="20"/>
          <w:highlight w:val="yellow"/>
        </w:rPr>
        <w:t xml:space="preserve"> </w:t>
      </w:r>
      <w:r w:rsidR="0046531A" w:rsidRPr="0046531A">
        <w:rPr>
          <w:rFonts w:ascii="Arial" w:eastAsia="Arial" w:hAnsi="Arial" w:cs="Arial"/>
          <w:sz w:val="20"/>
          <w:szCs w:val="20"/>
          <w:highlight w:val="yellow"/>
        </w:rPr>
        <w:t>2</w:t>
      </w:r>
      <w:r w:rsidR="009155BE">
        <w:rPr>
          <w:rFonts w:ascii="Arial" w:eastAsia="Arial" w:hAnsi="Arial" w:cs="Arial"/>
          <w:sz w:val="20"/>
          <w:szCs w:val="20"/>
        </w:rPr>
        <w:t xml:space="preserve"> </w:t>
      </w:r>
      <w:r w:rsidR="0053770A" w:rsidRPr="00064FD2">
        <w:rPr>
          <w:rFonts w:ascii="Arial" w:eastAsia="Arial" w:hAnsi="Arial" w:cs="Arial"/>
          <w:sz w:val="20"/>
          <w:szCs w:val="20"/>
        </w:rPr>
        <w:t xml:space="preserve">Kč bez DPH, nejdéle </w:t>
      </w:r>
      <w:r w:rsidR="0053770A">
        <w:rPr>
          <w:rFonts w:ascii="Arial" w:eastAsia="Arial" w:hAnsi="Arial" w:cs="Arial"/>
          <w:sz w:val="20"/>
          <w:szCs w:val="20"/>
        </w:rPr>
        <w:t>však</w:t>
      </w:r>
      <w:r w:rsidR="0053770A" w:rsidRPr="00064FD2">
        <w:rPr>
          <w:rFonts w:ascii="Arial" w:eastAsia="Arial" w:hAnsi="Arial" w:cs="Arial"/>
          <w:sz w:val="20"/>
          <w:szCs w:val="20"/>
        </w:rPr>
        <w:t xml:space="preserve"> do </w:t>
      </w:r>
      <w:r w:rsidR="00EF61BA">
        <w:rPr>
          <w:rFonts w:ascii="Arial" w:eastAsia="Arial" w:hAnsi="Arial" w:cs="Arial"/>
          <w:sz w:val="20"/>
          <w:szCs w:val="20"/>
        </w:rPr>
        <w:t>31</w:t>
      </w:r>
      <w:r w:rsidR="0053770A">
        <w:rPr>
          <w:rFonts w:ascii="Arial" w:eastAsia="Arial" w:hAnsi="Arial" w:cs="Arial"/>
          <w:sz w:val="20"/>
          <w:szCs w:val="20"/>
        </w:rPr>
        <w:t xml:space="preserve">. </w:t>
      </w:r>
      <w:r w:rsidR="00EF61BA">
        <w:rPr>
          <w:rFonts w:ascii="Arial" w:eastAsia="Arial" w:hAnsi="Arial" w:cs="Arial"/>
          <w:sz w:val="20"/>
          <w:szCs w:val="20"/>
        </w:rPr>
        <w:t>10. 202</w:t>
      </w:r>
      <w:r w:rsidR="00971718">
        <w:rPr>
          <w:rFonts w:ascii="Arial" w:eastAsia="Arial" w:hAnsi="Arial" w:cs="Arial"/>
          <w:sz w:val="20"/>
          <w:szCs w:val="20"/>
        </w:rPr>
        <w:t>6</w:t>
      </w:r>
      <w:r w:rsidR="00EA3465" w:rsidRPr="007B2D4C">
        <w:rPr>
          <w:rFonts w:ascii="Arial" w:hAnsi="Arial" w:cs="Arial"/>
          <w:sz w:val="20"/>
          <w:szCs w:val="20"/>
        </w:rPr>
        <w:t>.</w:t>
      </w:r>
    </w:p>
    <w:p w14:paraId="28715179" w14:textId="227782CA" w:rsidR="00A30CBC" w:rsidRPr="00B13431" w:rsidRDefault="00A30CBC" w:rsidP="00547C19">
      <w:pPr>
        <w:pStyle w:val="rove2"/>
        <w:numPr>
          <w:ilvl w:val="1"/>
          <w:numId w:val="9"/>
        </w:numPr>
        <w:spacing w:before="120" w:line="276" w:lineRule="auto"/>
        <w:ind w:left="567" w:hanging="567"/>
        <w:rPr>
          <w:rFonts w:ascii="Arial" w:eastAsia="Arial" w:hAnsi="Arial" w:cs="Arial"/>
          <w:sz w:val="20"/>
          <w:szCs w:val="20"/>
        </w:rPr>
      </w:pPr>
      <w:r w:rsidRPr="00B13431">
        <w:rPr>
          <w:rFonts w:ascii="Arial" w:eastAsia="Arial" w:hAnsi="Arial" w:cs="Arial"/>
          <w:sz w:val="20"/>
          <w:szCs w:val="20"/>
        </w:rPr>
        <w:t xml:space="preserve">Prodávající nesmí </w:t>
      </w:r>
      <w:r w:rsidR="00B501E7">
        <w:rPr>
          <w:rFonts w:ascii="Arial" w:eastAsia="Arial" w:hAnsi="Arial" w:cs="Arial"/>
          <w:sz w:val="20"/>
          <w:szCs w:val="20"/>
        </w:rPr>
        <w:t>plnit z pokynu</w:t>
      </w:r>
      <w:r w:rsidRPr="00B13431">
        <w:rPr>
          <w:rFonts w:ascii="Arial" w:eastAsia="Arial" w:hAnsi="Arial" w:cs="Arial"/>
          <w:sz w:val="20"/>
          <w:szCs w:val="20"/>
        </w:rPr>
        <w:t xml:space="preserve"> v případě, že by souhrn kupních cen z jednotlivých </w:t>
      </w:r>
      <w:r w:rsidR="00B501E7">
        <w:rPr>
          <w:rFonts w:ascii="Arial" w:eastAsia="Arial" w:hAnsi="Arial" w:cs="Arial"/>
          <w:sz w:val="20"/>
          <w:szCs w:val="20"/>
        </w:rPr>
        <w:t>plnění na základě předchozích pokynů</w:t>
      </w:r>
      <w:r w:rsidRPr="00B13431">
        <w:rPr>
          <w:rFonts w:ascii="Arial" w:eastAsia="Arial" w:hAnsi="Arial" w:cs="Arial"/>
          <w:sz w:val="20"/>
          <w:szCs w:val="20"/>
        </w:rPr>
        <w:t xml:space="preserve"> </w:t>
      </w:r>
      <w:r w:rsidR="00B501E7">
        <w:rPr>
          <w:rFonts w:ascii="Arial" w:eastAsia="Arial" w:hAnsi="Arial" w:cs="Arial"/>
          <w:sz w:val="20"/>
          <w:szCs w:val="20"/>
        </w:rPr>
        <w:t>dle čl. 3</w:t>
      </w:r>
      <w:r w:rsidRPr="00B13431">
        <w:rPr>
          <w:rFonts w:ascii="Arial" w:eastAsia="Arial" w:hAnsi="Arial" w:cs="Arial"/>
          <w:sz w:val="20"/>
          <w:szCs w:val="20"/>
        </w:rPr>
        <w:t xml:space="preserve"> této </w:t>
      </w:r>
      <w:r w:rsidR="00243290">
        <w:rPr>
          <w:rFonts w:ascii="Arial" w:eastAsia="Arial" w:hAnsi="Arial" w:cs="Arial"/>
          <w:sz w:val="20"/>
          <w:szCs w:val="20"/>
        </w:rPr>
        <w:t>kupní smlouvy</w:t>
      </w:r>
      <w:r w:rsidR="00516B8D">
        <w:rPr>
          <w:rFonts w:ascii="Arial" w:eastAsia="Arial" w:hAnsi="Arial" w:cs="Arial"/>
          <w:sz w:val="20"/>
          <w:szCs w:val="20"/>
        </w:rPr>
        <w:t xml:space="preserve"> přesáhl částku </w:t>
      </w:r>
      <w:r w:rsidR="00E316DA" w:rsidRPr="009155BE">
        <w:rPr>
          <w:rFonts w:ascii="Arial" w:eastAsia="Arial" w:hAnsi="Arial" w:cs="Arial"/>
          <w:sz w:val="20"/>
          <w:szCs w:val="20"/>
          <w:highlight w:val="yellow"/>
        </w:rPr>
        <w:t xml:space="preserve">doplnit nabídkovou cenu </w:t>
      </w:r>
      <w:r w:rsidR="0046531A">
        <w:rPr>
          <w:rFonts w:ascii="Arial" w:eastAsia="Arial" w:hAnsi="Arial" w:cs="Arial"/>
          <w:sz w:val="20"/>
          <w:szCs w:val="20"/>
          <w:highlight w:val="yellow"/>
        </w:rPr>
        <w:t>pro Zadavatele č.</w:t>
      </w:r>
      <w:r w:rsidR="0046531A" w:rsidRPr="0046531A">
        <w:rPr>
          <w:rFonts w:ascii="Arial" w:eastAsia="Arial" w:hAnsi="Arial" w:cs="Arial"/>
          <w:sz w:val="20"/>
          <w:szCs w:val="20"/>
          <w:highlight w:val="yellow"/>
        </w:rPr>
        <w:t xml:space="preserve"> 2</w:t>
      </w:r>
      <w:r w:rsidR="009155BE">
        <w:rPr>
          <w:rFonts w:ascii="Arial" w:eastAsia="Arial" w:hAnsi="Arial" w:cs="Arial"/>
          <w:sz w:val="20"/>
          <w:szCs w:val="20"/>
        </w:rPr>
        <w:t xml:space="preserve"> </w:t>
      </w:r>
      <w:r w:rsidRPr="00B13431">
        <w:rPr>
          <w:rFonts w:ascii="Arial" w:eastAsia="Arial" w:hAnsi="Arial" w:cs="Arial"/>
          <w:sz w:val="20"/>
          <w:szCs w:val="20"/>
        </w:rPr>
        <w:t>Kč bez DPH.</w:t>
      </w:r>
    </w:p>
    <w:p w14:paraId="1E4F552B" w14:textId="670B2CB9" w:rsidR="00A30CBC" w:rsidRDefault="00A30CBC" w:rsidP="00547C19">
      <w:pPr>
        <w:pStyle w:val="rove2"/>
        <w:numPr>
          <w:ilvl w:val="1"/>
          <w:numId w:val="9"/>
        </w:numPr>
        <w:spacing w:before="120" w:line="276" w:lineRule="auto"/>
        <w:ind w:left="567" w:hanging="567"/>
        <w:rPr>
          <w:rFonts w:ascii="Arial" w:eastAsia="Arial" w:hAnsi="Arial" w:cs="Arial"/>
          <w:sz w:val="20"/>
          <w:szCs w:val="20"/>
        </w:rPr>
      </w:pPr>
      <w:r w:rsidRPr="00B13431">
        <w:rPr>
          <w:rFonts w:ascii="Arial" w:eastAsia="Arial" w:hAnsi="Arial" w:cs="Arial"/>
          <w:sz w:val="20"/>
          <w:szCs w:val="20"/>
        </w:rPr>
        <w:t>O naplnění limitu</w:t>
      </w:r>
      <w:r w:rsidR="0094320B">
        <w:rPr>
          <w:rFonts w:ascii="Arial" w:eastAsia="Arial" w:hAnsi="Arial" w:cs="Arial"/>
          <w:sz w:val="20"/>
          <w:szCs w:val="20"/>
        </w:rPr>
        <w:t xml:space="preserve"> </w:t>
      </w:r>
      <w:r w:rsidR="00E316DA" w:rsidRPr="00BE39A0">
        <w:rPr>
          <w:rFonts w:ascii="Arial" w:eastAsia="Arial" w:hAnsi="Arial" w:cs="Arial"/>
          <w:sz w:val="20"/>
          <w:szCs w:val="20"/>
          <w:highlight w:val="yellow"/>
        </w:rPr>
        <w:t xml:space="preserve">doplnit nabídkovou </w:t>
      </w:r>
      <w:r w:rsidR="00E316DA" w:rsidRPr="009155BE">
        <w:rPr>
          <w:rFonts w:ascii="Arial" w:eastAsia="Arial" w:hAnsi="Arial" w:cs="Arial"/>
          <w:sz w:val="20"/>
          <w:szCs w:val="20"/>
          <w:highlight w:val="yellow"/>
        </w:rPr>
        <w:t>cenu</w:t>
      </w:r>
      <w:r w:rsidR="0046531A">
        <w:rPr>
          <w:rFonts w:ascii="Arial" w:eastAsia="Arial" w:hAnsi="Arial" w:cs="Arial"/>
          <w:sz w:val="20"/>
          <w:szCs w:val="20"/>
          <w:highlight w:val="yellow"/>
        </w:rPr>
        <w:t xml:space="preserve"> pro Zadavatele č.</w:t>
      </w:r>
      <w:r w:rsidR="0046531A" w:rsidRPr="0046531A">
        <w:rPr>
          <w:rFonts w:ascii="Arial" w:eastAsia="Arial" w:hAnsi="Arial" w:cs="Arial"/>
          <w:sz w:val="20"/>
          <w:szCs w:val="20"/>
          <w:highlight w:val="yellow"/>
        </w:rPr>
        <w:t xml:space="preserve"> 2</w:t>
      </w:r>
      <w:r w:rsidR="009155BE">
        <w:rPr>
          <w:rFonts w:ascii="Arial" w:eastAsia="Arial" w:hAnsi="Arial" w:cs="Arial"/>
          <w:sz w:val="20"/>
          <w:szCs w:val="20"/>
        </w:rPr>
        <w:t xml:space="preserve"> Kč</w:t>
      </w:r>
      <w:r w:rsidR="00E316DA">
        <w:rPr>
          <w:rFonts w:ascii="Arial" w:eastAsia="Arial" w:hAnsi="Arial" w:cs="Arial"/>
          <w:sz w:val="20"/>
          <w:szCs w:val="20"/>
        </w:rPr>
        <w:t xml:space="preserve"> </w:t>
      </w:r>
      <w:r w:rsidRPr="00B13431">
        <w:rPr>
          <w:rFonts w:ascii="Arial" w:eastAsia="Arial" w:hAnsi="Arial" w:cs="Arial"/>
          <w:sz w:val="20"/>
          <w:szCs w:val="20"/>
        </w:rPr>
        <w:t>bez DPH prodávající kupujícího vyrozumí.</w:t>
      </w:r>
    </w:p>
    <w:p w14:paraId="0E11505E" w14:textId="7EBDAAE0" w:rsidR="005316AF" w:rsidRDefault="005316AF" w:rsidP="00547C19">
      <w:pPr>
        <w:pStyle w:val="rove2"/>
        <w:numPr>
          <w:ilvl w:val="1"/>
          <w:numId w:val="9"/>
        </w:numPr>
        <w:spacing w:before="120" w:line="276" w:lineRule="auto"/>
        <w:ind w:left="567" w:hanging="567"/>
        <w:rPr>
          <w:rFonts w:ascii="Arial" w:eastAsia="Arial" w:hAnsi="Arial" w:cs="Arial"/>
          <w:sz w:val="20"/>
          <w:szCs w:val="20"/>
        </w:rPr>
      </w:pPr>
      <w:r>
        <w:rPr>
          <w:rFonts w:ascii="Arial" w:eastAsia="Arial" w:hAnsi="Arial" w:cs="Arial"/>
          <w:sz w:val="20"/>
          <w:szCs w:val="20"/>
        </w:rPr>
        <w:t xml:space="preserve">Kupující je oprávněn ukončit tuto smlouvu výpovědí bez výpovědní doby, pokud bude prodávající </w:t>
      </w:r>
      <w:r w:rsidRPr="00536343">
        <w:rPr>
          <w:rFonts w:ascii="Arial" w:eastAsia="Arial" w:hAnsi="Arial" w:cs="Arial"/>
          <w:sz w:val="20"/>
          <w:szCs w:val="20"/>
        </w:rPr>
        <w:t>v prodlení se splněním pokynu o více než 5 dnů, odmítne pokyn nebo dodá</w:t>
      </w:r>
      <w:r>
        <w:rPr>
          <w:rFonts w:ascii="Arial" w:eastAsia="Arial" w:hAnsi="Arial" w:cs="Arial"/>
          <w:sz w:val="20"/>
          <w:szCs w:val="20"/>
        </w:rPr>
        <w:t xml:space="preserve"> kupujícímu vadné plnění. </w:t>
      </w:r>
    </w:p>
    <w:p w14:paraId="13ED812F" w14:textId="2AD1A59D" w:rsidR="005316AF" w:rsidRPr="007B2D4C" w:rsidRDefault="005316AF" w:rsidP="00547C19">
      <w:pPr>
        <w:pStyle w:val="rove2"/>
        <w:numPr>
          <w:ilvl w:val="1"/>
          <w:numId w:val="9"/>
        </w:numPr>
        <w:spacing w:before="120" w:line="276" w:lineRule="auto"/>
        <w:ind w:left="567" w:hanging="567"/>
        <w:rPr>
          <w:rFonts w:ascii="Arial" w:eastAsia="Arial" w:hAnsi="Arial" w:cs="Arial"/>
          <w:sz w:val="20"/>
          <w:szCs w:val="20"/>
        </w:rPr>
      </w:pPr>
      <w:r>
        <w:rPr>
          <w:rFonts w:ascii="Arial" w:eastAsia="Arial" w:hAnsi="Arial" w:cs="Arial"/>
          <w:sz w:val="20"/>
          <w:szCs w:val="20"/>
        </w:rPr>
        <w:t xml:space="preserve">Prodávající je oprávněn ukončit tuto smlouvu výpovědí bez výpovědní doby, pokud bude kupující v prodlení se zaplacením jakékoliv části kupní ceny o více než </w:t>
      </w:r>
      <w:r w:rsidR="007B2D4C">
        <w:rPr>
          <w:rFonts w:ascii="Arial" w:eastAsia="Arial" w:hAnsi="Arial" w:cs="Arial"/>
          <w:sz w:val="20"/>
          <w:szCs w:val="20"/>
        </w:rPr>
        <w:t>30</w:t>
      </w:r>
      <w:r>
        <w:rPr>
          <w:rFonts w:ascii="Arial" w:eastAsia="Arial" w:hAnsi="Arial" w:cs="Arial"/>
          <w:sz w:val="20"/>
          <w:szCs w:val="20"/>
        </w:rPr>
        <w:t xml:space="preserve"> dnů. Prodávající není oprávněn dát výpověď kupujícímu podle předchozí věty v případě, že prodávající odmítl zaplatit část kupní</w:t>
      </w:r>
      <w:r w:rsidR="009155BE">
        <w:rPr>
          <w:rFonts w:ascii="Arial" w:eastAsia="Arial" w:hAnsi="Arial" w:cs="Arial"/>
          <w:sz w:val="20"/>
          <w:szCs w:val="20"/>
        </w:rPr>
        <w:t xml:space="preserve"> ceny z důvodu vadného plnění.</w:t>
      </w:r>
    </w:p>
    <w:p w14:paraId="64830DAA" w14:textId="77777777" w:rsidR="00A30CBC" w:rsidRPr="00BB3E84" w:rsidRDefault="00A30CBC" w:rsidP="00547C19">
      <w:pPr>
        <w:pStyle w:val="rove1"/>
        <w:numPr>
          <w:ilvl w:val="0"/>
          <w:numId w:val="9"/>
        </w:numPr>
        <w:spacing w:before="240" w:after="120"/>
        <w:ind w:left="584" w:hanging="584"/>
        <w:jc w:val="both"/>
        <w:rPr>
          <w:rFonts w:ascii="Arial" w:hAnsi="Arial" w:cs="Arial"/>
          <w:kern w:val="32"/>
          <w:sz w:val="20"/>
          <w:szCs w:val="20"/>
        </w:rPr>
      </w:pPr>
      <w:r w:rsidRPr="00BB3E84">
        <w:rPr>
          <w:rFonts w:ascii="Arial" w:hAnsi="Arial" w:cs="Arial"/>
          <w:kern w:val="32"/>
          <w:sz w:val="20"/>
          <w:szCs w:val="20"/>
        </w:rPr>
        <w:t>Závěrečná ustanovení</w:t>
      </w:r>
      <w:bookmarkStart w:id="7" w:name="_GoBack"/>
      <w:bookmarkEnd w:id="7"/>
    </w:p>
    <w:p w14:paraId="3B6591DC" w14:textId="1BB55086" w:rsidR="009E026D" w:rsidRDefault="0099394E" w:rsidP="0038296B">
      <w:pPr>
        <w:pStyle w:val="rove2"/>
        <w:numPr>
          <w:ilvl w:val="1"/>
          <w:numId w:val="9"/>
        </w:numPr>
        <w:spacing w:line="276" w:lineRule="auto"/>
        <w:ind w:left="567" w:hanging="567"/>
        <w:rPr>
          <w:rFonts w:ascii="Arial" w:hAnsi="Arial" w:cs="Arial"/>
          <w:sz w:val="20"/>
          <w:szCs w:val="20"/>
        </w:rPr>
      </w:pPr>
      <w:r>
        <w:rPr>
          <w:rFonts w:ascii="Arial" w:hAnsi="Arial" w:cs="Arial"/>
          <w:sz w:val="20"/>
          <w:szCs w:val="20"/>
        </w:rPr>
        <w:t xml:space="preserve">Pro kupujícího i prodávajícího </w:t>
      </w:r>
      <w:r w:rsidR="0038296B" w:rsidRPr="0038296B">
        <w:rPr>
          <w:rFonts w:ascii="Arial" w:hAnsi="Arial" w:cs="Arial"/>
          <w:sz w:val="20"/>
          <w:szCs w:val="20"/>
        </w:rPr>
        <w:t xml:space="preserve">jsou </w:t>
      </w:r>
      <w:r w:rsidR="0038296B" w:rsidRPr="002440D8">
        <w:rPr>
          <w:rFonts w:ascii="Arial" w:hAnsi="Arial" w:cs="Arial"/>
          <w:sz w:val="20"/>
          <w:szCs w:val="20"/>
        </w:rPr>
        <w:t>závazné</w:t>
      </w:r>
      <w:r w:rsidR="002440D8" w:rsidRPr="002440D8">
        <w:rPr>
          <w:rFonts w:ascii="Arial" w:hAnsi="Arial" w:cs="Arial"/>
          <w:sz w:val="20"/>
          <w:szCs w:val="20"/>
        </w:rPr>
        <w:t xml:space="preserve"> </w:t>
      </w:r>
      <w:r w:rsidR="00C72AC5" w:rsidRPr="002440D8">
        <w:rPr>
          <w:rFonts w:ascii="Arial" w:hAnsi="Arial" w:cs="Arial"/>
          <w:sz w:val="20"/>
          <w:szCs w:val="20"/>
        </w:rPr>
        <w:t xml:space="preserve">všeobecné obchodní podmínky Údržby silnic Karlovarského kraje, a.s. platné od </w:t>
      </w:r>
      <w:r w:rsidR="009E026D" w:rsidRPr="002440D8">
        <w:rPr>
          <w:rFonts w:ascii="Arial" w:hAnsi="Arial" w:cs="Arial"/>
          <w:sz w:val="20"/>
          <w:szCs w:val="20"/>
        </w:rPr>
        <w:t>2. 4. 2024</w:t>
      </w:r>
      <w:r w:rsidR="00C72AC5" w:rsidRPr="002440D8">
        <w:rPr>
          <w:rFonts w:ascii="Arial" w:hAnsi="Arial" w:cs="Arial"/>
          <w:sz w:val="20"/>
          <w:szCs w:val="20"/>
        </w:rPr>
        <w:t>,  které jsou publikované a veřejně přístupné na stránkách kupujícího v</w:t>
      </w:r>
      <w:r w:rsidR="009E026D" w:rsidRPr="002440D8">
        <w:rPr>
          <w:rFonts w:ascii="Arial" w:hAnsi="Arial" w:cs="Arial"/>
          <w:sz w:val="20"/>
          <w:szCs w:val="20"/>
        </w:rPr>
        <w:t> </w:t>
      </w:r>
      <w:r w:rsidR="00C72AC5" w:rsidRPr="002440D8">
        <w:rPr>
          <w:rFonts w:ascii="Arial" w:hAnsi="Arial" w:cs="Arial"/>
          <w:sz w:val="20"/>
          <w:szCs w:val="20"/>
        </w:rPr>
        <w:t>sekci</w:t>
      </w:r>
      <w:r w:rsidR="009E026D" w:rsidRPr="002440D8">
        <w:rPr>
          <w:rFonts w:ascii="Arial" w:hAnsi="Arial" w:cs="Arial"/>
          <w:sz w:val="20"/>
          <w:szCs w:val="20"/>
        </w:rPr>
        <w:t xml:space="preserve"> „O nás“ - </w:t>
      </w:r>
      <w:hyperlink r:id="rId12" w:history="1">
        <w:r w:rsidR="009E026D" w:rsidRPr="002440D8">
          <w:rPr>
            <w:rStyle w:val="Hypertextovodkaz"/>
            <w:rFonts w:ascii="Arial" w:hAnsi="Arial" w:cs="Arial"/>
            <w:sz w:val="20"/>
          </w:rPr>
          <w:t>https://www.uskk.cz/vseobecne-obchodni-podminky</w:t>
        </w:r>
      </w:hyperlink>
      <w:r w:rsidR="009E026D" w:rsidRPr="002440D8">
        <w:rPr>
          <w:rFonts w:ascii="Arial" w:hAnsi="Arial" w:cs="Arial"/>
          <w:sz w:val="20"/>
        </w:rPr>
        <w:t>.</w:t>
      </w:r>
    </w:p>
    <w:p w14:paraId="44EF2AA4" w14:textId="3CDB129B" w:rsidR="00766838" w:rsidRPr="00766838" w:rsidRDefault="0038296B" w:rsidP="0038296B">
      <w:pPr>
        <w:pStyle w:val="rove2"/>
        <w:numPr>
          <w:ilvl w:val="1"/>
          <w:numId w:val="9"/>
        </w:numPr>
        <w:spacing w:line="276" w:lineRule="auto"/>
        <w:ind w:left="567" w:hanging="567"/>
        <w:rPr>
          <w:rFonts w:ascii="Arial" w:hAnsi="Arial" w:cs="Arial"/>
          <w:sz w:val="20"/>
          <w:szCs w:val="20"/>
        </w:rPr>
      </w:pPr>
      <w:r w:rsidRPr="0038296B">
        <w:rPr>
          <w:rFonts w:ascii="Arial" w:hAnsi="Arial" w:cs="Arial"/>
          <w:sz w:val="20"/>
          <w:szCs w:val="20"/>
        </w:rPr>
        <w:t>(dále jen „Obchodní podmínky“). Jednotlivá ujednání smlouvy mají vždy v případě rozporu s Obchodními podmínkami přednost a smluvní vztah se tedy bude vždy řídit prioritně ustanoveními smlouvy.</w:t>
      </w:r>
    </w:p>
    <w:p w14:paraId="2643B1BE"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Tuto smlouvu lze měnit či doplňovat pouze písemnými dodatky, očíslovanými a podepsanými oběma stranami.</w:t>
      </w:r>
    </w:p>
    <w:p w14:paraId="0E06898A"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Smluvní strany berou na vědomí, že tato smlouva včetně všech jejích příloh podléhá povinnému zveřejnění zejm. podle zák. č. 340/2015 Sb., zákon o registru smluv.</w:t>
      </w:r>
    </w:p>
    <w:p w14:paraId="2BD7197F"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lastRenderedPageBreak/>
        <w:t xml:space="preserve">Prodávající je povinen sdělit kupujícímu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Kupující před zveřejněním smlouvy znečitelní osobní údaje v souladu s metodickým návodem k aplikaci zákona o registru smluv vydaným Ministerstvem vnitra. </w:t>
      </w:r>
    </w:p>
    <w:p w14:paraId="75F9F6F9"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Splnění povinnosti uveřejnit smlouvu dle zák. č. 340/2015 Sb. zajistí kupující.</w:t>
      </w:r>
    </w:p>
    <w:p w14:paraId="1184A67F"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 xml:space="preserve">Prodávající je povinen uveřejnit tuto smlouvu v souladu s </w:t>
      </w:r>
      <w:proofErr w:type="spellStart"/>
      <w:r w:rsidRPr="00766838">
        <w:rPr>
          <w:rFonts w:ascii="Arial" w:hAnsi="Arial" w:cs="Arial"/>
          <w:sz w:val="20"/>
          <w:szCs w:val="20"/>
        </w:rPr>
        <w:t>ust</w:t>
      </w:r>
      <w:proofErr w:type="spellEnd"/>
      <w:r w:rsidRPr="00766838">
        <w:rPr>
          <w:rFonts w:ascii="Arial" w:hAnsi="Arial" w:cs="Arial"/>
          <w:sz w:val="20"/>
          <w:szCs w:val="20"/>
        </w:rPr>
        <w:t>. § 5 odst. 1 zák. č. 340/2015 Sb. nejpozději do 3 měsíců od jejího uzavření, nebude-li tato smlouva zveřejněna kupujícím nejpozději do 30 dnů po jejím uzavření.</w:t>
      </w:r>
    </w:p>
    <w:p w14:paraId="28F40951"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 xml:space="preserve">Smlouva je vyhotovena v elektronické podobě a to se zaručenými elektronickými podpisy zástupců smluvních stran založenými na kvalifikovaném certifikátu. Po dohodě stran lze smlouvu podepsat i v listinné podobě, v tomto případě bude smlouva sepsána ve třech vyhotoveních, z nichž kupující obdrží dvě vyhotovení. Smluvní strany se současně dohodly, že pokud prodávající nedisponuje podpisem založeným na kvalifikovaném elektronickém certifikátu: </w:t>
      </w:r>
    </w:p>
    <w:p w14:paraId="35161E3A" w14:textId="77777777" w:rsidR="00766838" w:rsidRPr="00766838" w:rsidRDefault="00766838" w:rsidP="00991185">
      <w:pPr>
        <w:pStyle w:val="rove2"/>
        <w:numPr>
          <w:ilvl w:val="1"/>
          <w:numId w:val="28"/>
        </w:numPr>
        <w:spacing w:line="276" w:lineRule="auto"/>
        <w:ind w:left="1134" w:hanging="567"/>
        <w:rPr>
          <w:rFonts w:ascii="Arial" w:hAnsi="Arial" w:cs="Arial"/>
          <w:sz w:val="20"/>
          <w:szCs w:val="20"/>
        </w:rPr>
      </w:pPr>
      <w:r w:rsidRPr="00766838">
        <w:rPr>
          <w:rFonts w:ascii="Arial" w:hAnsi="Arial" w:cs="Arial"/>
          <w:sz w:val="20"/>
          <w:szCs w:val="20"/>
        </w:rPr>
        <w:t xml:space="preserve">může být tato smlouva prodávajícím podepsána tak, že prodávající opatří vytištěnou smlouvu podpisem oprávněné osoby a následně podepsanou smlouvu opatří autorizovanou konverzí dokumentu do formátu PDF a zašle jej elektronicky kupujícímu (e-mailem nebo prostřednictvím datové schránky), </w:t>
      </w:r>
    </w:p>
    <w:p w14:paraId="2C925A95" w14:textId="77777777" w:rsidR="00766838" w:rsidRPr="00766838" w:rsidRDefault="00766838" w:rsidP="00991185">
      <w:pPr>
        <w:pStyle w:val="rove2"/>
        <w:numPr>
          <w:ilvl w:val="1"/>
          <w:numId w:val="28"/>
        </w:numPr>
        <w:spacing w:line="276" w:lineRule="auto"/>
        <w:ind w:left="1134" w:hanging="567"/>
        <w:rPr>
          <w:rFonts w:ascii="Arial" w:hAnsi="Arial" w:cs="Arial"/>
          <w:sz w:val="20"/>
          <w:szCs w:val="20"/>
        </w:rPr>
      </w:pPr>
      <w:r w:rsidRPr="00766838">
        <w:rPr>
          <w:rFonts w:ascii="Arial" w:hAnsi="Arial" w:cs="Arial"/>
          <w:sz w:val="20"/>
          <w:szCs w:val="20"/>
        </w:rPr>
        <w:t>nebo může být tato smlouva prodávajícím podepsána tak, že prodávající opatří vytištěnou smlouvu podpisem oprávněné osoby a následně podepsanou naskenovanou smlouvu zašle elektronicky kupujícímu (e-mailem nebo prostřednictvím datové schránky), zároveň však musí doložit i originálně podepsaný dokument a to buď osobně, nebo prostřednictvím poštovní přepravy na adresu sídla kupujícího.</w:t>
      </w:r>
    </w:p>
    <w:p w14:paraId="05A9D2DC" w14:textId="77777777" w:rsidR="00766838" w:rsidRPr="00766838"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Smlouva je uzavřena dnem podpisu poslední smluvní strany a nabývá účinnosti dnem uzavření, pokud zvláštní právní předpis (zejm. zák. č. 340/2015 Sb.) nestanoví jinak.</w:t>
      </w:r>
    </w:p>
    <w:p w14:paraId="6A44A3C9" w14:textId="040CB74E" w:rsidR="000C68F6" w:rsidRDefault="00766838" w:rsidP="00547C19">
      <w:pPr>
        <w:pStyle w:val="rove2"/>
        <w:numPr>
          <w:ilvl w:val="1"/>
          <w:numId w:val="9"/>
        </w:numPr>
        <w:spacing w:line="276" w:lineRule="auto"/>
        <w:ind w:left="567" w:hanging="567"/>
        <w:rPr>
          <w:rFonts w:ascii="Arial" w:hAnsi="Arial" w:cs="Arial"/>
          <w:sz w:val="20"/>
          <w:szCs w:val="20"/>
        </w:rPr>
      </w:pPr>
      <w:r w:rsidRPr="00766838">
        <w:rPr>
          <w:rFonts w:ascii="Arial" w:hAnsi="Arial" w:cs="Arial"/>
          <w:sz w:val="20"/>
          <w:szCs w:val="20"/>
        </w:rPr>
        <w:t>Součástí této smlouvy je nabídka prodávajícího učiněná v zadávacím řízení.</w:t>
      </w:r>
    </w:p>
    <w:p w14:paraId="76E0E1CE" w14:textId="2B8B40B9" w:rsidR="0038296B" w:rsidRDefault="0038296B" w:rsidP="0038296B">
      <w:pPr>
        <w:pStyle w:val="rove2"/>
        <w:numPr>
          <w:ilvl w:val="0"/>
          <w:numId w:val="0"/>
        </w:numPr>
        <w:spacing w:line="276" w:lineRule="auto"/>
        <w:rPr>
          <w:rFonts w:ascii="Arial" w:hAnsi="Arial" w:cs="Arial"/>
          <w:sz w:val="20"/>
          <w:szCs w:val="20"/>
        </w:rPr>
      </w:pPr>
    </w:p>
    <w:p w14:paraId="183ED4FF" w14:textId="41BCFFBF" w:rsidR="0038296B" w:rsidRPr="00616E02" w:rsidRDefault="0038296B" w:rsidP="0038296B">
      <w:pPr>
        <w:pStyle w:val="rove2"/>
        <w:numPr>
          <w:ilvl w:val="0"/>
          <w:numId w:val="0"/>
        </w:numPr>
        <w:spacing w:line="276" w:lineRule="auto"/>
        <w:rPr>
          <w:rFonts w:ascii="Arial" w:hAnsi="Arial" w:cs="Arial"/>
          <w:b/>
          <w:sz w:val="20"/>
          <w:szCs w:val="20"/>
        </w:rPr>
      </w:pPr>
      <w:r w:rsidRPr="00616E02">
        <w:rPr>
          <w:rFonts w:ascii="Arial" w:hAnsi="Arial" w:cs="Arial"/>
          <w:b/>
          <w:sz w:val="20"/>
          <w:szCs w:val="20"/>
        </w:rPr>
        <w:t>Přílohy</w:t>
      </w:r>
    </w:p>
    <w:p w14:paraId="664C34E0" w14:textId="599AF30F" w:rsidR="002F4B1B" w:rsidRDefault="0038296B" w:rsidP="0038296B">
      <w:pPr>
        <w:pStyle w:val="rove2"/>
        <w:numPr>
          <w:ilvl w:val="0"/>
          <w:numId w:val="0"/>
        </w:numPr>
        <w:ind w:left="426" w:hanging="426"/>
        <w:rPr>
          <w:rFonts w:ascii="Arial" w:hAnsi="Arial" w:cs="Arial"/>
          <w:sz w:val="20"/>
          <w:szCs w:val="20"/>
        </w:rPr>
      </w:pPr>
      <w:r w:rsidRPr="0038296B">
        <w:rPr>
          <w:rFonts w:ascii="Arial" w:hAnsi="Arial" w:cs="Arial"/>
          <w:sz w:val="20"/>
          <w:szCs w:val="20"/>
        </w:rPr>
        <w:t xml:space="preserve">Příloha č. </w:t>
      </w:r>
      <w:r w:rsidR="005155DC">
        <w:rPr>
          <w:rFonts w:ascii="Arial" w:hAnsi="Arial" w:cs="Arial"/>
          <w:sz w:val="20"/>
          <w:szCs w:val="20"/>
        </w:rPr>
        <w:t>1</w:t>
      </w:r>
      <w:r w:rsidRPr="0038296B">
        <w:rPr>
          <w:rFonts w:ascii="Arial" w:hAnsi="Arial" w:cs="Arial"/>
          <w:sz w:val="20"/>
          <w:szCs w:val="20"/>
        </w:rPr>
        <w:t xml:space="preserve"> – </w:t>
      </w:r>
      <w:r w:rsidR="00893583" w:rsidRPr="00893583">
        <w:rPr>
          <w:rFonts w:ascii="Arial" w:hAnsi="Arial" w:cs="Arial"/>
          <w:sz w:val="20"/>
          <w:szCs w:val="20"/>
        </w:rPr>
        <w:t>místa plnění, předpokládaná množství, osoby pověřené převzetím předmětu koupě</w:t>
      </w:r>
    </w:p>
    <w:p w14:paraId="7A5B087B" w14:textId="61081FD0" w:rsidR="00BF3E99" w:rsidRDefault="00BF3E99" w:rsidP="00BF3E99">
      <w:pPr>
        <w:pStyle w:val="rove2"/>
        <w:numPr>
          <w:ilvl w:val="0"/>
          <w:numId w:val="0"/>
        </w:numPr>
        <w:tabs>
          <w:tab w:val="num" w:pos="1134"/>
        </w:tabs>
        <w:rPr>
          <w:rFonts w:ascii="Arial" w:eastAsia="Arial" w:hAnsi="Arial" w:cs="Arial"/>
          <w:i/>
          <w:sz w:val="20"/>
          <w:szCs w:val="20"/>
        </w:rPr>
      </w:pPr>
    </w:p>
    <w:p w14:paraId="0FB95F1C" w14:textId="77777777" w:rsidR="0038296B" w:rsidRPr="005C21F8" w:rsidRDefault="0038296B" w:rsidP="00BF3E99">
      <w:pPr>
        <w:pStyle w:val="rove2"/>
        <w:numPr>
          <w:ilvl w:val="0"/>
          <w:numId w:val="0"/>
        </w:numPr>
        <w:tabs>
          <w:tab w:val="num" w:pos="1134"/>
        </w:tabs>
        <w:rPr>
          <w:rFonts w:ascii="Arial" w:eastAsia="Arial" w:hAnsi="Arial" w:cs="Arial"/>
          <w:i/>
          <w:sz w:val="20"/>
          <w:szCs w:val="20"/>
        </w:rPr>
      </w:pPr>
    </w:p>
    <w:p w14:paraId="11614308" w14:textId="77777777" w:rsidR="00BF3E99" w:rsidRPr="005C21F8" w:rsidRDefault="00BF3E99" w:rsidP="00BF3E99">
      <w:pPr>
        <w:pStyle w:val="rove2"/>
        <w:numPr>
          <w:ilvl w:val="0"/>
          <w:numId w:val="0"/>
        </w:numPr>
        <w:tabs>
          <w:tab w:val="num" w:pos="1134"/>
        </w:tabs>
        <w:rPr>
          <w:rFonts w:ascii="Arial" w:eastAsia="Arial" w:hAnsi="Arial" w:cs="Arial"/>
          <w:i/>
          <w:sz w:val="20"/>
          <w:szCs w:val="20"/>
        </w:rPr>
      </w:pPr>
      <w:r w:rsidRPr="005C21F8">
        <w:rPr>
          <w:rFonts w:ascii="Arial" w:eastAsia="Arial" w:hAnsi="Arial" w:cs="Arial"/>
          <w:i/>
          <w:sz w:val="20"/>
          <w:szCs w:val="20"/>
        </w:rPr>
        <w:t>kupující:</w:t>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r>
      <w:r w:rsidRPr="005C21F8">
        <w:rPr>
          <w:rFonts w:ascii="Arial" w:eastAsia="Arial" w:hAnsi="Arial" w:cs="Arial"/>
          <w:i/>
          <w:sz w:val="20"/>
          <w:szCs w:val="20"/>
        </w:rPr>
        <w:tab/>
        <w:t>prodávající:</w:t>
      </w:r>
    </w:p>
    <w:p w14:paraId="5B55568E" w14:textId="77777777" w:rsidR="00BF3E99" w:rsidRPr="005C21F8" w:rsidRDefault="00BF3E99" w:rsidP="00BF3E99">
      <w:pPr>
        <w:pStyle w:val="rove2"/>
        <w:numPr>
          <w:ilvl w:val="0"/>
          <w:numId w:val="0"/>
        </w:numPr>
        <w:spacing w:line="276" w:lineRule="auto"/>
        <w:ind w:left="567" w:hanging="567"/>
        <w:rPr>
          <w:rFonts w:ascii="Arial" w:eastAsia="Arial" w:hAnsi="Arial" w:cs="Arial"/>
          <w:sz w:val="20"/>
          <w:szCs w:val="20"/>
        </w:rPr>
      </w:pPr>
    </w:p>
    <w:p w14:paraId="3CFB65A2" w14:textId="77777777" w:rsidR="00BF3E99" w:rsidRPr="005C21F8" w:rsidRDefault="00BF3E99" w:rsidP="009E026D">
      <w:pPr>
        <w:spacing w:line="276" w:lineRule="auto"/>
        <w:outlineLvl w:val="0"/>
        <w:rPr>
          <w:rFonts w:ascii="Arial" w:eastAsia="Arial" w:hAnsi="Arial" w:cs="Arial"/>
          <w:bCs/>
          <w:sz w:val="20"/>
          <w:szCs w:val="20"/>
        </w:rPr>
      </w:pPr>
    </w:p>
    <w:p w14:paraId="1376DB0F" w14:textId="77777777" w:rsidR="00BF3E99" w:rsidRPr="005C21F8" w:rsidRDefault="00BF3E99" w:rsidP="00BF3E99">
      <w:pPr>
        <w:jc w:val="both"/>
        <w:rPr>
          <w:rFonts w:ascii="Arial" w:hAnsi="Arial" w:cs="Arial"/>
          <w:sz w:val="20"/>
          <w:szCs w:val="20"/>
        </w:rPr>
      </w:pPr>
      <w:r w:rsidRPr="005C21F8">
        <w:rPr>
          <w:rFonts w:ascii="Arial" w:hAnsi="Arial" w:cs="Arial"/>
          <w:sz w:val="20"/>
          <w:szCs w:val="20"/>
        </w:rPr>
        <w:t>___________________________</w:t>
      </w:r>
      <w:r w:rsidRPr="005C21F8">
        <w:rPr>
          <w:rFonts w:ascii="Arial" w:hAnsi="Arial" w:cs="Arial"/>
          <w:sz w:val="20"/>
          <w:szCs w:val="20"/>
        </w:rPr>
        <w:tab/>
      </w:r>
      <w:r w:rsidRPr="005C21F8">
        <w:rPr>
          <w:rFonts w:ascii="Arial" w:hAnsi="Arial" w:cs="Arial"/>
          <w:sz w:val="20"/>
          <w:szCs w:val="20"/>
        </w:rPr>
        <w:tab/>
      </w:r>
      <w:r w:rsidRPr="005C21F8">
        <w:rPr>
          <w:rFonts w:ascii="Arial" w:hAnsi="Arial" w:cs="Arial"/>
          <w:sz w:val="20"/>
          <w:szCs w:val="20"/>
        </w:rPr>
        <w:tab/>
      </w:r>
      <w:r w:rsidRPr="005C21F8">
        <w:rPr>
          <w:rFonts w:ascii="Arial" w:hAnsi="Arial" w:cs="Arial"/>
          <w:sz w:val="20"/>
          <w:szCs w:val="20"/>
        </w:rPr>
        <w:tab/>
        <w:t>___________________________</w:t>
      </w:r>
    </w:p>
    <w:p w14:paraId="2A2BAC9B" w14:textId="1242D237" w:rsidR="00564EDE" w:rsidRPr="00F35775" w:rsidRDefault="0046531A" w:rsidP="00564EDE">
      <w:pPr>
        <w:pStyle w:val="rove2"/>
        <w:numPr>
          <w:ilvl w:val="0"/>
          <w:numId w:val="0"/>
        </w:numPr>
        <w:spacing w:after="0" w:line="276" w:lineRule="auto"/>
        <w:rPr>
          <w:rFonts w:ascii="Arial" w:hAnsi="Arial" w:cs="Arial"/>
          <w:b/>
          <w:sz w:val="20"/>
          <w:szCs w:val="20"/>
        </w:rPr>
      </w:pPr>
      <w:r w:rsidRPr="0046531A">
        <w:rPr>
          <w:rFonts w:ascii="Arial" w:eastAsia="Arial" w:hAnsi="Arial" w:cs="Arial"/>
          <w:b/>
          <w:sz w:val="20"/>
          <w:szCs w:val="20"/>
        </w:rPr>
        <w:t>Údržba silnic Karlovarského kraje, a.s.</w:t>
      </w:r>
      <w:r>
        <w:rPr>
          <w:rFonts w:ascii="Arial" w:eastAsia="Arial" w:hAnsi="Arial" w:cs="Arial"/>
          <w:b/>
          <w:sz w:val="20"/>
          <w:szCs w:val="20"/>
        </w:rPr>
        <w:tab/>
      </w:r>
      <w:r w:rsidR="00BF3E99" w:rsidRPr="005C21F8">
        <w:rPr>
          <w:rFonts w:ascii="Arial" w:eastAsia="Arial" w:hAnsi="Arial" w:cs="Arial"/>
          <w:sz w:val="20"/>
          <w:szCs w:val="20"/>
        </w:rPr>
        <w:t>.</w:t>
      </w:r>
      <w:r w:rsidR="00BF3E99" w:rsidRPr="005C21F8">
        <w:rPr>
          <w:rFonts w:ascii="Arial" w:eastAsia="Arial" w:hAnsi="Arial" w:cs="Arial"/>
          <w:sz w:val="20"/>
          <w:szCs w:val="20"/>
        </w:rPr>
        <w:tab/>
      </w:r>
      <w:bookmarkStart w:id="8" w:name="Text56"/>
      <w:r w:rsidR="00564EDE">
        <w:rPr>
          <w:rFonts w:ascii="Arial" w:eastAsia="Arial" w:hAnsi="Arial" w:cs="Arial"/>
          <w:sz w:val="20"/>
          <w:szCs w:val="20"/>
        </w:rPr>
        <w:tab/>
      </w:r>
      <w:r w:rsidR="00564EDE" w:rsidRPr="004F5687">
        <w:rPr>
          <w:rFonts w:ascii="Arial" w:hAnsi="Arial" w:cs="Arial"/>
          <w:b/>
          <w:sz w:val="20"/>
          <w:szCs w:val="20"/>
          <w:highlight w:val="yellow"/>
        </w:rPr>
        <w:fldChar w:fldCharType="begin">
          <w:ffData>
            <w:name w:val=""/>
            <w:enabled/>
            <w:calcOnExit w:val="0"/>
            <w:textInput>
              <w:default w:val="název prodávajícího"/>
              <w:format w:val="None"/>
            </w:textInput>
          </w:ffData>
        </w:fldChar>
      </w:r>
      <w:r w:rsidR="00564EDE" w:rsidRPr="004F5687">
        <w:rPr>
          <w:rFonts w:ascii="Arial" w:hAnsi="Arial" w:cs="Arial"/>
          <w:b/>
          <w:sz w:val="20"/>
          <w:szCs w:val="20"/>
          <w:highlight w:val="yellow"/>
        </w:rPr>
        <w:instrText xml:space="preserve"> FORMTEXT </w:instrText>
      </w:r>
      <w:r w:rsidR="00564EDE" w:rsidRPr="004F5687">
        <w:rPr>
          <w:rFonts w:ascii="Arial" w:hAnsi="Arial" w:cs="Arial"/>
          <w:b/>
          <w:sz w:val="20"/>
          <w:szCs w:val="20"/>
          <w:highlight w:val="yellow"/>
        </w:rPr>
      </w:r>
      <w:r w:rsidR="00564EDE" w:rsidRPr="004F5687">
        <w:rPr>
          <w:rFonts w:ascii="Arial" w:hAnsi="Arial" w:cs="Arial"/>
          <w:b/>
          <w:sz w:val="20"/>
          <w:szCs w:val="20"/>
          <w:highlight w:val="yellow"/>
        </w:rPr>
        <w:fldChar w:fldCharType="separate"/>
      </w:r>
      <w:r w:rsidR="00564EDE" w:rsidRPr="004F5687">
        <w:rPr>
          <w:rFonts w:ascii="Arial" w:hAnsi="Arial" w:cs="Arial"/>
          <w:b/>
          <w:sz w:val="20"/>
          <w:szCs w:val="20"/>
          <w:highlight w:val="yellow"/>
        </w:rPr>
        <w:t>název prodávajícího</w:t>
      </w:r>
      <w:r w:rsidR="00564EDE" w:rsidRPr="004F5687">
        <w:rPr>
          <w:rFonts w:ascii="Arial" w:hAnsi="Arial" w:cs="Arial"/>
          <w:b/>
          <w:sz w:val="20"/>
          <w:szCs w:val="20"/>
          <w:highlight w:val="yellow"/>
        </w:rPr>
        <w:fldChar w:fldCharType="end"/>
      </w:r>
    </w:p>
    <w:p w14:paraId="68897B8A" w14:textId="25D4448E" w:rsidR="00564EDE" w:rsidRDefault="0046531A" w:rsidP="00564EDE">
      <w:pPr>
        <w:pStyle w:val="rove2"/>
        <w:numPr>
          <w:ilvl w:val="0"/>
          <w:numId w:val="0"/>
        </w:numPr>
        <w:spacing w:after="0" w:line="276" w:lineRule="auto"/>
        <w:rPr>
          <w:rFonts w:ascii="Arial" w:hAnsi="Arial" w:cs="Arial"/>
          <w:sz w:val="20"/>
          <w:szCs w:val="20"/>
        </w:rPr>
      </w:pPr>
      <w:r w:rsidRPr="002440D8">
        <w:rPr>
          <w:rFonts w:ascii="Arial" w:hAnsi="Arial" w:cs="Arial"/>
          <w:sz w:val="20"/>
          <w:szCs w:val="20"/>
        </w:rPr>
        <w:t xml:space="preserve">Ing. </w:t>
      </w:r>
      <w:r w:rsidR="00F32B0B" w:rsidRPr="002440D8">
        <w:rPr>
          <w:rFonts w:ascii="Arial" w:hAnsi="Arial" w:cs="Arial"/>
          <w:sz w:val="20"/>
          <w:szCs w:val="20"/>
        </w:rPr>
        <w:t xml:space="preserve">Martin </w:t>
      </w:r>
      <w:proofErr w:type="spellStart"/>
      <w:r w:rsidR="00F32B0B" w:rsidRPr="002440D8">
        <w:rPr>
          <w:rFonts w:ascii="Arial" w:hAnsi="Arial" w:cs="Arial"/>
          <w:sz w:val="20"/>
          <w:szCs w:val="20"/>
        </w:rPr>
        <w:t>Leichter</w:t>
      </w:r>
      <w:proofErr w:type="spellEnd"/>
      <w:r w:rsidR="00F32B0B" w:rsidRPr="002440D8">
        <w:rPr>
          <w:rFonts w:ascii="Arial" w:hAnsi="Arial" w:cs="Arial"/>
          <w:sz w:val="20"/>
          <w:szCs w:val="20"/>
        </w:rPr>
        <w:t>, MBA</w:t>
      </w:r>
      <w:r w:rsidR="009155BE">
        <w:rPr>
          <w:rFonts w:ascii="Arial" w:hAnsi="Arial" w:cs="Arial"/>
          <w:sz w:val="20"/>
          <w:szCs w:val="20"/>
        </w:rPr>
        <w:tab/>
      </w:r>
      <w:r w:rsidR="009155B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64EDE" w:rsidRPr="001D157D">
        <w:rPr>
          <w:rFonts w:ascii="Arial" w:hAnsi="Arial" w:cs="Arial"/>
          <w:sz w:val="20"/>
          <w:szCs w:val="20"/>
          <w:highlight w:val="yellow"/>
        </w:rPr>
        <w:fldChar w:fldCharType="begin">
          <w:ffData>
            <w:name w:val=""/>
            <w:enabled/>
            <w:calcOnExit w:val="0"/>
            <w:textInput>
              <w:default w:val="oprávněná osoba"/>
              <w:format w:val="None"/>
            </w:textInput>
          </w:ffData>
        </w:fldChar>
      </w:r>
      <w:r w:rsidR="00564EDE" w:rsidRPr="001D157D">
        <w:rPr>
          <w:rFonts w:ascii="Arial" w:hAnsi="Arial" w:cs="Arial"/>
          <w:sz w:val="20"/>
          <w:szCs w:val="20"/>
          <w:highlight w:val="yellow"/>
        </w:rPr>
        <w:instrText xml:space="preserve"> FORMTEXT </w:instrText>
      </w:r>
      <w:r w:rsidR="00564EDE" w:rsidRPr="001D157D">
        <w:rPr>
          <w:rFonts w:ascii="Arial" w:hAnsi="Arial" w:cs="Arial"/>
          <w:sz w:val="20"/>
          <w:szCs w:val="20"/>
          <w:highlight w:val="yellow"/>
        </w:rPr>
      </w:r>
      <w:r w:rsidR="00564EDE" w:rsidRPr="001D157D">
        <w:rPr>
          <w:rFonts w:ascii="Arial" w:hAnsi="Arial" w:cs="Arial"/>
          <w:sz w:val="20"/>
          <w:szCs w:val="20"/>
          <w:highlight w:val="yellow"/>
        </w:rPr>
        <w:fldChar w:fldCharType="separate"/>
      </w:r>
      <w:r w:rsidR="00564EDE" w:rsidRPr="001D157D">
        <w:rPr>
          <w:rFonts w:ascii="Arial" w:hAnsi="Arial" w:cs="Arial"/>
          <w:noProof/>
          <w:sz w:val="20"/>
          <w:szCs w:val="20"/>
          <w:highlight w:val="yellow"/>
        </w:rPr>
        <w:t>oprávněná osoba</w:t>
      </w:r>
      <w:r w:rsidR="00564EDE" w:rsidRPr="001D157D">
        <w:rPr>
          <w:rFonts w:ascii="Arial" w:hAnsi="Arial" w:cs="Arial"/>
          <w:sz w:val="20"/>
          <w:szCs w:val="20"/>
          <w:highlight w:val="yellow"/>
        </w:rPr>
        <w:fldChar w:fldCharType="end"/>
      </w:r>
    </w:p>
    <w:p w14:paraId="7D55570A" w14:textId="7E9182A2" w:rsidR="00564EDE" w:rsidRPr="001E52A1" w:rsidRDefault="00F32B0B" w:rsidP="00564EDE">
      <w:pPr>
        <w:pStyle w:val="rove2"/>
        <w:numPr>
          <w:ilvl w:val="0"/>
          <w:numId w:val="0"/>
        </w:numPr>
        <w:spacing w:after="0" w:line="276" w:lineRule="auto"/>
        <w:rPr>
          <w:rFonts w:ascii="Arial" w:hAnsi="Arial" w:cs="Arial"/>
          <w:sz w:val="20"/>
          <w:szCs w:val="20"/>
        </w:rPr>
      </w:pPr>
      <w:r w:rsidRPr="002440D8">
        <w:rPr>
          <w:rFonts w:ascii="Arial" w:hAnsi="Arial" w:cs="Arial"/>
          <w:bCs/>
          <w:sz w:val="20"/>
          <w:szCs w:val="20"/>
        </w:rPr>
        <w:t>místo</w:t>
      </w:r>
      <w:r w:rsidR="0046531A" w:rsidRPr="002440D8">
        <w:rPr>
          <w:rFonts w:ascii="Arial" w:hAnsi="Arial" w:cs="Arial"/>
          <w:bCs/>
          <w:sz w:val="20"/>
          <w:szCs w:val="20"/>
        </w:rPr>
        <w:t>předseda představenstva</w:t>
      </w:r>
      <w:r w:rsidR="00564EDE" w:rsidRPr="00F35775">
        <w:rPr>
          <w:rFonts w:ascii="Arial" w:hAnsi="Arial" w:cs="Arial"/>
          <w:bCs/>
          <w:sz w:val="20"/>
          <w:szCs w:val="20"/>
        </w:rPr>
        <w:tab/>
      </w:r>
      <w:r w:rsidR="0046531A">
        <w:rPr>
          <w:rFonts w:ascii="Arial" w:hAnsi="Arial" w:cs="Arial"/>
          <w:bCs/>
          <w:sz w:val="20"/>
          <w:szCs w:val="20"/>
        </w:rPr>
        <w:tab/>
      </w:r>
      <w:r w:rsidR="0046531A">
        <w:rPr>
          <w:rFonts w:ascii="Arial" w:hAnsi="Arial" w:cs="Arial"/>
          <w:bCs/>
          <w:sz w:val="20"/>
          <w:szCs w:val="20"/>
        </w:rPr>
        <w:tab/>
      </w:r>
      <w:r w:rsidR="0046531A">
        <w:rPr>
          <w:rFonts w:ascii="Arial" w:hAnsi="Arial" w:cs="Arial"/>
          <w:bCs/>
          <w:sz w:val="20"/>
          <w:szCs w:val="20"/>
        </w:rPr>
        <w:tab/>
      </w:r>
      <w:r w:rsidR="0046531A">
        <w:rPr>
          <w:rFonts w:ascii="Arial" w:hAnsi="Arial" w:cs="Arial"/>
          <w:bCs/>
          <w:sz w:val="20"/>
          <w:szCs w:val="20"/>
        </w:rPr>
        <w:tab/>
      </w:r>
      <w:r w:rsidR="00564EDE">
        <w:rPr>
          <w:rFonts w:ascii="Arial" w:hAnsi="Arial" w:cs="Arial"/>
          <w:sz w:val="20"/>
          <w:szCs w:val="20"/>
          <w:highlight w:val="yellow"/>
        </w:rPr>
        <w:fldChar w:fldCharType="begin">
          <w:ffData>
            <w:name w:val=""/>
            <w:enabled/>
            <w:calcOnExit w:val="0"/>
            <w:textInput>
              <w:default w:val="funkce"/>
              <w:format w:val="None"/>
            </w:textInput>
          </w:ffData>
        </w:fldChar>
      </w:r>
      <w:r w:rsidR="00564EDE">
        <w:rPr>
          <w:rFonts w:ascii="Arial" w:hAnsi="Arial" w:cs="Arial"/>
          <w:sz w:val="20"/>
          <w:szCs w:val="20"/>
          <w:highlight w:val="yellow"/>
        </w:rPr>
        <w:instrText xml:space="preserve"> FORMTEXT </w:instrText>
      </w:r>
      <w:r w:rsidR="00564EDE">
        <w:rPr>
          <w:rFonts w:ascii="Arial" w:hAnsi="Arial" w:cs="Arial"/>
          <w:sz w:val="20"/>
          <w:szCs w:val="20"/>
          <w:highlight w:val="yellow"/>
        </w:rPr>
      </w:r>
      <w:r w:rsidR="00564EDE">
        <w:rPr>
          <w:rFonts w:ascii="Arial" w:hAnsi="Arial" w:cs="Arial"/>
          <w:sz w:val="20"/>
          <w:szCs w:val="20"/>
          <w:highlight w:val="yellow"/>
        </w:rPr>
        <w:fldChar w:fldCharType="separate"/>
      </w:r>
      <w:r w:rsidR="00564EDE">
        <w:rPr>
          <w:rFonts w:ascii="Arial" w:hAnsi="Arial" w:cs="Arial"/>
          <w:noProof/>
          <w:sz w:val="20"/>
          <w:szCs w:val="20"/>
          <w:highlight w:val="yellow"/>
        </w:rPr>
        <w:t>funkce</w:t>
      </w:r>
      <w:r w:rsidR="00564EDE">
        <w:rPr>
          <w:rFonts w:ascii="Arial" w:hAnsi="Arial" w:cs="Arial"/>
          <w:sz w:val="20"/>
          <w:szCs w:val="20"/>
          <w:highlight w:val="yellow"/>
        </w:rPr>
        <w:fldChar w:fldCharType="end"/>
      </w:r>
    </w:p>
    <w:p w14:paraId="4DF908C7" w14:textId="28139C8C" w:rsidR="00564EDE" w:rsidRDefault="00564EDE" w:rsidP="00564EDE">
      <w:pPr>
        <w:pStyle w:val="rove2"/>
        <w:numPr>
          <w:ilvl w:val="0"/>
          <w:numId w:val="0"/>
        </w:numPr>
        <w:rPr>
          <w:rFonts w:ascii="Arial" w:hAnsi="Arial" w:cs="Arial"/>
          <w:i/>
          <w:sz w:val="20"/>
          <w:szCs w:val="20"/>
        </w:rPr>
      </w:pPr>
      <w:r>
        <w:rPr>
          <w:rFonts w:ascii="Arial" w:hAnsi="Arial" w:cs="Arial"/>
          <w:i/>
          <w:sz w:val="20"/>
          <w:szCs w:val="20"/>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podepsáno elektronicky</w:t>
      </w:r>
    </w:p>
    <w:p w14:paraId="13696427" w14:textId="088708B2" w:rsidR="0046531A" w:rsidRDefault="0046531A" w:rsidP="00564EDE">
      <w:pPr>
        <w:pStyle w:val="rove2"/>
        <w:numPr>
          <w:ilvl w:val="0"/>
          <w:numId w:val="0"/>
        </w:numPr>
        <w:rPr>
          <w:rFonts w:ascii="Arial" w:hAnsi="Arial" w:cs="Arial"/>
          <w:i/>
          <w:sz w:val="20"/>
          <w:szCs w:val="20"/>
        </w:rPr>
      </w:pPr>
    </w:p>
    <w:p w14:paraId="3F6537F5" w14:textId="371BFA8E" w:rsidR="0046531A" w:rsidRDefault="0046531A" w:rsidP="00564EDE">
      <w:pPr>
        <w:pStyle w:val="rove2"/>
        <w:numPr>
          <w:ilvl w:val="0"/>
          <w:numId w:val="0"/>
        </w:numPr>
        <w:rPr>
          <w:rFonts w:ascii="Arial" w:hAnsi="Arial" w:cs="Arial"/>
          <w:i/>
          <w:sz w:val="20"/>
          <w:szCs w:val="20"/>
        </w:rPr>
      </w:pPr>
    </w:p>
    <w:p w14:paraId="4767DD79" w14:textId="77777777" w:rsidR="0046531A" w:rsidRPr="001C6270" w:rsidRDefault="0046531A" w:rsidP="00564EDE">
      <w:pPr>
        <w:pStyle w:val="rove2"/>
        <w:numPr>
          <w:ilvl w:val="0"/>
          <w:numId w:val="0"/>
        </w:numPr>
        <w:rPr>
          <w:rFonts w:ascii="Arial" w:hAnsi="Arial" w:cs="Arial"/>
          <w:i/>
          <w:sz w:val="20"/>
          <w:szCs w:val="20"/>
        </w:rPr>
      </w:pPr>
    </w:p>
    <w:bookmarkEnd w:id="8"/>
    <w:p w14:paraId="4AAE111D" w14:textId="5B803EEC" w:rsidR="0046531A" w:rsidRPr="005C21F8" w:rsidRDefault="0046531A" w:rsidP="0046531A">
      <w:pPr>
        <w:jc w:val="both"/>
        <w:rPr>
          <w:rFonts w:ascii="Arial" w:hAnsi="Arial" w:cs="Arial"/>
          <w:sz w:val="20"/>
          <w:szCs w:val="20"/>
        </w:rPr>
      </w:pPr>
      <w:r w:rsidRPr="005C21F8">
        <w:rPr>
          <w:rFonts w:ascii="Arial" w:hAnsi="Arial" w:cs="Arial"/>
          <w:sz w:val="20"/>
          <w:szCs w:val="20"/>
        </w:rPr>
        <w:t>__________________________</w:t>
      </w:r>
      <w:r>
        <w:rPr>
          <w:rFonts w:ascii="Arial" w:hAnsi="Arial" w:cs="Arial"/>
          <w:sz w:val="20"/>
          <w:szCs w:val="20"/>
        </w:rPr>
        <w:t>_</w:t>
      </w:r>
    </w:p>
    <w:p w14:paraId="12D35E67" w14:textId="07D12A69" w:rsidR="0046531A" w:rsidRPr="00F35775" w:rsidRDefault="0046531A" w:rsidP="0046531A">
      <w:pPr>
        <w:pStyle w:val="rove2"/>
        <w:numPr>
          <w:ilvl w:val="0"/>
          <w:numId w:val="0"/>
        </w:numPr>
        <w:spacing w:after="0" w:line="276" w:lineRule="auto"/>
        <w:rPr>
          <w:rFonts w:ascii="Arial" w:hAnsi="Arial" w:cs="Arial"/>
          <w:b/>
          <w:sz w:val="20"/>
          <w:szCs w:val="20"/>
        </w:rPr>
      </w:pPr>
      <w:r w:rsidRPr="0046531A">
        <w:rPr>
          <w:rFonts w:ascii="Arial" w:eastAsia="Arial" w:hAnsi="Arial" w:cs="Arial"/>
          <w:b/>
          <w:sz w:val="20"/>
          <w:szCs w:val="20"/>
        </w:rPr>
        <w:t>Údržba silnic Karlovarského kraje, a.s.</w:t>
      </w:r>
    </w:p>
    <w:p w14:paraId="204A429F" w14:textId="4F24D8A2" w:rsidR="0046531A" w:rsidRPr="002440D8" w:rsidRDefault="0046531A" w:rsidP="0046531A">
      <w:pPr>
        <w:pStyle w:val="rove2"/>
        <w:numPr>
          <w:ilvl w:val="0"/>
          <w:numId w:val="0"/>
        </w:numPr>
        <w:spacing w:after="0" w:line="276" w:lineRule="auto"/>
        <w:rPr>
          <w:rFonts w:ascii="Arial" w:hAnsi="Arial" w:cs="Arial"/>
          <w:sz w:val="20"/>
          <w:szCs w:val="20"/>
        </w:rPr>
      </w:pPr>
      <w:r w:rsidRPr="002440D8">
        <w:rPr>
          <w:rFonts w:ascii="Arial" w:hAnsi="Arial" w:cs="Arial"/>
          <w:sz w:val="20"/>
          <w:szCs w:val="20"/>
        </w:rPr>
        <w:t xml:space="preserve">Ing. </w:t>
      </w:r>
      <w:r w:rsidR="00F32B0B" w:rsidRPr="002440D8">
        <w:rPr>
          <w:rFonts w:ascii="Arial" w:hAnsi="Arial" w:cs="Arial"/>
          <w:sz w:val="20"/>
          <w:szCs w:val="20"/>
        </w:rPr>
        <w:t>Zdeněk Sopr</w:t>
      </w:r>
    </w:p>
    <w:p w14:paraId="1A40EEAC" w14:textId="6AE662C4" w:rsidR="0046531A" w:rsidRPr="001E52A1" w:rsidRDefault="00F32B0B" w:rsidP="0046531A">
      <w:pPr>
        <w:pStyle w:val="rove2"/>
        <w:numPr>
          <w:ilvl w:val="0"/>
          <w:numId w:val="0"/>
        </w:numPr>
        <w:spacing w:after="0" w:line="276" w:lineRule="auto"/>
        <w:rPr>
          <w:rFonts w:ascii="Arial" w:hAnsi="Arial" w:cs="Arial"/>
          <w:sz w:val="20"/>
          <w:szCs w:val="20"/>
        </w:rPr>
      </w:pPr>
      <w:r w:rsidRPr="002440D8">
        <w:rPr>
          <w:rFonts w:ascii="Arial" w:hAnsi="Arial" w:cs="Arial"/>
          <w:bCs/>
          <w:sz w:val="20"/>
          <w:szCs w:val="20"/>
        </w:rPr>
        <w:lastRenderedPageBreak/>
        <w:t>člen</w:t>
      </w:r>
      <w:r w:rsidR="0046531A" w:rsidRPr="002440D8">
        <w:rPr>
          <w:rFonts w:ascii="Arial" w:hAnsi="Arial" w:cs="Arial"/>
          <w:bCs/>
          <w:sz w:val="20"/>
          <w:szCs w:val="20"/>
        </w:rPr>
        <w:t xml:space="preserve"> představenstva</w:t>
      </w:r>
      <w:r w:rsidR="0046531A" w:rsidRPr="001E52A1">
        <w:rPr>
          <w:rFonts w:ascii="Arial" w:hAnsi="Arial" w:cs="Arial"/>
          <w:sz w:val="20"/>
          <w:szCs w:val="20"/>
        </w:rPr>
        <w:t xml:space="preserve"> </w:t>
      </w:r>
    </w:p>
    <w:p w14:paraId="481105D7" w14:textId="4248AB94" w:rsidR="0046531A" w:rsidRDefault="0046531A" w:rsidP="0046531A">
      <w:pPr>
        <w:pStyle w:val="rove2"/>
        <w:numPr>
          <w:ilvl w:val="0"/>
          <w:numId w:val="0"/>
        </w:numPr>
        <w:rPr>
          <w:rFonts w:ascii="Arial" w:hAnsi="Arial" w:cs="Arial"/>
          <w:i/>
          <w:sz w:val="20"/>
          <w:szCs w:val="20"/>
        </w:rPr>
      </w:pPr>
      <w:r>
        <w:rPr>
          <w:rFonts w:ascii="Arial" w:hAnsi="Arial" w:cs="Arial"/>
          <w:i/>
          <w:sz w:val="20"/>
          <w:szCs w:val="20"/>
        </w:rPr>
        <w:t>podepsáno elektronicky</w:t>
      </w:r>
    </w:p>
    <w:p w14:paraId="5367069B" w14:textId="470E36F3" w:rsidR="0038296B" w:rsidRDefault="0038296B" w:rsidP="00643368">
      <w:pPr>
        <w:spacing w:after="120"/>
        <w:jc w:val="both"/>
        <w:rPr>
          <w:rFonts w:ascii="Arial" w:hAnsi="Arial" w:cs="Arial"/>
          <w:sz w:val="20"/>
          <w:szCs w:val="20"/>
        </w:rPr>
      </w:pPr>
    </w:p>
    <w:p w14:paraId="075ED755" w14:textId="6776AD72" w:rsidR="0038296B" w:rsidRDefault="0038296B" w:rsidP="00643368">
      <w:pPr>
        <w:spacing w:after="120"/>
        <w:jc w:val="both"/>
        <w:rPr>
          <w:rFonts w:ascii="Arial" w:hAnsi="Arial" w:cs="Arial"/>
          <w:sz w:val="20"/>
          <w:szCs w:val="20"/>
        </w:rPr>
      </w:pPr>
    </w:p>
    <w:p w14:paraId="4EE8ED0B" w14:textId="09FE5A7A" w:rsidR="0038296B" w:rsidRPr="005C21F8" w:rsidRDefault="0038296B" w:rsidP="00643368">
      <w:pPr>
        <w:spacing w:after="120"/>
        <w:jc w:val="both"/>
        <w:rPr>
          <w:rFonts w:ascii="Arial" w:hAnsi="Arial" w:cs="Arial"/>
          <w:sz w:val="20"/>
          <w:szCs w:val="20"/>
        </w:rPr>
      </w:pPr>
      <w:r>
        <w:rPr>
          <w:rFonts w:ascii="Arial" w:hAnsi="Arial" w:cs="Arial"/>
          <w:sz w:val="20"/>
          <w:szCs w:val="20"/>
        </w:rPr>
        <w:t>Za administrativní správnost:_____________________</w:t>
      </w:r>
    </w:p>
    <w:sectPr w:rsidR="0038296B" w:rsidRPr="005C21F8" w:rsidSect="00425898">
      <w:headerReference w:type="default" r:id="rId13"/>
      <w:footerReference w:type="even" r:id="rId14"/>
      <w:footerReference w:type="default" r:id="rId15"/>
      <w:headerReference w:type="first" r:id="rId16"/>
      <w:footerReference w:type="first" r:id="rId17"/>
      <w:pgSz w:w="11906" w:h="16838"/>
      <w:pgMar w:top="899" w:right="1417" w:bottom="1560"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6A0E5" w14:textId="77777777" w:rsidR="00AA1EF9" w:rsidRDefault="00AA1EF9">
      <w:r>
        <w:separator/>
      </w:r>
    </w:p>
  </w:endnote>
  <w:endnote w:type="continuationSeparator" w:id="0">
    <w:p w14:paraId="583A565F" w14:textId="77777777" w:rsidR="00AA1EF9" w:rsidRDefault="00AA1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65D81" w14:textId="77777777" w:rsidR="00590DED" w:rsidRDefault="00590DED" w:rsidP="009357E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74DF0A9" w14:textId="77777777" w:rsidR="00590DED" w:rsidRDefault="00590DED" w:rsidP="00D1089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0B7B" w14:textId="164AA97F" w:rsidR="00590DED" w:rsidRDefault="00590DED" w:rsidP="00F04FCB">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sidR="0099394E">
      <w:rPr>
        <w:rFonts w:ascii="Arial" w:eastAsia="Arial" w:hAnsi="Arial" w:cs="Arial"/>
        <w:noProof/>
        <w:sz w:val="16"/>
        <w:szCs w:val="16"/>
      </w:rPr>
      <w:t>9</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sidR="0099394E">
      <w:rPr>
        <w:rFonts w:ascii="Arial" w:eastAsia="Arial" w:hAnsi="Arial" w:cs="Arial"/>
        <w:noProof/>
        <w:sz w:val="16"/>
        <w:szCs w:val="16"/>
      </w:rPr>
      <w:t>9</w:t>
    </w:r>
    <w:r w:rsidRPr="004E71A4">
      <w:rPr>
        <w:rFonts w:ascii="Arial" w:eastAsia="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7EA4E" w14:textId="6BD5A365" w:rsidR="00590DED" w:rsidRDefault="00590DED" w:rsidP="00F04FCB">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7</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59E93" w14:textId="77777777" w:rsidR="00AA1EF9" w:rsidRDefault="00AA1EF9">
      <w:r>
        <w:separator/>
      </w:r>
    </w:p>
  </w:footnote>
  <w:footnote w:type="continuationSeparator" w:id="0">
    <w:p w14:paraId="36B19DAF" w14:textId="77777777" w:rsidR="00AA1EF9" w:rsidRDefault="00AA1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2366C" w14:textId="378ADF99" w:rsidR="00590DED" w:rsidRDefault="00590DED" w:rsidP="00504BBF">
    <w:pPr>
      <w:pStyle w:val="Zhlav"/>
      <w:rPr>
        <w:rFonts w:ascii="Arial" w:hAnsi="Arial" w:cs="Arial"/>
        <w:i/>
        <w:sz w:val="18"/>
        <w:szCs w:val="18"/>
      </w:rPr>
    </w:pPr>
    <w:r>
      <w:rPr>
        <w:rFonts w:ascii="Arial" w:hAnsi="Arial" w:cs="Arial"/>
        <w:i/>
        <w:sz w:val="18"/>
        <w:szCs w:val="18"/>
      </w:rPr>
      <w:t xml:space="preserve">Příloha č. 2.2 -  Návrh kupní smlouvy </w:t>
    </w:r>
    <w:r w:rsidR="00A42DC5">
      <w:rPr>
        <w:rFonts w:ascii="Arial" w:hAnsi="Arial" w:cs="Arial"/>
        <w:i/>
        <w:sz w:val="18"/>
        <w:szCs w:val="18"/>
      </w:rPr>
      <w:t>ÚSKK</w:t>
    </w:r>
  </w:p>
  <w:p w14:paraId="5B0DF43A" w14:textId="17CEF6BF" w:rsidR="00590DED" w:rsidRPr="008B412F" w:rsidRDefault="00590DED" w:rsidP="00504BBF">
    <w:pPr>
      <w:pStyle w:val="Zhlav"/>
      <w:rPr>
        <w:rFonts w:ascii="Arial" w:hAnsi="Arial" w:cs="Arial"/>
        <w:sz w:val="18"/>
        <w:szCs w:val="18"/>
      </w:rPr>
    </w:pPr>
    <w:r w:rsidRPr="008B412F">
      <w:rPr>
        <w:rFonts w:ascii="Arial" w:hAnsi="Arial" w:cs="Arial"/>
        <w:sz w:val="18"/>
        <w:szCs w:val="18"/>
      </w:rPr>
      <w:t xml:space="preserve">Kupní smlouva </w:t>
    </w:r>
    <w:r>
      <w:rPr>
        <w:rFonts w:ascii="Arial" w:hAnsi="Arial" w:cs="Arial"/>
        <w:sz w:val="18"/>
        <w:szCs w:val="18"/>
      </w:rPr>
      <w:t>„</w:t>
    </w:r>
    <w:r w:rsidRPr="009155BE">
      <w:rPr>
        <w:rFonts w:ascii="Arial" w:hAnsi="Arial" w:cs="Arial"/>
        <w:sz w:val="18"/>
        <w:szCs w:val="18"/>
      </w:rPr>
      <w:t xml:space="preserve">Posypová sůl pro SÚSPK, </w:t>
    </w:r>
    <w:proofErr w:type="spellStart"/>
    <w:r w:rsidRPr="009155BE">
      <w:rPr>
        <w:rFonts w:ascii="Arial" w:hAnsi="Arial" w:cs="Arial"/>
        <w:sz w:val="18"/>
        <w:szCs w:val="18"/>
      </w:rPr>
      <w:t>p.o</w:t>
    </w:r>
    <w:proofErr w:type="spellEnd"/>
    <w:r w:rsidRPr="009155BE">
      <w:rPr>
        <w:rFonts w:ascii="Arial" w:hAnsi="Arial" w:cs="Arial"/>
        <w:sz w:val="18"/>
        <w:szCs w:val="18"/>
      </w:rPr>
      <w:t>. a ÚSKK, a.s. (2025/2026)</w:t>
    </w:r>
    <w:r>
      <w:rPr>
        <w:rFonts w:ascii="Arial" w:hAnsi="Arial" w:cs="Arial"/>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DFF7" w14:textId="77777777" w:rsidR="00590DED" w:rsidRDefault="00590DED" w:rsidP="003F25D9">
    <w:pPr>
      <w:pStyle w:val="Zhlav"/>
    </w:pPr>
    <w:r>
      <w:rPr>
        <w:rFonts w:ascii="Arial" w:hAnsi="Arial" w:cs="Arial"/>
        <w:i/>
        <w:sz w:val="20"/>
        <w:szCs w:val="20"/>
      </w:rPr>
      <w:t>Příloha č. 9 Zadávací dokumentace / Návrh rámcové smlouvy jako součást nabídky uchazeče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lvl>
    <w:lvl w:ilvl="1">
      <w:start w:val="1"/>
      <w:numFmt w:val="upperLetter"/>
      <w:lvlText w:val="%2)"/>
      <w:lvlJc w:val="left"/>
      <w:pPr>
        <w:tabs>
          <w:tab w:val="num" w:pos="623"/>
        </w:tabs>
        <w:ind w:left="623" w:hanging="623"/>
      </w:pPr>
      <w:rPr>
        <w:i w:val="0"/>
      </w:rPr>
    </w:lvl>
    <w:lvl w:ilvl="2">
      <w:start w:val="1"/>
      <w:numFmt w:val="none"/>
      <w:suff w:val="nothing"/>
      <w:lvlText w:val=""/>
      <w:lvlJc w:val="left"/>
      <w:pPr>
        <w:tabs>
          <w:tab w:val="num" w:pos="964"/>
        </w:tabs>
        <w:ind w:left="964" w:hanging="454"/>
      </w:pPr>
    </w:lvl>
    <w:lvl w:ilvl="3">
      <w:start w:val="1"/>
      <w:numFmt w:val="decimal"/>
      <w:lvlText w:val="%4."/>
      <w:lvlJc w:val="left"/>
      <w:pPr>
        <w:tabs>
          <w:tab w:val="num" w:pos="624"/>
        </w:tabs>
        <w:ind w:left="624" w:hanging="624"/>
      </w:pPr>
      <w:rPr>
        <w:rFonts w:ascii="Bookman Old Style" w:hAnsi="Bookman Old Style"/>
        <w:b w:val="0"/>
        <w:sz w:val="20"/>
        <w:szCs w:val="20"/>
      </w:rPr>
    </w:lvl>
    <w:lvl w:ilvl="4">
      <w:start w:val="1"/>
      <w:numFmt w:val="lowerLetter"/>
      <w:lvlText w:val="%5)"/>
      <w:lvlJc w:val="left"/>
      <w:pPr>
        <w:tabs>
          <w:tab w:val="num" w:pos="1106"/>
        </w:tabs>
        <w:ind w:left="1106" w:hanging="680"/>
      </w:p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91B7BB9"/>
    <w:multiLevelType w:val="multilevel"/>
    <w:tmpl w:val="BD340BA2"/>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BD51C68"/>
    <w:multiLevelType w:val="multilevel"/>
    <w:tmpl w:val="65D6280C"/>
    <w:lvl w:ilvl="0">
      <w:start w:val="1"/>
      <w:numFmt w:val="lowerLetter"/>
      <w:lvlText w:val="%1)"/>
      <w:lvlJc w:val="left"/>
      <w:pPr>
        <w:ind w:left="720" w:hanging="360"/>
      </w:pPr>
      <w:rPr>
        <w:rFonts w:ascii="Arial" w:eastAsia="Calibri" w:hAnsi="Arial" w:cs="Arial"/>
      </w:rPr>
    </w:lvl>
    <w:lvl w:ilvl="1">
      <w:start w:val="1"/>
      <w:numFmt w:val="decimal"/>
      <w:lvlText w:val="4.%2."/>
      <w:lvlJc w:val="left"/>
      <w:pPr>
        <w:ind w:left="1152" w:hanging="432"/>
      </w:pPr>
      <w:rPr>
        <w:rFonts w:hint="default"/>
        <w:i w:val="0"/>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 w15:restartNumberingAfterBreak="0">
    <w:nsid w:val="0CB4784C"/>
    <w:multiLevelType w:val="multilevel"/>
    <w:tmpl w:val="FE9E987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B50BA"/>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7345F26"/>
    <w:multiLevelType w:val="multilevel"/>
    <w:tmpl w:val="8BF83EBC"/>
    <w:lvl w:ilvl="0">
      <w:start w:val="1"/>
      <w:numFmt w:val="decimal"/>
      <w:lvlText w:val="%1."/>
      <w:lvlJc w:val="left"/>
      <w:pPr>
        <w:ind w:left="360" w:hanging="360"/>
      </w:pPr>
      <w:rPr>
        <w:rFonts w:cs="Times New Roman"/>
      </w:rPr>
    </w:lvl>
    <w:lvl w:ilvl="1">
      <w:start w:val="1"/>
      <w:numFmt w:val="ordinal"/>
      <w:lvlText w:val="1.%2"/>
      <w:lvlJc w:val="left"/>
      <w:pPr>
        <w:ind w:left="574" w:hanging="432"/>
      </w:pPr>
      <w:rPr>
        <w:rFonts w:ascii="Arial" w:hAnsi="Arial" w:cs="Arial"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64C5B23"/>
    <w:multiLevelType w:val="hybridMultilevel"/>
    <w:tmpl w:val="3CB41A7E"/>
    <w:lvl w:ilvl="0" w:tplc="BFC0B1BE">
      <w:start w:val="1"/>
      <w:numFmt w:val="lowerLetter"/>
      <w:lvlText w:val="%1)"/>
      <w:lvlJc w:val="left"/>
      <w:pPr>
        <w:ind w:left="720" w:hanging="360"/>
      </w:pPr>
      <w:rPr>
        <w:rFonts w:hint="default"/>
      </w:rPr>
    </w:lvl>
    <w:lvl w:ilvl="1" w:tplc="77A2E9C0">
      <w:start w:val="1"/>
      <w:numFmt w:val="lowerLetter"/>
      <w:lvlText w:val="%2."/>
      <w:lvlJc w:val="left"/>
      <w:pPr>
        <w:ind w:left="1440" w:hanging="360"/>
      </w:pPr>
    </w:lvl>
    <w:lvl w:ilvl="2" w:tplc="EC3A2D1C" w:tentative="1">
      <w:start w:val="1"/>
      <w:numFmt w:val="lowerRoman"/>
      <w:lvlText w:val="%3."/>
      <w:lvlJc w:val="right"/>
      <w:pPr>
        <w:ind w:left="2160" w:hanging="180"/>
      </w:pPr>
    </w:lvl>
    <w:lvl w:ilvl="3" w:tplc="EFDC6BCC" w:tentative="1">
      <w:start w:val="1"/>
      <w:numFmt w:val="decimal"/>
      <w:lvlText w:val="%4."/>
      <w:lvlJc w:val="left"/>
      <w:pPr>
        <w:ind w:left="2880" w:hanging="360"/>
      </w:pPr>
    </w:lvl>
    <w:lvl w:ilvl="4" w:tplc="D54C6F98" w:tentative="1">
      <w:start w:val="1"/>
      <w:numFmt w:val="lowerLetter"/>
      <w:lvlText w:val="%5."/>
      <w:lvlJc w:val="left"/>
      <w:pPr>
        <w:ind w:left="3600" w:hanging="360"/>
      </w:pPr>
    </w:lvl>
    <w:lvl w:ilvl="5" w:tplc="B6E4E3C4" w:tentative="1">
      <w:start w:val="1"/>
      <w:numFmt w:val="lowerRoman"/>
      <w:lvlText w:val="%6."/>
      <w:lvlJc w:val="right"/>
      <w:pPr>
        <w:ind w:left="4320" w:hanging="180"/>
      </w:pPr>
    </w:lvl>
    <w:lvl w:ilvl="6" w:tplc="7F86B886" w:tentative="1">
      <w:start w:val="1"/>
      <w:numFmt w:val="decimal"/>
      <w:lvlText w:val="%7."/>
      <w:lvlJc w:val="left"/>
      <w:pPr>
        <w:ind w:left="5040" w:hanging="360"/>
      </w:pPr>
    </w:lvl>
    <w:lvl w:ilvl="7" w:tplc="923A64E6" w:tentative="1">
      <w:start w:val="1"/>
      <w:numFmt w:val="lowerLetter"/>
      <w:lvlText w:val="%8."/>
      <w:lvlJc w:val="left"/>
      <w:pPr>
        <w:ind w:left="5760" w:hanging="360"/>
      </w:pPr>
    </w:lvl>
    <w:lvl w:ilvl="8" w:tplc="664022CC" w:tentative="1">
      <w:start w:val="1"/>
      <w:numFmt w:val="lowerRoman"/>
      <w:lvlText w:val="%9."/>
      <w:lvlJc w:val="right"/>
      <w:pPr>
        <w:ind w:left="6480" w:hanging="180"/>
      </w:pPr>
    </w:lvl>
  </w:abstractNum>
  <w:abstractNum w:abstractNumId="7" w15:restartNumberingAfterBreak="0">
    <w:nsid w:val="28272872"/>
    <w:multiLevelType w:val="multilevel"/>
    <w:tmpl w:val="A718ADB4"/>
    <w:lvl w:ilvl="0">
      <w:start w:val="1"/>
      <w:numFmt w:val="decimal"/>
      <w:lvlText w:val="5.%1."/>
      <w:lvlJc w:val="left"/>
      <w:pPr>
        <w:ind w:left="360"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8FD270A"/>
    <w:multiLevelType w:val="multilevel"/>
    <w:tmpl w:val="A718ADB4"/>
    <w:lvl w:ilvl="0">
      <w:start w:val="1"/>
      <w:numFmt w:val="decimal"/>
      <w:lvlText w:val="5.%1."/>
      <w:lvlJc w:val="left"/>
      <w:pPr>
        <w:ind w:left="360"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A62236D"/>
    <w:multiLevelType w:val="multilevel"/>
    <w:tmpl w:val="A470E1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7749A4"/>
    <w:multiLevelType w:val="multilevel"/>
    <w:tmpl w:val="BCD019D6"/>
    <w:lvl w:ilvl="0">
      <w:start w:val="1"/>
      <w:numFmt w:val="decimal"/>
      <w:lvlText w:val="7.%1."/>
      <w:lvlJc w:val="left"/>
      <w:pPr>
        <w:ind w:left="1211" w:hanging="360"/>
      </w:pPr>
      <w:rPr>
        <w:rFonts w:hint="default"/>
        <w:b w:val="0"/>
        <w:strike w:val="0"/>
        <w:sz w:val="20"/>
        <w:szCs w:val="20"/>
      </w:rPr>
    </w:lvl>
    <w:lvl w:ilvl="1">
      <w:start w:val="1"/>
      <w:numFmt w:val="decimal"/>
      <w:lvlText w:val="5.%2."/>
      <w:lvlJc w:val="left"/>
      <w:pPr>
        <w:ind w:left="858" w:hanging="432"/>
      </w:pPr>
      <w:rPr>
        <w:rFonts w:hint="default"/>
        <w:b/>
        <w:strike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DBF2BBC"/>
    <w:multiLevelType w:val="multilevel"/>
    <w:tmpl w:val="65D6280C"/>
    <w:lvl w:ilvl="0">
      <w:start w:val="1"/>
      <w:numFmt w:val="lowerLetter"/>
      <w:lvlText w:val="%1)"/>
      <w:lvlJc w:val="left"/>
      <w:pPr>
        <w:ind w:left="360" w:hanging="360"/>
      </w:pPr>
      <w:rPr>
        <w:rFonts w:ascii="Arial" w:eastAsia="Calibri" w:hAnsi="Arial" w:cs="Arial"/>
      </w:rPr>
    </w:lvl>
    <w:lvl w:ilvl="1">
      <w:start w:val="1"/>
      <w:numFmt w:val="decimal"/>
      <w:lvlText w:val="4.%2."/>
      <w:lvlJc w:val="left"/>
      <w:pPr>
        <w:ind w:left="716" w:hanging="432"/>
      </w:pPr>
      <w:rPr>
        <w:rFonts w:hint="default"/>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F1A307B"/>
    <w:multiLevelType w:val="hybridMultilevel"/>
    <w:tmpl w:val="F288FFAC"/>
    <w:lvl w:ilvl="0" w:tplc="04050017">
      <w:start w:val="1"/>
      <w:numFmt w:val="lowerLetter"/>
      <w:lvlText w:val="%1)"/>
      <w:lvlJc w:val="left"/>
      <w:pPr>
        <w:ind w:left="4188" w:hanging="360"/>
      </w:pPr>
      <w:rPr>
        <w:rFonts w:hint="default"/>
      </w:rPr>
    </w:lvl>
    <w:lvl w:ilvl="1" w:tplc="04050019">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13" w15:restartNumberingAfterBreak="0">
    <w:nsid w:val="313F6DAD"/>
    <w:multiLevelType w:val="multilevel"/>
    <w:tmpl w:val="A2CAC94A"/>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2786E96"/>
    <w:multiLevelType w:val="hybridMultilevel"/>
    <w:tmpl w:val="8330551C"/>
    <w:lvl w:ilvl="0" w:tplc="C56650AE">
      <w:start w:val="1"/>
      <w:numFmt w:val="lowerLetter"/>
      <w:lvlText w:val="%1)"/>
      <w:lvlJc w:val="left"/>
      <w:pPr>
        <w:ind w:left="720" w:hanging="360"/>
      </w:pPr>
      <w:rPr>
        <w:rFonts w:hint="default"/>
      </w:rPr>
    </w:lvl>
    <w:lvl w:ilvl="1" w:tplc="746000C6" w:tentative="1">
      <w:start w:val="1"/>
      <w:numFmt w:val="lowerLetter"/>
      <w:lvlText w:val="%2."/>
      <w:lvlJc w:val="left"/>
      <w:pPr>
        <w:ind w:left="1440" w:hanging="360"/>
      </w:pPr>
    </w:lvl>
    <w:lvl w:ilvl="2" w:tplc="F46ED39A">
      <w:start w:val="1"/>
      <w:numFmt w:val="lowerRoman"/>
      <w:lvlText w:val="%3."/>
      <w:lvlJc w:val="right"/>
      <w:pPr>
        <w:ind w:left="2160" w:hanging="180"/>
      </w:pPr>
    </w:lvl>
    <w:lvl w:ilvl="3" w:tplc="7CA6664A" w:tentative="1">
      <w:start w:val="1"/>
      <w:numFmt w:val="decimal"/>
      <w:lvlText w:val="%4."/>
      <w:lvlJc w:val="left"/>
      <w:pPr>
        <w:ind w:left="2880" w:hanging="360"/>
      </w:pPr>
    </w:lvl>
    <w:lvl w:ilvl="4" w:tplc="96780DC6" w:tentative="1">
      <w:start w:val="1"/>
      <w:numFmt w:val="lowerLetter"/>
      <w:lvlText w:val="%5."/>
      <w:lvlJc w:val="left"/>
      <w:pPr>
        <w:ind w:left="3600" w:hanging="360"/>
      </w:pPr>
    </w:lvl>
    <w:lvl w:ilvl="5" w:tplc="E92256D2" w:tentative="1">
      <w:start w:val="1"/>
      <w:numFmt w:val="lowerRoman"/>
      <w:lvlText w:val="%6."/>
      <w:lvlJc w:val="right"/>
      <w:pPr>
        <w:ind w:left="4320" w:hanging="180"/>
      </w:pPr>
    </w:lvl>
    <w:lvl w:ilvl="6" w:tplc="1A9AD054" w:tentative="1">
      <w:start w:val="1"/>
      <w:numFmt w:val="decimal"/>
      <w:lvlText w:val="%7."/>
      <w:lvlJc w:val="left"/>
      <w:pPr>
        <w:ind w:left="5040" w:hanging="360"/>
      </w:pPr>
    </w:lvl>
    <w:lvl w:ilvl="7" w:tplc="C792E090" w:tentative="1">
      <w:start w:val="1"/>
      <w:numFmt w:val="lowerLetter"/>
      <w:lvlText w:val="%8."/>
      <w:lvlJc w:val="left"/>
      <w:pPr>
        <w:ind w:left="5760" w:hanging="360"/>
      </w:pPr>
    </w:lvl>
    <w:lvl w:ilvl="8" w:tplc="821878C2" w:tentative="1">
      <w:start w:val="1"/>
      <w:numFmt w:val="lowerRoman"/>
      <w:lvlText w:val="%9."/>
      <w:lvlJc w:val="right"/>
      <w:pPr>
        <w:ind w:left="6480" w:hanging="180"/>
      </w:pPr>
    </w:lvl>
  </w:abstractNum>
  <w:abstractNum w:abstractNumId="15" w15:restartNumberingAfterBreak="0">
    <w:nsid w:val="3D5363C2"/>
    <w:multiLevelType w:val="multilevel"/>
    <w:tmpl w:val="E102CDCA"/>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val="0"/>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0181F81"/>
    <w:multiLevelType w:val="hybridMultilevel"/>
    <w:tmpl w:val="AFA60CBC"/>
    <w:lvl w:ilvl="0" w:tplc="80EA11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7" w15:restartNumberingAfterBreak="0">
    <w:nsid w:val="41AD44F1"/>
    <w:multiLevelType w:val="multilevel"/>
    <w:tmpl w:val="2C00480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BE2597D"/>
    <w:multiLevelType w:val="hybridMultilevel"/>
    <w:tmpl w:val="4E54538E"/>
    <w:lvl w:ilvl="0" w:tplc="7BCE15B2">
      <w:start w:val="1"/>
      <w:numFmt w:val="lowerLetter"/>
      <w:lvlText w:val="%1)"/>
      <w:lvlJc w:val="left"/>
      <w:pPr>
        <w:ind w:left="786" w:hanging="360"/>
      </w:pPr>
      <w:rPr>
        <w:rFonts w:hint="default"/>
      </w:rPr>
    </w:lvl>
    <w:lvl w:ilvl="1" w:tplc="A8FE99E4" w:tentative="1">
      <w:start w:val="1"/>
      <w:numFmt w:val="lowerLetter"/>
      <w:lvlText w:val="%2."/>
      <w:lvlJc w:val="left"/>
      <w:pPr>
        <w:ind w:left="1506" w:hanging="360"/>
      </w:pPr>
    </w:lvl>
    <w:lvl w:ilvl="2" w:tplc="3C9CB37C" w:tentative="1">
      <w:start w:val="1"/>
      <w:numFmt w:val="lowerRoman"/>
      <w:lvlText w:val="%3."/>
      <w:lvlJc w:val="right"/>
      <w:pPr>
        <w:ind w:left="2226" w:hanging="180"/>
      </w:pPr>
    </w:lvl>
    <w:lvl w:ilvl="3" w:tplc="12CA1114" w:tentative="1">
      <w:start w:val="1"/>
      <w:numFmt w:val="decimal"/>
      <w:lvlText w:val="%4."/>
      <w:lvlJc w:val="left"/>
      <w:pPr>
        <w:ind w:left="2946" w:hanging="360"/>
      </w:pPr>
    </w:lvl>
    <w:lvl w:ilvl="4" w:tplc="7C96EE24" w:tentative="1">
      <w:start w:val="1"/>
      <w:numFmt w:val="lowerLetter"/>
      <w:lvlText w:val="%5."/>
      <w:lvlJc w:val="left"/>
      <w:pPr>
        <w:ind w:left="3666" w:hanging="360"/>
      </w:pPr>
    </w:lvl>
    <w:lvl w:ilvl="5" w:tplc="92486608" w:tentative="1">
      <w:start w:val="1"/>
      <w:numFmt w:val="lowerRoman"/>
      <w:lvlText w:val="%6."/>
      <w:lvlJc w:val="right"/>
      <w:pPr>
        <w:ind w:left="4386" w:hanging="180"/>
      </w:pPr>
    </w:lvl>
    <w:lvl w:ilvl="6" w:tplc="B844A880" w:tentative="1">
      <w:start w:val="1"/>
      <w:numFmt w:val="decimal"/>
      <w:lvlText w:val="%7."/>
      <w:lvlJc w:val="left"/>
      <w:pPr>
        <w:ind w:left="5106" w:hanging="360"/>
      </w:pPr>
    </w:lvl>
    <w:lvl w:ilvl="7" w:tplc="C29EA566" w:tentative="1">
      <w:start w:val="1"/>
      <w:numFmt w:val="lowerLetter"/>
      <w:lvlText w:val="%8."/>
      <w:lvlJc w:val="left"/>
      <w:pPr>
        <w:ind w:left="5826" w:hanging="360"/>
      </w:pPr>
    </w:lvl>
    <w:lvl w:ilvl="8" w:tplc="A2F05E66" w:tentative="1">
      <w:start w:val="1"/>
      <w:numFmt w:val="lowerRoman"/>
      <w:lvlText w:val="%9."/>
      <w:lvlJc w:val="right"/>
      <w:pPr>
        <w:ind w:left="6546" w:hanging="180"/>
      </w:pPr>
    </w:lvl>
  </w:abstractNum>
  <w:abstractNum w:abstractNumId="19" w15:restartNumberingAfterBreak="0">
    <w:nsid w:val="4D7A0F6D"/>
    <w:multiLevelType w:val="multilevel"/>
    <w:tmpl w:val="E9F054B0"/>
    <w:lvl w:ilvl="0">
      <w:start w:val="1"/>
      <w:numFmt w:val="decimal"/>
      <w:lvlText w:val="%1."/>
      <w:lvlJc w:val="left"/>
      <w:pPr>
        <w:ind w:left="585" w:hanging="585"/>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12C45CD"/>
    <w:multiLevelType w:val="hybridMultilevel"/>
    <w:tmpl w:val="31D0600A"/>
    <w:lvl w:ilvl="0" w:tplc="8A345A9A">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5A6C18D3"/>
    <w:multiLevelType w:val="hybridMultilevel"/>
    <w:tmpl w:val="8330551C"/>
    <w:lvl w:ilvl="0" w:tplc="CD1C3114">
      <w:start w:val="1"/>
      <w:numFmt w:val="lowerLetter"/>
      <w:lvlText w:val="%1)"/>
      <w:lvlJc w:val="left"/>
      <w:pPr>
        <w:ind w:left="720" w:hanging="360"/>
      </w:pPr>
      <w:rPr>
        <w:rFonts w:hint="default"/>
      </w:rPr>
    </w:lvl>
    <w:lvl w:ilvl="1" w:tplc="314CB492" w:tentative="1">
      <w:start w:val="1"/>
      <w:numFmt w:val="lowerLetter"/>
      <w:lvlText w:val="%2."/>
      <w:lvlJc w:val="left"/>
      <w:pPr>
        <w:ind w:left="1440" w:hanging="360"/>
      </w:pPr>
    </w:lvl>
    <w:lvl w:ilvl="2" w:tplc="C2ACC218" w:tentative="1">
      <w:start w:val="1"/>
      <w:numFmt w:val="lowerRoman"/>
      <w:lvlText w:val="%3."/>
      <w:lvlJc w:val="right"/>
      <w:pPr>
        <w:ind w:left="2160" w:hanging="180"/>
      </w:pPr>
    </w:lvl>
    <w:lvl w:ilvl="3" w:tplc="C1BA8AC2" w:tentative="1">
      <w:start w:val="1"/>
      <w:numFmt w:val="decimal"/>
      <w:lvlText w:val="%4."/>
      <w:lvlJc w:val="left"/>
      <w:pPr>
        <w:ind w:left="2880" w:hanging="360"/>
      </w:pPr>
    </w:lvl>
    <w:lvl w:ilvl="4" w:tplc="A4528468" w:tentative="1">
      <w:start w:val="1"/>
      <w:numFmt w:val="lowerLetter"/>
      <w:lvlText w:val="%5."/>
      <w:lvlJc w:val="left"/>
      <w:pPr>
        <w:ind w:left="3600" w:hanging="360"/>
      </w:pPr>
    </w:lvl>
    <w:lvl w:ilvl="5" w:tplc="EFDA1420" w:tentative="1">
      <w:start w:val="1"/>
      <w:numFmt w:val="lowerRoman"/>
      <w:lvlText w:val="%6."/>
      <w:lvlJc w:val="right"/>
      <w:pPr>
        <w:ind w:left="4320" w:hanging="180"/>
      </w:pPr>
    </w:lvl>
    <w:lvl w:ilvl="6" w:tplc="9034A79C" w:tentative="1">
      <w:start w:val="1"/>
      <w:numFmt w:val="decimal"/>
      <w:lvlText w:val="%7."/>
      <w:lvlJc w:val="left"/>
      <w:pPr>
        <w:ind w:left="5040" w:hanging="360"/>
      </w:pPr>
    </w:lvl>
    <w:lvl w:ilvl="7" w:tplc="B4EA0DE4" w:tentative="1">
      <w:start w:val="1"/>
      <w:numFmt w:val="lowerLetter"/>
      <w:lvlText w:val="%8."/>
      <w:lvlJc w:val="left"/>
      <w:pPr>
        <w:ind w:left="5760" w:hanging="360"/>
      </w:pPr>
    </w:lvl>
    <w:lvl w:ilvl="8" w:tplc="271A8FF0" w:tentative="1">
      <w:start w:val="1"/>
      <w:numFmt w:val="lowerRoman"/>
      <w:lvlText w:val="%9."/>
      <w:lvlJc w:val="right"/>
      <w:pPr>
        <w:ind w:left="6480" w:hanging="180"/>
      </w:pPr>
    </w:lvl>
  </w:abstractNum>
  <w:abstractNum w:abstractNumId="22" w15:restartNumberingAfterBreak="0">
    <w:nsid w:val="5CF273B3"/>
    <w:multiLevelType w:val="multilevel"/>
    <w:tmpl w:val="B660EE22"/>
    <w:lvl w:ilvl="0">
      <w:start w:val="1"/>
      <w:numFmt w:val="decimal"/>
      <w:lvlText w:val="%1."/>
      <w:lvlJc w:val="left"/>
      <w:pPr>
        <w:ind w:left="585" w:hanging="585"/>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E152670"/>
    <w:multiLevelType w:val="multilevel"/>
    <w:tmpl w:val="F892995A"/>
    <w:lvl w:ilvl="0">
      <w:start w:val="1"/>
      <w:numFmt w:val="decimal"/>
      <w:lvlText w:val="%1."/>
      <w:lvlJc w:val="left"/>
      <w:pPr>
        <w:ind w:left="360" w:hanging="360"/>
      </w:pPr>
      <w:rPr>
        <w:rFonts w:cs="Times New Roman"/>
      </w:rPr>
    </w:lvl>
    <w:lvl w:ilvl="1">
      <w:start w:val="1"/>
      <w:numFmt w:val="ordinal"/>
      <w:lvlText w:val="3.%2"/>
      <w:lvlJc w:val="left"/>
      <w:pPr>
        <w:ind w:left="792" w:hanging="432"/>
      </w:pPr>
      <w:rPr>
        <w:rFonts w:hint="default"/>
        <w:b w:val="0"/>
        <w:strike w:val="0"/>
        <w:sz w:val="20"/>
        <w:szCs w:val="2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61C46283"/>
    <w:multiLevelType w:val="hybridMultilevel"/>
    <w:tmpl w:val="833055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1F6E0F"/>
    <w:multiLevelType w:val="hybridMultilevel"/>
    <w:tmpl w:val="8B885B86"/>
    <w:lvl w:ilvl="0" w:tplc="D34E0D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1"/>
  </w:num>
  <w:num w:numId="2">
    <w:abstractNumId w:val="5"/>
  </w:num>
  <w:num w:numId="3">
    <w:abstractNumId w:val="11"/>
  </w:num>
  <w:num w:numId="4">
    <w:abstractNumId w:val="23"/>
  </w:num>
  <w:num w:numId="5">
    <w:abstractNumId w:val="7"/>
  </w:num>
  <w:num w:numId="6">
    <w:abstractNumId w:val="21"/>
  </w:num>
  <w:num w:numId="7">
    <w:abstractNumId w:val="14"/>
  </w:num>
  <w:num w:numId="8">
    <w:abstractNumId w:val="15"/>
  </w:num>
  <w:num w:numId="9">
    <w:abstractNumId w:val="13"/>
  </w:num>
  <w:num w:numId="10">
    <w:abstractNumId w:val="20"/>
  </w:num>
  <w:num w:numId="11">
    <w:abstractNumId w:val="12"/>
  </w:num>
  <w:num w:numId="12">
    <w:abstractNumId w:val="9"/>
  </w:num>
  <w:num w:numId="13">
    <w:abstractNumId w:val="24"/>
  </w:num>
  <w:num w:numId="14">
    <w:abstractNumId w:val="2"/>
  </w:num>
  <w:num w:numId="15">
    <w:abstractNumId w:val="6"/>
  </w:num>
  <w:num w:numId="16">
    <w:abstractNumId w:val="18"/>
  </w:num>
  <w:num w:numId="17">
    <w:abstractNumId w:val="4"/>
  </w:num>
  <w:num w:numId="18">
    <w:abstractNumId w:val="1"/>
  </w:num>
  <w:num w:numId="19">
    <w:abstractNumId w:val="8"/>
  </w:num>
  <w:num w:numId="20">
    <w:abstractNumId w:val="10"/>
  </w:num>
  <w:num w:numId="21">
    <w:abstractNumId w:val="16"/>
  </w:num>
  <w:num w:numId="22">
    <w:abstractNumId w:val="25"/>
  </w:num>
  <w:num w:numId="23">
    <w:abstractNumId w:val="17"/>
  </w:num>
  <w:num w:numId="24">
    <w:abstractNumId w:val="3"/>
  </w:num>
  <w:num w:numId="25">
    <w:abstractNumId w:val="1"/>
  </w:num>
  <w:num w:numId="26">
    <w:abstractNumId w:val="1"/>
  </w:num>
  <w:num w:numId="27">
    <w:abstractNumId w:val="22"/>
  </w:num>
  <w:num w:numId="28">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758"/>
    <w:rsid w:val="00002482"/>
    <w:rsid w:val="00002724"/>
    <w:rsid w:val="00002A69"/>
    <w:rsid w:val="00003720"/>
    <w:rsid w:val="00007CBB"/>
    <w:rsid w:val="00011B71"/>
    <w:rsid w:val="00015B00"/>
    <w:rsid w:val="00015E82"/>
    <w:rsid w:val="00022442"/>
    <w:rsid w:val="000250E5"/>
    <w:rsid w:val="00025B93"/>
    <w:rsid w:val="000306DE"/>
    <w:rsid w:val="0003488C"/>
    <w:rsid w:val="00035586"/>
    <w:rsid w:val="000373E5"/>
    <w:rsid w:val="00045F2B"/>
    <w:rsid w:val="00054EC3"/>
    <w:rsid w:val="00056CC6"/>
    <w:rsid w:val="00057078"/>
    <w:rsid w:val="000700DC"/>
    <w:rsid w:val="00070B7E"/>
    <w:rsid w:val="0007515C"/>
    <w:rsid w:val="000813AB"/>
    <w:rsid w:val="00083348"/>
    <w:rsid w:val="00083F13"/>
    <w:rsid w:val="000859CE"/>
    <w:rsid w:val="00091D55"/>
    <w:rsid w:val="00094892"/>
    <w:rsid w:val="00095189"/>
    <w:rsid w:val="000952C5"/>
    <w:rsid w:val="000A4F57"/>
    <w:rsid w:val="000A4F7A"/>
    <w:rsid w:val="000A6BFE"/>
    <w:rsid w:val="000B038B"/>
    <w:rsid w:val="000B25F7"/>
    <w:rsid w:val="000B5923"/>
    <w:rsid w:val="000C3253"/>
    <w:rsid w:val="000C63E0"/>
    <w:rsid w:val="000C68F6"/>
    <w:rsid w:val="000D0855"/>
    <w:rsid w:val="000D1757"/>
    <w:rsid w:val="000D50F6"/>
    <w:rsid w:val="000E406C"/>
    <w:rsid w:val="000E5ED5"/>
    <w:rsid w:val="000E5F3B"/>
    <w:rsid w:val="000F1FEF"/>
    <w:rsid w:val="001006F3"/>
    <w:rsid w:val="00100856"/>
    <w:rsid w:val="00105355"/>
    <w:rsid w:val="00106553"/>
    <w:rsid w:val="00107330"/>
    <w:rsid w:val="001076CE"/>
    <w:rsid w:val="00111448"/>
    <w:rsid w:val="00112A42"/>
    <w:rsid w:val="001137BC"/>
    <w:rsid w:val="00116298"/>
    <w:rsid w:val="0011705E"/>
    <w:rsid w:val="00117D69"/>
    <w:rsid w:val="001233B4"/>
    <w:rsid w:val="00136E39"/>
    <w:rsid w:val="00137C9D"/>
    <w:rsid w:val="0014399B"/>
    <w:rsid w:val="0014447A"/>
    <w:rsid w:val="00146EA5"/>
    <w:rsid w:val="001511C0"/>
    <w:rsid w:val="00153B70"/>
    <w:rsid w:val="00157BDF"/>
    <w:rsid w:val="00164FC8"/>
    <w:rsid w:val="00167AB5"/>
    <w:rsid w:val="001727A3"/>
    <w:rsid w:val="00172B6E"/>
    <w:rsid w:val="001756B9"/>
    <w:rsid w:val="00183499"/>
    <w:rsid w:val="001856C6"/>
    <w:rsid w:val="00185D32"/>
    <w:rsid w:val="001864C3"/>
    <w:rsid w:val="001A03F6"/>
    <w:rsid w:val="001A0949"/>
    <w:rsid w:val="001A72CA"/>
    <w:rsid w:val="001A7A6A"/>
    <w:rsid w:val="001A7C42"/>
    <w:rsid w:val="001D157D"/>
    <w:rsid w:val="001D1B77"/>
    <w:rsid w:val="001D45B6"/>
    <w:rsid w:val="001E1D5F"/>
    <w:rsid w:val="001E52A1"/>
    <w:rsid w:val="001E6FE5"/>
    <w:rsid w:val="001E7952"/>
    <w:rsid w:val="001F4380"/>
    <w:rsid w:val="001F478A"/>
    <w:rsid w:val="00205562"/>
    <w:rsid w:val="0020767C"/>
    <w:rsid w:val="00215D75"/>
    <w:rsid w:val="0021796F"/>
    <w:rsid w:val="00217A56"/>
    <w:rsid w:val="00220B2C"/>
    <w:rsid w:val="00220C0C"/>
    <w:rsid w:val="002225FA"/>
    <w:rsid w:val="00224218"/>
    <w:rsid w:val="00224374"/>
    <w:rsid w:val="00225C54"/>
    <w:rsid w:val="002306DF"/>
    <w:rsid w:val="00241D6D"/>
    <w:rsid w:val="0024309C"/>
    <w:rsid w:val="00243290"/>
    <w:rsid w:val="002440D8"/>
    <w:rsid w:val="002441C0"/>
    <w:rsid w:val="002445EB"/>
    <w:rsid w:val="00244F81"/>
    <w:rsid w:val="002517E1"/>
    <w:rsid w:val="0025382E"/>
    <w:rsid w:val="00256DB4"/>
    <w:rsid w:val="002611AA"/>
    <w:rsid w:val="0026311C"/>
    <w:rsid w:val="002733BD"/>
    <w:rsid w:val="002744B4"/>
    <w:rsid w:val="0027664B"/>
    <w:rsid w:val="00290427"/>
    <w:rsid w:val="00293210"/>
    <w:rsid w:val="00293295"/>
    <w:rsid w:val="002A02F3"/>
    <w:rsid w:val="002A10B6"/>
    <w:rsid w:val="002A298A"/>
    <w:rsid w:val="002A6EE4"/>
    <w:rsid w:val="002B1281"/>
    <w:rsid w:val="002B2AAC"/>
    <w:rsid w:val="002B4FF7"/>
    <w:rsid w:val="002C0B10"/>
    <w:rsid w:val="002C112E"/>
    <w:rsid w:val="002C40D1"/>
    <w:rsid w:val="002C64E3"/>
    <w:rsid w:val="002D36CE"/>
    <w:rsid w:val="002D5C25"/>
    <w:rsid w:val="002D63D4"/>
    <w:rsid w:val="002D7AAD"/>
    <w:rsid w:val="002D7DF7"/>
    <w:rsid w:val="002E180A"/>
    <w:rsid w:val="002E1F0C"/>
    <w:rsid w:val="002E31D1"/>
    <w:rsid w:val="002E7A58"/>
    <w:rsid w:val="002E7FD2"/>
    <w:rsid w:val="002F084A"/>
    <w:rsid w:val="002F175E"/>
    <w:rsid w:val="002F4B1B"/>
    <w:rsid w:val="00305A7C"/>
    <w:rsid w:val="00307905"/>
    <w:rsid w:val="00312694"/>
    <w:rsid w:val="0031270F"/>
    <w:rsid w:val="003169A6"/>
    <w:rsid w:val="0032316D"/>
    <w:rsid w:val="00325BF0"/>
    <w:rsid w:val="00326BA1"/>
    <w:rsid w:val="0033005A"/>
    <w:rsid w:val="00330F33"/>
    <w:rsid w:val="00345776"/>
    <w:rsid w:val="00346E3E"/>
    <w:rsid w:val="00354946"/>
    <w:rsid w:val="00360424"/>
    <w:rsid w:val="00363B85"/>
    <w:rsid w:val="003644AC"/>
    <w:rsid w:val="003665A9"/>
    <w:rsid w:val="00370E44"/>
    <w:rsid w:val="00372F6A"/>
    <w:rsid w:val="003777AE"/>
    <w:rsid w:val="003777C2"/>
    <w:rsid w:val="003806FE"/>
    <w:rsid w:val="0038296B"/>
    <w:rsid w:val="00387D3C"/>
    <w:rsid w:val="00391386"/>
    <w:rsid w:val="00391698"/>
    <w:rsid w:val="00392ED6"/>
    <w:rsid w:val="00394075"/>
    <w:rsid w:val="00396754"/>
    <w:rsid w:val="00397B18"/>
    <w:rsid w:val="003A4F20"/>
    <w:rsid w:val="003A6059"/>
    <w:rsid w:val="003A6C40"/>
    <w:rsid w:val="003A72B1"/>
    <w:rsid w:val="003B0B40"/>
    <w:rsid w:val="003B25CD"/>
    <w:rsid w:val="003B2EF2"/>
    <w:rsid w:val="003B34BA"/>
    <w:rsid w:val="003B53FA"/>
    <w:rsid w:val="003B6952"/>
    <w:rsid w:val="003C0107"/>
    <w:rsid w:val="003C08EC"/>
    <w:rsid w:val="003C202D"/>
    <w:rsid w:val="003C2701"/>
    <w:rsid w:val="003D4F76"/>
    <w:rsid w:val="003E4362"/>
    <w:rsid w:val="003E44CF"/>
    <w:rsid w:val="003E7A9F"/>
    <w:rsid w:val="003F25D9"/>
    <w:rsid w:val="003F299D"/>
    <w:rsid w:val="003F3EB8"/>
    <w:rsid w:val="003F4DF7"/>
    <w:rsid w:val="003F5522"/>
    <w:rsid w:val="003F69E9"/>
    <w:rsid w:val="00401A75"/>
    <w:rsid w:val="004105A5"/>
    <w:rsid w:val="004118A0"/>
    <w:rsid w:val="004129A8"/>
    <w:rsid w:val="00425898"/>
    <w:rsid w:val="004262CD"/>
    <w:rsid w:val="00427994"/>
    <w:rsid w:val="004312F7"/>
    <w:rsid w:val="00431300"/>
    <w:rsid w:val="00431377"/>
    <w:rsid w:val="00431A0D"/>
    <w:rsid w:val="00434E0D"/>
    <w:rsid w:val="0043571B"/>
    <w:rsid w:val="00436A2D"/>
    <w:rsid w:val="004372EB"/>
    <w:rsid w:val="004444FA"/>
    <w:rsid w:val="00444BC7"/>
    <w:rsid w:val="00444F20"/>
    <w:rsid w:val="00446BC7"/>
    <w:rsid w:val="00452FDB"/>
    <w:rsid w:val="00453588"/>
    <w:rsid w:val="004553CB"/>
    <w:rsid w:val="00457B61"/>
    <w:rsid w:val="00461B03"/>
    <w:rsid w:val="004624B2"/>
    <w:rsid w:val="00463043"/>
    <w:rsid w:val="0046337C"/>
    <w:rsid w:val="00464408"/>
    <w:rsid w:val="00464444"/>
    <w:rsid w:val="0046531A"/>
    <w:rsid w:val="00465E22"/>
    <w:rsid w:val="00473FFF"/>
    <w:rsid w:val="004811E7"/>
    <w:rsid w:val="00481680"/>
    <w:rsid w:val="00486EB5"/>
    <w:rsid w:val="00491C06"/>
    <w:rsid w:val="004937C3"/>
    <w:rsid w:val="00494604"/>
    <w:rsid w:val="00495AA8"/>
    <w:rsid w:val="004A44FC"/>
    <w:rsid w:val="004A48EE"/>
    <w:rsid w:val="004B03F5"/>
    <w:rsid w:val="004B1D26"/>
    <w:rsid w:val="004B3BC2"/>
    <w:rsid w:val="004B4292"/>
    <w:rsid w:val="004C5CA8"/>
    <w:rsid w:val="004C67B3"/>
    <w:rsid w:val="004C76F8"/>
    <w:rsid w:val="004D0833"/>
    <w:rsid w:val="004D163B"/>
    <w:rsid w:val="004E1DF7"/>
    <w:rsid w:val="004E7757"/>
    <w:rsid w:val="004E790F"/>
    <w:rsid w:val="004F03BE"/>
    <w:rsid w:val="004F246F"/>
    <w:rsid w:val="004F4784"/>
    <w:rsid w:val="004F5388"/>
    <w:rsid w:val="004F5D1A"/>
    <w:rsid w:val="004F7C99"/>
    <w:rsid w:val="00503757"/>
    <w:rsid w:val="00504BBF"/>
    <w:rsid w:val="00510934"/>
    <w:rsid w:val="00510CC4"/>
    <w:rsid w:val="005122AB"/>
    <w:rsid w:val="005155DC"/>
    <w:rsid w:val="00515E2E"/>
    <w:rsid w:val="00516B8D"/>
    <w:rsid w:val="005206B3"/>
    <w:rsid w:val="005212BA"/>
    <w:rsid w:val="00523763"/>
    <w:rsid w:val="00527AAF"/>
    <w:rsid w:val="00527CF5"/>
    <w:rsid w:val="00531096"/>
    <w:rsid w:val="005316AF"/>
    <w:rsid w:val="00532FBA"/>
    <w:rsid w:val="00533307"/>
    <w:rsid w:val="0053540C"/>
    <w:rsid w:val="00536343"/>
    <w:rsid w:val="00536483"/>
    <w:rsid w:val="005368FA"/>
    <w:rsid w:val="00536E40"/>
    <w:rsid w:val="0053770A"/>
    <w:rsid w:val="00542C51"/>
    <w:rsid w:val="00542F34"/>
    <w:rsid w:val="00544DD7"/>
    <w:rsid w:val="005467EC"/>
    <w:rsid w:val="005476E4"/>
    <w:rsid w:val="00547A33"/>
    <w:rsid w:val="00547C19"/>
    <w:rsid w:val="00551A72"/>
    <w:rsid w:val="0055404E"/>
    <w:rsid w:val="00555705"/>
    <w:rsid w:val="005610D3"/>
    <w:rsid w:val="00564EDE"/>
    <w:rsid w:val="00573D31"/>
    <w:rsid w:val="005770DC"/>
    <w:rsid w:val="00577460"/>
    <w:rsid w:val="00590264"/>
    <w:rsid w:val="00590DED"/>
    <w:rsid w:val="00593A14"/>
    <w:rsid w:val="005945B9"/>
    <w:rsid w:val="00594C58"/>
    <w:rsid w:val="00596160"/>
    <w:rsid w:val="005964C3"/>
    <w:rsid w:val="005A2201"/>
    <w:rsid w:val="005A6064"/>
    <w:rsid w:val="005A6397"/>
    <w:rsid w:val="005A6828"/>
    <w:rsid w:val="005B3684"/>
    <w:rsid w:val="005B4EFF"/>
    <w:rsid w:val="005B6F76"/>
    <w:rsid w:val="005C052F"/>
    <w:rsid w:val="005C21F8"/>
    <w:rsid w:val="005C2E3C"/>
    <w:rsid w:val="005C4743"/>
    <w:rsid w:val="005C5808"/>
    <w:rsid w:val="005C6ED0"/>
    <w:rsid w:val="005C7F3D"/>
    <w:rsid w:val="005D45D1"/>
    <w:rsid w:val="005D5206"/>
    <w:rsid w:val="005E060F"/>
    <w:rsid w:val="005E6FA8"/>
    <w:rsid w:val="005E734F"/>
    <w:rsid w:val="005E7D9B"/>
    <w:rsid w:val="005F22D8"/>
    <w:rsid w:val="005F5A8E"/>
    <w:rsid w:val="005F62A4"/>
    <w:rsid w:val="00603C39"/>
    <w:rsid w:val="0060442C"/>
    <w:rsid w:val="00604C22"/>
    <w:rsid w:val="00606B7D"/>
    <w:rsid w:val="006113D2"/>
    <w:rsid w:val="00616E02"/>
    <w:rsid w:val="00624CC7"/>
    <w:rsid w:val="00625083"/>
    <w:rsid w:val="00625A1C"/>
    <w:rsid w:val="00626D55"/>
    <w:rsid w:val="006316CB"/>
    <w:rsid w:val="00635CCD"/>
    <w:rsid w:val="00640843"/>
    <w:rsid w:val="0064098C"/>
    <w:rsid w:val="00643368"/>
    <w:rsid w:val="00650DB2"/>
    <w:rsid w:val="00651D46"/>
    <w:rsid w:val="00651DF6"/>
    <w:rsid w:val="00652818"/>
    <w:rsid w:val="00654CAC"/>
    <w:rsid w:val="00654D60"/>
    <w:rsid w:val="0066489D"/>
    <w:rsid w:val="00664C0F"/>
    <w:rsid w:val="00671C64"/>
    <w:rsid w:val="00672BDD"/>
    <w:rsid w:val="00676BC3"/>
    <w:rsid w:val="00680111"/>
    <w:rsid w:val="00680DEB"/>
    <w:rsid w:val="006834C0"/>
    <w:rsid w:val="0068470B"/>
    <w:rsid w:val="006934F3"/>
    <w:rsid w:val="006A47D6"/>
    <w:rsid w:val="006A4E9E"/>
    <w:rsid w:val="006B21BE"/>
    <w:rsid w:val="006B38C2"/>
    <w:rsid w:val="006B3ACF"/>
    <w:rsid w:val="006B4D4D"/>
    <w:rsid w:val="006B6493"/>
    <w:rsid w:val="006B79C7"/>
    <w:rsid w:val="006C4325"/>
    <w:rsid w:val="006C63BF"/>
    <w:rsid w:val="006C73DC"/>
    <w:rsid w:val="006E517B"/>
    <w:rsid w:val="006E57B8"/>
    <w:rsid w:val="006E5AC4"/>
    <w:rsid w:val="006E73E0"/>
    <w:rsid w:val="006F2AED"/>
    <w:rsid w:val="006F7DCA"/>
    <w:rsid w:val="007001E1"/>
    <w:rsid w:val="0070162D"/>
    <w:rsid w:val="007021E6"/>
    <w:rsid w:val="0070367D"/>
    <w:rsid w:val="007047C9"/>
    <w:rsid w:val="007064FE"/>
    <w:rsid w:val="00717042"/>
    <w:rsid w:val="0071756C"/>
    <w:rsid w:val="007205CC"/>
    <w:rsid w:val="007217A0"/>
    <w:rsid w:val="00722CD7"/>
    <w:rsid w:val="00724A3A"/>
    <w:rsid w:val="00727296"/>
    <w:rsid w:val="00731042"/>
    <w:rsid w:val="007348C6"/>
    <w:rsid w:val="00734F2B"/>
    <w:rsid w:val="0073738E"/>
    <w:rsid w:val="00741345"/>
    <w:rsid w:val="0074250F"/>
    <w:rsid w:val="0074489A"/>
    <w:rsid w:val="00745CEE"/>
    <w:rsid w:val="00746530"/>
    <w:rsid w:val="00756D86"/>
    <w:rsid w:val="007606B8"/>
    <w:rsid w:val="00765DCE"/>
    <w:rsid w:val="00766838"/>
    <w:rsid w:val="007763E5"/>
    <w:rsid w:val="00784CAF"/>
    <w:rsid w:val="00787189"/>
    <w:rsid w:val="00791BD8"/>
    <w:rsid w:val="007A23A9"/>
    <w:rsid w:val="007A23EC"/>
    <w:rsid w:val="007A37C4"/>
    <w:rsid w:val="007B2D4C"/>
    <w:rsid w:val="007B3471"/>
    <w:rsid w:val="007B6EA7"/>
    <w:rsid w:val="007C0380"/>
    <w:rsid w:val="007C1A3F"/>
    <w:rsid w:val="007C2CEC"/>
    <w:rsid w:val="007C74C6"/>
    <w:rsid w:val="007D0D4C"/>
    <w:rsid w:val="007D2ACD"/>
    <w:rsid w:val="007D31DD"/>
    <w:rsid w:val="007D4303"/>
    <w:rsid w:val="007D4D1C"/>
    <w:rsid w:val="007D58E9"/>
    <w:rsid w:val="007E1950"/>
    <w:rsid w:val="007E3E59"/>
    <w:rsid w:val="007E45B4"/>
    <w:rsid w:val="007E5F95"/>
    <w:rsid w:val="007F293A"/>
    <w:rsid w:val="007F6971"/>
    <w:rsid w:val="00802485"/>
    <w:rsid w:val="00802A72"/>
    <w:rsid w:val="00802BFC"/>
    <w:rsid w:val="00804BB6"/>
    <w:rsid w:val="00804CE6"/>
    <w:rsid w:val="00806EAA"/>
    <w:rsid w:val="008109A4"/>
    <w:rsid w:val="00810A92"/>
    <w:rsid w:val="008252CD"/>
    <w:rsid w:val="0082645E"/>
    <w:rsid w:val="008326CE"/>
    <w:rsid w:val="00832F2C"/>
    <w:rsid w:val="00837C7D"/>
    <w:rsid w:val="0084185C"/>
    <w:rsid w:val="0084383C"/>
    <w:rsid w:val="00844564"/>
    <w:rsid w:val="00844B71"/>
    <w:rsid w:val="00844C65"/>
    <w:rsid w:val="00845C82"/>
    <w:rsid w:val="008549D5"/>
    <w:rsid w:val="00857FA0"/>
    <w:rsid w:val="00862EC1"/>
    <w:rsid w:val="00863D08"/>
    <w:rsid w:val="00864BBC"/>
    <w:rsid w:val="008708E0"/>
    <w:rsid w:val="00873CC1"/>
    <w:rsid w:val="0088183F"/>
    <w:rsid w:val="008822A6"/>
    <w:rsid w:val="00882E48"/>
    <w:rsid w:val="00885183"/>
    <w:rsid w:val="0088647B"/>
    <w:rsid w:val="0088671C"/>
    <w:rsid w:val="00886956"/>
    <w:rsid w:val="00887049"/>
    <w:rsid w:val="00893583"/>
    <w:rsid w:val="00894C1A"/>
    <w:rsid w:val="008979E5"/>
    <w:rsid w:val="008A0170"/>
    <w:rsid w:val="008A376C"/>
    <w:rsid w:val="008A7E29"/>
    <w:rsid w:val="008B1C37"/>
    <w:rsid w:val="008B398B"/>
    <w:rsid w:val="008B412F"/>
    <w:rsid w:val="008B534D"/>
    <w:rsid w:val="008B600A"/>
    <w:rsid w:val="008C162E"/>
    <w:rsid w:val="008C228F"/>
    <w:rsid w:val="008C7058"/>
    <w:rsid w:val="008C7E86"/>
    <w:rsid w:val="008D025F"/>
    <w:rsid w:val="008D2CD3"/>
    <w:rsid w:val="008D2E34"/>
    <w:rsid w:val="008D7E72"/>
    <w:rsid w:val="008E1019"/>
    <w:rsid w:val="008E5DE5"/>
    <w:rsid w:val="008E65C2"/>
    <w:rsid w:val="008E6EFF"/>
    <w:rsid w:val="008F3E5F"/>
    <w:rsid w:val="00902253"/>
    <w:rsid w:val="009022B8"/>
    <w:rsid w:val="00902832"/>
    <w:rsid w:val="00904307"/>
    <w:rsid w:val="009073FB"/>
    <w:rsid w:val="009074D4"/>
    <w:rsid w:val="00911760"/>
    <w:rsid w:val="00913660"/>
    <w:rsid w:val="00913A2F"/>
    <w:rsid w:val="009155BE"/>
    <w:rsid w:val="00915A08"/>
    <w:rsid w:val="00921586"/>
    <w:rsid w:val="00923FD5"/>
    <w:rsid w:val="009249D3"/>
    <w:rsid w:val="009254F4"/>
    <w:rsid w:val="00927F3D"/>
    <w:rsid w:val="009331DC"/>
    <w:rsid w:val="0093356B"/>
    <w:rsid w:val="00934AFF"/>
    <w:rsid w:val="009357E0"/>
    <w:rsid w:val="00940A96"/>
    <w:rsid w:val="0094301C"/>
    <w:rsid w:val="0094320B"/>
    <w:rsid w:val="0094431F"/>
    <w:rsid w:val="0094495E"/>
    <w:rsid w:val="00946B79"/>
    <w:rsid w:val="00951546"/>
    <w:rsid w:val="009524B6"/>
    <w:rsid w:val="00960E18"/>
    <w:rsid w:val="0096344F"/>
    <w:rsid w:val="00965F75"/>
    <w:rsid w:val="00971718"/>
    <w:rsid w:val="00975BF8"/>
    <w:rsid w:val="00977737"/>
    <w:rsid w:val="00983ED7"/>
    <w:rsid w:val="00987564"/>
    <w:rsid w:val="0099082C"/>
    <w:rsid w:val="00991185"/>
    <w:rsid w:val="00991C2C"/>
    <w:rsid w:val="0099394E"/>
    <w:rsid w:val="00996EB0"/>
    <w:rsid w:val="00996EC0"/>
    <w:rsid w:val="009A342A"/>
    <w:rsid w:val="009A62CE"/>
    <w:rsid w:val="009B242F"/>
    <w:rsid w:val="009B51D3"/>
    <w:rsid w:val="009C264E"/>
    <w:rsid w:val="009C2BF9"/>
    <w:rsid w:val="009C483A"/>
    <w:rsid w:val="009C566F"/>
    <w:rsid w:val="009D0536"/>
    <w:rsid w:val="009D15C7"/>
    <w:rsid w:val="009D5906"/>
    <w:rsid w:val="009D5BE2"/>
    <w:rsid w:val="009E026D"/>
    <w:rsid w:val="009E1421"/>
    <w:rsid w:val="009E2CFB"/>
    <w:rsid w:val="009E5886"/>
    <w:rsid w:val="00A014F8"/>
    <w:rsid w:val="00A01814"/>
    <w:rsid w:val="00A018B9"/>
    <w:rsid w:val="00A046DF"/>
    <w:rsid w:val="00A04CAE"/>
    <w:rsid w:val="00A1151E"/>
    <w:rsid w:val="00A14876"/>
    <w:rsid w:val="00A17DB9"/>
    <w:rsid w:val="00A204C3"/>
    <w:rsid w:val="00A240CE"/>
    <w:rsid w:val="00A24696"/>
    <w:rsid w:val="00A26566"/>
    <w:rsid w:val="00A26EDC"/>
    <w:rsid w:val="00A30B2A"/>
    <w:rsid w:val="00A30CBC"/>
    <w:rsid w:val="00A310A8"/>
    <w:rsid w:val="00A311E0"/>
    <w:rsid w:val="00A42DC5"/>
    <w:rsid w:val="00A47B4D"/>
    <w:rsid w:val="00A5429F"/>
    <w:rsid w:val="00A64F0B"/>
    <w:rsid w:val="00A65CAC"/>
    <w:rsid w:val="00A66ED2"/>
    <w:rsid w:val="00A85889"/>
    <w:rsid w:val="00A873DF"/>
    <w:rsid w:val="00A91A52"/>
    <w:rsid w:val="00A97975"/>
    <w:rsid w:val="00AA0B1D"/>
    <w:rsid w:val="00AA1EF9"/>
    <w:rsid w:val="00AA38D5"/>
    <w:rsid w:val="00AA7B1F"/>
    <w:rsid w:val="00AB4204"/>
    <w:rsid w:val="00AC03EF"/>
    <w:rsid w:val="00AC0A15"/>
    <w:rsid w:val="00AC24B0"/>
    <w:rsid w:val="00AC40F9"/>
    <w:rsid w:val="00AC6FB0"/>
    <w:rsid w:val="00AD0581"/>
    <w:rsid w:val="00AD1DFB"/>
    <w:rsid w:val="00AD35BB"/>
    <w:rsid w:val="00AD4204"/>
    <w:rsid w:val="00AD7B7D"/>
    <w:rsid w:val="00AE4899"/>
    <w:rsid w:val="00AE6272"/>
    <w:rsid w:val="00AF1C5A"/>
    <w:rsid w:val="00AF55DC"/>
    <w:rsid w:val="00AF7C98"/>
    <w:rsid w:val="00B0114E"/>
    <w:rsid w:val="00B02C30"/>
    <w:rsid w:val="00B039BC"/>
    <w:rsid w:val="00B041F7"/>
    <w:rsid w:val="00B04F55"/>
    <w:rsid w:val="00B13941"/>
    <w:rsid w:val="00B14128"/>
    <w:rsid w:val="00B15687"/>
    <w:rsid w:val="00B156F7"/>
    <w:rsid w:val="00B17D90"/>
    <w:rsid w:val="00B22244"/>
    <w:rsid w:val="00B42103"/>
    <w:rsid w:val="00B45595"/>
    <w:rsid w:val="00B472B6"/>
    <w:rsid w:val="00B501E7"/>
    <w:rsid w:val="00B54F87"/>
    <w:rsid w:val="00B55851"/>
    <w:rsid w:val="00B6034C"/>
    <w:rsid w:val="00B6068B"/>
    <w:rsid w:val="00B620CC"/>
    <w:rsid w:val="00B630DE"/>
    <w:rsid w:val="00B6550C"/>
    <w:rsid w:val="00B70639"/>
    <w:rsid w:val="00B70BAC"/>
    <w:rsid w:val="00B757B4"/>
    <w:rsid w:val="00B7637B"/>
    <w:rsid w:val="00B80AC5"/>
    <w:rsid w:val="00B83340"/>
    <w:rsid w:val="00B85764"/>
    <w:rsid w:val="00B90992"/>
    <w:rsid w:val="00B93647"/>
    <w:rsid w:val="00BA3AA6"/>
    <w:rsid w:val="00BA536C"/>
    <w:rsid w:val="00BA6889"/>
    <w:rsid w:val="00BB0E2B"/>
    <w:rsid w:val="00BB2DB2"/>
    <w:rsid w:val="00BB5A12"/>
    <w:rsid w:val="00BB5C79"/>
    <w:rsid w:val="00BB6AA3"/>
    <w:rsid w:val="00BB749C"/>
    <w:rsid w:val="00BC29DC"/>
    <w:rsid w:val="00BC7052"/>
    <w:rsid w:val="00BC7F78"/>
    <w:rsid w:val="00BD12A5"/>
    <w:rsid w:val="00BD32B2"/>
    <w:rsid w:val="00BD372A"/>
    <w:rsid w:val="00BD3CEF"/>
    <w:rsid w:val="00BF039D"/>
    <w:rsid w:val="00BF3E99"/>
    <w:rsid w:val="00BF61F8"/>
    <w:rsid w:val="00C06D9F"/>
    <w:rsid w:val="00C15A3A"/>
    <w:rsid w:val="00C249FD"/>
    <w:rsid w:val="00C26086"/>
    <w:rsid w:val="00C27067"/>
    <w:rsid w:val="00C27D3C"/>
    <w:rsid w:val="00C30DFD"/>
    <w:rsid w:val="00C31842"/>
    <w:rsid w:val="00C3747F"/>
    <w:rsid w:val="00C40272"/>
    <w:rsid w:val="00C4301E"/>
    <w:rsid w:val="00C43E30"/>
    <w:rsid w:val="00C46B43"/>
    <w:rsid w:val="00C56E9E"/>
    <w:rsid w:val="00C62602"/>
    <w:rsid w:val="00C66A77"/>
    <w:rsid w:val="00C72AC5"/>
    <w:rsid w:val="00C73854"/>
    <w:rsid w:val="00C74533"/>
    <w:rsid w:val="00C831D2"/>
    <w:rsid w:val="00C8533F"/>
    <w:rsid w:val="00C93AAC"/>
    <w:rsid w:val="00C943C6"/>
    <w:rsid w:val="00C943D4"/>
    <w:rsid w:val="00C95432"/>
    <w:rsid w:val="00CA2B5D"/>
    <w:rsid w:val="00CA3239"/>
    <w:rsid w:val="00CA4AF1"/>
    <w:rsid w:val="00CA70DD"/>
    <w:rsid w:val="00CB0108"/>
    <w:rsid w:val="00CB297C"/>
    <w:rsid w:val="00CB31C1"/>
    <w:rsid w:val="00CB4BE1"/>
    <w:rsid w:val="00CB5BBB"/>
    <w:rsid w:val="00CB7C91"/>
    <w:rsid w:val="00CC1F62"/>
    <w:rsid w:val="00CC55EB"/>
    <w:rsid w:val="00CC6DC5"/>
    <w:rsid w:val="00CC6F58"/>
    <w:rsid w:val="00CD03CC"/>
    <w:rsid w:val="00CE4796"/>
    <w:rsid w:val="00CF18E0"/>
    <w:rsid w:val="00CF347F"/>
    <w:rsid w:val="00CF4C9B"/>
    <w:rsid w:val="00CF54BF"/>
    <w:rsid w:val="00CF7591"/>
    <w:rsid w:val="00CF790E"/>
    <w:rsid w:val="00D0313C"/>
    <w:rsid w:val="00D03AE4"/>
    <w:rsid w:val="00D03CD6"/>
    <w:rsid w:val="00D10894"/>
    <w:rsid w:val="00D10AFC"/>
    <w:rsid w:val="00D1192F"/>
    <w:rsid w:val="00D11CAD"/>
    <w:rsid w:val="00D124FB"/>
    <w:rsid w:val="00D13A86"/>
    <w:rsid w:val="00D22267"/>
    <w:rsid w:val="00D22424"/>
    <w:rsid w:val="00D2454F"/>
    <w:rsid w:val="00D27844"/>
    <w:rsid w:val="00D312CC"/>
    <w:rsid w:val="00D36BE0"/>
    <w:rsid w:val="00D36E37"/>
    <w:rsid w:val="00D41C29"/>
    <w:rsid w:val="00D42EB4"/>
    <w:rsid w:val="00D44732"/>
    <w:rsid w:val="00D52710"/>
    <w:rsid w:val="00D55DE2"/>
    <w:rsid w:val="00D561E5"/>
    <w:rsid w:val="00D61057"/>
    <w:rsid w:val="00D62B19"/>
    <w:rsid w:val="00D653EC"/>
    <w:rsid w:val="00D66B74"/>
    <w:rsid w:val="00D72C9E"/>
    <w:rsid w:val="00D77FEB"/>
    <w:rsid w:val="00D8076B"/>
    <w:rsid w:val="00D854E9"/>
    <w:rsid w:val="00D96411"/>
    <w:rsid w:val="00DA2CAA"/>
    <w:rsid w:val="00DA3489"/>
    <w:rsid w:val="00DA79F7"/>
    <w:rsid w:val="00DB1B4D"/>
    <w:rsid w:val="00DB716D"/>
    <w:rsid w:val="00DC0775"/>
    <w:rsid w:val="00DC1FC8"/>
    <w:rsid w:val="00DC3A3D"/>
    <w:rsid w:val="00DC69E5"/>
    <w:rsid w:val="00DD0236"/>
    <w:rsid w:val="00DD02F8"/>
    <w:rsid w:val="00DD3554"/>
    <w:rsid w:val="00DD44E1"/>
    <w:rsid w:val="00DE66CC"/>
    <w:rsid w:val="00DE6CA8"/>
    <w:rsid w:val="00DF3ACF"/>
    <w:rsid w:val="00E009AA"/>
    <w:rsid w:val="00E045DA"/>
    <w:rsid w:val="00E05A21"/>
    <w:rsid w:val="00E06091"/>
    <w:rsid w:val="00E10227"/>
    <w:rsid w:val="00E120E3"/>
    <w:rsid w:val="00E156FB"/>
    <w:rsid w:val="00E17FC5"/>
    <w:rsid w:val="00E208CE"/>
    <w:rsid w:val="00E2292E"/>
    <w:rsid w:val="00E237AD"/>
    <w:rsid w:val="00E243BE"/>
    <w:rsid w:val="00E25BAB"/>
    <w:rsid w:val="00E26241"/>
    <w:rsid w:val="00E300F2"/>
    <w:rsid w:val="00E316DA"/>
    <w:rsid w:val="00E35B2B"/>
    <w:rsid w:val="00E41C93"/>
    <w:rsid w:val="00E4612B"/>
    <w:rsid w:val="00E50C54"/>
    <w:rsid w:val="00E5702B"/>
    <w:rsid w:val="00E6080B"/>
    <w:rsid w:val="00E63237"/>
    <w:rsid w:val="00E63DED"/>
    <w:rsid w:val="00E66144"/>
    <w:rsid w:val="00E72758"/>
    <w:rsid w:val="00E74E41"/>
    <w:rsid w:val="00E8527C"/>
    <w:rsid w:val="00E9274E"/>
    <w:rsid w:val="00E92E6E"/>
    <w:rsid w:val="00E97ACB"/>
    <w:rsid w:val="00EA3465"/>
    <w:rsid w:val="00EA5639"/>
    <w:rsid w:val="00EA5DFD"/>
    <w:rsid w:val="00EA70F6"/>
    <w:rsid w:val="00EA7B50"/>
    <w:rsid w:val="00EB1238"/>
    <w:rsid w:val="00EB1F25"/>
    <w:rsid w:val="00EB6B73"/>
    <w:rsid w:val="00EB6DC1"/>
    <w:rsid w:val="00EC0883"/>
    <w:rsid w:val="00EC1F43"/>
    <w:rsid w:val="00EC3ED1"/>
    <w:rsid w:val="00EC4771"/>
    <w:rsid w:val="00EC7605"/>
    <w:rsid w:val="00EC7627"/>
    <w:rsid w:val="00ED13D7"/>
    <w:rsid w:val="00ED14B9"/>
    <w:rsid w:val="00ED2692"/>
    <w:rsid w:val="00ED30C8"/>
    <w:rsid w:val="00ED39BE"/>
    <w:rsid w:val="00EE2E40"/>
    <w:rsid w:val="00EE4DB8"/>
    <w:rsid w:val="00EF1940"/>
    <w:rsid w:val="00EF3D73"/>
    <w:rsid w:val="00EF57B7"/>
    <w:rsid w:val="00EF61BA"/>
    <w:rsid w:val="00F00149"/>
    <w:rsid w:val="00F02745"/>
    <w:rsid w:val="00F027B2"/>
    <w:rsid w:val="00F030B6"/>
    <w:rsid w:val="00F03E1D"/>
    <w:rsid w:val="00F04FCB"/>
    <w:rsid w:val="00F13200"/>
    <w:rsid w:val="00F14180"/>
    <w:rsid w:val="00F16E4E"/>
    <w:rsid w:val="00F231ED"/>
    <w:rsid w:val="00F236E8"/>
    <w:rsid w:val="00F30054"/>
    <w:rsid w:val="00F319C3"/>
    <w:rsid w:val="00F32B0B"/>
    <w:rsid w:val="00F32BD3"/>
    <w:rsid w:val="00F34813"/>
    <w:rsid w:val="00F350D4"/>
    <w:rsid w:val="00F3731C"/>
    <w:rsid w:val="00F439D2"/>
    <w:rsid w:val="00F51B46"/>
    <w:rsid w:val="00F527E0"/>
    <w:rsid w:val="00F52AB7"/>
    <w:rsid w:val="00F5676C"/>
    <w:rsid w:val="00F634A2"/>
    <w:rsid w:val="00F66B7B"/>
    <w:rsid w:val="00F71205"/>
    <w:rsid w:val="00F71333"/>
    <w:rsid w:val="00F73B47"/>
    <w:rsid w:val="00F75550"/>
    <w:rsid w:val="00F80796"/>
    <w:rsid w:val="00F81A73"/>
    <w:rsid w:val="00F83347"/>
    <w:rsid w:val="00F839F5"/>
    <w:rsid w:val="00F8453F"/>
    <w:rsid w:val="00F8555E"/>
    <w:rsid w:val="00F91245"/>
    <w:rsid w:val="00F95339"/>
    <w:rsid w:val="00F9545C"/>
    <w:rsid w:val="00F97DF0"/>
    <w:rsid w:val="00FA4C48"/>
    <w:rsid w:val="00FB0F67"/>
    <w:rsid w:val="00FB7039"/>
    <w:rsid w:val="00FC26D4"/>
    <w:rsid w:val="00FC2D96"/>
    <w:rsid w:val="00FC3B55"/>
    <w:rsid w:val="00FC667A"/>
    <w:rsid w:val="00FC7826"/>
    <w:rsid w:val="00FD1203"/>
    <w:rsid w:val="00FD2564"/>
    <w:rsid w:val="00FD2658"/>
    <w:rsid w:val="00FE1446"/>
    <w:rsid w:val="00FE297D"/>
    <w:rsid w:val="00FE3D9B"/>
    <w:rsid w:val="00FE4C0A"/>
    <w:rsid w:val="00FE5E7C"/>
    <w:rsid w:val="00FF0C75"/>
    <w:rsid w:val="00FF26DA"/>
    <w:rsid w:val="00FF467B"/>
    <w:rsid w:val="00FF5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C31116"/>
  <w15:docId w15:val="{FEF2ADC6-CE40-4C60-9E08-60AC1A6A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72758"/>
    <w:rPr>
      <w:sz w:val="24"/>
      <w:szCs w:val="24"/>
    </w:rPr>
  </w:style>
  <w:style w:type="paragraph" w:styleId="Nadpis1">
    <w:name w:val="heading 1"/>
    <w:basedOn w:val="Normln"/>
    <w:next w:val="Normln"/>
    <w:link w:val="Nadpis1Char"/>
    <w:qFormat/>
    <w:rsid w:val="003777AE"/>
    <w:pPr>
      <w:keepNext/>
      <w:spacing w:before="240" w:after="60"/>
      <w:outlineLvl w:val="0"/>
    </w:pPr>
    <w:rPr>
      <w:rFonts w:ascii="Cambria" w:hAnsi="Cambria"/>
      <w:b/>
      <w:bCs/>
      <w:kern w:val="32"/>
      <w:sz w:val="32"/>
      <w:szCs w:val="32"/>
    </w:rPr>
  </w:style>
  <w:style w:type="paragraph" w:styleId="Nadpis4">
    <w:name w:val="heading 4"/>
    <w:basedOn w:val="Normln"/>
    <w:next w:val="Normln"/>
    <w:qFormat/>
    <w:rsid w:val="00E72758"/>
    <w:pPr>
      <w:keepNext/>
      <w:jc w:val="center"/>
      <w:outlineLvl w:val="3"/>
    </w:pPr>
    <w:rPr>
      <w:rFonts w:ascii="Arial" w:hAnsi="Arial"/>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ove1">
    <w:name w:val="úroveň 1"/>
    <w:basedOn w:val="Normln"/>
    <w:next w:val="rove2"/>
    <w:rsid w:val="00E72758"/>
    <w:pPr>
      <w:numPr>
        <w:numId w:val="1"/>
      </w:numPr>
      <w:spacing w:before="480" w:after="240"/>
    </w:pPr>
    <w:rPr>
      <w:b/>
      <w:bCs/>
    </w:rPr>
  </w:style>
  <w:style w:type="paragraph" w:customStyle="1" w:styleId="rove2">
    <w:name w:val="úroveň 2"/>
    <w:basedOn w:val="Normln"/>
    <w:uiPriority w:val="99"/>
    <w:rsid w:val="00E72758"/>
    <w:pPr>
      <w:numPr>
        <w:ilvl w:val="1"/>
        <w:numId w:val="1"/>
      </w:numPr>
      <w:spacing w:after="120"/>
      <w:jc w:val="both"/>
    </w:pPr>
  </w:style>
  <w:style w:type="paragraph" w:styleId="Zhlav">
    <w:name w:val="header"/>
    <w:basedOn w:val="Normln"/>
    <w:link w:val="ZhlavChar"/>
    <w:rsid w:val="00E72758"/>
    <w:pPr>
      <w:tabs>
        <w:tab w:val="center" w:pos="4536"/>
        <w:tab w:val="right" w:pos="9072"/>
      </w:tabs>
    </w:pPr>
  </w:style>
  <w:style w:type="paragraph" w:styleId="Zpat">
    <w:name w:val="footer"/>
    <w:basedOn w:val="Normln"/>
    <w:link w:val="ZpatChar"/>
    <w:rsid w:val="00E72758"/>
    <w:pPr>
      <w:tabs>
        <w:tab w:val="center" w:pos="4536"/>
        <w:tab w:val="right" w:pos="9072"/>
      </w:tabs>
    </w:pPr>
  </w:style>
  <w:style w:type="character" w:styleId="slostrnky">
    <w:name w:val="page number"/>
    <w:basedOn w:val="Standardnpsmoodstavce"/>
    <w:rsid w:val="00D10894"/>
  </w:style>
  <w:style w:type="paragraph" w:customStyle="1" w:styleId="odsazeny">
    <w:name w:val="odsazeny"/>
    <w:basedOn w:val="Normln"/>
    <w:rsid w:val="005C6ED0"/>
    <w:pPr>
      <w:widowControl w:val="0"/>
      <w:adjustRightInd w:val="0"/>
      <w:spacing w:line="360" w:lineRule="atLeast"/>
      <w:ind w:left="284" w:hanging="284"/>
      <w:jc w:val="both"/>
      <w:textAlignment w:val="baseline"/>
    </w:pPr>
    <w:rPr>
      <w:szCs w:val="20"/>
    </w:rPr>
  </w:style>
  <w:style w:type="character" w:styleId="Odkaznakoment">
    <w:name w:val="annotation reference"/>
    <w:uiPriority w:val="99"/>
    <w:rsid w:val="00F9545C"/>
    <w:rPr>
      <w:sz w:val="16"/>
      <w:szCs w:val="16"/>
    </w:rPr>
  </w:style>
  <w:style w:type="paragraph" w:styleId="Textkomente">
    <w:name w:val="annotation text"/>
    <w:basedOn w:val="Normln"/>
    <w:link w:val="TextkomenteChar"/>
    <w:uiPriority w:val="99"/>
    <w:rsid w:val="00F9545C"/>
    <w:rPr>
      <w:sz w:val="20"/>
      <w:szCs w:val="20"/>
    </w:rPr>
  </w:style>
  <w:style w:type="paragraph" w:styleId="Pedmtkomente">
    <w:name w:val="annotation subject"/>
    <w:basedOn w:val="Textkomente"/>
    <w:next w:val="Textkomente"/>
    <w:semiHidden/>
    <w:rsid w:val="00F9545C"/>
    <w:rPr>
      <w:b/>
      <w:bCs/>
    </w:rPr>
  </w:style>
  <w:style w:type="paragraph" w:styleId="Textbubliny">
    <w:name w:val="Balloon Text"/>
    <w:basedOn w:val="Normln"/>
    <w:semiHidden/>
    <w:rsid w:val="00F9545C"/>
    <w:rPr>
      <w:rFonts w:ascii="Tahoma" w:hAnsi="Tahoma" w:cs="Tahoma"/>
      <w:sz w:val="16"/>
      <w:szCs w:val="16"/>
    </w:rPr>
  </w:style>
  <w:style w:type="paragraph" w:customStyle="1" w:styleId="Odstavecseseznamem1">
    <w:name w:val="Odstavec se seznamem1"/>
    <w:basedOn w:val="Normln"/>
    <w:rsid w:val="00C06D9F"/>
    <w:pPr>
      <w:spacing w:after="200" w:line="276" w:lineRule="auto"/>
      <w:ind w:left="720"/>
      <w:contextualSpacing/>
    </w:pPr>
    <w:rPr>
      <w:rFonts w:ascii="Calibri" w:hAnsi="Calibri"/>
      <w:sz w:val="22"/>
      <w:szCs w:val="22"/>
      <w:lang w:eastAsia="en-US"/>
    </w:rPr>
  </w:style>
  <w:style w:type="character" w:customStyle="1" w:styleId="Nadpis1Char">
    <w:name w:val="Nadpis 1 Char"/>
    <w:link w:val="Nadpis1"/>
    <w:rsid w:val="003777AE"/>
    <w:rPr>
      <w:rFonts w:ascii="Cambria" w:eastAsia="Times New Roman" w:hAnsi="Cambria" w:cs="Times New Roman"/>
      <w:b/>
      <w:bCs/>
      <w:kern w:val="32"/>
      <w:sz w:val="32"/>
      <w:szCs w:val="32"/>
    </w:rPr>
  </w:style>
  <w:style w:type="character" w:styleId="Zstupntext">
    <w:name w:val="Placeholder Text"/>
    <w:uiPriority w:val="99"/>
    <w:semiHidden/>
    <w:rsid w:val="003777AE"/>
    <w:rPr>
      <w:rFonts w:cs="Times New Roman"/>
      <w:color w:val="808080"/>
    </w:rPr>
  </w:style>
  <w:style w:type="paragraph" w:customStyle="1" w:styleId="Default">
    <w:name w:val="Default"/>
    <w:uiPriority w:val="99"/>
    <w:rsid w:val="003777AE"/>
    <w:pPr>
      <w:autoSpaceDE w:val="0"/>
      <w:autoSpaceDN w:val="0"/>
      <w:adjustRightInd w:val="0"/>
    </w:pPr>
    <w:rPr>
      <w:rFonts w:ascii="Arial" w:eastAsia="Calibri" w:hAnsi="Arial" w:cs="Arial"/>
      <w:color w:val="000000"/>
      <w:sz w:val="24"/>
      <w:szCs w:val="24"/>
    </w:rPr>
  </w:style>
  <w:style w:type="paragraph" w:styleId="Zkladntextodsazen">
    <w:name w:val="Body Text Indent"/>
    <w:basedOn w:val="Normln"/>
    <w:link w:val="ZkladntextodsazenChar"/>
    <w:uiPriority w:val="99"/>
    <w:rsid w:val="00F51B46"/>
    <w:pPr>
      <w:spacing w:after="200" w:line="276" w:lineRule="auto"/>
      <w:ind w:left="993" w:hanging="993"/>
    </w:pPr>
    <w:rPr>
      <w:rFonts w:ascii="Calibri" w:hAnsi="Calibri"/>
      <w:sz w:val="20"/>
      <w:szCs w:val="20"/>
    </w:rPr>
  </w:style>
  <w:style w:type="character" w:customStyle="1" w:styleId="ZkladntextodsazenChar">
    <w:name w:val="Základní text odsazený Char"/>
    <w:link w:val="Zkladntextodsazen"/>
    <w:uiPriority w:val="99"/>
    <w:rsid w:val="00F51B46"/>
    <w:rPr>
      <w:rFonts w:ascii="Calibri" w:hAnsi="Calibri"/>
    </w:rPr>
  </w:style>
  <w:style w:type="paragraph" w:customStyle="1" w:styleId="Zkladntextodsazen31">
    <w:name w:val="Základní text odsazený 31"/>
    <w:basedOn w:val="Normln"/>
    <w:rsid w:val="0014399B"/>
    <w:pPr>
      <w:suppressAutoHyphens/>
      <w:spacing w:after="120"/>
      <w:ind w:left="283"/>
      <w:jc w:val="both"/>
    </w:pPr>
    <w:rPr>
      <w:sz w:val="16"/>
      <w:szCs w:val="16"/>
      <w:lang w:eastAsia="ar-SA"/>
    </w:rPr>
  </w:style>
  <w:style w:type="paragraph" w:styleId="Normlnweb">
    <w:name w:val="Normal (Web)"/>
    <w:basedOn w:val="Normln"/>
    <w:rsid w:val="003C202D"/>
    <w:pPr>
      <w:spacing w:before="100" w:beforeAutospacing="1" w:after="100" w:afterAutospacing="1"/>
    </w:pPr>
  </w:style>
  <w:style w:type="paragraph" w:styleId="Revize">
    <w:name w:val="Revision"/>
    <w:hidden/>
    <w:uiPriority w:val="99"/>
    <w:semiHidden/>
    <w:rsid w:val="00515E2E"/>
    <w:rPr>
      <w:sz w:val="24"/>
      <w:szCs w:val="24"/>
    </w:rPr>
  </w:style>
  <w:style w:type="character" w:styleId="Hypertextovodkaz">
    <w:name w:val="Hyperlink"/>
    <w:basedOn w:val="Standardnpsmoodstavce"/>
    <w:rsid w:val="00F8453F"/>
    <w:rPr>
      <w:color w:val="0000FF"/>
      <w:u w:val="single"/>
    </w:rPr>
  </w:style>
  <w:style w:type="character" w:customStyle="1" w:styleId="TextkomenteChar">
    <w:name w:val="Text komentáře Char"/>
    <w:basedOn w:val="Standardnpsmoodstavce"/>
    <w:link w:val="Textkomente"/>
    <w:uiPriority w:val="99"/>
    <w:rsid w:val="00F8453F"/>
  </w:style>
  <w:style w:type="paragraph" w:styleId="Odstavecseseznamem">
    <w:name w:val="List Paragraph"/>
    <w:basedOn w:val="Normln"/>
    <w:uiPriority w:val="34"/>
    <w:qFormat/>
    <w:rsid w:val="008E65C2"/>
    <w:pPr>
      <w:spacing w:after="200" w:line="276" w:lineRule="auto"/>
      <w:ind w:left="720"/>
      <w:contextualSpacing/>
    </w:pPr>
    <w:rPr>
      <w:rFonts w:ascii="Calibri" w:eastAsia="Calibri" w:hAnsi="Calibri"/>
      <w:sz w:val="22"/>
      <w:szCs w:val="22"/>
      <w:lang w:eastAsia="en-US"/>
    </w:rPr>
  </w:style>
  <w:style w:type="paragraph" w:customStyle="1" w:styleId="Odstavec">
    <w:name w:val="Odstavec~"/>
    <w:basedOn w:val="Normln"/>
    <w:rsid w:val="00B93647"/>
    <w:pPr>
      <w:suppressAutoHyphens/>
      <w:overflowPunct w:val="0"/>
      <w:autoSpaceDE w:val="0"/>
      <w:spacing w:after="115" w:line="276" w:lineRule="auto"/>
      <w:ind w:firstLine="480"/>
      <w:jc w:val="both"/>
      <w:textAlignment w:val="baseline"/>
    </w:pPr>
    <w:rPr>
      <w:szCs w:val="20"/>
      <w:lang w:eastAsia="ar-SA"/>
    </w:rPr>
  </w:style>
  <w:style w:type="character" w:customStyle="1" w:styleId="ZpatChar">
    <w:name w:val="Zápatí Char"/>
    <w:basedOn w:val="Standardnpsmoodstavce"/>
    <w:link w:val="Zpat"/>
    <w:rsid w:val="00F5676C"/>
    <w:rPr>
      <w:sz w:val="24"/>
      <w:szCs w:val="24"/>
    </w:rPr>
  </w:style>
  <w:style w:type="character" w:customStyle="1" w:styleId="ZhlavChar">
    <w:name w:val="Záhlaví Char"/>
    <w:basedOn w:val="Standardnpsmoodstavce"/>
    <w:link w:val="Zhlav"/>
    <w:rsid w:val="003F25D9"/>
    <w:rPr>
      <w:sz w:val="24"/>
      <w:szCs w:val="24"/>
    </w:rPr>
  </w:style>
  <w:style w:type="character" w:customStyle="1" w:styleId="TextkomenteChar2">
    <w:name w:val="Text komentáře Char2"/>
    <w:basedOn w:val="Standardnpsmoodstavce"/>
    <w:semiHidden/>
    <w:rsid w:val="000813AB"/>
    <w:rPr>
      <w:rFonts w:ascii="Times New Roman" w:eastAsia="Times New Roman" w:hAnsi="Times New Roman" w:cs="Times New Roman"/>
      <w:sz w:val="20"/>
      <w:szCs w:val="20"/>
    </w:rPr>
  </w:style>
  <w:style w:type="table" w:styleId="Mkatabulky">
    <w:name w:val="Table Grid"/>
    <w:rsid w:val="007A37C4"/>
    <w:rPr>
      <w:rFonts w:ascii="Calibri" w:eastAsia="Calibri" w:hAnsi="Calibri" w:cs="Calibri"/>
      <w:sz w:val="22"/>
      <w:szCs w:val="22"/>
      <w:lang w:eastAsia="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NormlnIMP">
    <w:name w:val="Normální_IMP"/>
    <w:basedOn w:val="Normln"/>
    <w:rsid w:val="007B6EA7"/>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suppressAutoHyphens/>
      <w:overflowPunct w:val="0"/>
      <w:autoSpaceDE w:val="0"/>
      <w:autoSpaceDN w:val="0"/>
      <w:adjustRightInd w:val="0"/>
      <w:spacing w:line="230" w:lineRule="auto"/>
      <w:textAlignment w:val="baseline"/>
    </w:pPr>
    <w:rPr>
      <w:sz w:val="20"/>
      <w:szCs w:val="20"/>
    </w:rPr>
  </w:style>
  <w:style w:type="paragraph" w:customStyle="1" w:styleId="Textkomente2">
    <w:name w:val="Text komentáře2"/>
    <w:basedOn w:val="Normln"/>
    <w:semiHidden/>
    <w:unhideWhenUsed/>
    <w:rsid w:val="00766838"/>
    <w:rPr>
      <w:sz w:val="20"/>
      <w:szCs w:val="20"/>
      <w:lang w:eastAsia="ar-SA"/>
    </w:rPr>
  </w:style>
  <w:style w:type="paragraph" w:styleId="Nzev">
    <w:name w:val="Title"/>
    <w:basedOn w:val="Normln"/>
    <w:next w:val="Normln"/>
    <w:link w:val="NzevChar"/>
    <w:qFormat/>
    <w:rsid w:val="005C580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5C5808"/>
    <w:rPr>
      <w:rFonts w:asciiTheme="majorHAnsi" w:eastAsiaTheme="majorEastAsia" w:hAnsiTheme="majorHAnsi" w:cstheme="majorBidi"/>
      <w:spacing w:val="-10"/>
      <w:kern w:val="28"/>
      <w:sz w:val="56"/>
      <w:szCs w:val="56"/>
    </w:rPr>
  </w:style>
  <w:style w:type="character" w:customStyle="1" w:styleId="WW8Num10z0">
    <w:name w:val="WW8Num10z0"/>
    <w:rsid w:val="00590DED"/>
    <w:rPr>
      <w:b w:val="0"/>
    </w:rPr>
  </w:style>
  <w:style w:type="character" w:customStyle="1" w:styleId="UnresolvedMention">
    <w:name w:val="Unresolved Mention"/>
    <w:basedOn w:val="Standardnpsmoodstavce"/>
    <w:uiPriority w:val="99"/>
    <w:semiHidden/>
    <w:unhideWhenUsed/>
    <w:rsid w:val="00EE4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3284">
      <w:bodyDiv w:val="1"/>
      <w:marLeft w:val="0"/>
      <w:marRight w:val="0"/>
      <w:marTop w:val="0"/>
      <w:marBottom w:val="0"/>
      <w:divBdr>
        <w:top w:val="none" w:sz="0" w:space="0" w:color="auto"/>
        <w:left w:val="none" w:sz="0" w:space="0" w:color="auto"/>
        <w:bottom w:val="none" w:sz="0" w:space="0" w:color="auto"/>
        <w:right w:val="none" w:sz="0" w:space="0" w:color="auto"/>
      </w:divBdr>
    </w:div>
    <w:div w:id="124082151">
      <w:bodyDiv w:val="1"/>
      <w:marLeft w:val="0"/>
      <w:marRight w:val="0"/>
      <w:marTop w:val="0"/>
      <w:marBottom w:val="0"/>
      <w:divBdr>
        <w:top w:val="none" w:sz="0" w:space="0" w:color="auto"/>
        <w:left w:val="none" w:sz="0" w:space="0" w:color="auto"/>
        <w:bottom w:val="none" w:sz="0" w:space="0" w:color="auto"/>
        <w:right w:val="none" w:sz="0" w:space="0" w:color="auto"/>
      </w:divBdr>
    </w:div>
    <w:div w:id="132720845">
      <w:bodyDiv w:val="1"/>
      <w:marLeft w:val="0"/>
      <w:marRight w:val="0"/>
      <w:marTop w:val="0"/>
      <w:marBottom w:val="0"/>
      <w:divBdr>
        <w:top w:val="none" w:sz="0" w:space="0" w:color="auto"/>
        <w:left w:val="none" w:sz="0" w:space="0" w:color="auto"/>
        <w:bottom w:val="none" w:sz="0" w:space="0" w:color="auto"/>
        <w:right w:val="none" w:sz="0" w:space="0" w:color="auto"/>
      </w:divBdr>
    </w:div>
    <w:div w:id="463427563">
      <w:bodyDiv w:val="1"/>
      <w:marLeft w:val="0"/>
      <w:marRight w:val="0"/>
      <w:marTop w:val="0"/>
      <w:marBottom w:val="0"/>
      <w:divBdr>
        <w:top w:val="none" w:sz="0" w:space="0" w:color="auto"/>
        <w:left w:val="none" w:sz="0" w:space="0" w:color="auto"/>
        <w:bottom w:val="none" w:sz="0" w:space="0" w:color="auto"/>
        <w:right w:val="none" w:sz="0" w:space="0" w:color="auto"/>
      </w:divBdr>
    </w:div>
    <w:div w:id="508179098">
      <w:bodyDiv w:val="1"/>
      <w:marLeft w:val="0"/>
      <w:marRight w:val="0"/>
      <w:marTop w:val="0"/>
      <w:marBottom w:val="0"/>
      <w:divBdr>
        <w:top w:val="none" w:sz="0" w:space="0" w:color="auto"/>
        <w:left w:val="none" w:sz="0" w:space="0" w:color="auto"/>
        <w:bottom w:val="none" w:sz="0" w:space="0" w:color="auto"/>
        <w:right w:val="none" w:sz="0" w:space="0" w:color="auto"/>
      </w:divBdr>
    </w:div>
    <w:div w:id="540477340">
      <w:bodyDiv w:val="1"/>
      <w:marLeft w:val="0"/>
      <w:marRight w:val="0"/>
      <w:marTop w:val="0"/>
      <w:marBottom w:val="0"/>
      <w:divBdr>
        <w:top w:val="none" w:sz="0" w:space="0" w:color="auto"/>
        <w:left w:val="none" w:sz="0" w:space="0" w:color="auto"/>
        <w:bottom w:val="none" w:sz="0" w:space="0" w:color="auto"/>
        <w:right w:val="none" w:sz="0" w:space="0" w:color="auto"/>
      </w:divBdr>
    </w:div>
    <w:div w:id="680547653">
      <w:bodyDiv w:val="1"/>
      <w:marLeft w:val="0"/>
      <w:marRight w:val="0"/>
      <w:marTop w:val="0"/>
      <w:marBottom w:val="0"/>
      <w:divBdr>
        <w:top w:val="none" w:sz="0" w:space="0" w:color="auto"/>
        <w:left w:val="none" w:sz="0" w:space="0" w:color="auto"/>
        <w:bottom w:val="none" w:sz="0" w:space="0" w:color="auto"/>
        <w:right w:val="none" w:sz="0" w:space="0" w:color="auto"/>
      </w:divBdr>
    </w:div>
    <w:div w:id="1261795737">
      <w:bodyDiv w:val="1"/>
      <w:marLeft w:val="0"/>
      <w:marRight w:val="0"/>
      <w:marTop w:val="0"/>
      <w:marBottom w:val="0"/>
      <w:divBdr>
        <w:top w:val="none" w:sz="0" w:space="0" w:color="auto"/>
        <w:left w:val="none" w:sz="0" w:space="0" w:color="auto"/>
        <w:bottom w:val="none" w:sz="0" w:space="0" w:color="auto"/>
        <w:right w:val="none" w:sz="0" w:space="0" w:color="auto"/>
      </w:divBdr>
    </w:div>
    <w:div w:id="1399160821">
      <w:bodyDiv w:val="1"/>
      <w:marLeft w:val="0"/>
      <w:marRight w:val="0"/>
      <w:marTop w:val="0"/>
      <w:marBottom w:val="0"/>
      <w:divBdr>
        <w:top w:val="none" w:sz="0" w:space="0" w:color="auto"/>
        <w:left w:val="none" w:sz="0" w:space="0" w:color="auto"/>
        <w:bottom w:val="none" w:sz="0" w:space="0" w:color="auto"/>
        <w:right w:val="none" w:sz="0" w:space="0" w:color="auto"/>
      </w:divBdr>
    </w:div>
    <w:div w:id="1612589550">
      <w:bodyDiv w:val="1"/>
      <w:marLeft w:val="0"/>
      <w:marRight w:val="0"/>
      <w:marTop w:val="0"/>
      <w:marBottom w:val="0"/>
      <w:divBdr>
        <w:top w:val="none" w:sz="0" w:space="0" w:color="auto"/>
        <w:left w:val="none" w:sz="0" w:space="0" w:color="auto"/>
        <w:bottom w:val="none" w:sz="0" w:space="0" w:color="auto"/>
        <w:right w:val="none" w:sz="0" w:space="0" w:color="auto"/>
      </w:divBdr>
    </w:div>
    <w:div w:id="20437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kk.cz/vseobecne-obchodni-podminky"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k.cz/eticky-kode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hespodarikova.martina@usk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espodarikova.martina@uskk.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A2EDF-6688-41D0-B220-6E9D92CD6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9</Pages>
  <Words>3451</Words>
  <Characters>20003</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Níže uvedeného dne, měsíce a roku uzavřeli</vt:lpstr>
    </vt:vector>
  </TitlesOfParts>
  <Company>AK PLZEŇ</Company>
  <LinksUpToDate>false</LinksUpToDate>
  <CharactersWithSpaces>23408</CharactersWithSpaces>
  <SharedDoc>false</SharedDoc>
  <HLinks>
    <vt:vector size="12" baseType="variant">
      <vt:variant>
        <vt:i4>109</vt:i4>
      </vt:variant>
      <vt:variant>
        <vt:i4>6</vt:i4>
      </vt:variant>
      <vt:variant>
        <vt:i4>0</vt:i4>
      </vt:variant>
      <vt:variant>
        <vt:i4>5</vt:i4>
      </vt:variant>
      <vt:variant>
        <vt:lpwstr>mailto:pavel.rodl@suspk.eu</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dc:title>
  <dc:creator>reckova</dc:creator>
  <cp:lastModifiedBy>Hlavatá Kateřina</cp:lastModifiedBy>
  <cp:revision>11</cp:revision>
  <cp:lastPrinted>2022-02-24T14:49:00Z</cp:lastPrinted>
  <dcterms:created xsi:type="dcterms:W3CDTF">2025-07-10T11:58:00Z</dcterms:created>
  <dcterms:modified xsi:type="dcterms:W3CDTF">2025-07-28T12:02:00Z</dcterms:modified>
</cp:coreProperties>
</file>