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540A" w:rsidRPr="004F540A" w14:paraId="0F7A9993" w14:textId="77777777" w:rsidTr="00D1029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8C317F4" w14:textId="17B7DFE5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4F540A" w:rsidRPr="004F540A" w14:paraId="719C0584" w14:textId="77777777" w:rsidTr="00D1029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625D23" w14:textId="77777777" w:rsidR="004F540A" w:rsidRPr="004F540A" w:rsidRDefault="004F540A" w:rsidP="004F54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F540A" w:rsidRPr="004F540A" w14:paraId="71B9E6D4" w14:textId="77777777" w:rsidTr="00D1029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C9843" w14:textId="77777777" w:rsidR="004F540A" w:rsidRPr="004F540A" w:rsidRDefault="004F540A" w:rsidP="004F54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ASFALTOVÝ POVRCH DVORA STŘEDNÍ ŠKOLY, ROKYCANY</w:t>
            </w:r>
          </w:p>
        </w:tc>
      </w:tr>
      <w:tr w:rsidR="004F540A" w:rsidRPr="004F540A" w14:paraId="5F1A43BE" w14:textId="77777777" w:rsidTr="00D1029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3D93E78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E20FD" w14:textId="77777777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CN/108/CN/25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8467DF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1A74F" w14:textId="77777777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2372/25/CN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CC5E9C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66982" w14:textId="77777777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P25V00000298</w:t>
            </w:r>
          </w:p>
        </w:tc>
      </w:tr>
      <w:tr w:rsidR="004F540A" w:rsidRPr="004F540A" w14:paraId="71F2C2EC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5AD9D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20E7E" w14:textId="77777777" w:rsidR="004F540A" w:rsidRPr="004F540A" w:rsidRDefault="007E5E66" w:rsidP="004F540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4F540A" w:rsidRPr="004F540A"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  <w:t>https://ezak.cnpk.cz/contract_display_12011.html</w:t>
              </w:r>
            </w:hyperlink>
            <w:r w:rsidR="004F540A" w:rsidRPr="004F540A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4F540A" w:rsidRPr="004F540A" w14:paraId="5DAD53AA" w14:textId="77777777" w:rsidTr="00D10290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CDF0F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5F7BA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F540A" w:rsidRPr="004F540A" w14:paraId="6AC8A10A" w14:textId="77777777" w:rsidTr="00D10290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6F8A55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AB619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F540A" w:rsidRPr="004F540A" w14:paraId="4C7F72BE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D6F32C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BA040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lang w:eastAsia="cs-CZ"/>
              </w:rPr>
              <w:t>Střední škola, Rokycany, Jeřabinová 96/III</w:t>
            </w:r>
          </w:p>
        </w:tc>
      </w:tr>
      <w:tr w:rsidR="004F540A" w:rsidRPr="004F540A" w14:paraId="48DC5257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61C567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EED37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lang w:eastAsia="cs-CZ"/>
              </w:rPr>
              <w:t>Jeřabinová 96,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3F26ED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54B08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lang w:eastAsia="cs-CZ"/>
              </w:rPr>
              <w:t>18242171</w:t>
            </w:r>
          </w:p>
        </w:tc>
      </w:tr>
      <w:tr w:rsidR="004F540A" w:rsidRPr="004F540A" w14:paraId="6250802C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4FA4AE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6D6F37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lang w:eastAsia="cs-CZ"/>
              </w:rPr>
              <w:t>Ing. Irena Vostrá – ředitelka</w:t>
            </w:r>
          </w:p>
        </w:tc>
      </w:tr>
      <w:tr w:rsidR="004F540A" w:rsidRPr="004F540A" w14:paraId="243EAB7E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52071A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75898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lang w:eastAsia="cs-CZ"/>
              </w:rPr>
              <w:t>Irena Vostrá</w:t>
            </w:r>
          </w:p>
        </w:tc>
      </w:tr>
      <w:tr w:rsidR="004F540A" w:rsidRPr="004F540A" w14:paraId="67F26CAA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45C663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D86D9F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4F540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4F540A" w:rsidRPr="004F540A" w14:paraId="4CBA056A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3F91FE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0AE1D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B47D82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3F9814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540A" w:rsidRPr="004F540A" w14:paraId="0DECC980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6E9EA8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C96322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540A" w:rsidRPr="004F540A" w14:paraId="3E468BCA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FAE52D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6D998" w14:textId="77777777" w:rsidR="004F540A" w:rsidRPr="004F540A" w:rsidRDefault="004F540A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lang w:eastAsia="cs-CZ"/>
              </w:rPr>
              <w:t>Ing. René Hartman</w:t>
            </w:r>
          </w:p>
        </w:tc>
      </w:tr>
      <w:tr w:rsidR="004F540A" w:rsidRPr="004F540A" w14:paraId="58991CB2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6D899E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4F540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4545F2" w14:textId="77777777" w:rsidR="004F540A" w:rsidRPr="004F540A" w:rsidRDefault="007E5E66" w:rsidP="004F540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hyperlink r:id="rId9" w:history="1">
              <w:r w:rsidR="004F540A" w:rsidRPr="004F540A">
                <w:rPr>
                  <w:rFonts w:ascii="Calibri" w:eastAsia="Times New Roman" w:hAnsi="Calibri" w:cs="Times New Roman"/>
                  <w:b/>
                  <w:color w:val="0563C1" w:themeColor="hyperlink"/>
                  <w:u w:val="single"/>
                  <w:lang w:eastAsia="cs-CZ"/>
                </w:rPr>
                <w:t>rene.hartman@cnpk.cz</w:t>
              </w:r>
            </w:hyperlink>
            <w:r w:rsidR="004F540A" w:rsidRPr="004F540A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</w:p>
        </w:tc>
      </w:tr>
      <w:tr w:rsidR="004F540A" w:rsidRPr="004F540A" w14:paraId="03ACC7C6" w14:textId="77777777" w:rsidTr="00D1029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EEB2F5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40FC2" w14:textId="77777777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ED6C81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86157" w14:textId="77777777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6AFD3B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183E0" w14:textId="77777777" w:rsidR="004F540A" w:rsidRPr="004F540A" w:rsidRDefault="004F540A" w:rsidP="004F54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II. sk. VZMR</w:t>
            </w:r>
          </w:p>
        </w:tc>
      </w:tr>
      <w:tr w:rsidR="004F540A" w:rsidRPr="004F540A" w14:paraId="08E0426A" w14:textId="77777777" w:rsidTr="00D10290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78BA07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5677F" w14:textId="77777777" w:rsidR="004F540A" w:rsidRPr="004F540A" w:rsidRDefault="004F540A" w:rsidP="004F540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540A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5F7CB2E4" w14:textId="1C5F8D79" w:rsidR="00341213" w:rsidRDefault="00341213" w:rsidP="00341213">
      <w:pPr>
        <w:spacing w:before="240" w:after="7000" w:line="276" w:lineRule="auto"/>
        <w:rPr>
          <w:rFonts w:eastAsia="Times New Roman" w:cs="Calibri"/>
          <w:lang w:eastAsia="cs-CZ"/>
        </w:rPr>
      </w:pPr>
      <w:bookmarkStart w:id="0" w:name="_GoBack"/>
      <w:bookmarkEnd w:id="0"/>
    </w:p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89BF538" w14:textId="77777777" w:rsidR="007E5E66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0710451" w:history="1">
            <w:r w:rsidR="007E5E66" w:rsidRPr="001E131A">
              <w:rPr>
                <w:rStyle w:val="Hypertextovodkaz"/>
                <w:rFonts w:cstheme="minorHAnsi"/>
                <w:noProof/>
              </w:rPr>
              <w:t>IDENTIFIKAČNÍ</w:t>
            </w:r>
            <w:r w:rsidR="007E5E66" w:rsidRPr="001E131A">
              <w:rPr>
                <w:rStyle w:val="Hypertextovodkaz"/>
                <w:noProof/>
              </w:rPr>
              <w:t xml:space="preserve"> ÚDAJE DODA</w:t>
            </w:r>
            <w:r w:rsidR="007E5E66" w:rsidRPr="001E131A">
              <w:rPr>
                <w:rStyle w:val="Hypertextovodkaz"/>
                <w:rFonts w:cs="Calibri"/>
                <w:noProof/>
              </w:rPr>
              <w:t>VATELE</w:t>
            </w:r>
            <w:r w:rsidR="007E5E66">
              <w:rPr>
                <w:noProof/>
                <w:webHidden/>
              </w:rPr>
              <w:tab/>
            </w:r>
            <w:r w:rsidR="007E5E66">
              <w:rPr>
                <w:noProof/>
                <w:webHidden/>
              </w:rPr>
              <w:fldChar w:fldCharType="begin"/>
            </w:r>
            <w:r w:rsidR="007E5E66">
              <w:rPr>
                <w:noProof/>
                <w:webHidden/>
              </w:rPr>
              <w:instrText xml:space="preserve"> PAGEREF _Toc200710451 \h </w:instrText>
            </w:r>
            <w:r w:rsidR="007E5E66">
              <w:rPr>
                <w:noProof/>
                <w:webHidden/>
              </w:rPr>
            </w:r>
            <w:r w:rsidR="007E5E66">
              <w:rPr>
                <w:noProof/>
                <w:webHidden/>
              </w:rPr>
              <w:fldChar w:fldCharType="separate"/>
            </w:r>
            <w:r w:rsidR="007E5E66">
              <w:rPr>
                <w:noProof/>
                <w:webHidden/>
              </w:rPr>
              <w:t>2</w:t>
            </w:r>
            <w:r w:rsidR="007E5E66">
              <w:rPr>
                <w:noProof/>
                <w:webHidden/>
              </w:rPr>
              <w:fldChar w:fldCharType="end"/>
            </w:r>
          </w:hyperlink>
        </w:p>
        <w:p w14:paraId="421B6732" w14:textId="77777777" w:rsidR="007E5E66" w:rsidRDefault="007E5E6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0710452" w:history="1">
            <w:r w:rsidRPr="001E131A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2BAB0" w14:textId="77777777" w:rsidR="007E5E66" w:rsidRDefault="007E5E6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0710453" w:history="1">
            <w:r w:rsidRPr="001E131A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0BD63" w14:textId="77777777" w:rsidR="007E5E66" w:rsidRDefault="007E5E6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0710454" w:history="1">
            <w:r w:rsidRPr="001E131A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E7BCC" w14:textId="77777777" w:rsidR="007E5E66" w:rsidRDefault="007E5E66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55" w:history="1">
            <w:r w:rsidRPr="001E131A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00C43" w14:textId="77777777" w:rsidR="007E5E66" w:rsidRDefault="007E5E66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56" w:history="1">
            <w:r w:rsidRPr="001E131A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131A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3474B" w14:textId="77777777" w:rsidR="007E5E66" w:rsidRDefault="007E5E66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57" w:history="1">
            <w:r w:rsidRPr="001E131A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30A19" w14:textId="77777777" w:rsidR="007E5E66" w:rsidRDefault="007E5E66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58" w:history="1">
            <w:r w:rsidRPr="001E131A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131A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732AD" w14:textId="77777777" w:rsidR="007E5E66" w:rsidRDefault="007E5E66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59" w:history="1">
            <w:r w:rsidRPr="001E131A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131A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00FA3" w14:textId="77777777" w:rsidR="007E5E66" w:rsidRDefault="007E5E66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60" w:history="1">
            <w:r w:rsidRPr="001E131A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131A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48C32" w14:textId="77777777" w:rsidR="007E5E66" w:rsidRDefault="007E5E66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0710461" w:history="1">
            <w:r w:rsidRPr="001E131A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E131A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34BE8" w14:textId="77777777" w:rsidR="007E5E66" w:rsidRDefault="007E5E6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0710462" w:history="1">
            <w:r w:rsidRPr="001E131A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3D2EE" w14:textId="77777777" w:rsidR="007E5E66" w:rsidRDefault="007E5E6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0710463" w:history="1">
            <w:r w:rsidRPr="001E131A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1" w:name="_Toc200710451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00710452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200710453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7E5E66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4F540A">
        <w:rPr>
          <w:lang w:eastAsia="cs-CZ"/>
        </w:rPr>
        <w:t>„provádění stav</w:t>
      </w:r>
      <w:r w:rsidR="00643F3E" w:rsidRPr="004F540A">
        <w:rPr>
          <w:lang w:eastAsia="cs-CZ"/>
        </w:rPr>
        <w:t>eb, jejich změn a odstraňování“</w:t>
      </w:r>
    </w:p>
    <w:p w14:paraId="5F4807E6" w14:textId="32E29818" w:rsidR="009D4CD9" w:rsidRPr="009D4CD9" w:rsidRDefault="007E5E66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16905A1D" w14:textId="77777777" w:rsidR="00C64621" w:rsidRDefault="00C64621" w:rsidP="0000037C">
      <w:pPr>
        <w:spacing w:before="120" w:after="40"/>
        <w:ind w:firstLine="426"/>
        <w:rPr>
          <w:lang w:eastAsia="cs-CZ"/>
        </w:rPr>
      </w:pP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7E5E66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00710454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00710455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00710456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2456E1D8" w:rsidR="004275D5" w:rsidRDefault="004F7408" w:rsidP="004F540A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</w:t>
                </w:r>
                <w:r w:rsidR="004F540A">
                  <w:rPr>
                    <w:b/>
                    <w:szCs w:val="24"/>
                  </w:rPr>
                  <w:t>dopravní stavby – doprava kolejová a nekolejová nebo autorizovaný technik a stavitel pro obor dopravní stavby – doprava nekolejová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7E5E66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7E5E66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7E5E66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7E5E66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3C715BA0" w14:textId="77777777" w:rsidR="00B10396" w:rsidRDefault="00B10396" w:rsidP="00B10396">
      <w:pPr>
        <w:pStyle w:val="Nadpis4"/>
        <w:spacing w:before="240"/>
        <w:rPr>
          <w:lang w:eastAsia="cs-CZ"/>
        </w:rPr>
        <w:sectPr w:rsidR="00B10396" w:rsidSect="00F53216">
          <w:footerReference w:type="default" r:id="rId10"/>
          <w:headerReference w:type="first" r:id="rId11"/>
          <w:footerReference w:type="first" r:id="rId12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14:paraId="1DA31FF6" w14:textId="5E3BDEBA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200710457"/>
      <w:r>
        <w:rPr>
          <w:lang w:eastAsia="cs-CZ"/>
        </w:rPr>
        <w:lastRenderedPageBreak/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4F540A">
        <w:rPr>
          <w:lang w:eastAsia="cs-CZ"/>
        </w:rPr>
        <w:t>3</w:t>
      </w:r>
      <w:r w:rsidR="005330C4" w:rsidRPr="005330C4">
        <w:rPr>
          <w:lang w:eastAsia="cs-CZ"/>
        </w:rPr>
        <w:t xml:space="preserve"> zakázek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200710458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70D4A202" w:rsidR="00F1613C" w:rsidRPr="00F1613C" w:rsidRDefault="004F540A" w:rsidP="00B36FD6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byla výstavba nebo rekonstrukce pozemní komunikace.</w:t>
      </w:r>
    </w:p>
    <w:p w14:paraId="6FAEF23A" w14:textId="28582701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4F540A">
        <w:rPr>
          <w:lang w:eastAsia="cs-CZ"/>
        </w:rPr>
        <w:t xml:space="preserve">2 500 000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200710459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0DC73407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3A6F5878" w14:textId="77777777" w:rsidR="00C64621" w:rsidRDefault="00C64621" w:rsidP="00C64621">
      <w:pPr>
        <w:rPr>
          <w:lang w:eastAsia="cs-CZ"/>
        </w:rPr>
      </w:pPr>
    </w:p>
    <w:p w14:paraId="5CA1CF01" w14:textId="77777777" w:rsidR="00C64621" w:rsidRPr="00C64621" w:rsidRDefault="00C64621" w:rsidP="00C64621">
      <w:pPr>
        <w:rPr>
          <w:lang w:eastAsia="cs-CZ"/>
        </w:rPr>
      </w:pPr>
    </w:p>
    <w:p w14:paraId="5ABB9C21" w14:textId="77777777" w:rsidR="00C64621" w:rsidRDefault="00C64621" w:rsidP="00C64621"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200710460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07987B31" w14:textId="2929E62C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200710461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p w14:paraId="130A8FA7" w14:textId="28022D8D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200710462"/>
      <w:r>
        <w:rPr>
          <w:lang w:eastAsia="cs-CZ"/>
        </w:rPr>
        <w:t>PROHLÁŠENÍ K ODPOVĚDNÉMU VEŘEJNÉMU ZADÁVÁNÍ</w:t>
      </w:r>
      <w:bookmarkEnd w:id="1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20071046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EBA311" w16cid:durableId="2BF54AAF"/>
  <w16cid:commentId w16cid:paraId="6E837E14" w16cid:durableId="2BF54AB9"/>
  <w16cid:commentId w16cid:paraId="58DD2A01" w16cid:durableId="2BF54AB0"/>
  <w16cid:commentId w16cid:paraId="6BD88FDB" w16cid:durableId="2BF54A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B36FD6" w:rsidRDefault="00B36FD6">
      <w:pPr>
        <w:spacing w:line="240" w:lineRule="auto"/>
      </w:pPr>
      <w:r>
        <w:separator/>
      </w:r>
    </w:p>
  </w:endnote>
  <w:endnote w:type="continuationSeparator" w:id="0">
    <w:p w14:paraId="16E23CAC" w14:textId="77777777" w:rsidR="00B36FD6" w:rsidRDefault="00B3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E66">
          <w:rPr>
            <w:noProof/>
          </w:rPr>
          <w:t>7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B36FD6" w:rsidRDefault="00B36FD6">
      <w:pPr>
        <w:spacing w:line="240" w:lineRule="auto"/>
      </w:pPr>
      <w:r>
        <w:separator/>
      </w:r>
    </w:p>
  </w:footnote>
  <w:footnote w:type="continuationSeparator" w:id="0">
    <w:p w14:paraId="45315D29" w14:textId="77777777" w:rsidR="00B36FD6" w:rsidRDefault="00B36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540A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7E5E66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BD16D1"/>
    <w:rsid w:val="00C43E7B"/>
    <w:rsid w:val="00C5554F"/>
    <w:rsid w:val="00C567EF"/>
    <w:rsid w:val="00C64621"/>
    <w:rsid w:val="00C76C1A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1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2952-9E92-4688-A482-D3E9B290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1997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12</cp:revision>
  <dcterms:created xsi:type="dcterms:W3CDTF">2024-10-24T09:52:00Z</dcterms:created>
  <dcterms:modified xsi:type="dcterms:W3CDTF">2025-06-13T10:33:00Z</dcterms:modified>
</cp:coreProperties>
</file>