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BCE28" w14:textId="4989CA96" w:rsidR="007B0FC2" w:rsidRPr="00110BBC" w:rsidRDefault="005E6D5F" w:rsidP="007B0FC2">
      <w:pPr>
        <w:pStyle w:val="Zkladntext"/>
        <w:jc w:val="center"/>
        <w:rPr>
          <w:sz w:val="24"/>
          <w:szCs w:val="24"/>
        </w:rPr>
      </w:pPr>
      <w:r>
        <w:rPr>
          <w:b/>
          <w:sz w:val="24"/>
          <w:szCs w:val="24"/>
        </w:rPr>
        <w:t>S E R V I S N</w:t>
      </w:r>
      <w:r w:rsidR="007B0FC2" w:rsidRPr="00110BBC">
        <w:rPr>
          <w:b/>
          <w:sz w:val="24"/>
          <w:szCs w:val="24"/>
        </w:rPr>
        <w:t xml:space="preserve"> Í  S M L O U </w:t>
      </w:r>
      <w:r w:rsidR="00FC3681">
        <w:rPr>
          <w:b/>
          <w:sz w:val="24"/>
          <w:szCs w:val="24"/>
        </w:rPr>
        <w:t>V A</w:t>
      </w:r>
    </w:p>
    <w:p w14:paraId="1D70A9E1" w14:textId="77777777" w:rsidR="007B0FC2" w:rsidRPr="00DE36D2" w:rsidRDefault="007B0FC2" w:rsidP="007B0FC2">
      <w:pPr>
        <w:pStyle w:val="Zkladntext"/>
        <w:spacing w:line="240" w:lineRule="atLeast"/>
      </w:pPr>
    </w:p>
    <w:p w14:paraId="0631CBF2" w14:textId="77777777" w:rsidR="00D4658B" w:rsidRDefault="00D4658B" w:rsidP="007B0FC2">
      <w:pPr>
        <w:pStyle w:val="Zkladntext"/>
        <w:spacing w:line="240" w:lineRule="atLeast"/>
        <w:jc w:val="center"/>
        <w:outlineLvl w:val="0"/>
      </w:pPr>
    </w:p>
    <w:p w14:paraId="3F69C706" w14:textId="42E09B9C" w:rsidR="007B0FC2" w:rsidRPr="00DE36D2" w:rsidRDefault="007B0FC2" w:rsidP="007B0FC2">
      <w:pPr>
        <w:pStyle w:val="Zkladntext"/>
        <w:spacing w:line="240" w:lineRule="atLeast"/>
        <w:jc w:val="center"/>
        <w:outlineLvl w:val="0"/>
      </w:pPr>
      <w:r w:rsidRPr="00DE36D2">
        <w:t>T</w:t>
      </w:r>
      <w:r w:rsidR="00D4658B">
        <w:t>u</w:t>
      </w:r>
      <w:r w:rsidR="005E6D5F">
        <w:t xml:space="preserve">to </w:t>
      </w:r>
      <w:r w:rsidRPr="00DE36D2">
        <w:t>smlouv</w:t>
      </w:r>
      <w:r w:rsidR="003A6DF4">
        <w:t>u</w:t>
      </w:r>
      <w:r w:rsidRPr="00DE36D2">
        <w:t xml:space="preserve"> uzavír</w:t>
      </w:r>
      <w:r w:rsidR="00D4658B">
        <w:t>ají mezi sebou:</w:t>
      </w:r>
    </w:p>
    <w:p w14:paraId="0D706A89" w14:textId="77777777" w:rsidR="00D4658B" w:rsidRDefault="00D4658B" w:rsidP="005E6D5F">
      <w:pPr>
        <w:pStyle w:val="Zkladntext"/>
        <w:spacing w:line="240" w:lineRule="atLeast"/>
        <w:rPr>
          <w:b/>
        </w:rPr>
      </w:pPr>
    </w:p>
    <w:p w14:paraId="2CB3D41A" w14:textId="6CD131FC" w:rsidR="007B0FC2" w:rsidRPr="001D0FFE" w:rsidRDefault="00463945" w:rsidP="00EC40F9">
      <w:pPr>
        <w:pStyle w:val="Zkladntext"/>
        <w:spacing w:line="240" w:lineRule="atLeast"/>
        <w:jc w:val="center"/>
        <w:rPr>
          <w:b/>
        </w:rPr>
      </w:pPr>
      <w:bookmarkStart w:id="0" w:name="_Hlk199143666"/>
      <w:r w:rsidRPr="00463945">
        <w:rPr>
          <w:rStyle w:val="preformatted"/>
          <w:b/>
        </w:rPr>
        <w:t>Klatovská nemocnice, a. s.</w:t>
      </w:r>
      <w:r w:rsidR="00E54F1E" w:rsidRPr="001D0FFE">
        <w:rPr>
          <w:rStyle w:val="preformatted"/>
          <w:b/>
        </w:rPr>
        <w:t xml:space="preserve">, </w:t>
      </w:r>
      <w:bookmarkStart w:id="1" w:name="_Hlk199143679"/>
      <w:bookmarkEnd w:id="0"/>
      <w:r w:rsidRPr="00463945">
        <w:t>Plzeňská 929, 339 01 Klatovy</w:t>
      </w:r>
      <w:bookmarkEnd w:id="1"/>
    </w:p>
    <w:p w14:paraId="7090CEFD" w14:textId="7425830C" w:rsidR="007B0FC2" w:rsidRPr="001D0FFE" w:rsidRDefault="007B0FC2" w:rsidP="007B0FC2">
      <w:pPr>
        <w:pStyle w:val="Zkladntext"/>
        <w:spacing w:line="240" w:lineRule="atLeast"/>
        <w:jc w:val="center"/>
        <w:rPr>
          <w:rStyle w:val="nowrap"/>
        </w:rPr>
      </w:pPr>
      <w:r w:rsidRPr="001D0FFE">
        <w:t xml:space="preserve">IČ: </w:t>
      </w:r>
      <w:bookmarkStart w:id="2" w:name="_Hlk199143703"/>
      <w:r w:rsidR="00463945" w:rsidRPr="00463945">
        <w:rPr>
          <w:rStyle w:val="nowrap"/>
        </w:rPr>
        <w:t>26360527</w:t>
      </w:r>
      <w:bookmarkEnd w:id="2"/>
      <w:r w:rsidR="001D0FFE" w:rsidRPr="001D0FFE">
        <w:rPr>
          <w:rStyle w:val="nowrap"/>
        </w:rPr>
        <w:t xml:space="preserve">, DIČ: </w:t>
      </w:r>
      <w:r w:rsidR="0075577F" w:rsidRPr="0075577F">
        <w:rPr>
          <w:rStyle w:val="nowrap"/>
        </w:rPr>
        <w:t>CZ699005333</w:t>
      </w:r>
    </w:p>
    <w:p w14:paraId="3D6EF7FB" w14:textId="645A46A7" w:rsidR="001D0FFE" w:rsidRPr="001D0FFE" w:rsidRDefault="001D0FFE" w:rsidP="001D0FFE">
      <w:pPr>
        <w:pStyle w:val="Zkladntext"/>
        <w:spacing w:line="240" w:lineRule="atLeast"/>
        <w:jc w:val="center"/>
      </w:pPr>
      <w:r w:rsidRPr="001D0FFE">
        <w:t>zápis v obchodním rejstříku vedeném Krajským soudem v </w:t>
      </w:r>
      <w:r w:rsidR="00171571">
        <w:t>Plzni</w:t>
      </w:r>
      <w:r w:rsidRPr="001D0FFE">
        <w:t>, oddíl B, vložka 10</w:t>
      </w:r>
      <w:r w:rsidR="00171571">
        <w:t>70</w:t>
      </w:r>
    </w:p>
    <w:p w14:paraId="3770FFA8" w14:textId="77777777" w:rsidR="00171571" w:rsidRDefault="001D0FFE" w:rsidP="007B0FC2">
      <w:pPr>
        <w:pStyle w:val="Zkladntext"/>
        <w:spacing w:line="240" w:lineRule="atLeast"/>
        <w:jc w:val="center"/>
        <w:rPr>
          <w:rFonts w:cs="Arial"/>
          <w:lang w:bidi="en-US"/>
        </w:rPr>
      </w:pPr>
      <w:r w:rsidRPr="001D0FFE">
        <w:t>bankovní spojení:</w:t>
      </w:r>
      <w:r w:rsidRPr="00616CBD">
        <w:rPr>
          <w:rFonts w:cs="Arial"/>
        </w:rPr>
        <w:t xml:space="preserve"> </w:t>
      </w:r>
      <w:r w:rsidR="00171571">
        <w:rPr>
          <w:rFonts w:cs="Arial"/>
        </w:rPr>
        <w:t>Komerční</w:t>
      </w:r>
      <w:r w:rsidRPr="00616CBD">
        <w:rPr>
          <w:rFonts w:cs="Arial"/>
          <w:lang w:bidi="en-US"/>
        </w:rPr>
        <w:t xml:space="preserve"> banka, a. s., číslo účtu: </w:t>
      </w:r>
      <w:r w:rsidR="00171571" w:rsidRPr="00171571">
        <w:rPr>
          <w:rFonts w:cs="Arial"/>
          <w:lang w:bidi="en-US"/>
        </w:rPr>
        <w:t>78-2797570287 / 0100</w:t>
      </w:r>
    </w:p>
    <w:p w14:paraId="7E61B3AC" w14:textId="0A9323DA" w:rsidR="007B0FC2" w:rsidRPr="00D4658B" w:rsidRDefault="001D0FFE" w:rsidP="007B0FC2">
      <w:pPr>
        <w:pStyle w:val="Zkladntext"/>
        <w:spacing w:line="240" w:lineRule="atLeast"/>
        <w:jc w:val="center"/>
        <w:rPr>
          <w:bCs/>
        </w:rPr>
      </w:pPr>
      <w:r w:rsidRPr="001D0FFE">
        <w:t>z</w:t>
      </w:r>
      <w:r w:rsidR="007B0FC2" w:rsidRPr="001D0FFE">
        <w:t>astoupen</w:t>
      </w:r>
      <w:r w:rsidRPr="001D0FFE">
        <w:t xml:space="preserve">a </w:t>
      </w:r>
      <w:r w:rsidR="00FC3681">
        <w:t xml:space="preserve">Ing. Zdeňkem Švandou, předsedou představenstva, </w:t>
      </w:r>
      <w:r w:rsidR="00171571">
        <w:t>Ing. Ondřejem Povalilem, MBA, členem představenstva</w:t>
      </w:r>
      <w:r w:rsidR="00171571" w:rsidRPr="001D0FFE">
        <w:t xml:space="preserve"> </w:t>
      </w:r>
      <w:r w:rsidRPr="001D0FFE">
        <w:t xml:space="preserve">a </w:t>
      </w:r>
      <w:bookmarkStart w:id="3" w:name="_Hlk183529297"/>
      <w:r w:rsidR="00171571">
        <w:t>MUDr</w:t>
      </w:r>
      <w:r w:rsidR="0051386B" w:rsidRPr="001D0FFE">
        <w:t xml:space="preserve">. </w:t>
      </w:r>
      <w:r w:rsidR="00171571">
        <w:t>Petrem Hubáčkem</w:t>
      </w:r>
      <w:r w:rsidR="0051386B" w:rsidRPr="001D0FFE">
        <w:t>,</w:t>
      </w:r>
      <w:r w:rsidR="00171571">
        <w:t xml:space="preserve"> MBA,</w:t>
      </w:r>
      <w:r w:rsidR="0051386B" w:rsidRPr="001D0FFE">
        <w:t xml:space="preserve"> </w:t>
      </w:r>
      <w:r w:rsidR="00171571">
        <w:t>LL.M., místo</w:t>
      </w:r>
      <w:r w:rsidR="00171571" w:rsidRPr="001D0FFE">
        <w:t>předsedou představenstva</w:t>
      </w:r>
    </w:p>
    <w:bookmarkEnd w:id="3"/>
    <w:p w14:paraId="0536BFC1" w14:textId="3FE5A632" w:rsidR="007B0FC2" w:rsidRDefault="007B0FC2" w:rsidP="007B0FC2">
      <w:pPr>
        <w:pStyle w:val="Zkladntext"/>
        <w:spacing w:line="240" w:lineRule="atLeast"/>
        <w:jc w:val="center"/>
      </w:pPr>
      <w:r w:rsidRPr="00D4658B">
        <w:t xml:space="preserve">(dále jen </w:t>
      </w:r>
      <w:r w:rsidR="005E6D5F">
        <w:t>objednatel</w:t>
      </w:r>
      <w:r w:rsidRPr="00D4658B">
        <w:t>)</w:t>
      </w:r>
    </w:p>
    <w:p w14:paraId="43CE5AAB" w14:textId="77777777" w:rsidR="005E6D5F" w:rsidRDefault="005E6D5F" w:rsidP="007B0FC2">
      <w:pPr>
        <w:pStyle w:val="Zkladntext"/>
        <w:spacing w:line="240" w:lineRule="atLeast"/>
        <w:jc w:val="center"/>
      </w:pPr>
    </w:p>
    <w:p w14:paraId="5E791B8D" w14:textId="6722CA5C" w:rsidR="005E6D5F" w:rsidRPr="00D4658B" w:rsidRDefault="005E6D5F" w:rsidP="007B0FC2">
      <w:pPr>
        <w:pStyle w:val="Zkladntext"/>
        <w:spacing w:line="240" w:lineRule="atLeast"/>
        <w:jc w:val="center"/>
      </w:pPr>
      <w:r>
        <w:t>a</w:t>
      </w:r>
    </w:p>
    <w:p w14:paraId="206702BE" w14:textId="77777777" w:rsidR="007B0FC2" w:rsidRDefault="007B0FC2" w:rsidP="007B0FC2">
      <w:pPr>
        <w:pStyle w:val="Zkladntext"/>
        <w:spacing w:line="240" w:lineRule="atLeast"/>
      </w:pPr>
      <w:r w:rsidRPr="00DE36D2">
        <w:tab/>
      </w:r>
    </w:p>
    <w:p w14:paraId="76749380" w14:textId="77777777" w:rsidR="005E6D5F" w:rsidRPr="00DE36D2" w:rsidRDefault="005E6D5F" w:rsidP="005E6D5F">
      <w:pPr>
        <w:pStyle w:val="Zkladntext"/>
        <w:spacing w:line="240" w:lineRule="atLeast"/>
        <w:jc w:val="center"/>
        <w:outlineLvl w:val="0"/>
      </w:pPr>
      <w:r w:rsidRPr="00FC3681">
        <w:rPr>
          <w:b/>
          <w:highlight w:val="yellow"/>
        </w:rPr>
        <w:t>DOPLNÍ DODAVATEL</w:t>
      </w:r>
      <w:r w:rsidRPr="00DE36D2">
        <w:t xml:space="preserve">, </w:t>
      </w:r>
      <w:r>
        <w:t xml:space="preserve">sídlo: </w:t>
      </w:r>
      <w:r w:rsidRPr="00FC3681">
        <w:rPr>
          <w:highlight w:val="yellow"/>
        </w:rPr>
        <w:t>…………………….</w:t>
      </w:r>
    </w:p>
    <w:p w14:paraId="714B7BA0" w14:textId="72D3D52E" w:rsidR="005E6D5F" w:rsidRPr="00DE36D2" w:rsidRDefault="005E6D5F" w:rsidP="005E6D5F">
      <w:pPr>
        <w:pStyle w:val="Zkladntext"/>
        <w:spacing w:line="240" w:lineRule="atLeast"/>
        <w:jc w:val="center"/>
      </w:pPr>
      <w:r w:rsidRPr="00DE36D2">
        <w:t>IČ</w:t>
      </w:r>
      <w:r>
        <w:t>O</w:t>
      </w:r>
      <w:r w:rsidRPr="00DE36D2">
        <w:t>:</w:t>
      </w:r>
      <w:r w:rsidR="00875F7F" w:rsidRPr="00875F7F">
        <w:rPr>
          <w:highlight w:val="yellow"/>
        </w:rPr>
        <w:t xml:space="preserve"> </w:t>
      </w:r>
      <w:r w:rsidR="00875F7F" w:rsidRPr="00FC3681">
        <w:rPr>
          <w:highlight w:val="yellow"/>
        </w:rPr>
        <w:t>…………………….</w:t>
      </w:r>
      <w:r w:rsidR="00875F7F">
        <w:t xml:space="preserve">, DIČ: </w:t>
      </w:r>
      <w:r w:rsidR="00875F7F" w:rsidRPr="00FC3681">
        <w:rPr>
          <w:highlight w:val="yellow"/>
        </w:rPr>
        <w:t>…………………….</w:t>
      </w:r>
    </w:p>
    <w:p w14:paraId="77D29924" w14:textId="77777777" w:rsidR="005E6D5F" w:rsidRPr="00DE36D2" w:rsidRDefault="005E6D5F" w:rsidP="005E6D5F">
      <w:pPr>
        <w:pStyle w:val="Zkladntext"/>
        <w:spacing w:line="240" w:lineRule="atLeast"/>
        <w:jc w:val="center"/>
      </w:pPr>
      <w:r>
        <w:t>zá</w:t>
      </w:r>
      <w:r w:rsidRPr="00DE36D2">
        <w:t>p</w:t>
      </w:r>
      <w:r>
        <w:t>i</w:t>
      </w:r>
      <w:r w:rsidRPr="00DE36D2">
        <w:t>s v </w:t>
      </w:r>
      <w:r>
        <w:t>o</w:t>
      </w:r>
      <w:r w:rsidRPr="00DE36D2">
        <w:t>b</w:t>
      </w:r>
      <w:r>
        <w:t>chodním</w:t>
      </w:r>
      <w:r w:rsidRPr="00DE36D2">
        <w:t xml:space="preserve"> rejstříku vedeném </w:t>
      </w:r>
      <w:r w:rsidRPr="00FC3681">
        <w:rPr>
          <w:highlight w:val="yellow"/>
        </w:rPr>
        <w:t>……………………………..</w:t>
      </w:r>
      <w:r w:rsidRPr="00DE36D2">
        <w:t xml:space="preserve"> </w:t>
      </w:r>
    </w:p>
    <w:p w14:paraId="6549E932" w14:textId="77777777" w:rsidR="005E6D5F" w:rsidRPr="00DE36D2" w:rsidRDefault="005E6D5F" w:rsidP="005E6D5F">
      <w:pPr>
        <w:pStyle w:val="Zkladntext"/>
        <w:spacing w:line="240" w:lineRule="atLeast"/>
        <w:jc w:val="center"/>
      </w:pPr>
      <w:r w:rsidRPr="00DE36D2">
        <w:t xml:space="preserve">bankovní spojení: </w:t>
      </w:r>
      <w:r w:rsidRPr="00FC3681">
        <w:rPr>
          <w:highlight w:val="yellow"/>
        </w:rPr>
        <w:t>………………………..</w:t>
      </w:r>
      <w:r>
        <w:t>,</w:t>
      </w:r>
      <w:r w:rsidRPr="00DE36D2">
        <w:t xml:space="preserve"> číslo účtu</w:t>
      </w:r>
      <w:r>
        <w:t>:</w:t>
      </w:r>
      <w:r w:rsidRPr="00DE36D2">
        <w:t xml:space="preserve"> </w:t>
      </w:r>
      <w:r w:rsidRPr="00FC3681">
        <w:rPr>
          <w:highlight w:val="yellow"/>
        </w:rPr>
        <w:t>………………………….</w:t>
      </w:r>
    </w:p>
    <w:p w14:paraId="5F840B63" w14:textId="77777777" w:rsidR="005E6D5F" w:rsidRDefault="005E6D5F" w:rsidP="005E6D5F">
      <w:pPr>
        <w:pStyle w:val="Zkladntext"/>
        <w:spacing w:line="240" w:lineRule="atLeast"/>
        <w:jc w:val="center"/>
      </w:pPr>
      <w:r w:rsidRPr="00DE36D2">
        <w:t>zast</w:t>
      </w:r>
      <w:r>
        <w:t>oupena</w:t>
      </w:r>
      <w:r w:rsidRPr="00DE36D2">
        <w:t xml:space="preserve"> </w:t>
      </w:r>
      <w:r w:rsidRPr="00FC3681">
        <w:rPr>
          <w:highlight w:val="yellow"/>
        </w:rPr>
        <w:t>………………………….</w:t>
      </w:r>
      <w:r>
        <w:t xml:space="preserve"> </w:t>
      </w:r>
    </w:p>
    <w:p w14:paraId="67B5C834" w14:textId="77777777" w:rsidR="005E6D5F" w:rsidRDefault="005E6D5F" w:rsidP="005E6D5F">
      <w:pPr>
        <w:pStyle w:val="Zkladntext"/>
        <w:spacing w:line="240" w:lineRule="atLeast"/>
        <w:jc w:val="center"/>
      </w:pPr>
      <w:r w:rsidRPr="00DE36D2">
        <w:t xml:space="preserve">(dále jen </w:t>
      </w:r>
      <w:r w:rsidRPr="00D4658B">
        <w:t>p</w:t>
      </w:r>
      <w:r>
        <w:t>oskytovatel</w:t>
      </w:r>
      <w:r w:rsidRPr="00D4658B">
        <w:t>)</w:t>
      </w:r>
    </w:p>
    <w:p w14:paraId="7DCE8295" w14:textId="77777777" w:rsidR="005E6D5F" w:rsidRDefault="005E6D5F" w:rsidP="007B0FC2">
      <w:pPr>
        <w:pStyle w:val="Zkladntext"/>
        <w:spacing w:line="240" w:lineRule="atLeast"/>
      </w:pPr>
    </w:p>
    <w:p w14:paraId="2AE0EC45" w14:textId="77777777" w:rsidR="00D4658B" w:rsidRPr="00DE36D2" w:rsidRDefault="00D4658B" w:rsidP="007B0FC2">
      <w:pPr>
        <w:pStyle w:val="Zkladntext"/>
        <w:spacing w:line="240" w:lineRule="atLeast"/>
      </w:pPr>
    </w:p>
    <w:p w14:paraId="11D4E438" w14:textId="77777777" w:rsidR="007B0FC2" w:rsidRDefault="007B0FC2" w:rsidP="007B0FC2">
      <w:pPr>
        <w:pStyle w:val="Zkladntext"/>
        <w:jc w:val="center"/>
      </w:pPr>
      <w:r w:rsidRPr="00DE36D2">
        <w:t>za následujících podmínek:</w:t>
      </w:r>
    </w:p>
    <w:p w14:paraId="2F43E0F5" w14:textId="77777777" w:rsidR="007B0FC2" w:rsidRDefault="007B0FC2" w:rsidP="007B0FC2">
      <w:pPr>
        <w:pStyle w:val="Zkladntext"/>
        <w:jc w:val="center"/>
      </w:pPr>
    </w:p>
    <w:p w14:paraId="5A19DBB6" w14:textId="77777777" w:rsidR="00D4658B" w:rsidRDefault="00D4658B" w:rsidP="007B0FC2">
      <w:pPr>
        <w:pStyle w:val="Zkladntext"/>
        <w:jc w:val="center"/>
      </w:pPr>
    </w:p>
    <w:p w14:paraId="2D0EC49D" w14:textId="77777777" w:rsidR="007B0FC2" w:rsidRPr="007A77E1" w:rsidRDefault="007B0FC2" w:rsidP="007B0FC2">
      <w:pPr>
        <w:pStyle w:val="Zkladntext"/>
        <w:spacing w:line="240" w:lineRule="atLeast"/>
        <w:jc w:val="center"/>
      </w:pPr>
      <w:r w:rsidRPr="007A77E1">
        <w:t xml:space="preserve">Článek </w:t>
      </w:r>
      <w:r w:rsidRPr="007A77E1">
        <w:rPr>
          <w:b/>
        </w:rPr>
        <w:t>I.</w:t>
      </w:r>
    </w:p>
    <w:p w14:paraId="2A99794D" w14:textId="0818BA1C" w:rsidR="007B0FC2" w:rsidRPr="007A77E1" w:rsidRDefault="005E6D5F" w:rsidP="005E6D5F">
      <w:pPr>
        <w:pStyle w:val="Zkladntext"/>
        <w:spacing w:line="240" w:lineRule="atLeast"/>
        <w:rPr>
          <w:b/>
        </w:rPr>
      </w:pPr>
      <w:r>
        <w:rPr>
          <w:b/>
        </w:rPr>
        <w:t xml:space="preserve">         </w:t>
      </w:r>
      <w:r w:rsidR="007B0FC2" w:rsidRPr="007A77E1">
        <w:rPr>
          <w:b/>
        </w:rPr>
        <w:t>P Ř E D M Ě T  S M L O U V</w:t>
      </w:r>
      <w:r>
        <w:rPr>
          <w:b/>
        </w:rPr>
        <w:t> </w:t>
      </w:r>
      <w:r w:rsidR="007B0FC2" w:rsidRPr="007A77E1">
        <w:rPr>
          <w:b/>
        </w:rPr>
        <w:t>Y</w:t>
      </w:r>
      <w:r>
        <w:rPr>
          <w:b/>
        </w:rPr>
        <w:t xml:space="preserve">  A  S E R V I S N Í  P O D P O R Y</w:t>
      </w:r>
    </w:p>
    <w:p w14:paraId="5CCF56A3" w14:textId="77777777" w:rsidR="007B0FC2" w:rsidRPr="009C1EB7" w:rsidRDefault="007B0FC2" w:rsidP="007B0FC2">
      <w:pPr>
        <w:pStyle w:val="Zkladntext"/>
        <w:spacing w:line="240" w:lineRule="atLeast"/>
        <w:ind w:left="2126" w:firstLine="709"/>
        <w:jc w:val="left"/>
      </w:pPr>
    </w:p>
    <w:p w14:paraId="0E9816F2" w14:textId="73CCA938" w:rsidR="00171571" w:rsidRDefault="007B0FC2" w:rsidP="007B0FC2">
      <w:pPr>
        <w:pStyle w:val="Nadpis4"/>
        <w:numPr>
          <w:ilvl w:val="0"/>
          <w:numId w:val="8"/>
        </w:numPr>
        <w:tabs>
          <w:tab w:val="clear" w:pos="3216"/>
          <w:tab w:val="num" w:pos="0"/>
        </w:tabs>
        <w:ind w:left="0"/>
        <w:jc w:val="both"/>
        <w:rPr>
          <w:rFonts w:ascii="Verdana" w:hAnsi="Verdana"/>
          <w:b w:val="0"/>
          <w:i w:val="0"/>
        </w:rPr>
      </w:pPr>
      <w:r w:rsidRPr="00EC40F9">
        <w:rPr>
          <w:rFonts w:ascii="Verdana" w:hAnsi="Verdana"/>
          <w:b w:val="0"/>
          <w:i w:val="0"/>
        </w:rPr>
        <w:t xml:space="preserve">Předmětem této smlouvy </w:t>
      </w:r>
      <w:r w:rsidR="005E6D5F">
        <w:rPr>
          <w:rFonts w:ascii="Verdana" w:hAnsi="Verdana"/>
          <w:b w:val="0"/>
          <w:i w:val="0"/>
        </w:rPr>
        <w:t>závazek poskytovatele provádět servisní podporu</w:t>
      </w:r>
      <w:r w:rsidRPr="00EC40F9">
        <w:rPr>
          <w:rFonts w:ascii="Verdana" w:hAnsi="Verdana"/>
          <w:b w:val="0"/>
          <w:i w:val="0"/>
        </w:rPr>
        <w:t xml:space="preserve"> </w:t>
      </w:r>
      <w:r w:rsidR="005E6D5F">
        <w:rPr>
          <w:rFonts w:ascii="Verdana" w:hAnsi="Verdana"/>
          <w:b w:val="0"/>
          <w:i w:val="0"/>
        </w:rPr>
        <w:t>k dodanému</w:t>
      </w:r>
      <w:r w:rsidRPr="00EC40F9">
        <w:rPr>
          <w:rFonts w:ascii="Verdana" w:hAnsi="Verdana"/>
          <w:b w:val="0"/>
          <w:i w:val="0"/>
        </w:rPr>
        <w:t xml:space="preserve"> </w:t>
      </w:r>
      <w:r w:rsidR="00E54F1E">
        <w:rPr>
          <w:rFonts w:ascii="Verdana" w:hAnsi="Verdana"/>
          <w:i w:val="0"/>
        </w:rPr>
        <w:t>plánovací</w:t>
      </w:r>
      <w:r w:rsidR="005E6D5F">
        <w:rPr>
          <w:rFonts w:ascii="Verdana" w:hAnsi="Verdana"/>
          <w:i w:val="0"/>
        </w:rPr>
        <w:t>mu</w:t>
      </w:r>
      <w:r w:rsidR="00E54F1E">
        <w:rPr>
          <w:rFonts w:ascii="Verdana" w:hAnsi="Verdana"/>
          <w:i w:val="0"/>
        </w:rPr>
        <w:t xml:space="preserve"> software </w:t>
      </w:r>
      <w:proofErr w:type="spellStart"/>
      <w:r w:rsidR="00E54F1E">
        <w:rPr>
          <w:rFonts w:ascii="Verdana" w:hAnsi="Verdana"/>
          <w:i w:val="0"/>
        </w:rPr>
        <w:t>mediCAD</w:t>
      </w:r>
      <w:proofErr w:type="spellEnd"/>
      <w:r w:rsidR="00E54F1E" w:rsidRPr="00E54F1E">
        <w:rPr>
          <w:rFonts w:ascii="Verdana" w:hAnsi="Verdana"/>
          <w:i w:val="0"/>
          <w:vertAlign w:val="superscript"/>
        </w:rPr>
        <w:t>®</w:t>
      </w:r>
      <w:r w:rsidR="0042599F" w:rsidRPr="0042599F">
        <w:rPr>
          <w:rFonts w:ascii="Verdana" w:hAnsi="Verdana"/>
          <w:i w:val="0"/>
        </w:rPr>
        <w:t xml:space="preserve"> </w:t>
      </w:r>
      <w:r w:rsidR="005E6D5F" w:rsidRPr="005E6D5F">
        <w:rPr>
          <w:rFonts w:ascii="Verdana" w:hAnsi="Verdana"/>
          <w:b w:val="0"/>
          <w:i w:val="0"/>
        </w:rPr>
        <w:t>(dále SW) po dobu 3 let od jeho předání.</w:t>
      </w:r>
    </w:p>
    <w:p w14:paraId="29C75964" w14:textId="77777777" w:rsidR="005E6D5F" w:rsidRPr="005E6D5F" w:rsidRDefault="005E6D5F" w:rsidP="005E6D5F"/>
    <w:p w14:paraId="0C96AE9F" w14:textId="77777777" w:rsidR="005E6D5F" w:rsidRDefault="005E6D5F" w:rsidP="00FC3681">
      <w:pPr>
        <w:pStyle w:val="Nadpis4"/>
        <w:jc w:val="both"/>
        <w:rPr>
          <w:rFonts w:ascii="Verdana" w:hAnsi="Verdana"/>
          <w:b w:val="0"/>
          <w:i w:val="0"/>
        </w:rPr>
      </w:pPr>
      <w:r>
        <w:rPr>
          <w:rFonts w:ascii="Verdana" w:hAnsi="Verdana"/>
          <w:b w:val="0"/>
          <w:i w:val="0"/>
        </w:rPr>
        <w:t xml:space="preserve">Objednatel jako držitel licence obdrží služby uvedené v čl. II. této smlouvy pro plánovací software </w:t>
      </w:r>
      <w:proofErr w:type="spellStart"/>
      <w:r>
        <w:rPr>
          <w:rFonts w:ascii="Verdana" w:hAnsi="Verdana"/>
          <w:b w:val="0"/>
          <w:i w:val="0"/>
        </w:rPr>
        <w:t>mediCAD</w:t>
      </w:r>
      <w:proofErr w:type="spellEnd"/>
      <w:r>
        <w:rPr>
          <w:rFonts w:ascii="Verdana" w:hAnsi="Verdana"/>
          <w:b w:val="0"/>
          <w:i w:val="0"/>
        </w:rPr>
        <w:t xml:space="preserve">. Počítačový systém objednatele musí splňovat standardní specifikace určené výrobcem softwaru </w:t>
      </w:r>
      <w:proofErr w:type="spellStart"/>
      <w:r>
        <w:rPr>
          <w:rFonts w:ascii="Verdana" w:hAnsi="Verdana"/>
          <w:b w:val="0"/>
          <w:i w:val="0"/>
        </w:rPr>
        <w:t>mediCAD</w:t>
      </w:r>
      <w:proofErr w:type="spellEnd"/>
      <w:r>
        <w:rPr>
          <w:rFonts w:ascii="Verdana" w:hAnsi="Verdana"/>
          <w:b w:val="0"/>
          <w:i w:val="0"/>
        </w:rPr>
        <w:t>.</w:t>
      </w:r>
    </w:p>
    <w:p w14:paraId="057BAAD5" w14:textId="43A6313C" w:rsidR="00FC3681" w:rsidRDefault="005E6D5F" w:rsidP="00FC3681">
      <w:pPr>
        <w:pStyle w:val="Nadpis4"/>
        <w:jc w:val="both"/>
        <w:rPr>
          <w:rFonts w:ascii="Verdana" w:hAnsi="Verdana"/>
          <w:b w:val="0"/>
          <w:i w:val="0"/>
        </w:rPr>
      </w:pPr>
      <w:r>
        <w:rPr>
          <w:rFonts w:ascii="Verdana" w:hAnsi="Verdana"/>
          <w:b w:val="0"/>
          <w:i w:val="0"/>
        </w:rPr>
        <w:t xml:space="preserve">Servisní podpora komplexně upravuje všechny služby, které má poskytovatel licence provádět pro údržbu následujících programů </w:t>
      </w:r>
      <w:proofErr w:type="spellStart"/>
      <w:r>
        <w:rPr>
          <w:rFonts w:ascii="Verdana" w:hAnsi="Verdana"/>
          <w:b w:val="0"/>
          <w:i w:val="0"/>
        </w:rPr>
        <w:t>mediCAD</w:t>
      </w:r>
      <w:proofErr w:type="spellEnd"/>
      <w:r>
        <w:rPr>
          <w:rFonts w:ascii="Verdana" w:hAnsi="Verdana"/>
          <w:b w:val="0"/>
          <w:i w:val="0"/>
        </w:rPr>
        <w:t xml:space="preserve"> - </w:t>
      </w:r>
      <w:proofErr w:type="spellStart"/>
      <w:r>
        <w:rPr>
          <w:rFonts w:ascii="Verdana" w:hAnsi="Verdana"/>
          <w:b w:val="0"/>
          <w:i w:val="0"/>
        </w:rPr>
        <w:t>mediCAD</w:t>
      </w:r>
      <w:proofErr w:type="spellEnd"/>
      <w:r>
        <w:rPr>
          <w:rFonts w:ascii="Verdana" w:hAnsi="Verdana"/>
          <w:b w:val="0"/>
          <w:i w:val="0"/>
        </w:rPr>
        <w:t xml:space="preserve"> 2D </w:t>
      </w:r>
      <w:proofErr w:type="spellStart"/>
      <w:r>
        <w:rPr>
          <w:rFonts w:ascii="Verdana" w:hAnsi="Verdana"/>
          <w:b w:val="0"/>
          <w:i w:val="0"/>
        </w:rPr>
        <w:t>Hospital</w:t>
      </w:r>
      <w:proofErr w:type="spellEnd"/>
      <w:r w:rsidR="007B0FC2" w:rsidRPr="00EC40F9">
        <w:rPr>
          <w:rFonts w:ascii="Verdana" w:hAnsi="Verdana"/>
          <w:b w:val="0"/>
          <w:i w:val="0"/>
        </w:rPr>
        <w:t xml:space="preserve">. </w:t>
      </w:r>
    </w:p>
    <w:p w14:paraId="4ABC7F24" w14:textId="5EE59F3C" w:rsidR="00FC3681" w:rsidRPr="00FC3681" w:rsidRDefault="00FC3681" w:rsidP="00FC3681">
      <w:pPr>
        <w:pStyle w:val="Odstavecseseznamem"/>
      </w:pPr>
    </w:p>
    <w:p w14:paraId="307724E5" w14:textId="0365FED4" w:rsidR="00FC3681" w:rsidRPr="00171571" w:rsidRDefault="005E6D5F" w:rsidP="00FC3681">
      <w:pPr>
        <w:pStyle w:val="Nadpis4"/>
        <w:numPr>
          <w:ilvl w:val="0"/>
          <w:numId w:val="8"/>
        </w:numPr>
        <w:tabs>
          <w:tab w:val="clear" w:pos="3216"/>
          <w:tab w:val="num" w:pos="0"/>
        </w:tabs>
        <w:ind w:left="0"/>
        <w:jc w:val="both"/>
        <w:rPr>
          <w:rFonts w:ascii="Verdana" w:hAnsi="Verdana"/>
          <w:b w:val="0"/>
          <w:i w:val="0"/>
        </w:rPr>
      </w:pPr>
      <w:r w:rsidRPr="005E6D5F">
        <w:rPr>
          <w:rFonts w:ascii="Verdana" w:hAnsi="Verdana"/>
          <w:b w:val="0"/>
          <w:i w:val="0"/>
        </w:rPr>
        <w:t>SW byl dodán objednateli na základě související kupní smlouvy.</w:t>
      </w:r>
    </w:p>
    <w:p w14:paraId="1B2C6533" w14:textId="77777777" w:rsidR="00FC3681" w:rsidRPr="00FC3681" w:rsidRDefault="00FC3681" w:rsidP="00FC3681"/>
    <w:p w14:paraId="141F1AD0" w14:textId="77777777" w:rsidR="007B0FC2" w:rsidRPr="00B10CF3" w:rsidRDefault="007B0FC2" w:rsidP="007B0FC2">
      <w:pPr>
        <w:pStyle w:val="Zkladntext"/>
        <w:spacing w:line="240" w:lineRule="atLeast"/>
        <w:jc w:val="center"/>
      </w:pPr>
      <w:r w:rsidRPr="00B10CF3">
        <w:t xml:space="preserve">Článek </w:t>
      </w:r>
      <w:r w:rsidRPr="00B10CF3">
        <w:rPr>
          <w:b/>
        </w:rPr>
        <w:t>II.</w:t>
      </w:r>
    </w:p>
    <w:p w14:paraId="08545949" w14:textId="38268866" w:rsidR="007B0FC2" w:rsidRPr="007A77E1" w:rsidRDefault="005E6D5F" w:rsidP="007B0FC2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>S L U Ž B Y  P O S K Y T O V A T E L E  L I C E N C E</w:t>
      </w:r>
    </w:p>
    <w:p w14:paraId="26F1F015" w14:textId="77777777" w:rsidR="007B0FC2" w:rsidRPr="007A77E1" w:rsidRDefault="007B0FC2" w:rsidP="007B0FC2">
      <w:pPr>
        <w:pStyle w:val="Zkladntext"/>
        <w:spacing w:line="240" w:lineRule="atLeast"/>
        <w:jc w:val="center"/>
      </w:pPr>
    </w:p>
    <w:p w14:paraId="5801CA46" w14:textId="77777777" w:rsidR="0095688B" w:rsidRPr="0095688B" w:rsidRDefault="0095688B" w:rsidP="007B0FC2">
      <w:pPr>
        <w:pStyle w:val="Textzkladn"/>
        <w:numPr>
          <w:ilvl w:val="0"/>
          <w:numId w:val="9"/>
        </w:numPr>
        <w:tabs>
          <w:tab w:val="clear" w:pos="360"/>
        </w:tabs>
        <w:ind w:left="0"/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>Poskytovatel poskytne následující služby:</w:t>
      </w:r>
    </w:p>
    <w:p w14:paraId="0BFF727E" w14:textId="5DF9CC04" w:rsidR="0095688B" w:rsidRPr="0095688B" w:rsidRDefault="0095688B" w:rsidP="0095688B">
      <w:pPr>
        <w:pStyle w:val="Textzkladn"/>
        <w:numPr>
          <w:ilvl w:val="0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>Zpřístupnění všech služeb poskytovaných v rámci servisní podpory online formou,</w:t>
      </w:r>
    </w:p>
    <w:p w14:paraId="5314A0E6" w14:textId="48E5C4C6" w:rsidR="0095688B" w:rsidRPr="0095688B" w:rsidRDefault="0095688B" w:rsidP="0095688B">
      <w:pPr>
        <w:pStyle w:val="Textzkladn"/>
        <w:numPr>
          <w:ilvl w:val="0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>Bezplatné poskytnutí veškerých vylepšení a aktualizace softwaru, které vzniknou v rámci jeho dalších vývojových aktivit, včetně softwarových upgradů zakoupení softwarové licence,</w:t>
      </w:r>
    </w:p>
    <w:p w14:paraId="31BAB26D" w14:textId="06D43B7B" w:rsidR="0095688B" w:rsidRPr="0095688B" w:rsidRDefault="0095688B" w:rsidP="0095688B">
      <w:pPr>
        <w:pStyle w:val="Textzkladn"/>
        <w:numPr>
          <w:ilvl w:val="0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>Aktualizace databáze implantátů v pravidelných intervalech,</w:t>
      </w:r>
    </w:p>
    <w:p w14:paraId="16FAA1B9" w14:textId="58598113" w:rsidR="0095688B" w:rsidRPr="0095688B" w:rsidRDefault="0095688B" w:rsidP="0095688B">
      <w:pPr>
        <w:pStyle w:val="Textzkladn"/>
        <w:numPr>
          <w:ilvl w:val="0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>Nové nebo upravené šablony implantátů jsou vyráběny jejich výrobci a jsou objednateli poskytovány bezplatně v rámci údržby,</w:t>
      </w:r>
    </w:p>
    <w:p w14:paraId="7CB990DD" w14:textId="3101D687" w:rsidR="0095688B" w:rsidRPr="0095688B" w:rsidRDefault="0095688B" w:rsidP="0095688B">
      <w:pPr>
        <w:pStyle w:val="Textzkladn"/>
        <w:numPr>
          <w:ilvl w:val="0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>Objednatel je oprávněn písemně nahlásit problémy se SW poskytovateli, který je co nejrychleji analyzuje a zpracuje,</w:t>
      </w:r>
    </w:p>
    <w:p w14:paraId="2E8FCF10" w14:textId="1728C88D" w:rsidR="0095688B" w:rsidRPr="0095688B" w:rsidRDefault="0095688B" w:rsidP="0095688B">
      <w:pPr>
        <w:pStyle w:val="Textzkladn"/>
        <w:numPr>
          <w:ilvl w:val="0"/>
          <w:numId w:val="11"/>
        </w:numPr>
        <w:rPr>
          <w:rFonts w:ascii="Verdana" w:hAnsi="Verdana"/>
          <w:sz w:val="20"/>
          <w:highlight w:val="yellow"/>
        </w:rPr>
      </w:pPr>
      <w:r>
        <w:rPr>
          <w:rFonts w:ascii="Verdana" w:hAnsi="Verdana"/>
          <w:color w:val="auto"/>
          <w:sz w:val="20"/>
        </w:rPr>
        <w:t xml:space="preserve">Kontaktní osoba poskytovatele: </w:t>
      </w:r>
      <w:r w:rsidRPr="0095688B">
        <w:rPr>
          <w:rFonts w:ascii="Verdana" w:hAnsi="Verdana"/>
          <w:color w:val="auto"/>
          <w:sz w:val="20"/>
          <w:highlight w:val="yellow"/>
        </w:rPr>
        <w:t>DOPLNÍ DO</w:t>
      </w:r>
      <w:r w:rsidR="001C673D">
        <w:rPr>
          <w:rFonts w:ascii="Verdana" w:hAnsi="Verdana"/>
          <w:color w:val="auto"/>
          <w:sz w:val="20"/>
          <w:highlight w:val="yellow"/>
        </w:rPr>
        <w:t>D</w:t>
      </w:r>
      <w:r w:rsidRPr="0095688B">
        <w:rPr>
          <w:rFonts w:ascii="Verdana" w:hAnsi="Verdana"/>
          <w:color w:val="auto"/>
          <w:sz w:val="20"/>
          <w:highlight w:val="yellow"/>
        </w:rPr>
        <w:t>AVATEL, e-mail: ……………., tel.: ……………….</w:t>
      </w:r>
    </w:p>
    <w:p w14:paraId="4FE8AA57" w14:textId="719A0884" w:rsidR="0095688B" w:rsidRPr="0095688B" w:rsidRDefault="0095688B" w:rsidP="0095688B">
      <w:pPr>
        <w:pStyle w:val="Textzkladn"/>
        <w:numPr>
          <w:ilvl w:val="0"/>
          <w:numId w:val="11"/>
        </w:numPr>
        <w:rPr>
          <w:rFonts w:ascii="Verdana" w:hAnsi="Verdana"/>
          <w:sz w:val="20"/>
          <w:highlight w:val="yellow"/>
        </w:rPr>
      </w:pPr>
      <w:proofErr w:type="spellStart"/>
      <w:r w:rsidRPr="0095688B">
        <w:rPr>
          <w:rFonts w:ascii="Verdana" w:hAnsi="Verdana"/>
          <w:color w:val="auto"/>
          <w:sz w:val="20"/>
        </w:rPr>
        <w:t>Hotline</w:t>
      </w:r>
      <w:proofErr w:type="spellEnd"/>
      <w:r w:rsidRPr="0095688B">
        <w:rPr>
          <w:rFonts w:ascii="Verdana" w:hAnsi="Verdana"/>
          <w:color w:val="auto"/>
          <w:sz w:val="20"/>
        </w:rPr>
        <w:t xml:space="preserve"> výrobce: </w:t>
      </w:r>
      <w:r>
        <w:rPr>
          <w:rFonts w:ascii="Verdana" w:hAnsi="Verdana"/>
          <w:color w:val="auto"/>
          <w:sz w:val="20"/>
          <w:highlight w:val="yellow"/>
        </w:rPr>
        <w:t>DOPLNÍ DODAVATEL, …………………….</w:t>
      </w:r>
    </w:p>
    <w:p w14:paraId="200AF8B3" w14:textId="77777777" w:rsidR="0095688B" w:rsidRPr="0095688B" w:rsidRDefault="0095688B" w:rsidP="007B0FC2">
      <w:pPr>
        <w:pStyle w:val="Textzkladn"/>
        <w:numPr>
          <w:ilvl w:val="0"/>
          <w:numId w:val="9"/>
        </w:numPr>
        <w:tabs>
          <w:tab w:val="clear" w:pos="360"/>
        </w:tabs>
        <w:ind w:left="0"/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lastRenderedPageBreak/>
        <w:t>Podpora poskytovatele nezahrnuje:</w:t>
      </w:r>
    </w:p>
    <w:p w14:paraId="20342B1D" w14:textId="12A2859E" w:rsidR="0095688B" w:rsidRPr="0095688B" w:rsidRDefault="0095688B" w:rsidP="0095688B">
      <w:pPr>
        <w:pStyle w:val="Textzkladn"/>
        <w:numPr>
          <w:ilvl w:val="0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 xml:space="preserve">Údržbu softwarových produktů </w:t>
      </w:r>
      <w:proofErr w:type="spellStart"/>
      <w:r>
        <w:rPr>
          <w:rFonts w:ascii="Verdana" w:hAnsi="Verdana"/>
          <w:color w:val="auto"/>
          <w:sz w:val="20"/>
        </w:rPr>
        <w:t>mediCAD</w:t>
      </w:r>
      <w:proofErr w:type="spellEnd"/>
      <w:r>
        <w:rPr>
          <w:rFonts w:ascii="Verdana" w:hAnsi="Verdana"/>
          <w:color w:val="auto"/>
          <w:sz w:val="20"/>
        </w:rPr>
        <w:t>, které nejsou sou</w:t>
      </w:r>
      <w:r w:rsidR="00B93DA5">
        <w:rPr>
          <w:rFonts w:ascii="Verdana" w:hAnsi="Verdana"/>
          <w:color w:val="auto"/>
          <w:sz w:val="20"/>
        </w:rPr>
        <w:t>č</w:t>
      </w:r>
      <w:r>
        <w:rPr>
          <w:rFonts w:ascii="Verdana" w:hAnsi="Verdana"/>
          <w:color w:val="auto"/>
          <w:sz w:val="20"/>
        </w:rPr>
        <w:t>ástí standardní dodávky, např. dosud neexistující metody plánování/výpočtu,</w:t>
      </w:r>
    </w:p>
    <w:p w14:paraId="2578B45A" w14:textId="3A2F5CA4" w:rsidR="0095688B" w:rsidRPr="0095688B" w:rsidRDefault="0095688B" w:rsidP="0095688B">
      <w:pPr>
        <w:pStyle w:val="Textzkladn"/>
        <w:numPr>
          <w:ilvl w:val="0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 xml:space="preserve">V servisní podpoře Evergreen and </w:t>
      </w:r>
      <w:proofErr w:type="spellStart"/>
      <w:r>
        <w:rPr>
          <w:rFonts w:ascii="Verdana" w:hAnsi="Verdana"/>
          <w:color w:val="auto"/>
          <w:sz w:val="20"/>
        </w:rPr>
        <w:t>maintenance</w:t>
      </w:r>
      <w:proofErr w:type="spellEnd"/>
      <w:r>
        <w:rPr>
          <w:rFonts w:ascii="Verdana" w:hAnsi="Verdana"/>
          <w:color w:val="auto"/>
          <w:sz w:val="20"/>
        </w:rPr>
        <w:t xml:space="preserve"> nejsou zahrnuty následující položky: a) instalace softwaru, b) školení uživatelů, c) příslušenství pro měření a úpravu měřítka. Tyto položky se účtují samostatně.</w:t>
      </w:r>
    </w:p>
    <w:p w14:paraId="4601D406" w14:textId="2FE4DEA4" w:rsidR="0095688B" w:rsidRPr="0095688B" w:rsidRDefault="0095688B" w:rsidP="0095688B">
      <w:pPr>
        <w:pStyle w:val="Textzkladn"/>
        <w:numPr>
          <w:ilvl w:val="0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>Údržbu softwaru, který nedodává poskytovatel licence, vč. operačního systému.</w:t>
      </w:r>
    </w:p>
    <w:p w14:paraId="0BA80D52" w14:textId="66828325" w:rsidR="003D3936" w:rsidRPr="005E02D7" w:rsidRDefault="003D3936" w:rsidP="007B0FC2">
      <w:pPr>
        <w:pStyle w:val="Textzkladn"/>
        <w:numPr>
          <w:ilvl w:val="0"/>
          <w:numId w:val="9"/>
        </w:numPr>
        <w:tabs>
          <w:tab w:val="clear" w:pos="360"/>
        </w:tabs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Poskytovatel zajistí údržbu a podporu softwaru</w:t>
      </w:r>
      <w:r w:rsidRPr="005E02D7">
        <w:rPr>
          <w:rFonts w:ascii="Verdana" w:hAnsi="Verdana"/>
          <w:sz w:val="20"/>
        </w:rPr>
        <w:t>, která zahrnuje individuální konzultace k softwarovým produktům, na které se vztahuje servisní podpora. Poskytovatel v rámci podpory zodpoví objednateli dotazy související s konkrétním případem použití a týkající se podporovaného softwaru a dokumentace aplikace. Podporu mohou využívat jen osoby pověřené objednatelem, které mají odpovídající kvalifikaci a zkušenosti s podporovanými produkty a odpovídajícím systémovým prostředím.</w:t>
      </w:r>
      <w:r w:rsidR="005E02D7" w:rsidRPr="005D675B">
        <w:rPr>
          <w:rFonts w:ascii="Verdana" w:hAnsi="Verdana"/>
          <w:sz w:val="20"/>
        </w:rPr>
        <w:t xml:space="preserve"> Prodávající je povinen </w:t>
      </w:r>
      <w:r w:rsidR="00FD763D">
        <w:rPr>
          <w:rFonts w:ascii="Verdana" w:hAnsi="Verdana"/>
          <w:sz w:val="20"/>
        </w:rPr>
        <w:t>poskytnout servisní podporu</w:t>
      </w:r>
      <w:r w:rsidR="005E02D7" w:rsidRPr="005D675B">
        <w:rPr>
          <w:rFonts w:ascii="Verdana" w:hAnsi="Verdana"/>
          <w:sz w:val="20"/>
        </w:rPr>
        <w:t xml:space="preserve"> bez zbytečného odkladu, nejpozději do 10 dnů od oznámení, pokud se smluvní strany v konkrétním případě písemně nedohodnou jinak.</w:t>
      </w:r>
    </w:p>
    <w:p w14:paraId="1A45DC48" w14:textId="32360F01" w:rsidR="003D3936" w:rsidRDefault="003D3936" w:rsidP="007B0FC2">
      <w:pPr>
        <w:pStyle w:val="Textzkladn"/>
        <w:numPr>
          <w:ilvl w:val="0"/>
          <w:numId w:val="9"/>
        </w:numPr>
        <w:tabs>
          <w:tab w:val="clear" w:pos="360"/>
        </w:tabs>
        <w:ind w:left="0"/>
        <w:rPr>
          <w:rFonts w:ascii="Verdana" w:hAnsi="Verdana"/>
          <w:sz w:val="20"/>
        </w:rPr>
      </w:pPr>
      <w:r w:rsidRPr="005E02D7">
        <w:rPr>
          <w:rFonts w:ascii="Verdana" w:hAnsi="Verdana"/>
          <w:sz w:val="20"/>
        </w:rPr>
        <w:t>Objednatel se zavazuje data zálohovat. Je doporučeno denní zálohování</w:t>
      </w:r>
      <w:r>
        <w:rPr>
          <w:rFonts w:ascii="Verdana" w:hAnsi="Verdana"/>
          <w:sz w:val="20"/>
        </w:rPr>
        <w:t xml:space="preserve"> dat. Poskytovatel nenese odpovědnost za problémy způsobené chybným zálohováním dat.</w:t>
      </w:r>
    </w:p>
    <w:p w14:paraId="5CA18CAF" w14:textId="01ED5BF9" w:rsidR="00857C0E" w:rsidRDefault="00857C0E" w:rsidP="007B0FC2">
      <w:pPr>
        <w:pStyle w:val="Textzkladn"/>
        <w:numPr>
          <w:ilvl w:val="0"/>
          <w:numId w:val="9"/>
        </w:numPr>
        <w:tabs>
          <w:tab w:val="clear" w:pos="360"/>
        </w:tabs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Poskytovatel zajistí instalaci a servis plánovacího software </w:t>
      </w:r>
      <w:proofErr w:type="spellStart"/>
      <w:r>
        <w:rPr>
          <w:rFonts w:ascii="Verdana" w:hAnsi="Verdana"/>
          <w:sz w:val="20"/>
        </w:rPr>
        <w:t>mediCAD</w:t>
      </w:r>
      <w:proofErr w:type="spellEnd"/>
      <w:r>
        <w:rPr>
          <w:rFonts w:ascii="Verdana" w:hAnsi="Verdana"/>
          <w:sz w:val="20"/>
        </w:rPr>
        <w:t xml:space="preserve"> prostřednictvím vzdáleného přístupu (VPN) dle podmínek objednatele. Seznam osob dodavatele s oprávněním vzdáleného přístupu k software </w:t>
      </w:r>
      <w:proofErr w:type="spellStart"/>
      <w:r>
        <w:rPr>
          <w:rFonts w:ascii="Verdana" w:hAnsi="Verdana"/>
          <w:sz w:val="20"/>
        </w:rPr>
        <w:t>mediCAD</w:t>
      </w:r>
      <w:proofErr w:type="spellEnd"/>
      <w:r>
        <w:rPr>
          <w:rFonts w:ascii="Verdana" w:hAnsi="Verdana"/>
          <w:sz w:val="20"/>
        </w:rPr>
        <w:t xml:space="preserve">: </w:t>
      </w:r>
      <w:r w:rsidRPr="00857C0E">
        <w:rPr>
          <w:rFonts w:ascii="Verdana" w:hAnsi="Verdana"/>
          <w:sz w:val="20"/>
          <w:highlight w:val="yellow"/>
        </w:rPr>
        <w:t>DOPLNÍ DODAVATEL</w:t>
      </w:r>
    </w:p>
    <w:p w14:paraId="09EE0A78" w14:textId="71D46A75" w:rsidR="00857C0E" w:rsidRDefault="00857C0E" w:rsidP="00857C0E">
      <w:pPr>
        <w:pStyle w:val="Textzkladn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Poskytovatel se zavazuje neprodleně informovat objednatele o změnách těchto oprávněných osob.</w:t>
      </w:r>
    </w:p>
    <w:p w14:paraId="5EEA69E9" w14:textId="77777777" w:rsidR="003D3936" w:rsidRDefault="003D3936" w:rsidP="003D3936">
      <w:pPr>
        <w:pStyle w:val="Textzkladn"/>
        <w:rPr>
          <w:rFonts w:ascii="Verdana" w:hAnsi="Verdana"/>
          <w:sz w:val="20"/>
        </w:rPr>
      </w:pPr>
    </w:p>
    <w:p w14:paraId="61EDF399" w14:textId="77777777" w:rsidR="003D3936" w:rsidRDefault="003D3936" w:rsidP="003D3936">
      <w:pPr>
        <w:pStyle w:val="Textzkladn"/>
        <w:rPr>
          <w:rFonts w:ascii="Verdana" w:hAnsi="Verdana"/>
          <w:sz w:val="20"/>
        </w:rPr>
      </w:pPr>
    </w:p>
    <w:p w14:paraId="6827C932" w14:textId="08DBF69D" w:rsidR="003D3936" w:rsidRPr="00B10CF3" w:rsidRDefault="003D3936" w:rsidP="003D3936">
      <w:pPr>
        <w:pStyle w:val="Zkladntext"/>
        <w:spacing w:line="240" w:lineRule="atLeast"/>
        <w:jc w:val="center"/>
      </w:pPr>
      <w:r w:rsidRPr="00B10CF3">
        <w:t xml:space="preserve">Článek </w:t>
      </w:r>
      <w:r w:rsidRPr="00B10CF3">
        <w:rPr>
          <w:b/>
        </w:rPr>
        <w:t>I</w:t>
      </w:r>
      <w:r>
        <w:rPr>
          <w:b/>
        </w:rPr>
        <w:t>I</w:t>
      </w:r>
      <w:r w:rsidRPr="00B10CF3">
        <w:rPr>
          <w:b/>
        </w:rPr>
        <w:t>I.</w:t>
      </w:r>
    </w:p>
    <w:p w14:paraId="595E7115" w14:textId="10B9DBE5" w:rsidR="003D3936" w:rsidRPr="007A77E1" w:rsidRDefault="003D3936" w:rsidP="003D3936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>D O B A   T R V Á N Í  S E R V I S N Í  P O D P O R Y</w:t>
      </w:r>
    </w:p>
    <w:p w14:paraId="1C02B152" w14:textId="77777777" w:rsidR="003D3936" w:rsidRPr="003D3936" w:rsidRDefault="003D3936" w:rsidP="003D3936">
      <w:pPr>
        <w:pStyle w:val="Textzkladn"/>
        <w:ind w:firstLine="0"/>
        <w:rPr>
          <w:rFonts w:ascii="Verdana" w:hAnsi="Verdana"/>
          <w:sz w:val="20"/>
        </w:rPr>
      </w:pPr>
    </w:p>
    <w:p w14:paraId="140E6E79" w14:textId="4D08D60F" w:rsidR="003D3936" w:rsidRDefault="003D3936" w:rsidP="003D3936">
      <w:pPr>
        <w:pStyle w:val="Textzkladn"/>
        <w:numPr>
          <w:ilvl w:val="0"/>
          <w:numId w:val="12"/>
        </w:numPr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Poskytovatel </w:t>
      </w:r>
      <w:r w:rsidRPr="003D3936">
        <w:rPr>
          <w:rFonts w:ascii="Verdana" w:hAnsi="Verdana"/>
          <w:sz w:val="20"/>
        </w:rPr>
        <w:t xml:space="preserve">bude provádět a zajišťovat servisní podporu po dobu </w:t>
      </w:r>
      <w:r w:rsidRPr="00875F7F">
        <w:rPr>
          <w:rFonts w:ascii="Verdana" w:hAnsi="Verdana"/>
          <w:sz w:val="20"/>
        </w:rPr>
        <w:t>36 měsíců</w:t>
      </w:r>
      <w:r w:rsidRPr="003D3936">
        <w:rPr>
          <w:rFonts w:ascii="Verdana" w:hAnsi="Verdana"/>
          <w:sz w:val="20"/>
        </w:rPr>
        <w:t xml:space="preserve"> od dodání SW na základě související kupní smlouvy objednateli dle čl. I.</w:t>
      </w:r>
    </w:p>
    <w:p w14:paraId="55FCCAD8" w14:textId="77777777" w:rsidR="00F3545D" w:rsidRDefault="00F3545D" w:rsidP="00F3545D">
      <w:pPr>
        <w:pStyle w:val="Textzkladn"/>
        <w:ind w:firstLine="0"/>
        <w:rPr>
          <w:rFonts w:ascii="Verdana" w:hAnsi="Verdana"/>
          <w:sz w:val="20"/>
        </w:rPr>
      </w:pPr>
    </w:p>
    <w:p w14:paraId="766C9BBC" w14:textId="77777777" w:rsidR="00F3545D" w:rsidRDefault="00F3545D" w:rsidP="00F3545D">
      <w:pPr>
        <w:pStyle w:val="Textzkladn"/>
        <w:rPr>
          <w:rFonts w:ascii="Verdana" w:hAnsi="Verdana"/>
          <w:sz w:val="20"/>
        </w:rPr>
      </w:pPr>
    </w:p>
    <w:p w14:paraId="3F9F6997" w14:textId="37DEB2D5" w:rsidR="00F3545D" w:rsidRPr="00B10CF3" w:rsidRDefault="00F3545D" w:rsidP="00F3545D">
      <w:pPr>
        <w:pStyle w:val="Zkladntext"/>
        <w:spacing w:line="240" w:lineRule="atLeast"/>
        <w:jc w:val="center"/>
      </w:pPr>
      <w:r w:rsidRPr="00B10CF3">
        <w:t xml:space="preserve">Článek </w:t>
      </w:r>
      <w:r w:rsidRPr="00B10CF3">
        <w:rPr>
          <w:b/>
        </w:rPr>
        <w:t>I</w:t>
      </w:r>
      <w:r>
        <w:rPr>
          <w:b/>
        </w:rPr>
        <w:t>V</w:t>
      </w:r>
      <w:r w:rsidRPr="00B10CF3">
        <w:rPr>
          <w:b/>
        </w:rPr>
        <w:t>.</w:t>
      </w:r>
    </w:p>
    <w:p w14:paraId="61A2AE14" w14:textId="60A76BB6" w:rsidR="00F3545D" w:rsidRPr="007A77E1" w:rsidRDefault="00F3545D" w:rsidP="00F3545D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>C E N A  Z A  S E R V I S N Í  P O D P O R U</w:t>
      </w:r>
    </w:p>
    <w:p w14:paraId="7303A336" w14:textId="77777777" w:rsidR="007B0FC2" w:rsidRPr="00C81049" w:rsidRDefault="007B0FC2" w:rsidP="007B0FC2">
      <w:pPr>
        <w:pStyle w:val="Zkladntext"/>
        <w:jc w:val="left"/>
        <w:rPr>
          <w:rFonts w:cs="Arial"/>
          <w:bCs/>
        </w:rPr>
      </w:pPr>
    </w:p>
    <w:p w14:paraId="1596CF38" w14:textId="07F38C3E" w:rsidR="00F3545D" w:rsidRPr="00F3545D" w:rsidRDefault="00F3545D" w:rsidP="00F3545D">
      <w:pPr>
        <w:pStyle w:val="Default"/>
        <w:numPr>
          <w:ilvl w:val="0"/>
          <w:numId w:val="13"/>
        </w:numPr>
        <w:ind w:left="0"/>
        <w:jc w:val="both"/>
        <w:rPr>
          <w:rFonts w:ascii="Verdana" w:hAnsi="Verdana"/>
          <w:sz w:val="20"/>
          <w:szCs w:val="20"/>
        </w:rPr>
      </w:pPr>
      <w:r w:rsidRPr="00F3545D">
        <w:rPr>
          <w:rFonts w:ascii="Verdana" w:hAnsi="Verdana"/>
          <w:color w:val="auto"/>
          <w:sz w:val="20"/>
        </w:rPr>
        <w:t xml:space="preserve">Smluvní strany se dohodly na pevné ceně za poskytování servisní podpory </w:t>
      </w:r>
      <w:r w:rsidRPr="00875F7F">
        <w:rPr>
          <w:rFonts w:ascii="Verdana" w:hAnsi="Verdana"/>
          <w:color w:val="auto"/>
          <w:sz w:val="20"/>
        </w:rPr>
        <w:t>po dobu 36 měsíců</w:t>
      </w:r>
      <w:r w:rsidRPr="00F3545D">
        <w:rPr>
          <w:rFonts w:ascii="Verdana" w:hAnsi="Verdana"/>
          <w:color w:val="auto"/>
          <w:sz w:val="20"/>
        </w:rPr>
        <w:t xml:space="preserve"> podle této smlouvy:</w:t>
      </w:r>
    </w:p>
    <w:p w14:paraId="55984CFE" w14:textId="77777777" w:rsidR="00F3545D" w:rsidRPr="0042599F" w:rsidRDefault="00F3545D" w:rsidP="00F3545D">
      <w:pPr>
        <w:pStyle w:val="Zkladntext"/>
        <w:jc w:val="left"/>
        <w:rPr>
          <w:rFonts w:cs="Arial"/>
          <w:b/>
        </w:rPr>
      </w:pPr>
      <w:r w:rsidRPr="0042599F">
        <w:rPr>
          <w:b/>
        </w:rPr>
        <w:t>Cena v Kč bez DPH</w:t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FC3681">
        <w:rPr>
          <w:b/>
          <w:highlight w:val="yellow"/>
        </w:rPr>
        <w:t>DOPLNÍ DODAVATEL</w:t>
      </w:r>
      <w:r w:rsidRPr="0042599F">
        <w:rPr>
          <w:b/>
        </w:rPr>
        <w:t xml:space="preserve"> Kč </w:t>
      </w:r>
    </w:p>
    <w:p w14:paraId="4ECE8836" w14:textId="77777777" w:rsidR="00F3545D" w:rsidRPr="0042599F" w:rsidRDefault="00F3545D" w:rsidP="00F3545D">
      <w:pPr>
        <w:pStyle w:val="Zkladntext"/>
        <w:jc w:val="left"/>
        <w:rPr>
          <w:b/>
        </w:rPr>
      </w:pPr>
      <w:r w:rsidRPr="0042599F">
        <w:rPr>
          <w:b/>
        </w:rPr>
        <w:t>DPH 21 %</w:t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FC3681">
        <w:rPr>
          <w:b/>
          <w:highlight w:val="yellow"/>
        </w:rPr>
        <w:t>DOPLNÍ DODAVATEL</w:t>
      </w:r>
      <w:r w:rsidRPr="0042599F">
        <w:rPr>
          <w:b/>
        </w:rPr>
        <w:t xml:space="preserve"> Kč </w:t>
      </w:r>
    </w:p>
    <w:p w14:paraId="644C5495" w14:textId="77777777" w:rsidR="00F3545D" w:rsidRPr="0042599F" w:rsidRDefault="00F3545D" w:rsidP="00F3545D">
      <w:pPr>
        <w:pStyle w:val="Zkladntext"/>
        <w:jc w:val="left"/>
        <w:rPr>
          <w:rFonts w:cs="Arial"/>
          <w:b/>
          <w:bCs/>
        </w:rPr>
      </w:pPr>
      <w:r w:rsidRPr="0042599F">
        <w:rPr>
          <w:b/>
        </w:rPr>
        <w:t>Cena v Kč včetně DPH</w:t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FC3681">
        <w:rPr>
          <w:b/>
          <w:highlight w:val="yellow"/>
        </w:rPr>
        <w:t>DOPLNÍ DODAVATEL</w:t>
      </w:r>
      <w:r w:rsidRPr="0042599F">
        <w:rPr>
          <w:b/>
        </w:rPr>
        <w:t xml:space="preserve"> Kč </w:t>
      </w:r>
    </w:p>
    <w:p w14:paraId="7EF716CA" w14:textId="77777777" w:rsidR="00F3545D" w:rsidRPr="007A77E1" w:rsidRDefault="00F3545D" w:rsidP="00F3545D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9D6E9A0" w14:textId="7F6708C0" w:rsidR="007B0FC2" w:rsidRPr="005E0E4A" w:rsidRDefault="007B0FC2" w:rsidP="00F3545D">
      <w:pPr>
        <w:pStyle w:val="Textzkladn"/>
        <w:numPr>
          <w:ilvl w:val="0"/>
          <w:numId w:val="13"/>
        </w:numPr>
        <w:ind w:left="0"/>
        <w:rPr>
          <w:rFonts w:ascii="Verdana" w:hAnsi="Verdana"/>
          <w:sz w:val="20"/>
        </w:rPr>
      </w:pPr>
      <w:r w:rsidRPr="00B10CF3">
        <w:rPr>
          <w:rFonts w:ascii="Verdana" w:hAnsi="Verdana"/>
          <w:color w:val="auto"/>
          <w:sz w:val="20"/>
        </w:rPr>
        <w:t>Sjednaná cena je pevná a maximální</w:t>
      </w:r>
      <w:r>
        <w:rPr>
          <w:rFonts w:ascii="Verdana" w:hAnsi="Verdana"/>
          <w:color w:val="auto"/>
          <w:sz w:val="20"/>
        </w:rPr>
        <w:t xml:space="preserve"> a zahrnuje veškeré náklady prodávajícího nezbytné k</w:t>
      </w:r>
      <w:r w:rsidR="00F3545D">
        <w:rPr>
          <w:rFonts w:ascii="Verdana" w:hAnsi="Verdana"/>
          <w:color w:val="auto"/>
          <w:sz w:val="20"/>
        </w:rPr>
        <w:t> provádění servisní podpory. Cena nezahrnuje činnosti uvedené v čl. II. bodu 2. smlouvy, které budou hrazeny zvlášť.</w:t>
      </w:r>
    </w:p>
    <w:p w14:paraId="34CD72AC" w14:textId="77777777" w:rsidR="007B0FC2" w:rsidRDefault="007B0FC2" w:rsidP="007B0FC2">
      <w:pPr>
        <w:pStyle w:val="Zkladntext"/>
        <w:spacing w:line="240" w:lineRule="atLeast"/>
        <w:jc w:val="center"/>
      </w:pPr>
    </w:p>
    <w:p w14:paraId="48B4F844" w14:textId="751DE830" w:rsidR="007B0FC2" w:rsidRPr="00B10CF3" w:rsidRDefault="007B0FC2" w:rsidP="007B0FC2">
      <w:pPr>
        <w:pStyle w:val="Zkladntext"/>
        <w:keepNext/>
        <w:spacing w:line="240" w:lineRule="atLeast"/>
        <w:jc w:val="center"/>
      </w:pPr>
      <w:r w:rsidRPr="00B10CF3">
        <w:t xml:space="preserve">Článek </w:t>
      </w:r>
      <w:r w:rsidR="005D675B">
        <w:rPr>
          <w:b/>
        </w:rPr>
        <w:t>V</w:t>
      </w:r>
      <w:r w:rsidRPr="00B10CF3">
        <w:rPr>
          <w:b/>
        </w:rPr>
        <w:t>.</w:t>
      </w:r>
    </w:p>
    <w:p w14:paraId="61A522FD" w14:textId="77777777" w:rsidR="007B0FC2" w:rsidRDefault="007B0FC2" w:rsidP="007B0FC2">
      <w:pPr>
        <w:pStyle w:val="Textzkladn"/>
        <w:keepNext/>
        <w:ind w:firstLine="0"/>
        <w:jc w:val="center"/>
        <w:rPr>
          <w:rFonts w:ascii="Verdana" w:hAnsi="Verdana"/>
          <w:b/>
          <w:sz w:val="20"/>
        </w:rPr>
      </w:pPr>
      <w:r w:rsidRPr="00B10CF3">
        <w:rPr>
          <w:rFonts w:ascii="Verdana" w:hAnsi="Verdana"/>
          <w:b/>
          <w:sz w:val="20"/>
        </w:rPr>
        <w:t xml:space="preserve">P L A T E B N Í  P O D M Í N K Y </w:t>
      </w:r>
    </w:p>
    <w:p w14:paraId="173C3F65" w14:textId="77777777" w:rsidR="007B0FC2" w:rsidRPr="00B10CF3" w:rsidRDefault="007B0FC2" w:rsidP="007B0FC2">
      <w:pPr>
        <w:pStyle w:val="Textzkladn"/>
        <w:keepNext/>
        <w:ind w:firstLine="0"/>
        <w:jc w:val="center"/>
        <w:rPr>
          <w:rFonts w:ascii="Verdana" w:hAnsi="Verdana"/>
          <w:b/>
          <w:sz w:val="20"/>
        </w:rPr>
      </w:pPr>
    </w:p>
    <w:p w14:paraId="7D58C65A" w14:textId="0CADE9A7" w:rsidR="007B0FC2" w:rsidRPr="005D675B" w:rsidRDefault="00857C0E" w:rsidP="00875F7F">
      <w:pPr>
        <w:pStyle w:val="Textzkladn"/>
        <w:numPr>
          <w:ilvl w:val="0"/>
          <w:numId w:val="7"/>
        </w:numPr>
        <w:tabs>
          <w:tab w:val="clear" w:pos="720"/>
          <w:tab w:val="num" w:pos="0"/>
        </w:tabs>
        <w:ind w:left="0" w:hanging="284"/>
        <w:jc w:val="left"/>
        <w:rPr>
          <w:rFonts w:ascii="Verdana" w:hAnsi="Verdana"/>
          <w:color w:val="auto"/>
          <w:sz w:val="20"/>
        </w:rPr>
      </w:pPr>
      <w:r>
        <w:rPr>
          <w:rFonts w:ascii="Verdana" w:hAnsi="Verdana"/>
          <w:sz w:val="20"/>
        </w:rPr>
        <w:t xml:space="preserve">Objednatel bude hradit cenu za servisní podporu </w:t>
      </w:r>
      <w:r w:rsidR="00DC73E7">
        <w:rPr>
          <w:rFonts w:ascii="Verdana" w:hAnsi="Verdana"/>
          <w:sz w:val="20"/>
        </w:rPr>
        <w:t xml:space="preserve">ve třech rovnoměrných </w:t>
      </w:r>
      <w:r w:rsidR="00D25645">
        <w:rPr>
          <w:rFonts w:ascii="Verdana" w:hAnsi="Verdana"/>
          <w:sz w:val="20"/>
        </w:rPr>
        <w:t>platbách</w:t>
      </w:r>
      <w:r>
        <w:rPr>
          <w:rFonts w:ascii="Verdana" w:hAnsi="Verdana"/>
          <w:sz w:val="20"/>
        </w:rPr>
        <w:t xml:space="preserve">, a to na základě faktur </w:t>
      </w:r>
      <w:r w:rsidR="00223A84">
        <w:rPr>
          <w:rFonts w:ascii="Verdana" w:hAnsi="Verdana"/>
          <w:sz w:val="20"/>
        </w:rPr>
        <w:t>vystaven</w:t>
      </w:r>
      <w:r w:rsidR="00375771">
        <w:rPr>
          <w:rFonts w:ascii="Verdana" w:hAnsi="Verdana"/>
          <w:sz w:val="20"/>
        </w:rPr>
        <w:t>ých</w:t>
      </w:r>
      <w:r w:rsidR="00BB3C7C">
        <w:rPr>
          <w:rFonts w:ascii="Verdana" w:hAnsi="Verdana"/>
          <w:sz w:val="20"/>
        </w:rPr>
        <w:t xml:space="preserve"> samostatně</w:t>
      </w:r>
      <w:r w:rsidR="00223A84">
        <w:rPr>
          <w:rFonts w:ascii="Verdana" w:hAnsi="Verdana"/>
          <w:sz w:val="20"/>
        </w:rPr>
        <w:t xml:space="preserve"> </w:t>
      </w:r>
      <w:r w:rsidR="00724C1C">
        <w:rPr>
          <w:rFonts w:ascii="Verdana" w:hAnsi="Verdana"/>
          <w:sz w:val="20"/>
        </w:rPr>
        <w:t>vždy na</w:t>
      </w:r>
      <w:r w:rsidR="009E06EE">
        <w:rPr>
          <w:rFonts w:ascii="Verdana" w:hAnsi="Verdana"/>
          <w:sz w:val="20"/>
        </w:rPr>
        <w:t xml:space="preserve"> 1 rok</w:t>
      </w:r>
      <w:r>
        <w:rPr>
          <w:rFonts w:ascii="Verdana" w:hAnsi="Verdana"/>
          <w:sz w:val="20"/>
        </w:rPr>
        <w:t>. Poskytovatel zašle objednateli fakturu</w:t>
      </w:r>
      <w:r w:rsidR="007B0FC2" w:rsidRPr="00A842E8">
        <w:rPr>
          <w:rFonts w:ascii="Verdana" w:hAnsi="Verdana"/>
          <w:sz w:val="20"/>
        </w:rPr>
        <w:t xml:space="preserve"> – daňov</w:t>
      </w:r>
      <w:r>
        <w:rPr>
          <w:rFonts w:ascii="Verdana" w:hAnsi="Verdana"/>
          <w:sz w:val="20"/>
        </w:rPr>
        <w:t>ý</w:t>
      </w:r>
      <w:r w:rsidR="007B0FC2" w:rsidRPr="00A842E8">
        <w:rPr>
          <w:rFonts w:ascii="Verdana" w:hAnsi="Verdana"/>
          <w:sz w:val="20"/>
        </w:rPr>
        <w:t xml:space="preserve"> doklad </w:t>
      </w:r>
      <w:r>
        <w:rPr>
          <w:rFonts w:ascii="Verdana" w:hAnsi="Verdana"/>
          <w:sz w:val="20"/>
        </w:rPr>
        <w:t>do 10. dne</w:t>
      </w:r>
      <w:r w:rsidR="006A178A">
        <w:rPr>
          <w:rFonts w:ascii="Verdana" w:hAnsi="Verdana"/>
          <w:sz w:val="20"/>
        </w:rPr>
        <w:t xml:space="preserve"> od začátku </w:t>
      </w:r>
      <w:r w:rsidR="00724C1C">
        <w:rPr>
          <w:rFonts w:ascii="Verdana" w:hAnsi="Verdana"/>
          <w:sz w:val="20"/>
        </w:rPr>
        <w:t>periody ročního servisu</w:t>
      </w:r>
      <w:r>
        <w:rPr>
          <w:rFonts w:ascii="Verdana" w:hAnsi="Verdana"/>
          <w:sz w:val="20"/>
        </w:rPr>
        <w:t xml:space="preserve">. </w:t>
      </w:r>
      <w:bookmarkStart w:id="4" w:name="_GoBack"/>
      <w:bookmarkEnd w:id="4"/>
      <w:r w:rsidR="007B0FC2" w:rsidRPr="00A842E8">
        <w:rPr>
          <w:rFonts w:ascii="Verdana" w:hAnsi="Verdana"/>
          <w:color w:val="auto"/>
          <w:sz w:val="20"/>
        </w:rPr>
        <w:t>Faktura musí obsahovat náležitosti daňového dokladu dle § 29 a násl. zákona č. 235/2004 Sb</w:t>
      </w:r>
      <w:r>
        <w:rPr>
          <w:rFonts w:ascii="Verdana" w:hAnsi="Verdana"/>
          <w:color w:val="auto"/>
          <w:sz w:val="20"/>
        </w:rPr>
        <w:t>. a budou zde popsány poskytnuté služby</w:t>
      </w:r>
      <w:r w:rsidR="007B0FC2" w:rsidRPr="00A842E8">
        <w:rPr>
          <w:rFonts w:ascii="Verdana" w:hAnsi="Verdana"/>
          <w:color w:val="auto"/>
          <w:sz w:val="20"/>
        </w:rPr>
        <w:t xml:space="preserve">. Splatnost faktury bude </w:t>
      </w:r>
      <w:r w:rsidR="00322D34">
        <w:rPr>
          <w:rFonts w:ascii="Verdana" w:hAnsi="Verdana"/>
          <w:color w:val="auto"/>
          <w:sz w:val="20"/>
        </w:rPr>
        <w:t>30</w:t>
      </w:r>
      <w:r w:rsidR="00140D1F">
        <w:rPr>
          <w:rFonts w:ascii="Verdana" w:hAnsi="Verdana"/>
          <w:color w:val="auto"/>
          <w:sz w:val="20"/>
        </w:rPr>
        <w:t xml:space="preserve"> dnů ode dne jejího </w:t>
      </w:r>
      <w:r w:rsidR="00B436FD">
        <w:rPr>
          <w:rFonts w:ascii="Verdana" w:hAnsi="Verdana"/>
          <w:color w:val="auto"/>
          <w:sz w:val="20"/>
        </w:rPr>
        <w:t>doručení na elektronickou adresu</w:t>
      </w:r>
      <w:r w:rsidR="00A52F26">
        <w:rPr>
          <w:rFonts w:ascii="Verdana" w:hAnsi="Verdana"/>
          <w:color w:val="auto"/>
          <w:sz w:val="20"/>
        </w:rPr>
        <w:t xml:space="preserve"> kupujícího</w:t>
      </w:r>
      <w:r w:rsidR="00B436FD">
        <w:rPr>
          <w:rFonts w:ascii="Verdana" w:hAnsi="Verdana"/>
          <w:color w:val="auto"/>
          <w:sz w:val="20"/>
        </w:rPr>
        <w:t xml:space="preserve">: </w:t>
      </w:r>
      <w:hyperlink r:id="rId11" w:history="1">
        <w:r w:rsidR="00BC1254" w:rsidRPr="00E80118">
          <w:rPr>
            <w:rStyle w:val="Hypertextovodkaz"/>
            <w:rFonts w:ascii="Verdana" w:hAnsi="Verdana"/>
            <w:i/>
            <w:sz w:val="20"/>
          </w:rPr>
          <w:t>fakturace@klatovy.nemocnicepk.cz</w:t>
        </w:r>
      </w:hyperlink>
      <w:r w:rsidR="00BC1254">
        <w:rPr>
          <w:rFonts w:ascii="Verdana" w:hAnsi="Verdana"/>
          <w:i/>
          <w:color w:val="FF0000"/>
          <w:sz w:val="20"/>
        </w:rPr>
        <w:br/>
      </w:r>
    </w:p>
    <w:p w14:paraId="3E228C51" w14:textId="77777777" w:rsidR="005D675B" w:rsidRDefault="005D675B" w:rsidP="005D675B">
      <w:pPr>
        <w:pStyle w:val="Textzkladn"/>
        <w:rPr>
          <w:rFonts w:ascii="Verdana" w:hAnsi="Verdana"/>
          <w:i/>
          <w:color w:val="FF0000"/>
          <w:sz w:val="20"/>
        </w:rPr>
      </w:pPr>
    </w:p>
    <w:p w14:paraId="4E6DCD93" w14:textId="77777777" w:rsidR="005D675B" w:rsidRDefault="005D675B" w:rsidP="005D675B">
      <w:pPr>
        <w:pStyle w:val="Textzkladn"/>
        <w:rPr>
          <w:rFonts w:ascii="Verdana" w:hAnsi="Verdana"/>
          <w:i/>
          <w:color w:val="FF0000"/>
          <w:sz w:val="20"/>
        </w:rPr>
      </w:pPr>
    </w:p>
    <w:p w14:paraId="65746B8C" w14:textId="77777777" w:rsidR="005D675B" w:rsidRPr="00A842E8" w:rsidRDefault="005D675B" w:rsidP="005D675B">
      <w:pPr>
        <w:pStyle w:val="Textzkladn"/>
        <w:rPr>
          <w:rFonts w:ascii="Verdana" w:hAnsi="Verdana"/>
          <w:color w:val="auto"/>
          <w:sz w:val="20"/>
        </w:rPr>
      </w:pPr>
    </w:p>
    <w:p w14:paraId="0FB07B8C" w14:textId="77777777" w:rsidR="00110BBC" w:rsidRDefault="00110BBC" w:rsidP="007B0FC2">
      <w:pPr>
        <w:pStyle w:val="Zkladntext"/>
        <w:tabs>
          <w:tab w:val="center" w:pos="4500"/>
        </w:tabs>
        <w:spacing w:line="240" w:lineRule="atLeast"/>
        <w:ind w:left="425"/>
        <w:jc w:val="center"/>
        <w:rPr>
          <w:bCs/>
        </w:rPr>
      </w:pPr>
    </w:p>
    <w:p w14:paraId="008054DF" w14:textId="1178DAD8" w:rsidR="007B0FC2" w:rsidRPr="006252EC" w:rsidRDefault="007B0FC2" w:rsidP="007B0FC2">
      <w:pPr>
        <w:pStyle w:val="Zkladntext"/>
        <w:tabs>
          <w:tab w:val="center" w:pos="4500"/>
        </w:tabs>
        <w:spacing w:line="240" w:lineRule="atLeast"/>
        <w:ind w:left="425"/>
        <w:jc w:val="center"/>
        <w:rPr>
          <w:b/>
        </w:rPr>
      </w:pPr>
      <w:r w:rsidRPr="006252EC">
        <w:rPr>
          <w:bCs/>
        </w:rPr>
        <w:t>Článek</w:t>
      </w:r>
      <w:r w:rsidR="005D675B">
        <w:rPr>
          <w:b/>
        </w:rPr>
        <w:t xml:space="preserve"> V</w:t>
      </w:r>
      <w:r w:rsidR="00857C0E">
        <w:rPr>
          <w:b/>
        </w:rPr>
        <w:t>I</w:t>
      </w:r>
      <w:r w:rsidRPr="006252EC">
        <w:rPr>
          <w:b/>
        </w:rPr>
        <w:t>.</w:t>
      </w:r>
    </w:p>
    <w:p w14:paraId="5644AC87" w14:textId="77777777" w:rsidR="007B0FC2" w:rsidRDefault="007B0FC2" w:rsidP="007B0FC2">
      <w:pPr>
        <w:pStyle w:val="Zkladntext"/>
        <w:tabs>
          <w:tab w:val="center" w:pos="4500"/>
        </w:tabs>
        <w:spacing w:line="240" w:lineRule="atLeast"/>
        <w:ind w:left="425"/>
        <w:rPr>
          <w:b/>
        </w:rPr>
      </w:pPr>
      <w:r w:rsidRPr="006252EC">
        <w:rPr>
          <w:b/>
        </w:rPr>
        <w:tab/>
        <w:t xml:space="preserve">S M L U V N Í  P O K U T A </w:t>
      </w:r>
    </w:p>
    <w:p w14:paraId="239B95C1" w14:textId="77777777" w:rsidR="007B0FC2" w:rsidRPr="006252EC" w:rsidRDefault="007B0FC2" w:rsidP="007B0FC2">
      <w:pPr>
        <w:pStyle w:val="Zkladntext"/>
        <w:tabs>
          <w:tab w:val="center" w:pos="4500"/>
        </w:tabs>
        <w:spacing w:line="240" w:lineRule="atLeast"/>
        <w:ind w:left="425"/>
        <w:rPr>
          <w:b/>
        </w:rPr>
      </w:pPr>
    </w:p>
    <w:p w14:paraId="22CCE2D5" w14:textId="67A4E928" w:rsidR="007B0FC2" w:rsidRDefault="00857C0E" w:rsidP="007B0FC2">
      <w:pPr>
        <w:pStyle w:val="Zkladntext"/>
        <w:numPr>
          <w:ilvl w:val="0"/>
          <w:numId w:val="2"/>
        </w:numPr>
        <w:tabs>
          <w:tab w:val="clear" w:pos="540"/>
          <w:tab w:val="num" w:pos="0"/>
          <w:tab w:val="center" w:pos="4500"/>
        </w:tabs>
        <w:spacing w:line="240" w:lineRule="atLeast"/>
        <w:ind w:left="0" w:hanging="284"/>
      </w:pPr>
      <w:r>
        <w:t>Poskytovatel</w:t>
      </w:r>
      <w:r w:rsidR="007B0FC2" w:rsidRPr="006252EC">
        <w:t xml:space="preserve"> je povinen za každý i započatý den prodlení s </w:t>
      </w:r>
      <w:r w:rsidR="002B66DE">
        <w:t xml:space="preserve">řádným </w:t>
      </w:r>
      <w:r>
        <w:t xml:space="preserve">provedením servisního zásahu ve stanovené lhůtě </w:t>
      </w:r>
      <w:r w:rsidR="00F47A1A">
        <w:t>dle čl. I</w:t>
      </w:r>
      <w:r w:rsidR="002C727B">
        <w:t>I</w:t>
      </w:r>
      <w:r w:rsidR="00F47A1A" w:rsidRPr="006252EC">
        <w:t>.</w:t>
      </w:r>
      <w:r w:rsidR="00F47A1A">
        <w:t>/</w:t>
      </w:r>
      <w:r w:rsidR="00923159">
        <w:t>3</w:t>
      </w:r>
      <w:r w:rsidR="00F47A1A">
        <w:t>.</w:t>
      </w:r>
      <w:r w:rsidR="00F47A1A" w:rsidRPr="006252EC">
        <w:t xml:space="preserve"> této smlouvy </w:t>
      </w:r>
      <w:r w:rsidR="007B0FC2" w:rsidRPr="006252EC">
        <w:t xml:space="preserve">uhradit kupujícímu </w:t>
      </w:r>
      <w:r w:rsidR="00140D1F">
        <w:t>smluvní pokutu</w:t>
      </w:r>
      <w:r w:rsidR="007B0FC2" w:rsidRPr="006252EC">
        <w:t xml:space="preserve"> </w:t>
      </w:r>
      <w:r w:rsidR="007B0FC2" w:rsidRPr="005D675B">
        <w:t>ve výši 0,01 % z</w:t>
      </w:r>
      <w:r w:rsidRPr="005D675B">
        <w:t xml:space="preserve"> roční </w:t>
      </w:r>
      <w:r w:rsidR="007B0FC2" w:rsidRPr="005D675B">
        <w:t xml:space="preserve">ceny </w:t>
      </w:r>
      <w:r w:rsidRPr="005D675B">
        <w:t>dle čl. IV</w:t>
      </w:r>
      <w:r w:rsidR="007B0FC2" w:rsidRPr="006252EC">
        <w:t>.</w:t>
      </w:r>
      <w:r>
        <w:t>/1.</w:t>
      </w:r>
      <w:r w:rsidR="007B0FC2" w:rsidRPr="006252EC">
        <w:t xml:space="preserve"> této smlouvy.</w:t>
      </w:r>
      <w:r w:rsidR="002B66DE">
        <w:t xml:space="preserve"> Smluvní pokutou není dotčen nárok </w:t>
      </w:r>
      <w:r>
        <w:t>objednatele</w:t>
      </w:r>
      <w:r w:rsidR="002B66DE">
        <w:t xml:space="preserve"> na náhradu škody.</w:t>
      </w:r>
    </w:p>
    <w:p w14:paraId="2926D76D" w14:textId="3A5B5390" w:rsidR="007B0FC2" w:rsidRDefault="00857C0E" w:rsidP="007B0FC2">
      <w:pPr>
        <w:pStyle w:val="Zkladntext"/>
        <w:numPr>
          <w:ilvl w:val="0"/>
          <w:numId w:val="2"/>
        </w:numPr>
        <w:tabs>
          <w:tab w:val="clear" w:pos="540"/>
          <w:tab w:val="num" w:pos="0"/>
          <w:tab w:val="center" w:pos="4500"/>
        </w:tabs>
        <w:spacing w:line="240" w:lineRule="atLeast"/>
        <w:ind w:left="0" w:hanging="284"/>
      </w:pPr>
      <w:r>
        <w:t>Objednatel</w:t>
      </w:r>
      <w:r w:rsidR="007B0FC2" w:rsidRPr="006252EC">
        <w:t xml:space="preserve"> je povinen za každý i započatý den prodlení s platbou ceny</w:t>
      </w:r>
      <w:r>
        <w:t xml:space="preserve"> dle čl. IV</w:t>
      </w:r>
      <w:r w:rsidR="007B0FC2" w:rsidRPr="006252EC">
        <w:t>.</w:t>
      </w:r>
      <w:r>
        <w:t>/1.</w:t>
      </w:r>
      <w:r w:rsidR="007B0FC2" w:rsidRPr="006252EC">
        <w:t xml:space="preserve"> této smlouvy, uhradit prodávajícímu </w:t>
      </w:r>
      <w:r w:rsidR="00140D1F">
        <w:t xml:space="preserve">smluvní </w:t>
      </w:r>
      <w:r w:rsidR="00B436FD">
        <w:t>úrok z prodlení</w:t>
      </w:r>
      <w:r w:rsidR="00140D1F" w:rsidRPr="006252EC">
        <w:t xml:space="preserve"> </w:t>
      </w:r>
      <w:r w:rsidR="007B0FC2" w:rsidRPr="006252EC">
        <w:t xml:space="preserve">ve výši </w:t>
      </w:r>
      <w:r w:rsidR="007B0FC2" w:rsidRPr="00140D1F">
        <w:t>0,01 %</w:t>
      </w:r>
      <w:r w:rsidR="007B0FC2" w:rsidRPr="006252EC">
        <w:t xml:space="preserve"> z dlužné částky.</w:t>
      </w:r>
    </w:p>
    <w:p w14:paraId="7B476D28" w14:textId="77777777" w:rsidR="00A07C3F" w:rsidRPr="00C81049" w:rsidRDefault="00A07C3F" w:rsidP="00EC266E">
      <w:pPr>
        <w:pStyle w:val="pbody"/>
        <w:numPr>
          <w:ilvl w:val="0"/>
          <w:numId w:val="0"/>
        </w:numPr>
        <w:tabs>
          <w:tab w:val="left" w:pos="0"/>
        </w:tabs>
        <w:jc w:val="both"/>
      </w:pPr>
    </w:p>
    <w:p w14:paraId="1825B460" w14:textId="77777777" w:rsidR="00110BBC" w:rsidRDefault="00110BBC" w:rsidP="007B0FC2">
      <w:pPr>
        <w:pStyle w:val="Zkladntext"/>
        <w:spacing w:line="240" w:lineRule="atLeast"/>
        <w:jc w:val="center"/>
      </w:pPr>
    </w:p>
    <w:p w14:paraId="798575A1" w14:textId="455DE4E2" w:rsidR="007B0FC2" w:rsidRPr="003F2A86" w:rsidRDefault="007B0FC2" w:rsidP="007B0FC2">
      <w:pPr>
        <w:pStyle w:val="Zkladntext"/>
        <w:spacing w:line="240" w:lineRule="atLeast"/>
        <w:jc w:val="center"/>
      </w:pPr>
      <w:r w:rsidRPr="003F2A86">
        <w:t xml:space="preserve">Článek </w:t>
      </w:r>
      <w:r w:rsidR="005D675B">
        <w:rPr>
          <w:b/>
        </w:rPr>
        <w:t>VI</w:t>
      </w:r>
      <w:r w:rsidRPr="003F2A86">
        <w:rPr>
          <w:b/>
        </w:rPr>
        <w:t xml:space="preserve">I. </w:t>
      </w:r>
    </w:p>
    <w:p w14:paraId="0FFE8885" w14:textId="77777777" w:rsidR="007B0FC2" w:rsidRDefault="007B0FC2" w:rsidP="007B0FC2">
      <w:pPr>
        <w:pStyle w:val="Zkladntext"/>
        <w:spacing w:line="240" w:lineRule="atLeast"/>
        <w:jc w:val="center"/>
        <w:rPr>
          <w:b/>
        </w:rPr>
      </w:pPr>
      <w:r w:rsidRPr="003F2A86">
        <w:rPr>
          <w:b/>
        </w:rPr>
        <w:t>D A L Š Í   U J E D N Á N Í</w:t>
      </w:r>
    </w:p>
    <w:p w14:paraId="32C80081" w14:textId="77777777" w:rsidR="007B0FC2" w:rsidRPr="003F2A86" w:rsidRDefault="007B0FC2" w:rsidP="007B0FC2">
      <w:pPr>
        <w:pStyle w:val="Zkladntext"/>
        <w:spacing w:line="240" w:lineRule="atLeast"/>
        <w:jc w:val="center"/>
        <w:rPr>
          <w:b/>
        </w:rPr>
      </w:pPr>
    </w:p>
    <w:p w14:paraId="3DC81274" w14:textId="27A477EC" w:rsidR="007B0FC2" w:rsidRPr="003F2A86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 w:rsidRPr="003F2A86">
        <w:t>Tato smlouva vstupuje v platnost dnem podpisu obou smluvních stran</w:t>
      </w:r>
      <w:r w:rsidR="00FB3682">
        <w:t xml:space="preserve"> a účinnost dnem jejího zveřejnění v registru smluv v souladu se zákonem č. 340/2015 Sb., o registru smluv</w:t>
      </w:r>
      <w:r w:rsidRPr="003F2A86">
        <w:t>.</w:t>
      </w:r>
      <w:r w:rsidR="00395BFB">
        <w:t xml:space="preserve"> Zveřejnění zajistí </w:t>
      </w:r>
      <w:r w:rsidR="0004462F">
        <w:t>objednatel</w:t>
      </w:r>
      <w:r w:rsidR="00395BFB">
        <w:t>.</w:t>
      </w:r>
    </w:p>
    <w:p w14:paraId="3F78D1D2" w14:textId="6AAE64CD" w:rsidR="007B0FC2" w:rsidRPr="003F2A86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 w:rsidRPr="003F2A86">
        <w:t>Jakékoliv změny doplňky a rozšíření smlouvy, které se vyskytnou nad rámec předmětu této smlouvy, musí být vždy před jejich realizací písemně odsouhlaseny oběma stranami</w:t>
      </w:r>
      <w:r w:rsidR="00B83C38">
        <w:t xml:space="preserve"> ve formě písemného dodatku k této smlouvě podepsaného oběma smluvními stranami</w:t>
      </w:r>
      <w:r w:rsidRPr="003F2A86">
        <w:t>.</w:t>
      </w:r>
    </w:p>
    <w:p w14:paraId="19162B6D" w14:textId="6A5B38F5" w:rsidR="007B0FC2" w:rsidRPr="003F2A86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 w:rsidRPr="003F2A86">
        <w:t>Pokud touto smlouvou není stanoveno jinak, řídí se vzájemné vztahy z ní vyplývající Ob</w:t>
      </w:r>
      <w:r w:rsidR="006B394E">
        <w:t>čanským</w:t>
      </w:r>
      <w:r w:rsidRPr="003F2A86">
        <w:t xml:space="preserve"> zákoníkem a ostatními platnými předpisy ČR.</w:t>
      </w:r>
    </w:p>
    <w:p w14:paraId="028CA8AD" w14:textId="647EDAAF" w:rsidR="007B0FC2" w:rsidRPr="003F2A86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 w:rsidRPr="003F2A86">
        <w:t xml:space="preserve">Smlouva je </w:t>
      </w:r>
      <w:r w:rsidR="00395BFB">
        <w:t>uzavřena v elektronické podobě.</w:t>
      </w:r>
    </w:p>
    <w:p w14:paraId="692FB18A" w14:textId="77777777" w:rsidR="007B0FC2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 w:rsidRPr="003F2A86">
        <w:t>Tato smlouva byla sepsána vážně, ve svobodné vůli obou smluvních stran a jako takovou ji tyto stvrzují svými podpisy</w:t>
      </w:r>
      <w:r>
        <w:t>.</w:t>
      </w:r>
    </w:p>
    <w:p w14:paraId="59225E75" w14:textId="77777777" w:rsidR="007B0FC2" w:rsidRDefault="007B0FC2" w:rsidP="007B0FC2">
      <w:pPr>
        <w:pStyle w:val="Zkladntext"/>
        <w:spacing w:line="240" w:lineRule="atLeast"/>
      </w:pPr>
    </w:p>
    <w:p w14:paraId="64932F35" w14:textId="23C37B20" w:rsidR="005C73C5" w:rsidRPr="005C73C5" w:rsidRDefault="005C73C5" w:rsidP="005C73C5">
      <w:pPr>
        <w:spacing w:before="240"/>
        <w:rPr>
          <w:rFonts w:cstheme="minorHAnsi"/>
        </w:rPr>
      </w:pPr>
      <w:r w:rsidRPr="005C73C5">
        <w:rPr>
          <w:rFonts w:cstheme="minorHAnsi"/>
        </w:rPr>
        <w:t>V ……………………..                                                             V Klatovech</w:t>
      </w:r>
    </w:p>
    <w:p w14:paraId="7D86E85B" w14:textId="77777777" w:rsidR="005C73C5" w:rsidRPr="005C73C5" w:rsidRDefault="005C73C5" w:rsidP="005C73C5">
      <w:pPr>
        <w:spacing w:line="276" w:lineRule="auto"/>
        <w:rPr>
          <w:rFonts w:cs="Calibri"/>
        </w:rPr>
      </w:pPr>
      <w:r w:rsidRPr="005C73C5">
        <w:rPr>
          <w:rFonts w:cs="Calibri"/>
        </w:rPr>
        <w:t xml:space="preserve">  </w:t>
      </w:r>
    </w:p>
    <w:p w14:paraId="3B8CDEAC" w14:textId="77777777" w:rsidR="005C73C5" w:rsidRPr="005C73C5" w:rsidRDefault="005C73C5" w:rsidP="005C73C5">
      <w:pPr>
        <w:spacing w:line="276" w:lineRule="auto"/>
        <w:rPr>
          <w:rFonts w:cs="Calibri"/>
        </w:rPr>
      </w:pPr>
    </w:p>
    <w:p w14:paraId="264750D1" w14:textId="77777777" w:rsidR="005C73C5" w:rsidRPr="005C73C5" w:rsidRDefault="005C73C5" w:rsidP="005C73C5">
      <w:pPr>
        <w:spacing w:line="276" w:lineRule="auto"/>
        <w:rPr>
          <w:rFonts w:cs="Calibri"/>
        </w:rPr>
      </w:pPr>
    </w:p>
    <w:p w14:paraId="18F41DB9" w14:textId="77777777" w:rsidR="005C73C5" w:rsidRPr="005C73C5" w:rsidRDefault="005C73C5" w:rsidP="005C73C5">
      <w:pPr>
        <w:spacing w:before="240"/>
        <w:rPr>
          <w:rFonts w:cstheme="min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2838"/>
        <w:gridCol w:w="3109"/>
      </w:tblGrid>
      <w:tr w:rsidR="005C73C5" w:rsidRPr="005C73C5" w14:paraId="1C539AD3" w14:textId="77777777" w:rsidTr="0095688B">
        <w:trPr>
          <w:trHeight w:val="284"/>
        </w:trPr>
        <w:tc>
          <w:tcPr>
            <w:tcW w:w="33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824F3BC" w14:textId="7107DA40" w:rsidR="005C73C5" w:rsidRPr="005C73C5" w:rsidRDefault="005C73C5" w:rsidP="005C73C5">
            <w:pPr>
              <w:spacing w:before="120"/>
              <w:rPr>
                <w:rFonts w:cstheme="minorHAnsi"/>
                <w:b/>
              </w:rPr>
            </w:pPr>
            <w:r w:rsidRPr="005C73C5">
              <w:rPr>
                <w:rFonts w:cstheme="minorHAnsi"/>
                <w:b/>
                <w:highlight w:val="yellow"/>
              </w:rPr>
              <w:t>DOPLNÍ DODAVATEL</w:t>
            </w:r>
          </w:p>
        </w:tc>
        <w:tc>
          <w:tcPr>
            <w:tcW w:w="3398" w:type="dxa"/>
          </w:tcPr>
          <w:p w14:paraId="6CA74F9B" w14:textId="77777777" w:rsidR="005C73C5" w:rsidRPr="005C73C5" w:rsidRDefault="005C73C5" w:rsidP="0095688B">
            <w:pPr>
              <w:rPr>
                <w:rFonts w:cstheme="minorHAnsi"/>
              </w:rPr>
            </w:pPr>
          </w:p>
        </w:tc>
        <w:tc>
          <w:tcPr>
            <w:tcW w:w="339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9A5E51E" w14:textId="77777777" w:rsidR="005C73C5" w:rsidRPr="005C73C5" w:rsidRDefault="005C73C5" w:rsidP="0095688B">
            <w:pPr>
              <w:spacing w:before="120"/>
              <w:rPr>
                <w:rFonts w:cstheme="minorHAnsi"/>
              </w:rPr>
            </w:pPr>
            <w:r w:rsidRPr="005C73C5">
              <w:rPr>
                <w:rFonts w:cstheme="minorHAnsi"/>
                <w:b/>
              </w:rPr>
              <w:t>Ing. Zdeněk Švanda</w:t>
            </w:r>
          </w:p>
        </w:tc>
      </w:tr>
      <w:tr w:rsidR="005C73C5" w:rsidRPr="005C73C5" w14:paraId="19940ECB" w14:textId="77777777" w:rsidTr="0095688B">
        <w:trPr>
          <w:trHeight w:val="284"/>
        </w:trPr>
        <w:tc>
          <w:tcPr>
            <w:tcW w:w="3398" w:type="dxa"/>
          </w:tcPr>
          <w:p w14:paraId="4E674BD8" w14:textId="70FA2BE8" w:rsidR="005C73C5" w:rsidRPr="005C73C5" w:rsidRDefault="005C73C5" w:rsidP="0095688B">
            <w:r w:rsidRPr="005C73C5">
              <w:rPr>
                <w:rFonts w:cstheme="minorHAnsi"/>
              </w:rPr>
              <w:t>…………………………</w:t>
            </w:r>
          </w:p>
          <w:p w14:paraId="6BD58A56" w14:textId="0AFC62AD" w:rsidR="005C73C5" w:rsidRPr="005C73C5" w:rsidRDefault="005C73C5" w:rsidP="0095688B">
            <w:pPr>
              <w:rPr>
                <w:rFonts w:cstheme="minorHAnsi"/>
                <w:bCs/>
              </w:rPr>
            </w:pPr>
          </w:p>
        </w:tc>
        <w:tc>
          <w:tcPr>
            <w:tcW w:w="3398" w:type="dxa"/>
          </w:tcPr>
          <w:p w14:paraId="7A290285" w14:textId="77777777" w:rsidR="005C73C5" w:rsidRPr="005C73C5" w:rsidRDefault="005C73C5" w:rsidP="0095688B">
            <w:pPr>
              <w:rPr>
                <w:rFonts w:cstheme="minorHAnsi"/>
                <w:bCs/>
              </w:rPr>
            </w:pPr>
          </w:p>
        </w:tc>
        <w:tc>
          <w:tcPr>
            <w:tcW w:w="3398" w:type="dxa"/>
            <w:hideMark/>
          </w:tcPr>
          <w:p w14:paraId="12529D22" w14:textId="77777777" w:rsidR="005C73C5" w:rsidRPr="005C73C5" w:rsidRDefault="005C73C5" w:rsidP="0095688B">
            <w:pPr>
              <w:rPr>
                <w:rFonts w:cstheme="minorHAnsi"/>
                <w:bCs/>
              </w:rPr>
            </w:pPr>
            <w:r w:rsidRPr="005C73C5">
              <w:rPr>
                <w:rFonts w:cstheme="minorHAnsi"/>
                <w:bCs/>
              </w:rPr>
              <w:t>předseda představenstva</w:t>
            </w:r>
          </w:p>
          <w:p w14:paraId="0662DBB9" w14:textId="7D2A9BA1" w:rsidR="005C73C5" w:rsidRPr="005C73C5" w:rsidRDefault="005C73C5" w:rsidP="005C73C5">
            <w:pPr>
              <w:rPr>
                <w:rFonts w:cstheme="minorHAnsi"/>
                <w:bCs/>
              </w:rPr>
            </w:pPr>
            <w:r w:rsidRPr="005C73C5">
              <w:rPr>
                <w:rFonts w:cstheme="minorHAnsi"/>
                <w:bCs/>
              </w:rPr>
              <w:t>Klatovská nemocnice a.s.</w:t>
            </w:r>
          </w:p>
        </w:tc>
      </w:tr>
    </w:tbl>
    <w:p w14:paraId="60083944" w14:textId="3BD93091" w:rsidR="005C73C5" w:rsidRPr="005C73C5" w:rsidRDefault="005C73C5" w:rsidP="005C73C5">
      <w:pPr>
        <w:spacing w:before="240"/>
        <w:rPr>
          <w:rFonts w:cstheme="minorHAnsi"/>
          <w:b/>
        </w:rPr>
      </w:pPr>
      <w:r w:rsidRPr="005C73C5">
        <w:rPr>
          <w:rFonts w:cstheme="minorHAnsi"/>
          <w:b/>
        </w:rPr>
        <w:t>za p</w:t>
      </w:r>
      <w:r w:rsidR="0004462F">
        <w:rPr>
          <w:rFonts w:cstheme="minorHAnsi"/>
          <w:b/>
        </w:rPr>
        <w:t>oskytovatele</w:t>
      </w:r>
    </w:p>
    <w:p w14:paraId="3689D665" w14:textId="77777777" w:rsidR="005C73C5" w:rsidRPr="005C73C5" w:rsidRDefault="005C73C5" w:rsidP="005C73C5">
      <w:pPr>
        <w:spacing w:before="240"/>
        <w:rPr>
          <w:rFonts w:cstheme="minorHAnsi"/>
        </w:rPr>
      </w:pPr>
      <w:r w:rsidRPr="005C73C5">
        <w:rPr>
          <w:rFonts w:cstheme="minorHAnsi"/>
        </w:rPr>
        <w:t xml:space="preserve">              </w:t>
      </w:r>
    </w:p>
    <w:p w14:paraId="60F2C1B9" w14:textId="77777777" w:rsidR="005C73C5" w:rsidRPr="005C73C5" w:rsidRDefault="005C73C5" w:rsidP="005C73C5">
      <w:pPr>
        <w:spacing w:line="276" w:lineRule="auto"/>
        <w:rPr>
          <w:rFonts w:cs="Calibri"/>
        </w:rPr>
      </w:pPr>
      <w:r w:rsidRPr="005C73C5">
        <w:rPr>
          <w:rFonts w:cs="Calibri"/>
        </w:rPr>
        <w:t xml:space="preserve">  </w:t>
      </w:r>
    </w:p>
    <w:p w14:paraId="5BFEB8A9" w14:textId="77777777" w:rsidR="005C73C5" w:rsidRPr="005C73C5" w:rsidRDefault="005C73C5" w:rsidP="005C73C5">
      <w:pPr>
        <w:spacing w:line="276" w:lineRule="auto"/>
        <w:rPr>
          <w:rFonts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3168"/>
      </w:tblGrid>
      <w:tr w:rsidR="005C73C5" w:rsidRPr="005C73C5" w14:paraId="55D79BEE" w14:textId="77777777" w:rsidTr="0095688B">
        <w:trPr>
          <w:trHeight w:val="284"/>
        </w:trPr>
        <w:tc>
          <w:tcPr>
            <w:tcW w:w="3398" w:type="dxa"/>
          </w:tcPr>
          <w:p w14:paraId="55FF1F28" w14:textId="77777777" w:rsidR="005C73C5" w:rsidRPr="005C73C5" w:rsidRDefault="005C73C5" w:rsidP="0095688B">
            <w:pPr>
              <w:rPr>
                <w:rFonts w:cstheme="minorHAnsi"/>
              </w:rPr>
            </w:pPr>
          </w:p>
        </w:tc>
        <w:tc>
          <w:tcPr>
            <w:tcW w:w="3398" w:type="dxa"/>
          </w:tcPr>
          <w:p w14:paraId="375B33B9" w14:textId="77777777" w:rsidR="005C73C5" w:rsidRPr="005C73C5" w:rsidRDefault="005C73C5" w:rsidP="0095688B">
            <w:pPr>
              <w:spacing w:before="120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39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40DC1327" w14:textId="64A60C60" w:rsidR="005C73C5" w:rsidRPr="005C73C5" w:rsidRDefault="005C73C5" w:rsidP="005C73C5">
            <w:pPr>
              <w:spacing w:before="120"/>
              <w:rPr>
                <w:rFonts w:cstheme="minorHAnsi"/>
                <w:color w:val="000000" w:themeColor="text1"/>
              </w:rPr>
            </w:pPr>
            <w:r w:rsidRPr="005C73C5">
              <w:rPr>
                <w:rFonts w:cstheme="minorHAnsi"/>
                <w:b/>
                <w:color w:val="000000" w:themeColor="text1"/>
              </w:rPr>
              <w:t>Ing. Ondřej Provalil, MBA</w:t>
            </w:r>
          </w:p>
        </w:tc>
      </w:tr>
      <w:tr w:rsidR="005C73C5" w:rsidRPr="005C73C5" w14:paraId="33424535" w14:textId="77777777" w:rsidTr="0095688B">
        <w:trPr>
          <w:trHeight w:val="284"/>
        </w:trPr>
        <w:tc>
          <w:tcPr>
            <w:tcW w:w="3398" w:type="dxa"/>
          </w:tcPr>
          <w:p w14:paraId="4B85CE5B" w14:textId="77777777" w:rsidR="005C73C5" w:rsidRPr="005C73C5" w:rsidRDefault="005C73C5" w:rsidP="0095688B">
            <w:pPr>
              <w:rPr>
                <w:rFonts w:cstheme="minorHAnsi"/>
                <w:bCs/>
              </w:rPr>
            </w:pPr>
          </w:p>
        </w:tc>
        <w:tc>
          <w:tcPr>
            <w:tcW w:w="3398" w:type="dxa"/>
          </w:tcPr>
          <w:p w14:paraId="674A4B2E" w14:textId="77777777" w:rsidR="005C73C5" w:rsidRPr="005C73C5" w:rsidRDefault="005C73C5" w:rsidP="0095688B">
            <w:pPr>
              <w:rPr>
                <w:rFonts w:cstheme="minorHAnsi"/>
                <w:bCs/>
              </w:rPr>
            </w:pPr>
          </w:p>
        </w:tc>
        <w:tc>
          <w:tcPr>
            <w:tcW w:w="3398" w:type="dxa"/>
            <w:hideMark/>
          </w:tcPr>
          <w:p w14:paraId="2833008D" w14:textId="77777777" w:rsidR="005C73C5" w:rsidRPr="005C73C5" w:rsidRDefault="005C73C5" w:rsidP="0095688B">
            <w:pPr>
              <w:rPr>
                <w:rFonts w:cstheme="minorHAnsi"/>
                <w:bCs/>
              </w:rPr>
            </w:pPr>
            <w:r w:rsidRPr="005C73C5">
              <w:rPr>
                <w:rFonts w:cstheme="minorHAnsi"/>
                <w:bCs/>
              </w:rPr>
              <w:t>člen představenstva</w:t>
            </w:r>
          </w:p>
          <w:p w14:paraId="47A8D6B9" w14:textId="14FF4ED4" w:rsidR="005C73C5" w:rsidRPr="005C73C5" w:rsidRDefault="005C73C5" w:rsidP="005C73C5">
            <w:pPr>
              <w:rPr>
                <w:rFonts w:cstheme="minorHAnsi"/>
                <w:bCs/>
              </w:rPr>
            </w:pPr>
            <w:r w:rsidRPr="005C73C5">
              <w:rPr>
                <w:rFonts w:cstheme="minorHAnsi"/>
                <w:bCs/>
              </w:rPr>
              <w:t>Klatovská nemocnice a.s.</w:t>
            </w:r>
          </w:p>
        </w:tc>
      </w:tr>
      <w:tr w:rsidR="005C73C5" w:rsidRPr="005C73C5" w14:paraId="7994B0CB" w14:textId="77777777" w:rsidTr="0095688B">
        <w:trPr>
          <w:gridAfter w:val="1"/>
          <w:wAfter w:w="3398" w:type="dxa"/>
          <w:trHeight w:val="284"/>
        </w:trPr>
        <w:tc>
          <w:tcPr>
            <w:tcW w:w="3398" w:type="dxa"/>
          </w:tcPr>
          <w:p w14:paraId="1065DF78" w14:textId="77777777" w:rsidR="005C73C5" w:rsidRPr="005C73C5" w:rsidRDefault="005C73C5" w:rsidP="0095688B">
            <w:pPr>
              <w:rPr>
                <w:rFonts w:cstheme="minorHAnsi"/>
              </w:rPr>
            </w:pPr>
          </w:p>
        </w:tc>
        <w:tc>
          <w:tcPr>
            <w:tcW w:w="3398" w:type="dxa"/>
          </w:tcPr>
          <w:p w14:paraId="2F3AB093" w14:textId="77777777" w:rsidR="005C73C5" w:rsidRPr="005C73C5" w:rsidRDefault="005C73C5" w:rsidP="0095688B">
            <w:pPr>
              <w:rPr>
                <w:rFonts w:cstheme="minorHAnsi"/>
              </w:rPr>
            </w:pPr>
          </w:p>
        </w:tc>
      </w:tr>
      <w:tr w:rsidR="005C73C5" w:rsidRPr="005C73C5" w14:paraId="11FD376F" w14:textId="77777777" w:rsidTr="0095688B">
        <w:trPr>
          <w:trHeight w:val="50"/>
        </w:trPr>
        <w:tc>
          <w:tcPr>
            <w:tcW w:w="3398" w:type="dxa"/>
          </w:tcPr>
          <w:p w14:paraId="584F6131" w14:textId="77777777" w:rsidR="005C73C5" w:rsidRPr="005C73C5" w:rsidRDefault="005C73C5" w:rsidP="009568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98" w:type="dxa"/>
          </w:tcPr>
          <w:p w14:paraId="785081F8" w14:textId="77777777" w:rsidR="005C73C5" w:rsidRPr="005C73C5" w:rsidRDefault="005C73C5" w:rsidP="0095688B">
            <w:pPr>
              <w:rPr>
                <w:rFonts w:cs="Calibri"/>
                <w:b/>
                <w:bCs/>
              </w:rPr>
            </w:pPr>
          </w:p>
        </w:tc>
        <w:tc>
          <w:tcPr>
            <w:tcW w:w="3398" w:type="dxa"/>
            <w:vAlign w:val="bottom"/>
            <w:hideMark/>
          </w:tcPr>
          <w:p w14:paraId="4396F9E2" w14:textId="548901A5" w:rsidR="005C73C5" w:rsidRPr="005C73C5" w:rsidRDefault="005C73C5" w:rsidP="0004462F">
            <w:pPr>
              <w:rPr>
                <w:rFonts w:cs="Calibri"/>
                <w:b/>
                <w:bCs/>
              </w:rPr>
            </w:pPr>
            <w:r w:rsidRPr="005C73C5">
              <w:rPr>
                <w:rFonts w:cs="Calibri"/>
                <w:b/>
                <w:bCs/>
              </w:rPr>
              <w:t xml:space="preserve">za </w:t>
            </w:r>
            <w:r w:rsidR="0004462F">
              <w:rPr>
                <w:rFonts w:cs="Calibri"/>
                <w:b/>
                <w:bCs/>
              </w:rPr>
              <w:t>objednatele</w:t>
            </w:r>
            <w:r w:rsidRPr="005C73C5">
              <w:rPr>
                <w:rFonts w:cs="Calibri"/>
                <w:b/>
                <w:bCs/>
                <w:lang w:eastAsia="ar-SA"/>
              </w:rPr>
              <w:t xml:space="preserve">                                                                                    </w:t>
            </w:r>
            <w:r w:rsidRPr="005C73C5"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</w:p>
        </w:tc>
      </w:tr>
    </w:tbl>
    <w:p w14:paraId="3A44591E" w14:textId="77777777" w:rsidR="005C73C5" w:rsidRDefault="005C73C5" w:rsidP="005C73C5">
      <w:pPr>
        <w:spacing w:before="240"/>
        <w:rPr>
          <w:rFonts w:cstheme="minorHAnsi"/>
          <w:szCs w:val="24"/>
        </w:rPr>
      </w:pPr>
    </w:p>
    <w:p w14:paraId="58CEF2A5" w14:textId="212D5E9B" w:rsidR="00B1015D" w:rsidRDefault="00B1015D" w:rsidP="005C73C5">
      <w:pPr>
        <w:spacing w:after="160" w:line="259" w:lineRule="auto"/>
      </w:pPr>
    </w:p>
    <w:sectPr w:rsidR="00B1015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80810" w14:textId="77777777" w:rsidR="00682444" w:rsidRDefault="00682444" w:rsidP="00432EA6">
      <w:r>
        <w:separator/>
      </w:r>
    </w:p>
  </w:endnote>
  <w:endnote w:type="continuationSeparator" w:id="0">
    <w:p w14:paraId="734169D2" w14:textId="77777777" w:rsidR="00682444" w:rsidRDefault="00682444" w:rsidP="0043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853082"/>
      <w:docPartObj>
        <w:docPartGallery w:val="Page Numbers (Bottom of Page)"/>
        <w:docPartUnique/>
      </w:docPartObj>
    </w:sdtPr>
    <w:sdtEndPr/>
    <w:sdtContent>
      <w:p w14:paraId="011849D0" w14:textId="282FCF86" w:rsidR="00857C0E" w:rsidRDefault="00857C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F7F">
          <w:rPr>
            <w:noProof/>
          </w:rPr>
          <w:t>1</w:t>
        </w:r>
        <w:r>
          <w:fldChar w:fldCharType="end"/>
        </w:r>
      </w:p>
    </w:sdtContent>
  </w:sdt>
  <w:p w14:paraId="6636961C" w14:textId="77777777" w:rsidR="00857C0E" w:rsidRDefault="00857C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3A1C7" w14:textId="77777777" w:rsidR="00682444" w:rsidRDefault="00682444" w:rsidP="00432EA6">
      <w:r>
        <w:separator/>
      </w:r>
    </w:p>
  </w:footnote>
  <w:footnote w:type="continuationSeparator" w:id="0">
    <w:p w14:paraId="733BF78F" w14:textId="77777777" w:rsidR="00682444" w:rsidRDefault="00682444" w:rsidP="0043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89C6" w14:textId="48450632" w:rsidR="00857C0E" w:rsidRDefault="00857C0E">
    <w:pPr>
      <w:pStyle w:val="Zhlav"/>
    </w:pPr>
    <w:r>
      <w:t>Příloha č. 3b Výzvy – Návrh servisní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3464"/>
    <w:multiLevelType w:val="hybridMultilevel"/>
    <w:tmpl w:val="045691C8"/>
    <w:lvl w:ilvl="0" w:tplc="87089F7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138B"/>
    <w:multiLevelType w:val="hybridMultilevel"/>
    <w:tmpl w:val="C0B8FE60"/>
    <w:lvl w:ilvl="0" w:tplc="A4142BF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7E3"/>
    <w:multiLevelType w:val="hybridMultilevel"/>
    <w:tmpl w:val="23607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5C53"/>
    <w:multiLevelType w:val="hybridMultilevel"/>
    <w:tmpl w:val="8A14C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56F"/>
    <w:multiLevelType w:val="hybridMultilevel"/>
    <w:tmpl w:val="08CA6948"/>
    <w:lvl w:ilvl="0" w:tplc="A8A66C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B2AAA"/>
    <w:multiLevelType w:val="hybridMultilevel"/>
    <w:tmpl w:val="0148A1F6"/>
    <w:lvl w:ilvl="0" w:tplc="2A28A752">
      <w:start w:val="1"/>
      <w:numFmt w:val="decimal"/>
      <w:lvlText w:val="%1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0439"/>
    <w:multiLevelType w:val="hybridMultilevel"/>
    <w:tmpl w:val="16644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81BF7"/>
    <w:multiLevelType w:val="hybridMultilevel"/>
    <w:tmpl w:val="0A18AADC"/>
    <w:lvl w:ilvl="0" w:tplc="FFFFFFFF">
      <w:start w:val="1"/>
      <w:numFmt w:val="bullet"/>
      <w:pStyle w:val="p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563FB"/>
    <w:multiLevelType w:val="hybridMultilevel"/>
    <w:tmpl w:val="608AF33C"/>
    <w:lvl w:ilvl="0" w:tplc="D6C2767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A1F2D"/>
    <w:multiLevelType w:val="hybridMultilevel"/>
    <w:tmpl w:val="8B222824"/>
    <w:lvl w:ilvl="0" w:tplc="A8A66C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05D69"/>
    <w:multiLevelType w:val="hybridMultilevel"/>
    <w:tmpl w:val="ABBAB178"/>
    <w:lvl w:ilvl="0" w:tplc="8B84E4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260E0"/>
    <w:multiLevelType w:val="hybridMultilevel"/>
    <w:tmpl w:val="7916BD0C"/>
    <w:lvl w:ilvl="0" w:tplc="16702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5750E"/>
    <w:multiLevelType w:val="hybridMultilevel"/>
    <w:tmpl w:val="017402CA"/>
    <w:lvl w:ilvl="0" w:tplc="A8A66C78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C2"/>
    <w:rsid w:val="000018EE"/>
    <w:rsid w:val="0000778D"/>
    <w:rsid w:val="00022B58"/>
    <w:rsid w:val="0004462F"/>
    <w:rsid w:val="00061A84"/>
    <w:rsid w:val="00094E74"/>
    <w:rsid w:val="00110BBC"/>
    <w:rsid w:val="00140D1F"/>
    <w:rsid w:val="00171571"/>
    <w:rsid w:val="00177BCA"/>
    <w:rsid w:val="00186057"/>
    <w:rsid w:val="0019573E"/>
    <w:rsid w:val="001C673D"/>
    <w:rsid w:val="001D0FFE"/>
    <w:rsid w:val="001D71BE"/>
    <w:rsid w:val="001E07B0"/>
    <w:rsid w:val="00205E36"/>
    <w:rsid w:val="00215042"/>
    <w:rsid w:val="002160B3"/>
    <w:rsid w:val="00223A84"/>
    <w:rsid w:val="00227B83"/>
    <w:rsid w:val="00260CB6"/>
    <w:rsid w:val="002616B8"/>
    <w:rsid w:val="002826D9"/>
    <w:rsid w:val="002B2CC8"/>
    <w:rsid w:val="002B360E"/>
    <w:rsid w:val="002B66DE"/>
    <w:rsid w:val="002C727B"/>
    <w:rsid w:val="002F34A2"/>
    <w:rsid w:val="002F6B5D"/>
    <w:rsid w:val="002F7372"/>
    <w:rsid w:val="00311FC8"/>
    <w:rsid w:val="00322D34"/>
    <w:rsid w:val="00335CD2"/>
    <w:rsid w:val="003405C9"/>
    <w:rsid w:val="00365BE5"/>
    <w:rsid w:val="00375771"/>
    <w:rsid w:val="00395BFB"/>
    <w:rsid w:val="003A6DF4"/>
    <w:rsid w:val="003C3079"/>
    <w:rsid w:val="003C6E54"/>
    <w:rsid w:val="003D3936"/>
    <w:rsid w:val="003E5838"/>
    <w:rsid w:val="003F15C5"/>
    <w:rsid w:val="0042599F"/>
    <w:rsid w:val="00432EA6"/>
    <w:rsid w:val="0045106D"/>
    <w:rsid w:val="004631DB"/>
    <w:rsid w:val="00463945"/>
    <w:rsid w:val="00467849"/>
    <w:rsid w:val="00467CCA"/>
    <w:rsid w:val="004A262F"/>
    <w:rsid w:val="004C6D7F"/>
    <w:rsid w:val="004D0BA0"/>
    <w:rsid w:val="004F1288"/>
    <w:rsid w:val="0051386B"/>
    <w:rsid w:val="00521235"/>
    <w:rsid w:val="005353DC"/>
    <w:rsid w:val="00544378"/>
    <w:rsid w:val="005574AC"/>
    <w:rsid w:val="005A7B19"/>
    <w:rsid w:val="005C0683"/>
    <w:rsid w:val="005C3BA3"/>
    <w:rsid w:val="005C73C5"/>
    <w:rsid w:val="005D675B"/>
    <w:rsid w:val="005E02D7"/>
    <w:rsid w:val="005E6D5F"/>
    <w:rsid w:val="00616CBD"/>
    <w:rsid w:val="006322EF"/>
    <w:rsid w:val="006619BA"/>
    <w:rsid w:val="00682444"/>
    <w:rsid w:val="0069333C"/>
    <w:rsid w:val="00694AB3"/>
    <w:rsid w:val="006A178A"/>
    <w:rsid w:val="006B394E"/>
    <w:rsid w:val="006C3441"/>
    <w:rsid w:val="00724C1C"/>
    <w:rsid w:val="00727FFD"/>
    <w:rsid w:val="00732958"/>
    <w:rsid w:val="00747A5C"/>
    <w:rsid w:val="00750744"/>
    <w:rsid w:val="0075577F"/>
    <w:rsid w:val="00774075"/>
    <w:rsid w:val="00782CB6"/>
    <w:rsid w:val="007857DB"/>
    <w:rsid w:val="007B0FC2"/>
    <w:rsid w:val="007B2162"/>
    <w:rsid w:val="007B3678"/>
    <w:rsid w:val="007B4998"/>
    <w:rsid w:val="007E03D3"/>
    <w:rsid w:val="00802C53"/>
    <w:rsid w:val="00822DBE"/>
    <w:rsid w:val="00824ECF"/>
    <w:rsid w:val="00841A70"/>
    <w:rsid w:val="00857C0E"/>
    <w:rsid w:val="00875F7F"/>
    <w:rsid w:val="008913CE"/>
    <w:rsid w:val="008B39E8"/>
    <w:rsid w:val="008C6A5B"/>
    <w:rsid w:val="00900B42"/>
    <w:rsid w:val="009058B2"/>
    <w:rsid w:val="009079ED"/>
    <w:rsid w:val="00917826"/>
    <w:rsid w:val="00923159"/>
    <w:rsid w:val="009367CB"/>
    <w:rsid w:val="0095688B"/>
    <w:rsid w:val="00972ACD"/>
    <w:rsid w:val="00992696"/>
    <w:rsid w:val="009969B1"/>
    <w:rsid w:val="009E06EE"/>
    <w:rsid w:val="009F0EEA"/>
    <w:rsid w:val="00A049E9"/>
    <w:rsid w:val="00A07C3F"/>
    <w:rsid w:val="00A52F26"/>
    <w:rsid w:val="00AF4781"/>
    <w:rsid w:val="00B1015D"/>
    <w:rsid w:val="00B239C3"/>
    <w:rsid w:val="00B352B4"/>
    <w:rsid w:val="00B436FD"/>
    <w:rsid w:val="00B83C38"/>
    <w:rsid w:val="00B93DA5"/>
    <w:rsid w:val="00BB3C7C"/>
    <w:rsid w:val="00BC1254"/>
    <w:rsid w:val="00BE64DB"/>
    <w:rsid w:val="00BE7CE7"/>
    <w:rsid w:val="00C23075"/>
    <w:rsid w:val="00C908EA"/>
    <w:rsid w:val="00C92170"/>
    <w:rsid w:val="00C92C5E"/>
    <w:rsid w:val="00CC4EA2"/>
    <w:rsid w:val="00CD0394"/>
    <w:rsid w:val="00D142F0"/>
    <w:rsid w:val="00D17E40"/>
    <w:rsid w:val="00D224A5"/>
    <w:rsid w:val="00D25645"/>
    <w:rsid w:val="00D42827"/>
    <w:rsid w:val="00D43CBB"/>
    <w:rsid w:val="00D4658B"/>
    <w:rsid w:val="00D62192"/>
    <w:rsid w:val="00D70880"/>
    <w:rsid w:val="00DC13D8"/>
    <w:rsid w:val="00DC73E7"/>
    <w:rsid w:val="00DE1A4C"/>
    <w:rsid w:val="00DE4681"/>
    <w:rsid w:val="00DF71CD"/>
    <w:rsid w:val="00E02C9C"/>
    <w:rsid w:val="00E07E0C"/>
    <w:rsid w:val="00E271A0"/>
    <w:rsid w:val="00E316B9"/>
    <w:rsid w:val="00E54F1E"/>
    <w:rsid w:val="00E563C8"/>
    <w:rsid w:val="00E62454"/>
    <w:rsid w:val="00E710E7"/>
    <w:rsid w:val="00E76872"/>
    <w:rsid w:val="00EA1FD7"/>
    <w:rsid w:val="00EC266E"/>
    <w:rsid w:val="00EC40F9"/>
    <w:rsid w:val="00ED66B4"/>
    <w:rsid w:val="00F06758"/>
    <w:rsid w:val="00F24BB0"/>
    <w:rsid w:val="00F32725"/>
    <w:rsid w:val="00F3545D"/>
    <w:rsid w:val="00F45540"/>
    <w:rsid w:val="00F47A1A"/>
    <w:rsid w:val="00F618C7"/>
    <w:rsid w:val="00F62497"/>
    <w:rsid w:val="00F94469"/>
    <w:rsid w:val="00FB3682"/>
    <w:rsid w:val="00FC3681"/>
    <w:rsid w:val="00FD763D"/>
    <w:rsid w:val="00FD7FF7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496F"/>
  <w15:docId w15:val="{F0635577-7C66-42F2-9C8E-008368B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FC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B0FC2"/>
    <w:pPr>
      <w:keepNext/>
      <w:outlineLvl w:val="3"/>
    </w:pPr>
    <w:rPr>
      <w:rFonts w:ascii="Bookman Old Style" w:hAnsi="Bookman Old Style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B0FC2"/>
    <w:rPr>
      <w:rFonts w:ascii="Bookman Old Style" w:eastAsia="Times New Roman" w:hAnsi="Bookman Old Style" w:cs="Times New Roman"/>
      <w:b/>
      <w:bCs/>
      <w:i/>
      <w:iCs/>
      <w:sz w:val="20"/>
      <w:szCs w:val="20"/>
      <w:lang w:eastAsia="cs-CZ"/>
    </w:rPr>
  </w:style>
  <w:style w:type="character" w:styleId="Hypertextovodkaz">
    <w:name w:val="Hyperlink"/>
    <w:rsid w:val="007B0FC2"/>
    <w:rPr>
      <w:color w:val="0000FF"/>
      <w:u w:val="single"/>
    </w:rPr>
  </w:style>
  <w:style w:type="paragraph" w:customStyle="1" w:styleId="pbody">
    <w:name w:val="pbody"/>
    <w:basedOn w:val="Normln"/>
    <w:rsid w:val="007B0FC2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7B0FC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B0FC2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Textzkladn">
    <w:name w:val="Text základní"/>
    <w:basedOn w:val="Normln"/>
    <w:rsid w:val="007B0FC2"/>
    <w:pPr>
      <w:ind w:firstLine="284"/>
      <w:jc w:val="both"/>
    </w:pPr>
    <w:rPr>
      <w:rFonts w:ascii="Times New Roman" w:hAnsi="Times New Roman"/>
      <w:color w:val="000000"/>
      <w:sz w:val="26"/>
    </w:rPr>
  </w:style>
  <w:style w:type="paragraph" w:customStyle="1" w:styleId="Default">
    <w:name w:val="Default"/>
    <w:rsid w:val="007B0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7B0FC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7B0FC2"/>
    <w:rPr>
      <w:rFonts w:ascii="Verdana" w:eastAsia="Times New Roman" w:hAnsi="Verdana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0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0FC2"/>
  </w:style>
  <w:style w:type="character" w:customStyle="1" w:styleId="TextkomenteChar">
    <w:name w:val="Text komentáře Char"/>
    <w:basedOn w:val="Standardnpsmoodstavce"/>
    <w:link w:val="Textkomente"/>
    <w:uiPriority w:val="99"/>
    <w:rsid w:val="007B0FC2"/>
    <w:rPr>
      <w:rFonts w:ascii="Verdana" w:eastAsia="Times New Roman" w:hAnsi="Verdan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F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FC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EC40F9"/>
  </w:style>
  <w:style w:type="character" w:customStyle="1" w:styleId="nowrap">
    <w:name w:val="nowrap"/>
    <w:basedOn w:val="Standardnpsmoodstavce"/>
    <w:rsid w:val="00EC40F9"/>
  </w:style>
  <w:style w:type="paragraph" w:styleId="Revize">
    <w:name w:val="Revision"/>
    <w:hidden/>
    <w:uiPriority w:val="99"/>
    <w:semiHidden/>
    <w:rsid w:val="001D0FF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36F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32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EA6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2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EA6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5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573E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3681"/>
    <w:pPr>
      <w:ind w:left="720"/>
      <w:contextualSpacing/>
    </w:pPr>
  </w:style>
  <w:style w:type="table" w:styleId="Mkatabulky">
    <w:name w:val="Table Grid"/>
    <w:basedOn w:val="Normlntabulka"/>
    <w:uiPriority w:val="39"/>
    <w:rsid w:val="005C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0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klatovy.nemocnicep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BDDEAA906AFA428810E252883B1522" ma:contentTypeVersion="14" ma:contentTypeDescription="Vytvoří nový dokument" ma:contentTypeScope="" ma:versionID="6c57cac9c73f61ecb5ded47a746f34c6">
  <xsd:schema xmlns:xsd="http://www.w3.org/2001/XMLSchema" xmlns:xs="http://www.w3.org/2001/XMLSchema" xmlns:p="http://schemas.microsoft.com/office/2006/metadata/properties" xmlns:ns2="7a48924e-08fb-4c4a-99c3-0d2b0a465097" xmlns:ns3="cf0b8375-fcc6-4988-b7b3-c63865339697" targetNamespace="http://schemas.microsoft.com/office/2006/metadata/properties" ma:root="true" ma:fieldsID="55772cf98a765dff8fa532070fdb065a" ns2:_="" ns3:_="">
    <xsd:import namespace="7a48924e-08fb-4c4a-99c3-0d2b0a465097"/>
    <xsd:import namespace="cf0b8375-fcc6-4988-b7b3-c6386533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rchivova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924e-08fb-4c4a-99c3-0d2b0a465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ovat" ma:index="12" nillable="true" ma:displayName="Archivovat" ma:format="RadioButtons" ma:internalName="Archivovat">
      <xsd:simpleType>
        <xsd:union memberTypes="dms:Text">
          <xsd:simpleType>
            <xsd:restriction base="dms:Choice">
              <xsd:enumeration value="Ano"/>
            </xsd:restriction>
          </xsd:simpleType>
        </xsd:un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f69a38ac-715c-4920-9585-c3456b8be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b8375-fcc6-4988-b7b3-c638653396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27a845-6dd2-4ba2-beb6-b4645365f83b}" ma:internalName="TaxCatchAll" ma:showField="CatchAllData" ma:web="cf0b8375-fcc6-4988-b7b3-c6386533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0b8375-fcc6-4988-b7b3-c63865339697" xsi:nil="true"/>
    <lcf76f155ced4ddcb4097134ff3c332f xmlns="7a48924e-08fb-4c4a-99c3-0d2b0a465097">
      <Terms xmlns="http://schemas.microsoft.com/office/infopath/2007/PartnerControls"/>
    </lcf76f155ced4ddcb4097134ff3c332f>
    <Archivovat xmlns="7a48924e-08fb-4c4a-99c3-0d2b0a4650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9570-0314-4E48-9237-AF2B058CE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8924e-08fb-4c4a-99c3-0d2b0a465097"/>
    <ds:schemaRef ds:uri="cf0b8375-fcc6-4988-b7b3-c6386533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F0C4-6E1D-4F5F-ADA6-40E29686A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9724B-8369-48E5-834C-0354EAF39C36}">
  <ds:schemaRefs>
    <ds:schemaRef ds:uri="http://schemas.microsoft.com/office/2006/documentManagement/types"/>
    <ds:schemaRef ds:uri="cf0b8375-fcc6-4988-b7b3-c6386533969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a48924e-08fb-4c4a-99c3-0d2b0a46509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DDC072-532F-4C4A-8019-C6775452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Jánský</dc:creator>
  <cp:lastModifiedBy>Richard Volín</cp:lastModifiedBy>
  <cp:revision>2</cp:revision>
  <cp:lastPrinted>2016-05-10T11:48:00Z</cp:lastPrinted>
  <dcterms:created xsi:type="dcterms:W3CDTF">2025-07-11T11:40:00Z</dcterms:created>
  <dcterms:modified xsi:type="dcterms:W3CDTF">2025-07-11T11:40:00Z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0x01010002BDDEAA906AFA428810E252883B1522</vt:lpwstr>
  </property>
  <property fmtid="{D5CDD505-2E9C-101B-9397-08002B2CF9AE}" pid="3" name="MediaServiceImageTags">
    <vt:lpwstr/>
  </property>
</Properties>
</file>