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F20728" w14:textId="77777777" w:rsidR="00A70441" w:rsidRDefault="00A70441" w:rsidP="00A70441">
      <w:pPr>
        <w:rPr>
          <w:rFonts w:ascii="Arial" w:eastAsia="Times New Roman" w:hAnsi="Arial" w:cs="Times New Roman"/>
          <w:kern w:val="0"/>
          <w:sz w:val="22"/>
          <w:szCs w:val="20"/>
          <w:lang w:eastAsia="cs-CZ" w:bidi="ar-SA"/>
        </w:rPr>
      </w:pPr>
      <w:bookmarkStart w:id="0" w:name="_GoBack"/>
      <w:bookmarkEnd w:id="0"/>
    </w:p>
    <w:tbl>
      <w:tblPr>
        <w:tblW w:w="9996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4"/>
        <w:gridCol w:w="1359"/>
        <w:gridCol w:w="2127"/>
        <w:gridCol w:w="850"/>
        <w:gridCol w:w="284"/>
        <w:gridCol w:w="930"/>
        <w:gridCol w:w="1622"/>
      </w:tblGrid>
      <w:tr w:rsidR="001B0ECC" w:rsidRPr="001B0ECC" w14:paraId="7023F799" w14:textId="77777777" w:rsidTr="00D2636E">
        <w:trPr>
          <w:trHeight w:val="531"/>
        </w:trPr>
        <w:tc>
          <w:tcPr>
            <w:tcW w:w="99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3E26C36D" w14:textId="5E2208C6" w:rsidR="001B0ECC" w:rsidRPr="001B0ECC" w:rsidRDefault="00D2636E" w:rsidP="001B0E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36"/>
                <w:szCs w:val="36"/>
                <w:lang w:eastAsia="cs-CZ" w:bidi="ar-SA"/>
              </w:rPr>
            </w:pPr>
            <w:r>
              <w:rPr>
                <w:rFonts w:ascii="Calibri" w:eastAsia="Times New Roman" w:hAnsi="Calibri" w:cs="Calibri"/>
                <w:b/>
                <w:kern w:val="0"/>
                <w:sz w:val="32"/>
                <w:szCs w:val="32"/>
                <w:lang w:eastAsia="cs-CZ" w:bidi="ar-SA"/>
              </w:rPr>
              <w:t>TECHNICKÁ SPECIFIKACE</w:t>
            </w:r>
          </w:p>
        </w:tc>
      </w:tr>
      <w:tr w:rsidR="001B0ECC" w:rsidRPr="001B0ECC" w14:paraId="2DF86476" w14:textId="77777777" w:rsidTr="00D2636E">
        <w:trPr>
          <w:trHeight w:val="517"/>
        </w:trPr>
        <w:tc>
          <w:tcPr>
            <w:tcW w:w="99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EDEA1F8" w14:textId="77777777" w:rsidR="001B0ECC" w:rsidRPr="001B0ECC" w:rsidRDefault="001B0ECC" w:rsidP="001B0E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1B0EC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>NÁZEV VEŘEJNÉ ZAKÁZKY</w:t>
            </w:r>
          </w:p>
        </w:tc>
      </w:tr>
      <w:tr w:rsidR="001B0ECC" w:rsidRPr="001B0ECC" w14:paraId="11EE0D14" w14:textId="77777777" w:rsidTr="00D2636E">
        <w:trPr>
          <w:trHeight w:val="769"/>
        </w:trPr>
        <w:tc>
          <w:tcPr>
            <w:tcW w:w="99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2D3A4" w14:textId="741E0AC8" w:rsidR="001B0ECC" w:rsidRPr="00D2636E" w:rsidRDefault="00C26D04" w:rsidP="001B0ECC">
            <w:pPr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8"/>
                <w:szCs w:val="28"/>
                <w:lang w:eastAsia="cs-CZ" w:bidi="ar-SA"/>
              </w:rPr>
            </w:pPr>
            <w:r w:rsidRPr="00D2636E"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cs-CZ"/>
              </w:rPr>
              <w:t>Vícedenní program pro žáky nematuritních oborů „Kompetence pro život“</w:t>
            </w:r>
          </w:p>
        </w:tc>
      </w:tr>
      <w:tr w:rsidR="001B0ECC" w:rsidRPr="001B0ECC" w14:paraId="44C185E5" w14:textId="77777777" w:rsidTr="00D2636E">
        <w:trPr>
          <w:trHeight w:val="268"/>
        </w:trPr>
        <w:tc>
          <w:tcPr>
            <w:tcW w:w="2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74786B37" w14:textId="77777777" w:rsidR="001B0ECC" w:rsidRPr="001B0ECC" w:rsidRDefault="001B0ECC" w:rsidP="001B0ECC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1B0EC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>Zadavatel:</w:t>
            </w:r>
          </w:p>
        </w:tc>
        <w:tc>
          <w:tcPr>
            <w:tcW w:w="7172" w:type="dxa"/>
            <w:gridSpan w:val="6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AB60A9A" w14:textId="616EDE6B" w:rsidR="001B0ECC" w:rsidRPr="001B0ECC" w:rsidRDefault="001B0ECC" w:rsidP="001B0ECC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1B0ECC">
              <w:rPr>
                <w:rFonts w:asciiTheme="minorHAnsi" w:hAnsiTheme="minorHAnsi" w:cstheme="minorHAnsi"/>
                <w:b/>
                <w:sz w:val="22"/>
                <w:szCs w:val="22"/>
              </w:rPr>
              <w:t>Plzeňský kraj</w:t>
            </w:r>
          </w:p>
        </w:tc>
      </w:tr>
      <w:tr w:rsidR="001B0ECC" w:rsidRPr="001B0ECC" w14:paraId="19092E70" w14:textId="77777777" w:rsidTr="00D2636E">
        <w:trPr>
          <w:trHeight w:val="268"/>
        </w:trPr>
        <w:tc>
          <w:tcPr>
            <w:tcW w:w="2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4F3A74C3" w14:textId="77777777" w:rsidR="001B0ECC" w:rsidRPr="001B0ECC" w:rsidRDefault="001B0ECC" w:rsidP="001B0ECC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1B0EC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 w:bidi="ar-SA"/>
              </w:rPr>
              <w:t>Sídlo:</w:t>
            </w:r>
          </w:p>
        </w:tc>
        <w:tc>
          <w:tcPr>
            <w:tcW w:w="3486" w:type="dxa"/>
            <w:gridSpan w:val="2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14:paraId="109E3D20" w14:textId="3E8B4D18" w:rsidR="001B0ECC" w:rsidRPr="001B0ECC" w:rsidRDefault="001B0ECC" w:rsidP="001B0ECC">
            <w:pPr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1B0ECC">
              <w:rPr>
                <w:rFonts w:asciiTheme="minorHAnsi" w:hAnsiTheme="minorHAnsi" w:cstheme="minorHAnsi"/>
                <w:sz w:val="22"/>
                <w:szCs w:val="22"/>
              </w:rPr>
              <w:t>Škroupova 1760/18, 306 13 Plzeň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219BB7C3" w14:textId="77777777" w:rsidR="001B0ECC" w:rsidRPr="001B0ECC" w:rsidRDefault="001B0ECC" w:rsidP="001B0ECC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1B0EC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 w:bidi="ar-SA"/>
              </w:rPr>
              <w:t>IČO:</w:t>
            </w:r>
          </w:p>
        </w:tc>
        <w:tc>
          <w:tcPr>
            <w:tcW w:w="2552" w:type="dxa"/>
            <w:gridSpan w:val="2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58416" w14:textId="17A1CCB6" w:rsidR="001B0ECC" w:rsidRPr="001B0ECC" w:rsidRDefault="001B0ECC" w:rsidP="001B0ECC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1B0EC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 w:bidi="ar-SA"/>
              </w:rPr>
              <w:t>70890366</w:t>
            </w:r>
          </w:p>
        </w:tc>
      </w:tr>
      <w:tr w:rsidR="001B0ECC" w:rsidRPr="001B0ECC" w14:paraId="1D9F204E" w14:textId="77777777" w:rsidTr="00D2636E">
        <w:trPr>
          <w:trHeight w:val="268"/>
        </w:trPr>
        <w:tc>
          <w:tcPr>
            <w:tcW w:w="2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10474EA4" w14:textId="77777777" w:rsidR="001B0ECC" w:rsidRPr="001B0ECC" w:rsidRDefault="001B0ECC" w:rsidP="001B0ECC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1B0EC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 w:bidi="ar-SA"/>
              </w:rPr>
              <w:t>Statutární zástupce:</w:t>
            </w:r>
          </w:p>
        </w:tc>
        <w:tc>
          <w:tcPr>
            <w:tcW w:w="7172" w:type="dxa"/>
            <w:gridSpan w:val="6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095CA" w14:textId="17D24B23" w:rsidR="001B0ECC" w:rsidRPr="001B0ECC" w:rsidRDefault="00E961BA" w:rsidP="00E961B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E961B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 w:bidi="ar-SA"/>
              </w:rPr>
              <w:t xml:space="preserve">MUDr. </w:t>
            </w:r>
            <w:proofErr w:type="spellStart"/>
            <w:r w:rsidRPr="00E961B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 w:bidi="ar-SA"/>
              </w:rPr>
              <w:t>Kamal</w:t>
            </w:r>
            <w:proofErr w:type="spellEnd"/>
            <w:r w:rsidRPr="00E961B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 w:bidi="ar-SA"/>
              </w:rPr>
              <w:t xml:space="preserve"> </w:t>
            </w:r>
            <w:proofErr w:type="spellStart"/>
            <w:r w:rsidRPr="00E961B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 w:bidi="ar-SA"/>
              </w:rPr>
              <w:t>Farhan</w:t>
            </w:r>
            <w:proofErr w:type="spellEnd"/>
            <w:r w:rsidRPr="00E961B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 w:bidi="ar-SA"/>
              </w:rPr>
              <w:t>, hejtman Plzeňského kraje</w:t>
            </w:r>
          </w:p>
        </w:tc>
      </w:tr>
      <w:tr w:rsidR="001B0ECC" w:rsidRPr="001B0ECC" w14:paraId="2569F2FE" w14:textId="77777777" w:rsidTr="00D2636E">
        <w:trPr>
          <w:trHeight w:val="542"/>
        </w:trPr>
        <w:tc>
          <w:tcPr>
            <w:tcW w:w="2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7CA71378" w14:textId="77777777" w:rsidR="001B0ECC" w:rsidRPr="001B0ECC" w:rsidRDefault="001B0ECC" w:rsidP="001B0ECC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1B0EC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 w:bidi="ar-SA"/>
              </w:rPr>
              <w:t>Druh VZ:</w:t>
            </w:r>
          </w:p>
        </w:tc>
        <w:tc>
          <w:tcPr>
            <w:tcW w:w="1359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0A2D935" w14:textId="7EB0990F" w:rsidR="001B0ECC" w:rsidRPr="001B0ECC" w:rsidRDefault="001B0ECC" w:rsidP="001B0ECC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 w:bidi="ar-SA"/>
              </w:rPr>
            </w:pPr>
            <w:r w:rsidRPr="001B0ECC">
              <w:rPr>
                <w:rFonts w:ascii="Calibri" w:eastAsia="Times New Roman" w:hAnsi="Calibri" w:cs="Calibri"/>
                <w:kern w:val="0"/>
                <w:sz w:val="22"/>
                <w:szCs w:val="22"/>
                <w:lang w:eastAsia="cs-CZ" w:bidi="ar-SA"/>
              </w:rPr>
              <w:t>služby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72738E68" w14:textId="77777777" w:rsidR="001B0ECC" w:rsidRPr="001B0ECC" w:rsidRDefault="001B0ECC" w:rsidP="001B0ECC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1B0EC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 w:bidi="ar-SA"/>
              </w:rPr>
              <w:t>Režim VZ: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62B28E9" w14:textId="77777777" w:rsidR="001B0ECC" w:rsidRPr="001B0ECC" w:rsidRDefault="001B0ECC" w:rsidP="001B0EC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1B0EC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 w:bidi="ar-SA"/>
              </w:rPr>
              <w:t>VZMR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50CD59AC" w14:textId="77777777" w:rsidR="001B0ECC" w:rsidRPr="001B0ECC" w:rsidRDefault="001B0ECC" w:rsidP="001B0ECC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1B0EC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 w:bidi="ar-SA"/>
              </w:rPr>
              <w:t>Druh řízení:</w:t>
            </w:r>
          </w:p>
        </w:tc>
        <w:tc>
          <w:tcPr>
            <w:tcW w:w="1622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5EBF4" w14:textId="004553E8" w:rsidR="001B0ECC" w:rsidRPr="001B0ECC" w:rsidRDefault="001B0ECC" w:rsidP="001B0EC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 w:bidi="ar-SA"/>
              </w:rPr>
              <w:t>výběr</w:t>
            </w:r>
            <w:r w:rsidRPr="001B0EC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 w:bidi="ar-SA"/>
              </w:rPr>
              <w:t>ové</w:t>
            </w:r>
          </w:p>
        </w:tc>
      </w:tr>
      <w:tr w:rsidR="001B0ECC" w:rsidRPr="001B0ECC" w14:paraId="2DCC94BF" w14:textId="77777777" w:rsidTr="00D2636E">
        <w:trPr>
          <w:trHeight w:val="268"/>
        </w:trPr>
        <w:tc>
          <w:tcPr>
            <w:tcW w:w="99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6C9BBDC8" w14:textId="77777777" w:rsidR="001B0ECC" w:rsidRPr="001B0ECC" w:rsidRDefault="001B0ECC" w:rsidP="001B0E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1B0EC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>DODAVATEL</w:t>
            </w:r>
          </w:p>
        </w:tc>
      </w:tr>
      <w:tr w:rsidR="001B0ECC" w:rsidRPr="001B0ECC" w14:paraId="10C9716B" w14:textId="77777777" w:rsidTr="00D2636E">
        <w:trPr>
          <w:trHeight w:val="699"/>
        </w:trPr>
        <w:tc>
          <w:tcPr>
            <w:tcW w:w="2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1C733D3A" w14:textId="77777777" w:rsidR="001B0ECC" w:rsidRPr="001B0ECC" w:rsidRDefault="001B0ECC" w:rsidP="001B0ECC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1B0EC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>Název dodavatele:</w:t>
            </w:r>
          </w:p>
        </w:tc>
        <w:tc>
          <w:tcPr>
            <w:tcW w:w="7172" w:type="dxa"/>
            <w:gridSpan w:val="6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0ABBF" w14:textId="77777777" w:rsidR="001B0ECC" w:rsidRPr="001B0ECC" w:rsidRDefault="001B0ECC" w:rsidP="001B0ECC">
            <w:pPr>
              <w:rPr>
                <w:rFonts w:ascii="Calibri" w:eastAsia="Times New Roman" w:hAnsi="Calibri" w:cs="Calibri"/>
                <w:color w:val="5B9BD5"/>
                <w:kern w:val="0"/>
                <w:sz w:val="22"/>
                <w:szCs w:val="22"/>
                <w:lang w:eastAsia="cs-CZ" w:bidi="ar-SA"/>
              </w:rPr>
            </w:pPr>
            <w:r w:rsidRPr="001B0ECC">
              <w:rPr>
                <w:rFonts w:ascii="Calibri" w:eastAsia="Times New Roman" w:hAnsi="Calibri" w:cs="Calibri"/>
                <w:color w:val="5B9BD5"/>
                <w:kern w:val="0"/>
                <w:sz w:val="22"/>
                <w:szCs w:val="22"/>
                <w:lang w:eastAsia="cs-CZ" w:bidi="ar-SA"/>
              </w:rPr>
              <w:t>DOPLNIT</w:t>
            </w:r>
          </w:p>
        </w:tc>
      </w:tr>
      <w:tr w:rsidR="001B0ECC" w:rsidRPr="001B0ECC" w14:paraId="264ED8E8" w14:textId="77777777" w:rsidTr="00D2636E">
        <w:trPr>
          <w:trHeight w:val="279"/>
        </w:trPr>
        <w:tc>
          <w:tcPr>
            <w:tcW w:w="2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1B10BDBC" w14:textId="77777777" w:rsidR="001B0ECC" w:rsidRPr="001B0ECC" w:rsidRDefault="001B0ECC" w:rsidP="001B0ECC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1B0EC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 w:bidi="ar-SA"/>
              </w:rPr>
              <w:t>Sídlo:</w:t>
            </w:r>
          </w:p>
        </w:tc>
        <w:tc>
          <w:tcPr>
            <w:tcW w:w="3486" w:type="dxa"/>
            <w:gridSpan w:val="2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C4BA10C" w14:textId="77777777" w:rsidR="001B0ECC" w:rsidRPr="001B0ECC" w:rsidRDefault="001B0ECC" w:rsidP="001B0ECC">
            <w:pPr>
              <w:rPr>
                <w:rFonts w:ascii="Calibri" w:eastAsia="Times New Roman" w:hAnsi="Calibri" w:cs="Calibri"/>
                <w:color w:val="5B9BD5"/>
                <w:kern w:val="0"/>
                <w:sz w:val="22"/>
                <w:szCs w:val="22"/>
                <w:lang w:eastAsia="cs-CZ" w:bidi="ar-SA"/>
              </w:rPr>
            </w:pPr>
            <w:r w:rsidRPr="001B0ECC">
              <w:rPr>
                <w:rFonts w:ascii="Calibri" w:eastAsia="Times New Roman" w:hAnsi="Calibri" w:cs="Calibri"/>
                <w:color w:val="5B9BD5"/>
                <w:kern w:val="0"/>
                <w:sz w:val="22"/>
                <w:szCs w:val="22"/>
                <w:lang w:eastAsia="cs-CZ" w:bidi="ar-SA"/>
              </w:rPr>
              <w:t>DOPLNIT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2C6E3BB4" w14:textId="77777777" w:rsidR="001B0ECC" w:rsidRPr="001B0ECC" w:rsidRDefault="001B0ECC" w:rsidP="001B0ECC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1B0EC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 w:bidi="ar-SA"/>
              </w:rPr>
              <w:t>IČO:</w:t>
            </w:r>
          </w:p>
        </w:tc>
        <w:tc>
          <w:tcPr>
            <w:tcW w:w="2836" w:type="dxa"/>
            <w:gridSpan w:val="3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F52310" w14:textId="77777777" w:rsidR="001B0ECC" w:rsidRPr="001B0ECC" w:rsidRDefault="001B0ECC" w:rsidP="001B0ECC">
            <w:pPr>
              <w:rPr>
                <w:rFonts w:ascii="Calibri" w:eastAsia="Times New Roman" w:hAnsi="Calibri" w:cs="Calibri"/>
                <w:color w:val="5B9BD5"/>
                <w:kern w:val="0"/>
                <w:sz w:val="22"/>
                <w:szCs w:val="22"/>
                <w:lang w:eastAsia="cs-CZ" w:bidi="ar-SA"/>
              </w:rPr>
            </w:pPr>
            <w:r w:rsidRPr="001B0ECC">
              <w:rPr>
                <w:rFonts w:ascii="Calibri" w:eastAsia="Times New Roman" w:hAnsi="Calibri" w:cs="Calibri"/>
                <w:color w:val="5B9BD5"/>
                <w:kern w:val="0"/>
                <w:sz w:val="22"/>
                <w:szCs w:val="22"/>
                <w:lang w:eastAsia="cs-CZ" w:bidi="ar-SA"/>
              </w:rPr>
              <w:t>DOPLNIT</w:t>
            </w:r>
          </w:p>
        </w:tc>
      </w:tr>
      <w:tr w:rsidR="001B0ECC" w:rsidRPr="001B0ECC" w14:paraId="48B7245D" w14:textId="77777777" w:rsidTr="00D2636E">
        <w:trPr>
          <w:trHeight w:val="293"/>
        </w:trPr>
        <w:tc>
          <w:tcPr>
            <w:tcW w:w="2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39E409AF" w14:textId="77777777" w:rsidR="001B0ECC" w:rsidRPr="001B0ECC" w:rsidRDefault="001B0ECC" w:rsidP="001B0ECC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1B0EC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 w:bidi="ar-SA"/>
              </w:rPr>
              <w:t>Statutární zástupce:</w:t>
            </w:r>
          </w:p>
        </w:tc>
        <w:tc>
          <w:tcPr>
            <w:tcW w:w="7172" w:type="dxa"/>
            <w:gridSpan w:val="6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44A66" w14:textId="77777777" w:rsidR="001B0ECC" w:rsidRPr="001B0ECC" w:rsidRDefault="001B0ECC" w:rsidP="001B0ECC">
            <w:pPr>
              <w:rPr>
                <w:rFonts w:ascii="Calibri" w:eastAsia="Times New Roman" w:hAnsi="Calibri" w:cs="Calibri"/>
                <w:color w:val="5B9BD5"/>
                <w:kern w:val="0"/>
                <w:sz w:val="22"/>
                <w:szCs w:val="22"/>
                <w:lang w:eastAsia="cs-CZ" w:bidi="ar-SA"/>
              </w:rPr>
            </w:pPr>
            <w:r w:rsidRPr="001B0ECC">
              <w:rPr>
                <w:rFonts w:ascii="Calibri" w:eastAsia="Times New Roman" w:hAnsi="Calibri" w:cs="Calibri"/>
                <w:color w:val="5B9BD5"/>
                <w:kern w:val="0"/>
                <w:sz w:val="22"/>
                <w:szCs w:val="22"/>
                <w:lang w:eastAsia="cs-CZ" w:bidi="ar-SA"/>
              </w:rPr>
              <w:t>DOPLNIT</w:t>
            </w:r>
          </w:p>
        </w:tc>
      </w:tr>
    </w:tbl>
    <w:p w14:paraId="507DCE8F" w14:textId="77777777" w:rsidR="00D2636E" w:rsidRDefault="00D2636E" w:rsidP="001B0ECC">
      <w:pPr>
        <w:ind w:left="-142" w:right="-143"/>
        <w:jc w:val="both"/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</w:pPr>
    </w:p>
    <w:p w14:paraId="1809537D" w14:textId="49450E53" w:rsidR="00A70441" w:rsidRPr="00C26D04" w:rsidRDefault="00A70441" w:rsidP="001B0ECC">
      <w:pPr>
        <w:ind w:left="-142" w:right="-143"/>
        <w:jc w:val="both"/>
        <w:rPr>
          <w:rFonts w:asciiTheme="minorHAnsi" w:eastAsia="Cambria" w:hAnsiTheme="minorHAnsi" w:cstheme="minorHAnsi"/>
          <w:b/>
          <w:bCs/>
          <w:kern w:val="0"/>
          <w:sz w:val="22"/>
          <w:szCs w:val="22"/>
          <w:lang w:eastAsia="ar-SA" w:bidi="ar-SA"/>
        </w:rPr>
      </w:pPr>
      <w:r w:rsidRPr="00A70441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Zadavatelem uveden</w:t>
      </w:r>
      <w:r w:rsidR="00586A88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é</w:t>
      </w:r>
      <w:r w:rsidRPr="00A70441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 xml:space="preserve"> technick</w:t>
      </w:r>
      <w:r w:rsidR="00586A88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é</w:t>
      </w:r>
      <w:r w:rsidRPr="00A70441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 xml:space="preserve"> </w:t>
      </w:r>
      <w:r w:rsidR="00586A88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 xml:space="preserve">podmínky </w:t>
      </w:r>
      <w:r w:rsidRPr="00A70441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představuj</w:t>
      </w:r>
      <w:r w:rsidR="00586A88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í</w:t>
      </w:r>
      <w:r w:rsidRPr="00A70441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 xml:space="preserve"> minimální požadavky zadavatele</w:t>
      </w:r>
      <w:r w:rsidR="00895B8D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 xml:space="preserve"> na </w:t>
      </w:r>
      <w:r w:rsidRPr="00712617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 xml:space="preserve">plnění veřejné zakázky </w:t>
      </w:r>
      <w:r w:rsidR="00D2636E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 xml:space="preserve">s názvem </w:t>
      </w:r>
      <w:r w:rsidR="00C26D04" w:rsidRPr="00C26D04">
        <w:rPr>
          <w:rFonts w:asciiTheme="minorHAnsi" w:eastAsia="Cambria" w:hAnsiTheme="minorHAnsi" w:cstheme="minorHAnsi"/>
          <w:b/>
          <w:bCs/>
          <w:kern w:val="0"/>
          <w:sz w:val="22"/>
          <w:szCs w:val="22"/>
          <w:lang w:eastAsia="ar-SA" w:bidi="ar-SA"/>
        </w:rPr>
        <w:t>Vícedenní program pro žáky nematuritních oborů „Kompetence pro život“</w:t>
      </w:r>
    </w:p>
    <w:p w14:paraId="38D4A09A" w14:textId="1D9A77C4" w:rsidR="00A70441" w:rsidRPr="00D41BCC" w:rsidRDefault="00586A88" w:rsidP="00E1359C">
      <w:pPr>
        <w:spacing w:before="240"/>
        <w:ind w:left="-142" w:right="-143"/>
        <w:jc w:val="both"/>
        <w:rPr>
          <w:rFonts w:asciiTheme="minorHAnsi" w:eastAsia="Times New Roman" w:hAnsiTheme="minorHAnsi" w:cstheme="minorHAnsi"/>
          <w:color w:val="000000"/>
          <w:kern w:val="0"/>
          <w:sz w:val="22"/>
          <w:szCs w:val="22"/>
          <w:lang w:eastAsia="cs-CZ" w:bidi="ar-SA"/>
        </w:rPr>
      </w:pPr>
      <w:r>
        <w:rPr>
          <w:rFonts w:asciiTheme="minorHAnsi" w:eastAsia="Times New Roman" w:hAnsiTheme="minorHAnsi" w:cstheme="minorHAnsi"/>
          <w:color w:val="000000"/>
          <w:kern w:val="0"/>
          <w:sz w:val="22"/>
          <w:szCs w:val="22"/>
          <w:lang w:eastAsia="cs-CZ" w:bidi="ar-SA"/>
        </w:rPr>
        <w:t>V níže uvedené tabulce dodavatel popíše konkrétní údaje a nabízené služb</w:t>
      </w:r>
      <w:r w:rsidR="004916BD">
        <w:rPr>
          <w:rFonts w:asciiTheme="minorHAnsi" w:eastAsia="Times New Roman" w:hAnsiTheme="minorHAnsi" w:cstheme="minorHAnsi"/>
          <w:color w:val="000000"/>
          <w:kern w:val="0"/>
          <w:sz w:val="22"/>
          <w:szCs w:val="22"/>
          <w:lang w:eastAsia="cs-CZ" w:bidi="ar-SA"/>
        </w:rPr>
        <w:t>y</w:t>
      </w:r>
      <w:r>
        <w:rPr>
          <w:rFonts w:asciiTheme="minorHAnsi" w:eastAsia="Times New Roman" w:hAnsiTheme="minorHAnsi" w:cstheme="minorHAnsi"/>
          <w:color w:val="000000"/>
          <w:kern w:val="0"/>
          <w:sz w:val="22"/>
          <w:szCs w:val="22"/>
          <w:lang w:eastAsia="cs-CZ" w:bidi="ar-SA"/>
        </w:rPr>
        <w:t xml:space="preserve"> tak, aby zadava</w:t>
      </w:r>
      <w:r w:rsidR="00C23441">
        <w:rPr>
          <w:rFonts w:asciiTheme="minorHAnsi" w:eastAsia="Times New Roman" w:hAnsiTheme="minorHAnsi" w:cstheme="minorHAnsi"/>
          <w:color w:val="000000"/>
          <w:kern w:val="0"/>
          <w:sz w:val="22"/>
          <w:szCs w:val="22"/>
          <w:lang w:eastAsia="cs-CZ" w:bidi="ar-SA"/>
        </w:rPr>
        <w:t xml:space="preserve">tel získal konkrétní představu </w:t>
      </w:r>
      <w:r>
        <w:rPr>
          <w:rFonts w:asciiTheme="minorHAnsi" w:eastAsia="Times New Roman" w:hAnsiTheme="minorHAnsi" w:cstheme="minorHAnsi"/>
          <w:color w:val="000000"/>
          <w:kern w:val="0"/>
          <w:sz w:val="22"/>
          <w:szCs w:val="22"/>
          <w:lang w:eastAsia="cs-CZ" w:bidi="ar-SA"/>
        </w:rPr>
        <w:t>o jím nabízeném plnění.</w:t>
      </w:r>
    </w:p>
    <w:p w14:paraId="4418F978" w14:textId="1689DAF8" w:rsidR="00A70441" w:rsidRDefault="00A70441" w:rsidP="00E1359C">
      <w:pPr>
        <w:ind w:left="-142" w:right="-143"/>
        <w:jc w:val="both"/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</w:pPr>
      <w:r w:rsidRPr="00D41BCC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Nepřípustná změna stanovené Technick</w:t>
      </w:r>
      <w:r w:rsidR="00CB21C0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é</w:t>
      </w:r>
      <w:r w:rsidRPr="00D41BCC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 xml:space="preserve"> specifikace</w:t>
      </w:r>
      <w:r w:rsidR="00CB21C0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,</w:t>
      </w:r>
      <w:r w:rsidR="00CB21C0" w:rsidRPr="00CB21C0">
        <w:t xml:space="preserve"> </w:t>
      </w:r>
      <w:r w:rsidR="00CB21C0" w:rsidRPr="00CB21C0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Krycího listu</w:t>
      </w:r>
      <w:r w:rsidR="00CB21C0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 xml:space="preserve"> </w:t>
      </w:r>
      <w:r w:rsidRPr="00D41BCC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 xml:space="preserve">nebo porušení dalších požadavků znamená nesplnění požadavků zadavatele uvedených v zadávacích podmínkách s důsledkem vyřazení nabídky a následného vyloučení </w:t>
      </w:r>
      <w:r w:rsidRPr="00D41BCC">
        <w:rPr>
          <w:rFonts w:asciiTheme="minorHAnsi" w:eastAsia="Calibri" w:hAnsiTheme="minorHAnsi" w:cstheme="minorHAnsi"/>
          <w:kern w:val="0"/>
          <w:sz w:val="22"/>
          <w:szCs w:val="22"/>
          <w:lang w:eastAsia="cs-CZ" w:bidi="ar-SA"/>
        </w:rPr>
        <w:t>dodavatele</w:t>
      </w:r>
      <w:r w:rsidRPr="00D41BCC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 xml:space="preserve"> z účasti ve výběrovém řízení na danou VZ.</w:t>
      </w:r>
    </w:p>
    <w:p w14:paraId="22C48083" w14:textId="77777777" w:rsidR="00242276" w:rsidRPr="00340E1F" w:rsidRDefault="00242276" w:rsidP="00242276">
      <w:pPr>
        <w:spacing w:before="240"/>
        <w:ind w:left="-142" w:right="-143"/>
        <w:jc w:val="both"/>
        <w:rPr>
          <w:rFonts w:asciiTheme="minorHAnsi" w:eastAsia="Times New Roman" w:hAnsiTheme="minorHAnsi" w:cstheme="minorHAnsi"/>
          <w:color w:val="000000"/>
          <w:kern w:val="0"/>
          <w:sz w:val="22"/>
          <w:szCs w:val="22"/>
          <w:lang w:eastAsia="cs-CZ" w:bidi="ar-SA"/>
        </w:rPr>
      </w:pPr>
      <w:r w:rsidRPr="00340E1F">
        <w:rPr>
          <w:rFonts w:asciiTheme="minorHAnsi" w:eastAsia="Times New Roman" w:hAnsiTheme="minorHAnsi" w:cstheme="minorHAnsi"/>
          <w:color w:val="000000"/>
          <w:kern w:val="0"/>
          <w:sz w:val="22"/>
          <w:szCs w:val="22"/>
          <w:lang w:eastAsia="cs-CZ" w:bidi="ar-SA"/>
        </w:rPr>
        <w:t xml:space="preserve">Předmětem této veřejné zakázky je zajištění ubytování, stravování a poskytnutí dalších prostor k zajištění vícedenního programu pro žáky nematuritních oborů „Kompetence pro život“. </w:t>
      </w:r>
    </w:p>
    <w:p w14:paraId="234886ED" w14:textId="5FC81E31" w:rsidR="00242276" w:rsidRPr="00340E1F" w:rsidRDefault="00242276" w:rsidP="00242276">
      <w:pPr>
        <w:spacing w:before="240"/>
        <w:ind w:left="-142" w:right="-143"/>
        <w:jc w:val="both"/>
        <w:rPr>
          <w:rFonts w:asciiTheme="minorHAnsi" w:eastAsia="Times New Roman" w:hAnsiTheme="minorHAnsi" w:cstheme="minorHAnsi"/>
          <w:color w:val="000000"/>
          <w:kern w:val="0"/>
          <w:sz w:val="22"/>
          <w:szCs w:val="22"/>
          <w:lang w:eastAsia="cs-CZ" w:bidi="ar-SA"/>
        </w:rPr>
      </w:pPr>
      <w:r w:rsidRPr="00340E1F">
        <w:rPr>
          <w:rFonts w:asciiTheme="minorHAnsi" w:eastAsia="Times New Roman" w:hAnsiTheme="minorHAnsi" w:cstheme="minorHAnsi"/>
          <w:color w:val="000000"/>
          <w:kern w:val="0"/>
          <w:sz w:val="22"/>
          <w:szCs w:val="22"/>
          <w:lang w:eastAsia="cs-CZ" w:bidi="ar-SA"/>
        </w:rPr>
        <w:t xml:space="preserve">Počet ubytovaných osob bude v uvedených termínech v letech 2025 - 2028 v rozmezích cca 20 – 40 osob na akci (30 účastníků + 4 lektoři + 2x realizační tým. Vše dle velikosti skupiny dětí). </w:t>
      </w:r>
    </w:p>
    <w:p w14:paraId="306CE9FF" w14:textId="77777777" w:rsidR="00242276" w:rsidRPr="00340E1F" w:rsidRDefault="00242276" w:rsidP="00242276">
      <w:pPr>
        <w:spacing w:before="240"/>
        <w:ind w:left="-142" w:right="-143"/>
        <w:jc w:val="both"/>
        <w:rPr>
          <w:rFonts w:asciiTheme="minorHAnsi" w:eastAsia="Times New Roman" w:hAnsiTheme="minorHAnsi" w:cstheme="minorHAnsi"/>
          <w:color w:val="000000"/>
          <w:kern w:val="0"/>
          <w:sz w:val="22"/>
          <w:szCs w:val="22"/>
          <w:lang w:eastAsia="cs-CZ" w:bidi="ar-SA"/>
        </w:rPr>
      </w:pPr>
      <w:r w:rsidRPr="00340E1F">
        <w:rPr>
          <w:rFonts w:asciiTheme="minorHAnsi" w:eastAsia="Times New Roman" w:hAnsiTheme="minorHAnsi" w:cstheme="minorHAnsi"/>
          <w:color w:val="000000"/>
          <w:kern w:val="0"/>
          <w:sz w:val="22"/>
          <w:szCs w:val="22"/>
          <w:lang w:eastAsia="cs-CZ" w:bidi="ar-SA"/>
        </w:rPr>
        <w:t>Je plánován 2x – 3x vzdělávací pobyt ročně. Každý v délce v délce 3 dnů (tj. 2 noci).</w:t>
      </w:r>
    </w:p>
    <w:p w14:paraId="5D59A271" w14:textId="77777777" w:rsidR="00242276" w:rsidRPr="00242276" w:rsidRDefault="00242276" w:rsidP="00242276">
      <w:pPr>
        <w:spacing w:before="240"/>
        <w:ind w:left="-142" w:right="-143"/>
        <w:jc w:val="both"/>
        <w:rPr>
          <w:rFonts w:asciiTheme="minorHAnsi" w:eastAsia="Times New Roman" w:hAnsiTheme="minorHAnsi" w:cstheme="minorHAnsi"/>
          <w:color w:val="000000"/>
          <w:kern w:val="0"/>
          <w:sz w:val="22"/>
          <w:szCs w:val="22"/>
          <w:lang w:eastAsia="cs-CZ" w:bidi="ar-SA"/>
        </w:rPr>
      </w:pPr>
      <w:r w:rsidRPr="00340E1F">
        <w:rPr>
          <w:rFonts w:asciiTheme="minorHAnsi" w:eastAsia="Times New Roman" w:hAnsiTheme="minorHAnsi" w:cstheme="minorHAnsi"/>
          <w:color w:val="000000"/>
          <w:kern w:val="0"/>
          <w:sz w:val="22"/>
          <w:szCs w:val="22"/>
          <w:lang w:eastAsia="cs-CZ" w:bidi="ar-SA"/>
        </w:rPr>
        <w:t>Za celé období plnění VZ je plánováno celkem 10 vzdělávacích pobytů.</w:t>
      </w:r>
    </w:p>
    <w:p w14:paraId="48BBEE3B" w14:textId="77777777" w:rsidR="00A51AE6" w:rsidRPr="00A51AE6" w:rsidRDefault="00A51AE6" w:rsidP="00A51AE6">
      <w:pPr>
        <w:spacing w:line="259" w:lineRule="auto"/>
        <w:contextualSpacing/>
        <w:jc w:val="both"/>
        <w:rPr>
          <w:rFonts w:asciiTheme="minorHAnsi" w:eastAsia="Times New Roman" w:hAnsiTheme="minorHAnsi" w:cstheme="minorHAnsi"/>
          <w:b/>
          <w:color w:val="000000"/>
          <w:kern w:val="0"/>
          <w:sz w:val="22"/>
          <w:szCs w:val="22"/>
          <w:lang w:eastAsia="cs-CZ" w:bidi="ar-SA"/>
        </w:rPr>
      </w:pPr>
    </w:p>
    <w:tbl>
      <w:tblPr>
        <w:tblStyle w:val="Mkatabulky"/>
        <w:tblW w:w="9918" w:type="dxa"/>
        <w:tblLook w:val="04A0" w:firstRow="1" w:lastRow="0" w:firstColumn="1" w:lastColumn="0" w:noHBand="0" w:noVBand="1"/>
      </w:tblPr>
      <w:tblGrid>
        <w:gridCol w:w="562"/>
        <w:gridCol w:w="9356"/>
      </w:tblGrid>
      <w:tr w:rsidR="00A51AE6" w:rsidRPr="00A51AE6" w14:paraId="2ABE305C" w14:textId="77777777" w:rsidTr="0003069C">
        <w:tc>
          <w:tcPr>
            <w:tcW w:w="562" w:type="dxa"/>
          </w:tcPr>
          <w:p w14:paraId="6CAF1E0E" w14:textId="77777777" w:rsidR="00A51AE6" w:rsidRPr="00A51AE6" w:rsidRDefault="00A51AE6" w:rsidP="00A51AE6">
            <w:pPr>
              <w:spacing w:line="259" w:lineRule="auto"/>
              <w:contextualSpacing/>
              <w:jc w:val="both"/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cs-CZ" w:bidi="ar-SA"/>
              </w:rPr>
            </w:pPr>
            <w:bookmarkStart w:id="1" w:name="_Hlk70329706"/>
            <w:r w:rsidRPr="00A51AE6"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cs-CZ" w:bidi="ar-SA"/>
              </w:rPr>
              <w:t>1.</w:t>
            </w:r>
          </w:p>
        </w:tc>
        <w:tc>
          <w:tcPr>
            <w:tcW w:w="9356" w:type="dxa"/>
          </w:tcPr>
          <w:p w14:paraId="1520EA03" w14:textId="77777777" w:rsidR="00A51AE6" w:rsidRPr="00A51AE6" w:rsidRDefault="00A51AE6" w:rsidP="00A51AE6">
            <w:pPr>
              <w:spacing w:line="259" w:lineRule="auto"/>
              <w:contextualSpacing/>
              <w:jc w:val="both"/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A51AE6"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cs-CZ" w:bidi="ar-SA"/>
              </w:rPr>
              <w:t>září – prosinec 2025</w:t>
            </w:r>
          </w:p>
        </w:tc>
      </w:tr>
      <w:bookmarkEnd w:id="1"/>
    </w:tbl>
    <w:p w14:paraId="5D5206E5" w14:textId="77777777" w:rsidR="00A51AE6" w:rsidRPr="00A51AE6" w:rsidRDefault="00A51AE6" w:rsidP="00A51AE6">
      <w:pPr>
        <w:spacing w:line="259" w:lineRule="auto"/>
        <w:contextualSpacing/>
        <w:jc w:val="both"/>
        <w:rPr>
          <w:rFonts w:asciiTheme="minorHAnsi" w:eastAsia="Times New Roman" w:hAnsiTheme="minorHAnsi" w:cstheme="minorHAnsi"/>
          <w:color w:val="000000"/>
          <w:kern w:val="0"/>
          <w:sz w:val="22"/>
          <w:szCs w:val="22"/>
          <w:lang w:eastAsia="cs-CZ" w:bidi="ar-SA"/>
        </w:rPr>
      </w:pPr>
    </w:p>
    <w:tbl>
      <w:tblPr>
        <w:tblStyle w:val="Mkatabulky"/>
        <w:tblW w:w="9918" w:type="dxa"/>
        <w:tblLook w:val="04A0" w:firstRow="1" w:lastRow="0" w:firstColumn="1" w:lastColumn="0" w:noHBand="0" w:noVBand="1"/>
      </w:tblPr>
      <w:tblGrid>
        <w:gridCol w:w="562"/>
        <w:gridCol w:w="9356"/>
      </w:tblGrid>
      <w:tr w:rsidR="00A51AE6" w:rsidRPr="00A51AE6" w14:paraId="2BDD4274" w14:textId="77777777" w:rsidTr="0003069C">
        <w:tc>
          <w:tcPr>
            <w:tcW w:w="562" w:type="dxa"/>
          </w:tcPr>
          <w:p w14:paraId="2EDF785A" w14:textId="77777777" w:rsidR="00A51AE6" w:rsidRPr="00A51AE6" w:rsidRDefault="00A51AE6" w:rsidP="00A51AE6">
            <w:pPr>
              <w:spacing w:line="259" w:lineRule="auto"/>
              <w:contextualSpacing/>
              <w:jc w:val="both"/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A51AE6"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cs-CZ" w:bidi="ar-SA"/>
              </w:rPr>
              <w:t>2.</w:t>
            </w:r>
          </w:p>
        </w:tc>
        <w:tc>
          <w:tcPr>
            <w:tcW w:w="9356" w:type="dxa"/>
          </w:tcPr>
          <w:p w14:paraId="4E18E385" w14:textId="77777777" w:rsidR="00A51AE6" w:rsidRPr="00A51AE6" w:rsidRDefault="00A51AE6" w:rsidP="00A51AE6">
            <w:pPr>
              <w:spacing w:line="259" w:lineRule="auto"/>
              <w:contextualSpacing/>
              <w:jc w:val="both"/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A51AE6"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cs-CZ" w:bidi="ar-SA"/>
              </w:rPr>
              <w:t>celý rok 2026</w:t>
            </w:r>
          </w:p>
        </w:tc>
      </w:tr>
    </w:tbl>
    <w:p w14:paraId="624B2D83" w14:textId="77777777" w:rsidR="00A51AE6" w:rsidRPr="00A51AE6" w:rsidRDefault="00A51AE6" w:rsidP="00A51AE6">
      <w:pPr>
        <w:spacing w:line="259" w:lineRule="auto"/>
        <w:contextualSpacing/>
        <w:jc w:val="both"/>
        <w:rPr>
          <w:rFonts w:asciiTheme="minorHAnsi" w:eastAsia="Times New Roman" w:hAnsiTheme="minorHAnsi" w:cstheme="minorHAnsi"/>
          <w:color w:val="000000"/>
          <w:kern w:val="0"/>
          <w:sz w:val="22"/>
          <w:szCs w:val="22"/>
          <w:lang w:eastAsia="cs-CZ" w:bidi="ar-SA"/>
        </w:rPr>
      </w:pPr>
    </w:p>
    <w:tbl>
      <w:tblPr>
        <w:tblStyle w:val="Mkatabulky"/>
        <w:tblW w:w="9918" w:type="dxa"/>
        <w:tblLook w:val="04A0" w:firstRow="1" w:lastRow="0" w:firstColumn="1" w:lastColumn="0" w:noHBand="0" w:noVBand="1"/>
      </w:tblPr>
      <w:tblGrid>
        <w:gridCol w:w="562"/>
        <w:gridCol w:w="9356"/>
      </w:tblGrid>
      <w:tr w:rsidR="00A51AE6" w:rsidRPr="00A51AE6" w14:paraId="5102FA97" w14:textId="77777777" w:rsidTr="0003069C">
        <w:tc>
          <w:tcPr>
            <w:tcW w:w="562" w:type="dxa"/>
          </w:tcPr>
          <w:p w14:paraId="791DDE77" w14:textId="77777777" w:rsidR="00A51AE6" w:rsidRPr="00A51AE6" w:rsidRDefault="00A51AE6" w:rsidP="00A51AE6">
            <w:pPr>
              <w:spacing w:line="259" w:lineRule="auto"/>
              <w:contextualSpacing/>
              <w:jc w:val="both"/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A51AE6"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cs-CZ" w:bidi="ar-SA"/>
              </w:rPr>
              <w:t>3.</w:t>
            </w:r>
          </w:p>
        </w:tc>
        <w:tc>
          <w:tcPr>
            <w:tcW w:w="9356" w:type="dxa"/>
          </w:tcPr>
          <w:p w14:paraId="09EC804F" w14:textId="77777777" w:rsidR="00A51AE6" w:rsidRPr="00A51AE6" w:rsidRDefault="00A51AE6" w:rsidP="00A51AE6">
            <w:pPr>
              <w:spacing w:line="259" w:lineRule="auto"/>
              <w:contextualSpacing/>
              <w:jc w:val="both"/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A51AE6"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cs-CZ" w:bidi="ar-SA"/>
              </w:rPr>
              <w:t>celý rok 2027</w:t>
            </w:r>
          </w:p>
        </w:tc>
      </w:tr>
    </w:tbl>
    <w:p w14:paraId="7A544CEB" w14:textId="77777777" w:rsidR="00A51AE6" w:rsidRPr="00A51AE6" w:rsidRDefault="00A51AE6" w:rsidP="00A51AE6">
      <w:pPr>
        <w:spacing w:line="259" w:lineRule="auto"/>
        <w:contextualSpacing/>
        <w:jc w:val="both"/>
        <w:rPr>
          <w:rFonts w:asciiTheme="minorHAnsi" w:eastAsia="Times New Roman" w:hAnsiTheme="minorHAnsi" w:cstheme="minorHAnsi"/>
          <w:color w:val="000000"/>
          <w:kern w:val="0"/>
          <w:sz w:val="22"/>
          <w:szCs w:val="22"/>
          <w:lang w:eastAsia="cs-CZ" w:bidi="ar-SA"/>
        </w:rPr>
      </w:pPr>
    </w:p>
    <w:tbl>
      <w:tblPr>
        <w:tblStyle w:val="Mkatabulky"/>
        <w:tblW w:w="9918" w:type="dxa"/>
        <w:tblLook w:val="04A0" w:firstRow="1" w:lastRow="0" w:firstColumn="1" w:lastColumn="0" w:noHBand="0" w:noVBand="1"/>
      </w:tblPr>
      <w:tblGrid>
        <w:gridCol w:w="562"/>
        <w:gridCol w:w="9356"/>
      </w:tblGrid>
      <w:tr w:rsidR="00A51AE6" w:rsidRPr="00A51AE6" w14:paraId="2E5B9B8F" w14:textId="77777777" w:rsidTr="0003069C">
        <w:tc>
          <w:tcPr>
            <w:tcW w:w="562" w:type="dxa"/>
          </w:tcPr>
          <w:p w14:paraId="0F17B9F4" w14:textId="77777777" w:rsidR="00A51AE6" w:rsidRPr="00A51AE6" w:rsidRDefault="00A51AE6" w:rsidP="00A51AE6">
            <w:pPr>
              <w:spacing w:line="259" w:lineRule="auto"/>
              <w:contextualSpacing/>
              <w:jc w:val="both"/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A51AE6"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cs-CZ" w:bidi="ar-SA"/>
              </w:rPr>
              <w:t>4.</w:t>
            </w:r>
          </w:p>
        </w:tc>
        <w:tc>
          <w:tcPr>
            <w:tcW w:w="9356" w:type="dxa"/>
          </w:tcPr>
          <w:p w14:paraId="1C456C62" w14:textId="77777777" w:rsidR="00A51AE6" w:rsidRPr="00A51AE6" w:rsidRDefault="00A51AE6" w:rsidP="00A51AE6">
            <w:pPr>
              <w:spacing w:line="259" w:lineRule="auto"/>
              <w:contextualSpacing/>
              <w:jc w:val="both"/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A51AE6">
              <w:rPr>
                <w:rFonts w:asciiTheme="minorHAnsi" w:eastAsia="Times New Roman" w:hAnsiTheme="minorHAnsi" w:cstheme="minorHAnsi"/>
                <w:color w:val="000000"/>
                <w:kern w:val="0"/>
                <w:sz w:val="22"/>
                <w:szCs w:val="22"/>
                <w:lang w:eastAsia="cs-CZ" w:bidi="ar-SA"/>
              </w:rPr>
              <w:t>leden - červen 2028</w:t>
            </w:r>
          </w:p>
        </w:tc>
      </w:tr>
    </w:tbl>
    <w:p w14:paraId="0B6B7A05" w14:textId="77777777" w:rsidR="00A51AE6" w:rsidRPr="00A51AE6" w:rsidRDefault="00A51AE6" w:rsidP="00A51AE6">
      <w:pPr>
        <w:spacing w:line="259" w:lineRule="auto"/>
        <w:contextualSpacing/>
        <w:jc w:val="both"/>
        <w:rPr>
          <w:rFonts w:asciiTheme="minorHAnsi" w:eastAsia="Times New Roman" w:hAnsiTheme="minorHAnsi" w:cstheme="minorHAnsi"/>
          <w:color w:val="000000"/>
          <w:kern w:val="0"/>
          <w:sz w:val="22"/>
          <w:szCs w:val="22"/>
          <w:lang w:eastAsia="cs-CZ" w:bidi="ar-SA"/>
        </w:rPr>
      </w:pPr>
    </w:p>
    <w:p w14:paraId="54D48B99" w14:textId="02B48FB9" w:rsidR="00D41BCC" w:rsidRPr="00DC66D7" w:rsidRDefault="00D41BCC" w:rsidP="00CB21C0">
      <w:pPr>
        <w:spacing w:line="259" w:lineRule="auto"/>
        <w:ind w:left="-142" w:right="-143"/>
        <w:contextualSpacing/>
        <w:jc w:val="both"/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</w:pPr>
      <w:r w:rsidRPr="00DC66D7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Termín</w:t>
      </w:r>
      <w:r w:rsidR="001B0ECC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y vzdělávacích akcí pro rok</w:t>
      </w:r>
      <w:r w:rsidR="00A51AE6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y</w:t>
      </w:r>
      <w:r w:rsidR="001B0ECC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 xml:space="preserve"> 202</w:t>
      </w:r>
      <w:r w:rsidR="00A51AE6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5</w:t>
      </w:r>
      <w:r w:rsidR="001B0ECC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 xml:space="preserve"> a</w:t>
      </w:r>
      <w:r w:rsidR="00A51AE6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ž</w:t>
      </w:r>
      <w:r w:rsidR="001B0ECC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 xml:space="preserve"> 202</w:t>
      </w:r>
      <w:r w:rsidR="00A51AE6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8</w:t>
      </w:r>
      <w:r w:rsidRPr="00DC66D7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 xml:space="preserve"> jsou předpokládané a budou upřesněny zadavatelem po vzájemné domluvě s vybraným dodavatelem vždy v dostatečném předstihu v daném kalendářním roce. </w:t>
      </w:r>
    </w:p>
    <w:p w14:paraId="45F35DD1" w14:textId="34CCEE69" w:rsidR="00D41BCC" w:rsidRPr="00DC66D7" w:rsidRDefault="00D41BCC" w:rsidP="00D41BCC">
      <w:pPr>
        <w:spacing w:before="240" w:line="259" w:lineRule="auto"/>
        <w:ind w:left="-142" w:right="-143"/>
        <w:contextualSpacing/>
        <w:jc w:val="both"/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</w:pPr>
    </w:p>
    <w:p w14:paraId="24630361" w14:textId="77777777" w:rsidR="00D41BCC" w:rsidRPr="00340E1F" w:rsidRDefault="00D41BCC" w:rsidP="00D41BCC">
      <w:pPr>
        <w:spacing w:before="240" w:line="259" w:lineRule="auto"/>
        <w:ind w:left="-142" w:right="-143"/>
        <w:contextualSpacing/>
        <w:jc w:val="both"/>
        <w:rPr>
          <w:rFonts w:asciiTheme="minorHAnsi" w:eastAsia="Cambria" w:hAnsiTheme="minorHAnsi" w:cstheme="minorHAnsi"/>
          <w:kern w:val="0"/>
          <w:sz w:val="22"/>
          <w:szCs w:val="22"/>
          <w:u w:val="single"/>
          <w:lang w:eastAsia="ar-SA" w:bidi="ar-SA"/>
        </w:rPr>
      </w:pPr>
      <w:r w:rsidRPr="00340E1F">
        <w:rPr>
          <w:rFonts w:asciiTheme="minorHAnsi" w:eastAsia="Cambria" w:hAnsiTheme="minorHAnsi" w:cstheme="minorHAnsi"/>
          <w:kern w:val="0"/>
          <w:sz w:val="22"/>
          <w:szCs w:val="22"/>
          <w:u w:val="single"/>
          <w:lang w:eastAsia="ar-SA" w:bidi="ar-SA"/>
        </w:rPr>
        <w:t>Minimální požadavky cílovou destinaci:</w:t>
      </w:r>
    </w:p>
    <w:p w14:paraId="5340E06C" w14:textId="4633BCD4" w:rsidR="00970286" w:rsidRPr="00E753FC" w:rsidRDefault="00D41BCC" w:rsidP="00D41BCC">
      <w:pPr>
        <w:spacing w:before="240" w:line="259" w:lineRule="auto"/>
        <w:ind w:left="-142" w:right="-143"/>
        <w:contextualSpacing/>
        <w:jc w:val="both"/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</w:pPr>
      <w:r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Cílová destinace bude umístěna Plzeňském kraji</w:t>
      </w:r>
      <w:r w:rsidR="009A2610"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, konkrétně v</w:t>
      </w:r>
      <w:r w:rsidR="00F61252"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 pohoří Šumava</w:t>
      </w:r>
      <w:r w:rsidR="002673ED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.</w:t>
      </w:r>
      <w:r w:rsidR="00571FB9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 xml:space="preserve"> </w:t>
      </w:r>
      <w:r w:rsidR="00FF6F93" w:rsidRPr="00FF6F93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Požadavek na lokalitu (území) vyznačen na mapě</w:t>
      </w:r>
      <w:r w:rsidR="00571FB9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 xml:space="preserve">: </w:t>
      </w:r>
      <w:hyperlink r:id="rId11" w:history="1">
        <w:r w:rsidR="00970286" w:rsidRPr="00970286">
          <w:rPr>
            <w:rStyle w:val="Hypertextovodkaz"/>
            <w:rFonts w:asciiTheme="minorHAnsi" w:eastAsia="Cambria" w:hAnsiTheme="minorHAnsi" w:cstheme="minorHAnsi"/>
            <w:kern w:val="0"/>
            <w:sz w:val="22"/>
            <w:szCs w:val="22"/>
            <w:lang w:eastAsia="ar-SA" w:bidi="ar-SA"/>
          </w:rPr>
          <w:t>https://mapy.com/s/bamecogofu</w:t>
        </w:r>
      </w:hyperlink>
      <w:r w:rsidR="00E753FC">
        <w:rPr>
          <w:rStyle w:val="Hypertextovodkaz"/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 xml:space="preserve">. </w:t>
      </w:r>
      <w:proofErr w:type="gramStart"/>
      <w:r w:rsidR="00E753FC">
        <w:rPr>
          <w:rStyle w:val="Hypertextovodkaz"/>
          <w:rFonts w:asciiTheme="minorHAnsi" w:eastAsia="Cambria" w:hAnsiTheme="minorHAnsi" w:cstheme="minorHAnsi"/>
          <w:color w:val="auto"/>
          <w:kern w:val="0"/>
          <w:sz w:val="22"/>
          <w:szCs w:val="22"/>
          <w:u w:val="none"/>
          <w:lang w:eastAsia="ar-SA" w:bidi="ar-SA"/>
        </w:rPr>
        <w:t>viz. níže</w:t>
      </w:r>
      <w:proofErr w:type="gramEnd"/>
      <w:r w:rsidR="00E753FC">
        <w:rPr>
          <w:rStyle w:val="Hypertextovodkaz"/>
          <w:rFonts w:asciiTheme="minorHAnsi" w:eastAsia="Cambria" w:hAnsiTheme="minorHAnsi" w:cstheme="minorHAnsi"/>
          <w:color w:val="auto"/>
          <w:kern w:val="0"/>
          <w:sz w:val="22"/>
          <w:szCs w:val="22"/>
          <w:u w:val="none"/>
          <w:lang w:eastAsia="ar-SA" w:bidi="ar-SA"/>
        </w:rPr>
        <w:t>.</w:t>
      </w:r>
    </w:p>
    <w:p w14:paraId="170338FC" w14:textId="77777777" w:rsidR="00F57245" w:rsidRDefault="00F57245" w:rsidP="00D41BCC">
      <w:pPr>
        <w:spacing w:before="240" w:line="259" w:lineRule="auto"/>
        <w:ind w:left="-142" w:right="-143"/>
        <w:contextualSpacing/>
        <w:jc w:val="both"/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</w:pPr>
    </w:p>
    <w:p w14:paraId="36758DA0" w14:textId="0CEBAB86" w:rsidR="00F57245" w:rsidRDefault="00F57245" w:rsidP="00D41BCC">
      <w:pPr>
        <w:spacing w:before="240" w:line="259" w:lineRule="auto"/>
        <w:ind w:left="-142" w:right="-143"/>
        <w:contextualSpacing/>
        <w:jc w:val="both"/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</w:pPr>
      <w:r>
        <w:rPr>
          <w:noProof/>
          <w:lang w:eastAsia="cs-CZ" w:bidi="ar-SA"/>
        </w:rPr>
        <w:drawing>
          <wp:inline distT="0" distB="0" distL="0" distR="0" wp14:anchorId="481FE5A8" wp14:editId="44CF37F5">
            <wp:extent cx="2957885" cy="2515441"/>
            <wp:effectExtent l="0" t="0" r="0" b="0"/>
            <wp:docPr id="816712644" name="Obrázek 1" descr="Obsah obrázku mapa, atlas,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712644" name="Obrázek 1" descr="Obsah obrázku mapa, atlas, text&#10;&#10;Obsah generovaný pomocí AI může být nesprávný.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2621" cy="252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55BA9" w14:textId="71ADDFF4" w:rsidR="00D41BCC" w:rsidRPr="00340E1F" w:rsidRDefault="00D41BCC" w:rsidP="00D41BCC">
      <w:pPr>
        <w:spacing w:before="240" w:line="259" w:lineRule="auto"/>
        <w:ind w:left="-142" w:right="-143"/>
        <w:contextualSpacing/>
        <w:jc w:val="both"/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</w:pPr>
      <w:r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 xml:space="preserve"> </w:t>
      </w:r>
    </w:p>
    <w:p w14:paraId="681A1771" w14:textId="77777777" w:rsidR="00D41BCC" w:rsidRPr="00340E1F" w:rsidRDefault="00D41BCC" w:rsidP="00D41BCC">
      <w:pPr>
        <w:spacing w:before="240" w:line="259" w:lineRule="auto"/>
        <w:ind w:left="-142" w:right="-143"/>
        <w:contextualSpacing/>
        <w:jc w:val="both"/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</w:pPr>
      <w:r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Hotel či penzion situovaný v oblasti s menší infrastrukturou, v přírodním prostředí nebo na okraji malé obce, tak aby na areál základny navazovala volná krajina.</w:t>
      </w:r>
    </w:p>
    <w:p w14:paraId="4C023AF8" w14:textId="63FC6798" w:rsidR="00D41BCC" w:rsidRPr="00340E1F" w:rsidRDefault="00D41BCC" w:rsidP="00D41BCC">
      <w:pPr>
        <w:spacing w:before="240" w:line="259" w:lineRule="auto"/>
        <w:ind w:left="-142" w:right="-143"/>
        <w:contextualSpacing/>
        <w:jc w:val="both"/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</w:pPr>
      <w:r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Přímo k základně je možný příjezd autobusu</w:t>
      </w:r>
      <w:r w:rsidR="00CB21C0"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.</w:t>
      </w:r>
    </w:p>
    <w:p w14:paraId="7FD57536" w14:textId="77777777" w:rsidR="00D41BCC" w:rsidRPr="00340E1F" w:rsidRDefault="00D41BCC" w:rsidP="00D41BCC">
      <w:pPr>
        <w:spacing w:before="240" w:line="259" w:lineRule="auto"/>
        <w:ind w:left="-142" w:right="-143"/>
        <w:contextualSpacing/>
        <w:jc w:val="both"/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</w:pPr>
      <w:r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Poskytovatel se zavazuje realizovat pobyty v zařízení, které odpovídá hygienickým standardům pro školy v přírodě dle platných obecně závazných právních předpisů a hygienických a jiných norem. Ubytování bude zajištěno v pevném objektu pro všechny žáky, na postelích s lůžkovinami, v pokojích pro max. 6 osoby.</w:t>
      </w:r>
    </w:p>
    <w:p w14:paraId="3AFE8D82" w14:textId="77777777" w:rsidR="00D41BCC" w:rsidRPr="00340E1F" w:rsidRDefault="00D41BCC" w:rsidP="00D41BCC">
      <w:pPr>
        <w:spacing w:before="240" w:line="259" w:lineRule="auto"/>
        <w:ind w:left="-142" w:right="-143"/>
        <w:contextualSpacing/>
        <w:jc w:val="both"/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</w:pPr>
      <w:r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 xml:space="preserve">Ubytování bude zajištěno v jedné budově pro všechny osoby. </w:t>
      </w:r>
    </w:p>
    <w:p w14:paraId="5287757D" w14:textId="77777777" w:rsidR="00D41BCC" w:rsidRPr="00340E1F" w:rsidRDefault="00D41BCC" w:rsidP="00D41BCC">
      <w:pPr>
        <w:spacing w:before="240" w:line="259" w:lineRule="auto"/>
        <w:ind w:left="-142" w:right="-143"/>
        <w:contextualSpacing/>
        <w:jc w:val="both"/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</w:pPr>
      <w:r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Ve stejné budově, jako je zajištěno ubytování, bude umístěna kuchyně a jídelna. Jídelna bude mít kapacitu pro všechny ubytované.</w:t>
      </w:r>
    </w:p>
    <w:p w14:paraId="31B31E45" w14:textId="7B32EE1F" w:rsidR="00D41BCC" w:rsidRPr="00340E1F" w:rsidRDefault="00D41BCC" w:rsidP="00D41BCC">
      <w:pPr>
        <w:spacing w:before="240" w:line="259" w:lineRule="auto"/>
        <w:ind w:left="-142" w:right="-143"/>
        <w:contextualSpacing/>
        <w:jc w:val="both"/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</w:pPr>
      <w:r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Objekt musí být vybaven 2 školícími místnostmi (cena pronájmu nebude zahrnuta v ceně ubytování a stravného)</w:t>
      </w:r>
      <w:r w:rsidR="00FA5A6E"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.</w:t>
      </w:r>
    </w:p>
    <w:p w14:paraId="3F9CF916" w14:textId="77777777" w:rsidR="00D41BCC" w:rsidRPr="00340E1F" w:rsidRDefault="00D41BCC" w:rsidP="00D41BCC">
      <w:pPr>
        <w:spacing w:before="240" w:line="259" w:lineRule="auto"/>
        <w:ind w:left="-142" w:right="-143"/>
        <w:contextualSpacing/>
        <w:jc w:val="both"/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</w:pPr>
      <w:r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Jako prostor pro výuku není možné započítat místnost s výčepem a prodejem lihovin, je-li tento prostor v době od 8 do 21.00 hod pro tento účel využíván. Je-li součástí areálu místnost s výčepem a prodejem lihovin a je pro tento účel využívána, musí být stavebně (ev. uzamykatelnými dveřmi) oddělena od prostor, kde jsou ubytováni žáci.</w:t>
      </w:r>
    </w:p>
    <w:p w14:paraId="040C876E" w14:textId="77777777" w:rsidR="00D41BCC" w:rsidRPr="00340E1F" w:rsidRDefault="00D41BCC" w:rsidP="00D41BCC">
      <w:pPr>
        <w:spacing w:before="240" w:line="259" w:lineRule="auto"/>
        <w:ind w:left="-142" w:right="-143"/>
        <w:contextualSpacing/>
        <w:jc w:val="both"/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</w:pPr>
      <w:r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Školící místnosti a všechny prostory užívané žáky jsou v nekuřáckém prostředí.</w:t>
      </w:r>
    </w:p>
    <w:p w14:paraId="6FB4308B" w14:textId="77777777" w:rsidR="00D41BCC" w:rsidRPr="00340E1F" w:rsidRDefault="00D41BCC" w:rsidP="00D41BCC">
      <w:pPr>
        <w:spacing w:before="240" w:line="259" w:lineRule="auto"/>
        <w:ind w:left="-142" w:right="-143"/>
        <w:contextualSpacing/>
        <w:jc w:val="both"/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</w:pPr>
      <w:r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1 sprcha a 1 WC připadá max. na každých 6 osob. Sociální zázemí může být umístěno na pokojích žáků nebo na chodbě. Pokoje učitelů mají samostatné WC a sprchy.</w:t>
      </w:r>
    </w:p>
    <w:p w14:paraId="6EB73D6E" w14:textId="77777777" w:rsidR="00D41BCC" w:rsidRPr="00340E1F" w:rsidRDefault="00D41BCC" w:rsidP="00D41BCC">
      <w:pPr>
        <w:spacing w:before="240" w:line="259" w:lineRule="auto"/>
        <w:ind w:left="-142" w:right="-143"/>
        <w:contextualSpacing/>
        <w:jc w:val="both"/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</w:pPr>
      <w:r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Teplota v pokojích je v topné sezóně udržována na 21,5°C, v učebnách na 20°C a na chodbách na 16°C.</w:t>
      </w:r>
    </w:p>
    <w:p w14:paraId="06BC8566" w14:textId="77777777" w:rsidR="00D41BCC" w:rsidRPr="00340E1F" w:rsidRDefault="00D41BCC" w:rsidP="00D41BCC">
      <w:pPr>
        <w:spacing w:before="240" w:line="259" w:lineRule="auto"/>
        <w:ind w:left="-142" w:right="-143"/>
        <w:contextualSpacing/>
        <w:jc w:val="both"/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</w:pPr>
      <w:r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Základna disponuje zázemím pro sušení bot a svršků žáků.</w:t>
      </w:r>
    </w:p>
    <w:p w14:paraId="095644D8" w14:textId="77777777" w:rsidR="00D41BCC" w:rsidRPr="00340E1F" w:rsidRDefault="00D41BCC" w:rsidP="00D41BCC">
      <w:pPr>
        <w:spacing w:before="240" w:line="259" w:lineRule="auto"/>
        <w:ind w:left="-142" w:right="-143"/>
        <w:contextualSpacing/>
        <w:jc w:val="both"/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</w:pPr>
      <w:r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Osvětlení pokojů a učeben splňuje normy pro školní provozy.</w:t>
      </w:r>
    </w:p>
    <w:p w14:paraId="4D9BBB14" w14:textId="11A62954" w:rsidR="00D41BCC" w:rsidRPr="00340E1F" w:rsidRDefault="00D41BCC" w:rsidP="00D41BCC">
      <w:pPr>
        <w:spacing w:before="240" w:line="259" w:lineRule="auto"/>
        <w:ind w:left="-142" w:right="-143"/>
        <w:contextualSpacing/>
        <w:jc w:val="both"/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</w:pPr>
      <w:r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 xml:space="preserve">Dodavatel umožní </w:t>
      </w:r>
      <w:r w:rsidR="00774281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případné</w:t>
      </w:r>
      <w:r w:rsidR="0015566E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 xml:space="preserve"> </w:t>
      </w:r>
      <w:r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ubytování zaměstnanců zadavatele zdarma vždy 1 den před zahájením turnusů. Ubytování proběhne ve večerních hodinách.</w:t>
      </w:r>
    </w:p>
    <w:p w14:paraId="6A64D956" w14:textId="59EE121F" w:rsidR="00D41BCC" w:rsidRPr="00340E1F" w:rsidRDefault="00D41BCC" w:rsidP="00D41BCC">
      <w:pPr>
        <w:spacing w:before="240" w:line="259" w:lineRule="auto"/>
        <w:ind w:left="-142" w:right="-143"/>
        <w:contextualSpacing/>
        <w:jc w:val="both"/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</w:pPr>
      <w:r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 xml:space="preserve">Pobyt bude začínat obědem a končit poslední den snídaní a svačinovým balíčkem </w:t>
      </w:r>
      <w:r w:rsidR="0015566E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 xml:space="preserve">(obědem) </w:t>
      </w:r>
      <w:r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na cestu do autobusu, nebude-li dohodnuto jinak.</w:t>
      </w:r>
    </w:p>
    <w:p w14:paraId="39F2A7BC" w14:textId="77777777" w:rsidR="00D41BCC" w:rsidRPr="00340E1F" w:rsidRDefault="00D41BCC" w:rsidP="00D41BCC">
      <w:pPr>
        <w:spacing w:before="240" w:line="259" w:lineRule="auto"/>
        <w:ind w:left="-142" w:right="-143"/>
        <w:contextualSpacing/>
        <w:jc w:val="both"/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</w:pPr>
      <w:r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Dodavatel zajistí každodenní úklid společných prostor ubytovacího zařízení včetně společných WC a koupelen.</w:t>
      </w:r>
    </w:p>
    <w:p w14:paraId="2D19BBED" w14:textId="77777777" w:rsidR="00D41BCC" w:rsidRPr="00340E1F" w:rsidRDefault="00D41BCC" w:rsidP="00D41BCC">
      <w:pPr>
        <w:spacing w:before="240" w:line="259" w:lineRule="auto"/>
        <w:ind w:left="-142" w:right="-143"/>
        <w:contextualSpacing/>
        <w:jc w:val="both"/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</w:pPr>
      <w:r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 xml:space="preserve">Dodavatel zajistí umístění košů na tříděný odpad ve společných prostorách v každém křídle každého patra a ve všech školících místnostech ubytovacího zařízení. K dispozici na těchto místech budou koše na papír, plasty a netříděný odpad, alespoň na 1 místě </w:t>
      </w:r>
      <w:bookmarkStart w:id="2" w:name="_Hlk70325948"/>
      <w:r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 xml:space="preserve">ubytovacího zařízení </w:t>
      </w:r>
      <w:bookmarkEnd w:id="2"/>
      <w:r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pak bude možné třídit sklo, kovy, baterie, bioodpad.</w:t>
      </w:r>
    </w:p>
    <w:p w14:paraId="4F4B4AC3" w14:textId="77777777" w:rsidR="00D41BCC" w:rsidRPr="00340E1F" w:rsidRDefault="00D41BCC" w:rsidP="00D41BCC">
      <w:pPr>
        <w:spacing w:before="240" w:line="259" w:lineRule="auto"/>
        <w:ind w:left="-142" w:right="-143"/>
        <w:contextualSpacing/>
        <w:jc w:val="both"/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</w:pPr>
      <w:r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V objektu musí být</w:t>
      </w:r>
      <w:r w:rsidRPr="00340E1F">
        <w:rPr>
          <w:rFonts w:asciiTheme="minorHAnsi" w:eastAsia="Cambria" w:hAnsiTheme="minorHAnsi" w:cstheme="minorHAnsi"/>
          <w:kern w:val="0"/>
          <w:sz w:val="22"/>
          <w:szCs w:val="22"/>
          <w:lang w:eastAsia="en-US" w:bidi="ar-SA"/>
        </w:rPr>
        <w:t xml:space="preserve"> </w:t>
      </w:r>
      <w:r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internetové připojení min. 50 Mbit/s.</w:t>
      </w:r>
    </w:p>
    <w:p w14:paraId="1680089D" w14:textId="77777777" w:rsidR="00D41BCC" w:rsidRPr="00340E1F" w:rsidRDefault="00D41BCC" w:rsidP="00D41BCC">
      <w:pPr>
        <w:spacing w:before="240" w:line="259" w:lineRule="auto"/>
        <w:ind w:left="-142" w:right="-143"/>
        <w:contextualSpacing/>
        <w:jc w:val="both"/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</w:pPr>
      <w:r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Stravování musí být zajištěno přímo v objektu – objekt disponuje vlastní kuchyní odpovídající hygienickým normám.</w:t>
      </w:r>
    </w:p>
    <w:p w14:paraId="48D7267B" w14:textId="77777777" w:rsidR="00D41BCC" w:rsidRPr="00340E1F" w:rsidRDefault="00D41BCC" w:rsidP="00D41BCC">
      <w:pPr>
        <w:spacing w:before="240" w:line="259" w:lineRule="auto"/>
        <w:ind w:left="-142" w:right="-143"/>
        <w:contextualSpacing/>
        <w:jc w:val="both"/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</w:pPr>
      <w:r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 xml:space="preserve">Strava bude zajištěna pro všechny účastníky pobytu tak, že v průběhu každého dne bude postupně podávána snídaně, dopolední svačina, oběd skládající se z polévky a hlavního jídla, odpolední svačina a teplá večeře. Celé </w:t>
      </w:r>
      <w:r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lastRenderedPageBreak/>
        <w:t xml:space="preserve">skupině je poskytnuta jednotná strava. Současně bude zajištěn nepřetržitý dostatečný pitný režim po celou dobu pobytu (např. voda s citrónem nebo mírně slazený čaj). Při celodenních exkurzích či výletech lze po předchozí domluvě nahradit oběd, případně i svačiny o balíčkem na cestu. </w:t>
      </w:r>
    </w:p>
    <w:p w14:paraId="00EC2669" w14:textId="77777777" w:rsidR="00D41BCC" w:rsidRPr="00340E1F" w:rsidRDefault="00D41BCC" w:rsidP="00D41BCC">
      <w:pPr>
        <w:spacing w:before="240" w:line="259" w:lineRule="auto"/>
        <w:ind w:left="-142" w:right="-143"/>
        <w:contextualSpacing/>
        <w:jc w:val="both"/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</w:pPr>
      <w:r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 xml:space="preserve">Poskytované stravování musí být v souladu se zásadami zdravé výživy a odpovídat věku žáků základní školy tak, aby podávané pokrmy vyhovovaly mikrobiologickým a chemickým požadavkům, měly odpovídající smyslové vlastnosti a splňovaly výživové požadavky. Z jídelníčku budou vyloučena smažená jídla a uzeniny. Dodavatel je povinen dodržet podmínky stanovené prováděcím právním předpisem k zákonu č. 258/2000 Sb., který stanoví potraviny, jež nesmí dodavatel na vzdělávací akci podávat ani používat k přípravě pokrmů, ledaže budou splněny podmínky upravené příslušným prováděcím právním předpisem </w:t>
      </w:r>
    </w:p>
    <w:p w14:paraId="7E8A48EE" w14:textId="77777777" w:rsidR="00D41BCC" w:rsidRPr="00340E1F" w:rsidRDefault="00D41BCC" w:rsidP="00D41BCC">
      <w:pPr>
        <w:spacing w:before="240" w:line="259" w:lineRule="auto"/>
        <w:ind w:left="-142" w:right="-143"/>
        <w:contextualSpacing/>
        <w:jc w:val="both"/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</w:pPr>
      <w:r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Součástí jídelníčku bude každý den čerstvá, tepelně neupravená zelenina a ovoce v objemu min. 100 g ovoce a 100 g zeleniny/os/den. Pro pedagogy bude každý den ráno zajištěna káva.</w:t>
      </w:r>
    </w:p>
    <w:p w14:paraId="14891EDB" w14:textId="77777777" w:rsidR="001B0ECC" w:rsidRPr="00340E1F" w:rsidRDefault="001B0ECC" w:rsidP="00D41BCC">
      <w:pPr>
        <w:spacing w:line="259" w:lineRule="auto"/>
        <w:ind w:left="-142" w:right="-143"/>
        <w:jc w:val="both"/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</w:pPr>
    </w:p>
    <w:p w14:paraId="1A1CDAE9" w14:textId="77777777" w:rsidR="00D41BCC" w:rsidRPr="00DC66D7" w:rsidRDefault="00D41BCC" w:rsidP="00D41BCC">
      <w:pPr>
        <w:spacing w:line="259" w:lineRule="auto"/>
        <w:ind w:left="-142" w:right="-143"/>
        <w:jc w:val="both"/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</w:pPr>
      <w:r w:rsidRPr="00340E1F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Každý jídelníček musí dodavateli schválit zadavatel.</w:t>
      </w:r>
      <w:r w:rsidRPr="00DC66D7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 xml:space="preserve"> </w:t>
      </w:r>
    </w:p>
    <w:p w14:paraId="6B717EBD" w14:textId="77777777" w:rsidR="001B0ECC" w:rsidRDefault="001B0ECC" w:rsidP="00D41BCC">
      <w:pPr>
        <w:spacing w:line="259" w:lineRule="auto"/>
        <w:ind w:left="-142" w:right="-143"/>
        <w:jc w:val="both"/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</w:pPr>
    </w:p>
    <w:p w14:paraId="6006D2D1" w14:textId="77777777" w:rsidR="00D41BCC" w:rsidRDefault="00D41BCC" w:rsidP="00D41BCC">
      <w:pPr>
        <w:spacing w:line="259" w:lineRule="auto"/>
        <w:ind w:left="-142" w:right="-143"/>
        <w:jc w:val="both"/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</w:pPr>
      <w:r w:rsidRPr="00DC66D7">
        <w:rPr>
          <w:rFonts w:asciiTheme="minorHAnsi" w:eastAsia="Cambria" w:hAnsiTheme="minorHAnsi" w:cstheme="minorHAnsi"/>
          <w:kern w:val="0"/>
          <w:sz w:val="22"/>
          <w:szCs w:val="22"/>
          <w:lang w:eastAsia="ar-SA" w:bidi="ar-SA"/>
        </w:rPr>
        <w:t>Dodavatel zajistí také stravování pro žáky a pedagogický dozor se speciálními dietetickými požadavky.</w:t>
      </w:r>
    </w:p>
    <w:p w14:paraId="4F6DEE93" w14:textId="47666D6C" w:rsidR="00E1359C" w:rsidRPr="00DC66D7" w:rsidRDefault="00E1359C" w:rsidP="00E1359C">
      <w:pPr>
        <w:ind w:left="-142" w:right="-143"/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</w:pPr>
    </w:p>
    <w:tbl>
      <w:tblPr>
        <w:tblW w:w="9775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3"/>
        <w:gridCol w:w="7422"/>
      </w:tblGrid>
      <w:tr w:rsidR="00CB21C0" w:rsidRPr="00DC66D7" w14:paraId="5EEE9325" w14:textId="77777777" w:rsidTr="001B0ECC">
        <w:trPr>
          <w:trHeight w:val="489"/>
        </w:trPr>
        <w:tc>
          <w:tcPr>
            <w:tcW w:w="9775" w:type="dxa"/>
            <w:gridSpan w:val="2"/>
            <w:shd w:val="clear" w:color="auto" w:fill="FFFFFF" w:themeFill="background1"/>
            <w:vAlign w:val="center"/>
          </w:tcPr>
          <w:p w14:paraId="719AE921" w14:textId="2A5B595C" w:rsidR="00CB21C0" w:rsidRPr="00DC66D7" w:rsidRDefault="00CB21C0" w:rsidP="00B044E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66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DODAVATELEM NABÍZENÉ PLNĚNÍ</w:t>
            </w:r>
          </w:p>
        </w:tc>
      </w:tr>
      <w:tr w:rsidR="00CB21C0" w:rsidRPr="00DC66D7" w14:paraId="228F1E04" w14:textId="77777777" w:rsidTr="001B0ECC">
        <w:trPr>
          <w:trHeight w:val="802"/>
        </w:trPr>
        <w:tc>
          <w:tcPr>
            <w:tcW w:w="2353" w:type="dxa"/>
            <w:shd w:val="clear" w:color="auto" w:fill="FFFFFF" w:themeFill="background1"/>
            <w:vAlign w:val="center"/>
          </w:tcPr>
          <w:p w14:paraId="502DF459" w14:textId="77777777" w:rsidR="00CB21C0" w:rsidRDefault="00CB21C0" w:rsidP="00CB21C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  <w:r w:rsidRPr="00DC66D7"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  <w:t>Poloha destinace</w:t>
            </w:r>
          </w:p>
          <w:p w14:paraId="0E03CDBB" w14:textId="77777777" w:rsidR="001B0ECC" w:rsidRDefault="001B0ECC" w:rsidP="00CB21C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</w:p>
          <w:p w14:paraId="42F838C7" w14:textId="77777777" w:rsidR="001B0ECC" w:rsidRDefault="001B0ECC" w:rsidP="00CB21C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</w:p>
          <w:p w14:paraId="6E5BB1F7" w14:textId="4C3346D4" w:rsidR="001B0ECC" w:rsidRPr="00DC66D7" w:rsidRDefault="001B0ECC" w:rsidP="00CB21C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422" w:type="dxa"/>
            <w:shd w:val="clear" w:color="auto" w:fill="FFFFFF" w:themeFill="background1"/>
          </w:tcPr>
          <w:p w14:paraId="32651A5E" w14:textId="77777777" w:rsidR="00CB21C0" w:rsidRDefault="00CB21C0" w:rsidP="00B044E6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DC66D7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DODAVATEL DOPLNÍ KONKRÉTNÍ ÚDAJE A SPLNĚNÍ VÝŠE UVEDENÝCH MINIMÁLNÍCH POŽADAVKŮ</w:t>
            </w:r>
          </w:p>
          <w:p w14:paraId="6BB16462" w14:textId="77777777" w:rsidR="00FF6F93" w:rsidRDefault="00FF6F93" w:rsidP="00B044E6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  <w:p w14:paraId="3EE075A4" w14:textId="77777777" w:rsidR="00FF6F93" w:rsidRDefault="00FF6F93" w:rsidP="00B044E6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  <w:p w14:paraId="0C7FEC0B" w14:textId="57BD2BD3" w:rsidR="00FF6F93" w:rsidRPr="00DC66D7" w:rsidRDefault="00FF6F93" w:rsidP="00B044E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B21C0" w:rsidRPr="00DC66D7" w14:paraId="7E6A0A02" w14:textId="77777777" w:rsidTr="001B0ECC">
        <w:trPr>
          <w:trHeight w:val="802"/>
        </w:trPr>
        <w:tc>
          <w:tcPr>
            <w:tcW w:w="2353" w:type="dxa"/>
            <w:shd w:val="clear" w:color="auto" w:fill="FFFFFF" w:themeFill="background1"/>
            <w:vAlign w:val="center"/>
          </w:tcPr>
          <w:p w14:paraId="79664727" w14:textId="77777777" w:rsidR="00CB21C0" w:rsidRDefault="00CB21C0" w:rsidP="00CB21C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  <w:r w:rsidRPr="00DC66D7"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  <w:t>Kategorie a název zařízení</w:t>
            </w:r>
          </w:p>
          <w:p w14:paraId="63C4950F" w14:textId="77777777" w:rsidR="001B0ECC" w:rsidRDefault="001B0ECC" w:rsidP="00CB21C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</w:p>
          <w:p w14:paraId="07973DE3" w14:textId="77777777" w:rsidR="001B0ECC" w:rsidRDefault="001B0ECC" w:rsidP="00CB21C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</w:p>
          <w:p w14:paraId="142BFA7F" w14:textId="698191CD" w:rsidR="001B0ECC" w:rsidRPr="00DC66D7" w:rsidRDefault="001B0ECC" w:rsidP="00CB21C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</w:p>
        </w:tc>
        <w:tc>
          <w:tcPr>
            <w:tcW w:w="7422" w:type="dxa"/>
            <w:shd w:val="clear" w:color="auto" w:fill="FFFFFF" w:themeFill="background1"/>
          </w:tcPr>
          <w:p w14:paraId="76358631" w14:textId="6C607123" w:rsidR="00CB21C0" w:rsidRPr="00DC66D7" w:rsidRDefault="00586A88" w:rsidP="00B044E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C66D7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DODAVATEL DOPLNÍ KONKRÉTNÍ ÚDAJE A SPLNĚNÍ VÝŠE UVEDENÝCH MINIMÁLNÍCH POŽADAVKŮ</w:t>
            </w:r>
          </w:p>
        </w:tc>
      </w:tr>
      <w:tr w:rsidR="00CB21C0" w:rsidRPr="00DC66D7" w14:paraId="4636CEAE" w14:textId="77777777" w:rsidTr="001B0ECC">
        <w:trPr>
          <w:trHeight w:val="802"/>
        </w:trPr>
        <w:tc>
          <w:tcPr>
            <w:tcW w:w="2353" w:type="dxa"/>
            <w:shd w:val="clear" w:color="auto" w:fill="FFFFFF" w:themeFill="background1"/>
            <w:vAlign w:val="center"/>
          </w:tcPr>
          <w:p w14:paraId="408056DE" w14:textId="77777777" w:rsidR="00CB21C0" w:rsidRDefault="00CB21C0" w:rsidP="00CB21C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  <w:r w:rsidRPr="00DC66D7"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  <w:t xml:space="preserve">Popis </w:t>
            </w:r>
            <w:r w:rsidR="00586A88" w:rsidRPr="00DC66D7"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  <w:t>v</w:t>
            </w:r>
            <w:r w:rsidRPr="00DC66D7"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  <w:t>ybavení</w:t>
            </w:r>
            <w:r w:rsidR="00586A88" w:rsidRPr="00DC66D7"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  <w:t xml:space="preserve"> ubytovacího zařízení</w:t>
            </w:r>
          </w:p>
          <w:p w14:paraId="16916ABA" w14:textId="77777777" w:rsidR="001B0ECC" w:rsidRDefault="001B0ECC" w:rsidP="00CB21C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</w:p>
          <w:p w14:paraId="1CEB8768" w14:textId="77777777" w:rsidR="001B0ECC" w:rsidRDefault="001B0ECC" w:rsidP="00CB21C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</w:p>
          <w:p w14:paraId="12B65EFA" w14:textId="77777777" w:rsidR="001B0ECC" w:rsidRDefault="001B0ECC" w:rsidP="00CB21C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</w:p>
          <w:p w14:paraId="37A2632D" w14:textId="69BDE25F" w:rsidR="001B0ECC" w:rsidRPr="00DC66D7" w:rsidRDefault="001B0ECC" w:rsidP="00CB21C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</w:p>
        </w:tc>
        <w:tc>
          <w:tcPr>
            <w:tcW w:w="7422" w:type="dxa"/>
            <w:shd w:val="clear" w:color="auto" w:fill="FFFFFF" w:themeFill="background1"/>
          </w:tcPr>
          <w:p w14:paraId="6BC380F3" w14:textId="4AE12E52" w:rsidR="00CB21C0" w:rsidRPr="00DC66D7" w:rsidRDefault="00586A88" w:rsidP="00B044E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C66D7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DODAVATEL DOPLNÍ KONKRÉTNÍ ÚDAJE A SPLNĚNÍ VÝŠE UVEDENÝCH MINIMÁLNÍCH POŽADAVKŮ</w:t>
            </w:r>
          </w:p>
        </w:tc>
      </w:tr>
      <w:tr w:rsidR="00586A88" w:rsidRPr="00DC66D7" w14:paraId="75CEB933" w14:textId="77777777" w:rsidTr="001B0ECC">
        <w:trPr>
          <w:trHeight w:val="802"/>
        </w:trPr>
        <w:tc>
          <w:tcPr>
            <w:tcW w:w="2353" w:type="dxa"/>
            <w:shd w:val="clear" w:color="auto" w:fill="FFFFFF" w:themeFill="background1"/>
            <w:vAlign w:val="center"/>
          </w:tcPr>
          <w:p w14:paraId="63B82082" w14:textId="77777777" w:rsidR="00586A88" w:rsidRDefault="00586A88" w:rsidP="00CB21C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  <w:r w:rsidRPr="00DC66D7"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  <w:t>Popis pokojů  a školících místností</w:t>
            </w:r>
          </w:p>
          <w:p w14:paraId="29C40B3F" w14:textId="77777777" w:rsidR="001B0ECC" w:rsidRDefault="001B0ECC" w:rsidP="00CB21C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</w:p>
          <w:p w14:paraId="0F698972" w14:textId="77777777" w:rsidR="001B0ECC" w:rsidRDefault="001B0ECC" w:rsidP="00CB21C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</w:p>
          <w:p w14:paraId="5ECA960E" w14:textId="77777777" w:rsidR="001B0ECC" w:rsidRDefault="001B0ECC" w:rsidP="00CB21C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</w:p>
          <w:p w14:paraId="74968C57" w14:textId="3931C109" w:rsidR="001B0ECC" w:rsidRPr="00DC66D7" w:rsidRDefault="001B0ECC" w:rsidP="00CB21C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</w:p>
        </w:tc>
        <w:tc>
          <w:tcPr>
            <w:tcW w:w="7422" w:type="dxa"/>
            <w:shd w:val="clear" w:color="auto" w:fill="FFFFFF" w:themeFill="background1"/>
          </w:tcPr>
          <w:p w14:paraId="4E92EE59" w14:textId="4FD48F19" w:rsidR="00586A88" w:rsidRPr="00DC66D7" w:rsidRDefault="00586A88" w:rsidP="00B044E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C66D7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DODAVATEL DOPLNÍ KONKRÉTNÍ ÚDAJE A SPLNĚNÍ VÝŠE UVEDENÝCH MINIMÁLNÍCH POŽADAVKŮ</w:t>
            </w:r>
          </w:p>
        </w:tc>
      </w:tr>
      <w:tr w:rsidR="00586A88" w:rsidRPr="00DC66D7" w14:paraId="61046DF6" w14:textId="77777777" w:rsidTr="001B0ECC">
        <w:trPr>
          <w:trHeight w:val="802"/>
        </w:trPr>
        <w:tc>
          <w:tcPr>
            <w:tcW w:w="2353" w:type="dxa"/>
            <w:shd w:val="clear" w:color="auto" w:fill="FFFFFF" w:themeFill="background1"/>
            <w:vAlign w:val="center"/>
          </w:tcPr>
          <w:p w14:paraId="60F03891" w14:textId="77777777" w:rsidR="00586A88" w:rsidRDefault="00586A88" w:rsidP="00CB21C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  <w:r w:rsidRPr="00DC66D7"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  <w:t>Zajištění úklidu</w:t>
            </w:r>
          </w:p>
          <w:p w14:paraId="7AB6F3DB" w14:textId="77777777" w:rsidR="001B0ECC" w:rsidRDefault="001B0ECC" w:rsidP="00CB21C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</w:p>
          <w:p w14:paraId="717AFD88" w14:textId="77777777" w:rsidR="001B0ECC" w:rsidRDefault="001B0ECC" w:rsidP="00CB21C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</w:p>
          <w:p w14:paraId="165D2BE4" w14:textId="77777777" w:rsidR="001B0ECC" w:rsidRDefault="001B0ECC" w:rsidP="00CB21C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</w:p>
          <w:p w14:paraId="16A3D6CF" w14:textId="09229DD1" w:rsidR="001B0ECC" w:rsidRPr="00DC66D7" w:rsidRDefault="001B0ECC" w:rsidP="00CB21C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</w:p>
        </w:tc>
        <w:tc>
          <w:tcPr>
            <w:tcW w:w="7422" w:type="dxa"/>
            <w:shd w:val="clear" w:color="auto" w:fill="FFFFFF" w:themeFill="background1"/>
          </w:tcPr>
          <w:p w14:paraId="267491A7" w14:textId="288287CD" w:rsidR="00586A88" w:rsidRPr="00DC66D7" w:rsidRDefault="00586A88" w:rsidP="00B044E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C66D7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DODAVATEL DOPLNÍ KONKRÉTNÍ ÚDAJE A SPLNĚNÍ VÝŠE UVEDENÝCH MINIMÁLNÍCH POŽADAVKŮ</w:t>
            </w:r>
          </w:p>
        </w:tc>
      </w:tr>
      <w:tr w:rsidR="00CB21C0" w:rsidRPr="00DC66D7" w14:paraId="5C38ACC6" w14:textId="77777777" w:rsidTr="001B0ECC">
        <w:trPr>
          <w:trHeight w:val="802"/>
        </w:trPr>
        <w:tc>
          <w:tcPr>
            <w:tcW w:w="2353" w:type="dxa"/>
            <w:shd w:val="clear" w:color="auto" w:fill="FFFFFF" w:themeFill="background1"/>
            <w:vAlign w:val="center"/>
          </w:tcPr>
          <w:p w14:paraId="57B608F3" w14:textId="77777777" w:rsidR="00CB21C0" w:rsidRDefault="00586A88" w:rsidP="00CB21C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  <w:r w:rsidRPr="00DC66D7"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  <w:t>Zajištění s</w:t>
            </w:r>
            <w:r w:rsidR="00CB21C0" w:rsidRPr="00DC66D7"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  <w:t>travování</w:t>
            </w:r>
          </w:p>
          <w:p w14:paraId="7D823DCC" w14:textId="77777777" w:rsidR="001B0ECC" w:rsidRDefault="001B0ECC" w:rsidP="00CB21C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</w:p>
          <w:p w14:paraId="0687231C" w14:textId="77777777" w:rsidR="001B0ECC" w:rsidRDefault="001B0ECC" w:rsidP="00CB21C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</w:p>
          <w:p w14:paraId="095A8A5E" w14:textId="77777777" w:rsidR="001B0ECC" w:rsidRDefault="001B0ECC" w:rsidP="00CB21C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</w:p>
          <w:p w14:paraId="3FA3D256" w14:textId="51EFC107" w:rsidR="001B0ECC" w:rsidRPr="00DC66D7" w:rsidRDefault="001B0ECC" w:rsidP="00CB21C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</w:p>
        </w:tc>
        <w:tc>
          <w:tcPr>
            <w:tcW w:w="7422" w:type="dxa"/>
            <w:shd w:val="clear" w:color="auto" w:fill="FFFFFF" w:themeFill="background1"/>
          </w:tcPr>
          <w:p w14:paraId="0AC90104" w14:textId="4C291C0F" w:rsidR="00CB21C0" w:rsidRPr="00DC66D7" w:rsidRDefault="00586A88" w:rsidP="00B044E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C66D7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DODAVATEL DOPLNÍ KONKRÉTNÍ ÚDAJE A SPLNĚNÍ VÝŠE UVEDENÝCH MINIMÁLNÍCH POŽADAVKŮ</w:t>
            </w:r>
          </w:p>
        </w:tc>
      </w:tr>
      <w:tr w:rsidR="00586A88" w:rsidRPr="00D47B7F" w14:paraId="0B4A84F9" w14:textId="77777777" w:rsidTr="001B0ECC">
        <w:trPr>
          <w:trHeight w:val="802"/>
        </w:trPr>
        <w:tc>
          <w:tcPr>
            <w:tcW w:w="2353" w:type="dxa"/>
            <w:shd w:val="clear" w:color="auto" w:fill="FFFFFF" w:themeFill="background1"/>
            <w:vAlign w:val="center"/>
          </w:tcPr>
          <w:p w14:paraId="0889AE0E" w14:textId="77777777" w:rsidR="00586A88" w:rsidRDefault="00586A88" w:rsidP="00CB21C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  <w:r w:rsidRPr="00DC66D7"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  <w:lastRenderedPageBreak/>
              <w:t>Další doplňující údaje</w:t>
            </w:r>
          </w:p>
          <w:p w14:paraId="24E6F4C7" w14:textId="77777777" w:rsidR="001B0ECC" w:rsidRDefault="001B0ECC" w:rsidP="00CB21C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</w:p>
          <w:p w14:paraId="4B4937C8" w14:textId="77777777" w:rsidR="001B0ECC" w:rsidRDefault="001B0ECC" w:rsidP="00CB21C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</w:p>
          <w:p w14:paraId="52EDC40E" w14:textId="77777777" w:rsidR="001B0ECC" w:rsidRDefault="001B0ECC" w:rsidP="00CB21C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</w:p>
          <w:p w14:paraId="026929CD" w14:textId="4F504A47" w:rsidR="001B0ECC" w:rsidRPr="00DC66D7" w:rsidRDefault="001B0ECC" w:rsidP="00CB21C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</w:p>
        </w:tc>
        <w:tc>
          <w:tcPr>
            <w:tcW w:w="7422" w:type="dxa"/>
            <w:shd w:val="clear" w:color="auto" w:fill="FFFFFF" w:themeFill="background1"/>
          </w:tcPr>
          <w:p w14:paraId="177554FF" w14:textId="0393BF63" w:rsidR="00586A88" w:rsidRPr="00D47B7F" w:rsidRDefault="00586A88" w:rsidP="00B044E6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DC66D7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DODAVATEL DOPLNÍ KONKRÉTNÍ ÚDAJE A SPLNĚNÍ VÝŠE UVEDENÝCH MINIMÁLNÍCH POŽADAVKŮ</w:t>
            </w:r>
          </w:p>
        </w:tc>
      </w:tr>
    </w:tbl>
    <w:p w14:paraId="0D723B0D" w14:textId="77777777" w:rsidR="0091068F" w:rsidRPr="00524B99" w:rsidRDefault="0091068F" w:rsidP="0091068F">
      <w:pPr>
        <w:spacing w:line="270" w:lineRule="exact"/>
        <w:ind w:left="284" w:right="253"/>
        <w:jc w:val="both"/>
        <w:rPr>
          <w:rFonts w:asciiTheme="minorHAnsi" w:eastAsia="Times New Roman" w:hAnsiTheme="minorHAnsi" w:cstheme="minorHAnsi"/>
          <w:bCs/>
          <w:iCs/>
          <w:kern w:val="0"/>
          <w:sz w:val="22"/>
          <w:szCs w:val="22"/>
          <w:lang w:eastAsia="cs-CZ" w:bidi="ar-SA"/>
        </w:rPr>
      </w:pPr>
    </w:p>
    <w:p w14:paraId="082FB5D6" w14:textId="0A0F5FE8" w:rsidR="00CF07CB" w:rsidRPr="00524B99" w:rsidRDefault="00CF07CB" w:rsidP="00586A88">
      <w:pPr>
        <w:ind w:left="-142" w:right="-143"/>
        <w:jc w:val="both"/>
        <w:rPr>
          <w:rFonts w:asciiTheme="minorHAnsi" w:eastAsia="Times New Roman" w:hAnsiTheme="minorHAnsi" w:cstheme="minorHAnsi"/>
          <w:b/>
          <w:kern w:val="0"/>
          <w:sz w:val="22"/>
          <w:szCs w:val="22"/>
          <w:lang w:eastAsia="cs-CZ" w:bidi="ar-SA"/>
        </w:rPr>
      </w:pPr>
      <w:r w:rsidRPr="00524B99">
        <w:rPr>
          <w:rFonts w:asciiTheme="minorHAnsi" w:eastAsia="Times New Roman" w:hAnsiTheme="minorHAnsi" w:cstheme="minorHAnsi"/>
          <w:b/>
          <w:kern w:val="0"/>
          <w:sz w:val="22"/>
          <w:szCs w:val="22"/>
          <w:lang w:eastAsia="cs-CZ" w:bidi="ar-SA"/>
        </w:rPr>
        <w:t xml:space="preserve">Svým podpisem stvrzuji, že výše uvedené údaje o nabízeném </w:t>
      </w:r>
      <w:r w:rsidR="00586A88">
        <w:rPr>
          <w:rFonts w:asciiTheme="minorHAnsi" w:eastAsia="Times New Roman" w:hAnsiTheme="minorHAnsi" w:cstheme="minorHAnsi"/>
          <w:b/>
          <w:kern w:val="0"/>
          <w:sz w:val="22"/>
          <w:szCs w:val="22"/>
          <w:lang w:eastAsia="cs-CZ" w:bidi="ar-SA"/>
        </w:rPr>
        <w:t>plnění</w:t>
      </w:r>
      <w:r w:rsidRPr="00524B99">
        <w:rPr>
          <w:rFonts w:asciiTheme="minorHAnsi" w:eastAsia="Times New Roman" w:hAnsiTheme="minorHAnsi" w:cstheme="minorHAnsi"/>
          <w:b/>
          <w:kern w:val="0"/>
          <w:sz w:val="22"/>
          <w:szCs w:val="22"/>
          <w:lang w:eastAsia="cs-CZ" w:bidi="ar-SA"/>
        </w:rPr>
        <w:t xml:space="preserve"> jsou správné a závazné.</w:t>
      </w:r>
    </w:p>
    <w:p w14:paraId="295F90B6" w14:textId="77777777" w:rsidR="00CF07CB" w:rsidRPr="00524B99" w:rsidRDefault="00CF07CB" w:rsidP="00586A88">
      <w:pPr>
        <w:spacing w:line="270" w:lineRule="exact"/>
        <w:ind w:left="-142" w:right="-143"/>
        <w:jc w:val="both"/>
        <w:rPr>
          <w:rFonts w:asciiTheme="minorHAnsi" w:eastAsia="Times New Roman" w:hAnsiTheme="minorHAnsi" w:cstheme="minorHAnsi"/>
          <w:bCs/>
          <w:iCs/>
          <w:kern w:val="0"/>
          <w:sz w:val="22"/>
          <w:szCs w:val="22"/>
          <w:lang w:eastAsia="cs-CZ" w:bidi="ar-SA"/>
        </w:rPr>
      </w:pPr>
    </w:p>
    <w:p w14:paraId="523F51E9" w14:textId="77777777" w:rsidR="00CF07CB" w:rsidRPr="00524B99" w:rsidRDefault="00CF07CB" w:rsidP="00586A88">
      <w:pPr>
        <w:spacing w:line="270" w:lineRule="exact"/>
        <w:ind w:left="-142" w:right="-143"/>
        <w:jc w:val="both"/>
        <w:rPr>
          <w:rFonts w:asciiTheme="minorHAnsi" w:eastAsia="Times New Roman" w:hAnsiTheme="minorHAnsi" w:cstheme="minorHAnsi"/>
          <w:bCs/>
          <w:iCs/>
          <w:kern w:val="0"/>
          <w:sz w:val="22"/>
          <w:szCs w:val="22"/>
          <w:lang w:eastAsia="cs-CZ" w:bidi="ar-SA"/>
        </w:rPr>
      </w:pPr>
    </w:p>
    <w:p w14:paraId="62362F89" w14:textId="489E396B" w:rsidR="00CF07CB" w:rsidRPr="00524B99" w:rsidRDefault="00CF07CB" w:rsidP="00586A88">
      <w:pPr>
        <w:spacing w:line="270" w:lineRule="exact"/>
        <w:ind w:left="-142" w:right="-143"/>
        <w:jc w:val="both"/>
        <w:rPr>
          <w:rFonts w:asciiTheme="minorHAnsi" w:eastAsia="Times New Roman" w:hAnsiTheme="minorHAnsi" w:cstheme="minorHAnsi"/>
          <w:bCs/>
          <w:iCs/>
          <w:kern w:val="0"/>
          <w:sz w:val="22"/>
          <w:szCs w:val="22"/>
          <w:lang w:eastAsia="cs-CZ" w:bidi="ar-SA"/>
        </w:rPr>
      </w:pPr>
      <w:r w:rsidRPr="00524B99">
        <w:rPr>
          <w:rFonts w:asciiTheme="minorHAnsi" w:eastAsia="Times New Roman" w:hAnsiTheme="minorHAnsi" w:cstheme="minorHAnsi"/>
          <w:bCs/>
          <w:iCs/>
          <w:kern w:val="0"/>
          <w:sz w:val="22"/>
          <w:szCs w:val="22"/>
          <w:lang w:eastAsia="cs-CZ" w:bidi="ar-SA"/>
        </w:rPr>
        <w:t>V</w:t>
      </w:r>
      <w:r w:rsidRPr="00524B99">
        <w:rPr>
          <w:rFonts w:asciiTheme="minorHAnsi" w:eastAsia="Times New Roman" w:hAnsiTheme="minorHAnsi" w:cstheme="minorHAnsi"/>
          <w:color w:val="FF0000"/>
          <w:kern w:val="0"/>
          <w:sz w:val="22"/>
          <w:szCs w:val="22"/>
          <w:lang w:eastAsia="cs-CZ" w:bidi="ar-SA"/>
        </w:rPr>
        <w:t xml:space="preserve"> </w:t>
      </w:r>
      <w:r w:rsidR="001B0ECC">
        <w:rPr>
          <w:rFonts w:asciiTheme="minorHAnsi" w:eastAsia="Times New Roman" w:hAnsiTheme="minorHAnsi" w:cstheme="minorHAnsi"/>
          <w:color w:val="FF0000"/>
          <w:kern w:val="0"/>
          <w:sz w:val="22"/>
          <w:szCs w:val="22"/>
          <w:lang w:eastAsia="cs-CZ" w:bidi="ar-SA"/>
        </w:rPr>
        <w:t>………….</w:t>
      </w:r>
      <w:r w:rsidRPr="00524B99">
        <w:rPr>
          <w:rFonts w:asciiTheme="minorHAnsi" w:eastAsia="Times New Roman" w:hAnsiTheme="minorHAnsi" w:cstheme="minorHAnsi"/>
          <w:bCs/>
          <w:iCs/>
          <w:kern w:val="0"/>
          <w:sz w:val="22"/>
          <w:szCs w:val="22"/>
          <w:lang w:eastAsia="cs-CZ" w:bidi="ar-SA"/>
        </w:rPr>
        <w:t xml:space="preserve"> dne</w:t>
      </w:r>
      <w:r w:rsidRPr="00524B99">
        <w:rPr>
          <w:rFonts w:asciiTheme="minorHAnsi" w:eastAsia="Times New Roman" w:hAnsiTheme="minorHAnsi" w:cstheme="minorHAnsi"/>
          <w:color w:val="FF0000"/>
          <w:kern w:val="0"/>
          <w:sz w:val="22"/>
          <w:szCs w:val="22"/>
          <w:lang w:eastAsia="cs-CZ" w:bidi="ar-SA"/>
        </w:rPr>
        <w:t xml:space="preserve"> </w:t>
      </w:r>
      <w:r w:rsidR="001B0ECC">
        <w:rPr>
          <w:rFonts w:asciiTheme="minorHAnsi" w:eastAsia="Times New Roman" w:hAnsiTheme="minorHAnsi" w:cstheme="minorHAnsi"/>
          <w:color w:val="FF0000"/>
          <w:kern w:val="0"/>
          <w:sz w:val="22"/>
          <w:szCs w:val="22"/>
          <w:lang w:eastAsia="cs-CZ" w:bidi="ar-SA"/>
        </w:rPr>
        <w:t>…………….</w:t>
      </w:r>
      <w:r w:rsidRPr="00524B99">
        <w:rPr>
          <w:rFonts w:asciiTheme="minorHAnsi" w:eastAsia="Times New Roman" w:hAnsiTheme="minorHAnsi" w:cstheme="minorHAnsi"/>
          <w:bCs/>
          <w:iCs/>
          <w:kern w:val="0"/>
          <w:sz w:val="22"/>
          <w:szCs w:val="22"/>
          <w:lang w:eastAsia="cs-CZ" w:bidi="ar-SA"/>
        </w:rPr>
        <w:t xml:space="preserve"> 202</w:t>
      </w:r>
      <w:r w:rsidR="001B0ECC">
        <w:rPr>
          <w:rFonts w:asciiTheme="minorHAnsi" w:eastAsia="Times New Roman" w:hAnsiTheme="minorHAnsi" w:cstheme="minorHAnsi"/>
          <w:bCs/>
          <w:iCs/>
          <w:kern w:val="0"/>
          <w:sz w:val="22"/>
          <w:szCs w:val="22"/>
          <w:lang w:eastAsia="cs-CZ" w:bidi="ar-SA"/>
        </w:rPr>
        <w:t>5</w:t>
      </w:r>
      <w:r w:rsidRPr="00524B99">
        <w:rPr>
          <w:rFonts w:asciiTheme="minorHAnsi" w:eastAsia="Times New Roman" w:hAnsiTheme="minorHAnsi" w:cstheme="minorHAnsi"/>
          <w:bCs/>
          <w:iCs/>
          <w:kern w:val="0"/>
          <w:sz w:val="22"/>
          <w:szCs w:val="22"/>
          <w:lang w:eastAsia="cs-CZ" w:bidi="ar-SA"/>
        </w:rPr>
        <w:t xml:space="preserve">               </w:t>
      </w:r>
    </w:p>
    <w:p w14:paraId="53CA7715" w14:textId="77777777" w:rsidR="00CF07CB" w:rsidRPr="00524B99" w:rsidRDefault="00CF07CB" w:rsidP="00CF07CB">
      <w:pPr>
        <w:spacing w:line="270" w:lineRule="exact"/>
        <w:ind w:left="284" w:right="-428"/>
        <w:jc w:val="both"/>
        <w:rPr>
          <w:rFonts w:asciiTheme="minorHAnsi" w:eastAsia="Times New Roman" w:hAnsiTheme="minorHAnsi" w:cstheme="minorHAnsi"/>
          <w:bCs/>
          <w:iCs/>
          <w:kern w:val="0"/>
          <w:sz w:val="22"/>
          <w:szCs w:val="22"/>
          <w:lang w:eastAsia="cs-CZ" w:bidi="ar-SA"/>
        </w:rPr>
      </w:pPr>
    </w:p>
    <w:p w14:paraId="19473214" w14:textId="77777777" w:rsidR="00CF07CB" w:rsidRPr="00524B99" w:rsidRDefault="00CF07CB" w:rsidP="00CF07CB">
      <w:pPr>
        <w:spacing w:line="270" w:lineRule="exact"/>
        <w:ind w:left="284" w:right="-428"/>
        <w:jc w:val="both"/>
        <w:rPr>
          <w:rFonts w:asciiTheme="minorHAnsi" w:eastAsia="Times New Roman" w:hAnsiTheme="minorHAnsi" w:cstheme="minorHAnsi"/>
          <w:bCs/>
          <w:iCs/>
          <w:kern w:val="0"/>
          <w:sz w:val="22"/>
          <w:szCs w:val="22"/>
          <w:lang w:eastAsia="cs-CZ" w:bidi="ar-SA"/>
        </w:rPr>
      </w:pPr>
    </w:p>
    <w:p w14:paraId="1C0FF094" w14:textId="790D8892" w:rsidR="00CF07CB" w:rsidRPr="00524B99" w:rsidRDefault="00CF07CB" w:rsidP="00D2636E">
      <w:pPr>
        <w:ind w:right="-428" w:hanging="142"/>
        <w:jc w:val="both"/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</w:pPr>
      <w:r w:rsidRPr="00524B99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__________________________________</w:t>
      </w:r>
    </w:p>
    <w:p w14:paraId="2A8D2CAB" w14:textId="22D98069" w:rsidR="00CF07CB" w:rsidRPr="00524B99" w:rsidRDefault="00CF07CB" w:rsidP="00D2636E">
      <w:pPr>
        <w:ind w:right="-428" w:hanging="142"/>
        <w:jc w:val="both"/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</w:pPr>
      <w:r w:rsidRPr="00524B99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podpis oprávněné osoby</w:t>
      </w:r>
    </w:p>
    <w:p w14:paraId="04F759DE" w14:textId="77777777" w:rsidR="00CF07CB" w:rsidRPr="00524B99" w:rsidRDefault="00CF07CB" w:rsidP="00D2636E">
      <w:pPr>
        <w:ind w:right="-428" w:hanging="142"/>
        <w:jc w:val="both"/>
        <w:rPr>
          <w:rFonts w:asciiTheme="minorHAnsi" w:eastAsia="Times New Roman" w:hAnsiTheme="minorHAnsi" w:cstheme="minorHAnsi"/>
          <w:i/>
          <w:color w:val="FF0000"/>
          <w:kern w:val="0"/>
          <w:sz w:val="22"/>
          <w:szCs w:val="22"/>
          <w:lang w:eastAsia="cs-CZ" w:bidi="ar-SA"/>
        </w:rPr>
      </w:pPr>
      <w:r w:rsidRPr="00524B99">
        <w:rPr>
          <w:rFonts w:asciiTheme="minorHAnsi" w:eastAsia="Times New Roman" w:hAnsiTheme="minorHAnsi" w:cstheme="minorHAnsi"/>
          <w:i/>
          <w:color w:val="FF0000"/>
          <w:kern w:val="0"/>
          <w:sz w:val="22"/>
          <w:szCs w:val="22"/>
          <w:lang w:eastAsia="cs-CZ" w:bidi="ar-SA"/>
        </w:rPr>
        <w:t xml:space="preserve"> jméno, příjmení, funkce, označení dodavatele</w:t>
      </w:r>
    </w:p>
    <w:p w14:paraId="359BAC06" w14:textId="4512068C" w:rsidR="00CF07CB" w:rsidRPr="00524B99" w:rsidRDefault="00CF07CB" w:rsidP="00D2636E">
      <w:pPr>
        <w:ind w:right="-428" w:hanging="142"/>
        <w:jc w:val="both"/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</w:pPr>
      <w:r w:rsidRPr="00524B99">
        <w:rPr>
          <w:rFonts w:asciiTheme="minorHAnsi" w:eastAsia="Times New Roman" w:hAnsiTheme="minorHAnsi" w:cstheme="minorHAnsi"/>
          <w:color w:val="FF0000"/>
          <w:kern w:val="0"/>
          <w:sz w:val="22"/>
          <w:szCs w:val="22"/>
          <w:lang w:eastAsia="cs-CZ" w:bidi="ar-SA"/>
        </w:rPr>
        <w:t>DOPLNÍ DODAVATEL</w:t>
      </w:r>
    </w:p>
    <w:p w14:paraId="30233D5E" w14:textId="77777777" w:rsidR="00CF07CB" w:rsidRPr="00CF07CB" w:rsidRDefault="00CF07CB" w:rsidP="00CF07CB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CF07CB" w:rsidRPr="00CF07CB" w:rsidSect="001B0ECC">
      <w:headerReference w:type="default" r:id="rId13"/>
      <w:pgSz w:w="11906" w:h="16838"/>
      <w:pgMar w:top="1134" w:right="1134" w:bottom="1134" w:left="1134" w:header="227" w:footer="227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EE7CBF" w14:textId="77777777" w:rsidR="00930162" w:rsidRDefault="00930162" w:rsidP="00FF1745">
      <w:r>
        <w:separator/>
      </w:r>
    </w:p>
  </w:endnote>
  <w:endnote w:type="continuationSeparator" w:id="0">
    <w:p w14:paraId="581C13F1" w14:textId="77777777" w:rsidR="00930162" w:rsidRDefault="00930162" w:rsidP="00FF1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407420" w14:textId="77777777" w:rsidR="00930162" w:rsidRDefault="00930162" w:rsidP="00FF1745">
      <w:r>
        <w:separator/>
      </w:r>
    </w:p>
  </w:footnote>
  <w:footnote w:type="continuationSeparator" w:id="0">
    <w:p w14:paraId="227C02FD" w14:textId="77777777" w:rsidR="00930162" w:rsidRDefault="00930162" w:rsidP="00FF17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5F52D" w14:textId="77777777" w:rsidR="001B0ECC" w:rsidRDefault="001B0ECC" w:rsidP="00FF1745">
    <w:pPr>
      <w:pStyle w:val="Zhlav"/>
      <w:jc w:val="center"/>
      <w:rPr>
        <w:rFonts w:ascii="Cambria" w:eastAsia="Cambria" w:hAnsi="Cambria" w:cs="Times New Roman"/>
        <w:noProof/>
        <w:kern w:val="0"/>
        <w:sz w:val="22"/>
        <w:szCs w:val="22"/>
        <w:lang w:eastAsia="cs-CZ" w:bidi="ar-SA"/>
      </w:rPr>
    </w:pPr>
  </w:p>
  <w:p w14:paraId="64DB8FBE" w14:textId="77777777" w:rsidR="001B0ECC" w:rsidRDefault="001B0ECC" w:rsidP="00FF1745">
    <w:pPr>
      <w:pStyle w:val="Zhlav"/>
      <w:jc w:val="center"/>
      <w:rPr>
        <w:rFonts w:ascii="Cambria" w:eastAsia="Cambria" w:hAnsi="Cambria" w:cs="Times New Roman"/>
        <w:noProof/>
        <w:kern w:val="0"/>
        <w:sz w:val="22"/>
        <w:szCs w:val="22"/>
        <w:lang w:eastAsia="cs-CZ" w:bidi="ar-SA"/>
      </w:rPr>
    </w:pPr>
  </w:p>
  <w:p w14:paraId="282210C4" w14:textId="79E37680" w:rsidR="00946185" w:rsidRPr="001B0ECC" w:rsidRDefault="001B0ECC" w:rsidP="001B0ECC">
    <w:pPr>
      <w:pStyle w:val="Zhlav"/>
      <w:rPr>
        <w:rFonts w:asciiTheme="minorHAnsi" w:hAnsiTheme="minorHAnsi" w:cstheme="minorHAnsi"/>
      </w:rPr>
    </w:pPr>
    <w:r w:rsidRPr="001B0ECC">
      <w:rPr>
        <w:rFonts w:asciiTheme="minorHAnsi" w:eastAsia="Cambria" w:hAnsiTheme="minorHAnsi" w:cstheme="minorHAnsi"/>
        <w:noProof/>
        <w:kern w:val="0"/>
        <w:sz w:val="22"/>
        <w:szCs w:val="22"/>
        <w:lang w:eastAsia="cs-CZ" w:bidi="ar-SA"/>
      </w:rPr>
      <w:t xml:space="preserve">Příloha č. 2. Výzvy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77F13"/>
    <w:multiLevelType w:val="hybridMultilevel"/>
    <w:tmpl w:val="A498C44A"/>
    <w:lvl w:ilvl="0" w:tplc="0405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1" w15:restartNumberingAfterBreak="0">
    <w:nsid w:val="05F4096B"/>
    <w:multiLevelType w:val="hybridMultilevel"/>
    <w:tmpl w:val="076ADC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6CC7"/>
    <w:multiLevelType w:val="hybridMultilevel"/>
    <w:tmpl w:val="CA50E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C6472"/>
    <w:multiLevelType w:val="hybridMultilevel"/>
    <w:tmpl w:val="5D46C8C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F77F8"/>
    <w:multiLevelType w:val="hybridMultilevel"/>
    <w:tmpl w:val="89BC93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311889"/>
    <w:multiLevelType w:val="hybridMultilevel"/>
    <w:tmpl w:val="EF0E7E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604301"/>
    <w:multiLevelType w:val="hybridMultilevel"/>
    <w:tmpl w:val="33EC64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32D14"/>
    <w:multiLevelType w:val="hybridMultilevel"/>
    <w:tmpl w:val="2AB0FD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81057D"/>
    <w:multiLevelType w:val="hybridMultilevel"/>
    <w:tmpl w:val="99B42B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D91377"/>
    <w:multiLevelType w:val="hybridMultilevel"/>
    <w:tmpl w:val="E2EE77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F92685"/>
    <w:multiLevelType w:val="multilevel"/>
    <w:tmpl w:val="D1845B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3615871"/>
    <w:multiLevelType w:val="hybridMultilevel"/>
    <w:tmpl w:val="563217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9068AE"/>
    <w:multiLevelType w:val="hybridMultilevel"/>
    <w:tmpl w:val="77CEB45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4722504"/>
    <w:multiLevelType w:val="hybridMultilevel"/>
    <w:tmpl w:val="A620CD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756AE6"/>
    <w:multiLevelType w:val="hybridMultilevel"/>
    <w:tmpl w:val="6F601A0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060839"/>
    <w:multiLevelType w:val="hybridMultilevel"/>
    <w:tmpl w:val="335E27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B64CF7"/>
    <w:multiLevelType w:val="hybridMultilevel"/>
    <w:tmpl w:val="CFB864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EE38BE"/>
    <w:multiLevelType w:val="hybridMultilevel"/>
    <w:tmpl w:val="09288A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D40F7"/>
    <w:multiLevelType w:val="hybridMultilevel"/>
    <w:tmpl w:val="F84C44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997B71"/>
    <w:multiLevelType w:val="hybridMultilevel"/>
    <w:tmpl w:val="ED3A85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7734F8"/>
    <w:multiLevelType w:val="hybridMultilevel"/>
    <w:tmpl w:val="B08221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7D69DE"/>
    <w:multiLevelType w:val="hybridMultilevel"/>
    <w:tmpl w:val="7150AB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950982"/>
    <w:multiLevelType w:val="hybridMultilevel"/>
    <w:tmpl w:val="BCBE51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8F4460"/>
    <w:multiLevelType w:val="hybridMultilevel"/>
    <w:tmpl w:val="A142D3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435456"/>
    <w:multiLevelType w:val="hybridMultilevel"/>
    <w:tmpl w:val="655E32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8D3EEA"/>
    <w:multiLevelType w:val="hybridMultilevel"/>
    <w:tmpl w:val="BBA429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DD0548"/>
    <w:multiLevelType w:val="hybridMultilevel"/>
    <w:tmpl w:val="828A6C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DC4AA0"/>
    <w:multiLevelType w:val="hybridMultilevel"/>
    <w:tmpl w:val="4BBA9B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0C3A34"/>
    <w:multiLevelType w:val="hybridMultilevel"/>
    <w:tmpl w:val="5D2CDB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8A7AE7"/>
    <w:multiLevelType w:val="hybridMultilevel"/>
    <w:tmpl w:val="AAC6ED82"/>
    <w:lvl w:ilvl="0" w:tplc="04050001">
      <w:start w:val="1"/>
      <w:numFmt w:val="bullet"/>
      <w:lvlText w:val=""/>
      <w:lvlJc w:val="left"/>
      <w:pPr>
        <w:ind w:left="99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30" w15:restartNumberingAfterBreak="0">
    <w:nsid w:val="5D1E0D12"/>
    <w:multiLevelType w:val="hybridMultilevel"/>
    <w:tmpl w:val="E0F00E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EE4B46"/>
    <w:multiLevelType w:val="hybridMultilevel"/>
    <w:tmpl w:val="F7A644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53694C"/>
    <w:multiLevelType w:val="hybridMultilevel"/>
    <w:tmpl w:val="BA76C4DC"/>
    <w:lvl w:ilvl="0" w:tplc="0405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33" w15:restartNumberingAfterBreak="0">
    <w:nsid w:val="62315058"/>
    <w:multiLevelType w:val="hybridMultilevel"/>
    <w:tmpl w:val="23D890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1F5A2E"/>
    <w:multiLevelType w:val="multilevel"/>
    <w:tmpl w:val="A6A0E0BA"/>
    <w:lvl w:ilvl="0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3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4AC676E"/>
    <w:multiLevelType w:val="hybridMultilevel"/>
    <w:tmpl w:val="80DE24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7A0296"/>
    <w:multiLevelType w:val="hybridMultilevel"/>
    <w:tmpl w:val="C2DE62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963AE9"/>
    <w:multiLevelType w:val="hybridMultilevel"/>
    <w:tmpl w:val="C7742D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E704C0"/>
    <w:multiLevelType w:val="hybridMultilevel"/>
    <w:tmpl w:val="BFA2315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5B678F"/>
    <w:multiLevelType w:val="hybridMultilevel"/>
    <w:tmpl w:val="560A27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F9587A"/>
    <w:multiLevelType w:val="hybridMultilevel"/>
    <w:tmpl w:val="F0D4B8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F206DC"/>
    <w:multiLevelType w:val="hybridMultilevel"/>
    <w:tmpl w:val="9F5036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6437C2"/>
    <w:multiLevelType w:val="hybridMultilevel"/>
    <w:tmpl w:val="73B8E5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A65478"/>
    <w:multiLevelType w:val="hybridMultilevel"/>
    <w:tmpl w:val="9D1011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D514F3"/>
    <w:multiLevelType w:val="hybridMultilevel"/>
    <w:tmpl w:val="DC0671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374623"/>
    <w:multiLevelType w:val="hybridMultilevel"/>
    <w:tmpl w:val="FC168FA2"/>
    <w:lvl w:ilvl="0" w:tplc="0405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4"/>
  </w:num>
  <w:num w:numId="3">
    <w:abstractNumId w:val="37"/>
  </w:num>
  <w:num w:numId="4">
    <w:abstractNumId w:val="35"/>
  </w:num>
  <w:num w:numId="5">
    <w:abstractNumId w:val="12"/>
  </w:num>
  <w:num w:numId="6">
    <w:abstractNumId w:val="13"/>
  </w:num>
  <w:num w:numId="7">
    <w:abstractNumId w:val="42"/>
  </w:num>
  <w:num w:numId="8">
    <w:abstractNumId w:val="21"/>
  </w:num>
  <w:num w:numId="9">
    <w:abstractNumId w:val="18"/>
  </w:num>
  <w:num w:numId="10">
    <w:abstractNumId w:val="23"/>
  </w:num>
  <w:num w:numId="11">
    <w:abstractNumId w:val="43"/>
  </w:num>
  <w:num w:numId="12">
    <w:abstractNumId w:val="32"/>
  </w:num>
  <w:num w:numId="13">
    <w:abstractNumId w:val="45"/>
  </w:num>
  <w:num w:numId="14">
    <w:abstractNumId w:val="39"/>
  </w:num>
  <w:num w:numId="15">
    <w:abstractNumId w:val="24"/>
  </w:num>
  <w:num w:numId="16">
    <w:abstractNumId w:val="44"/>
  </w:num>
  <w:num w:numId="17">
    <w:abstractNumId w:val="31"/>
  </w:num>
  <w:num w:numId="18">
    <w:abstractNumId w:val="7"/>
  </w:num>
  <w:num w:numId="19">
    <w:abstractNumId w:val="4"/>
  </w:num>
  <w:num w:numId="20">
    <w:abstractNumId w:val="30"/>
  </w:num>
  <w:num w:numId="21">
    <w:abstractNumId w:val="17"/>
  </w:num>
  <w:num w:numId="22">
    <w:abstractNumId w:val="16"/>
  </w:num>
  <w:num w:numId="23">
    <w:abstractNumId w:val="41"/>
  </w:num>
  <w:num w:numId="24">
    <w:abstractNumId w:val="20"/>
  </w:num>
  <w:num w:numId="25">
    <w:abstractNumId w:val="40"/>
  </w:num>
  <w:num w:numId="26">
    <w:abstractNumId w:val="3"/>
  </w:num>
  <w:num w:numId="27">
    <w:abstractNumId w:val="38"/>
  </w:num>
  <w:num w:numId="28">
    <w:abstractNumId w:val="28"/>
  </w:num>
  <w:num w:numId="29">
    <w:abstractNumId w:val="14"/>
  </w:num>
  <w:num w:numId="30">
    <w:abstractNumId w:val="9"/>
  </w:num>
  <w:num w:numId="31">
    <w:abstractNumId w:val="11"/>
  </w:num>
  <w:num w:numId="32">
    <w:abstractNumId w:val="22"/>
  </w:num>
  <w:num w:numId="33">
    <w:abstractNumId w:val="19"/>
  </w:num>
  <w:num w:numId="34">
    <w:abstractNumId w:val="26"/>
  </w:num>
  <w:num w:numId="35">
    <w:abstractNumId w:val="29"/>
  </w:num>
  <w:num w:numId="36">
    <w:abstractNumId w:val="1"/>
  </w:num>
  <w:num w:numId="37">
    <w:abstractNumId w:val="8"/>
  </w:num>
  <w:num w:numId="38">
    <w:abstractNumId w:val="27"/>
  </w:num>
  <w:num w:numId="39">
    <w:abstractNumId w:val="6"/>
  </w:num>
  <w:num w:numId="40">
    <w:abstractNumId w:val="0"/>
  </w:num>
  <w:num w:numId="41">
    <w:abstractNumId w:val="36"/>
  </w:num>
  <w:num w:numId="42">
    <w:abstractNumId w:val="33"/>
  </w:num>
  <w:num w:numId="43">
    <w:abstractNumId w:val="2"/>
  </w:num>
  <w:num w:numId="44">
    <w:abstractNumId w:val="5"/>
  </w:num>
  <w:num w:numId="45">
    <w:abstractNumId w:val="25"/>
  </w:num>
  <w:num w:numId="46">
    <w:abstractNumId w:val="1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2E1"/>
    <w:rsid w:val="00013FE5"/>
    <w:rsid w:val="00023E6D"/>
    <w:rsid w:val="0005585F"/>
    <w:rsid w:val="00097D74"/>
    <w:rsid w:val="000A63A2"/>
    <w:rsid w:val="000F237F"/>
    <w:rsid w:val="00103699"/>
    <w:rsid w:val="00107482"/>
    <w:rsid w:val="00110E55"/>
    <w:rsid w:val="001425B8"/>
    <w:rsid w:val="0014369B"/>
    <w:rsid w:val="00147659"/>
    <w:rsid w:val="00150076"/>
    <w:rsid w:val="0015566E"/>
    <w:rsid w:val="001830ED"/>
    <w:rsid w:val="001A1997"/>
    <w:rsid w:val="001A6BC2"/>
    <w:rsid w:val="001B0ECC"/>
    <w:rsid w:val="001D4AD1"/>
    <w:rsid w:val="001F1C2E"/>
    <w:rsid w:val="00215C75"/>
    <w:rsid w:val="002163AF"/>
    <w:rsid w:val="00242276"/>
    <w:rsid w:val="00252828"/>
    <w:rsid w:val="00263A2C"/>
    <w:rsid w:val="002673ED"/>
    <w:rsid w:val="002807B3"/>
    <w:rsid w:val="00285C13"/>
    <w:rsid w:val="00295975"/>
    <w:rsid w:val="00296CBF"/>
    <w:rsid w:val="002A0A87"/>
    <w:rsid w:val="002A5B75"/>
    <w:rsid w:val="002D70F0"/>
    <w:rsid w:val="002E0787"/>
    <w:rsid w:val="002E2FC3"/>
    <w:rsid w:val="002E4075"/>
    <w:rsid w:val="002F514B"/>
    <w:rsid w:val="00336B58"/>
    <w:rsid w:val="00340E1F"/>
    <w:rsid w:val="003B1AAB"/>
    <w:rsid w:val="003F0AC5"/>
    <w:rsid w:val="00411F51"/>
    <w:rsid w:val="00414AC0"/>
    <w:rsid w:val="004476A7"/>
    <w:rsid w:val="0047342A"/>
    <w:rsid w:val="0047702E"/>
    <w:rsid w:val="004916BD"/>
    <w:rsid w:val="004A3FE5"/>
    <w:rsid w:val="004E22D9"/>
    <w:rsid w:val="004F63C1"/>
    <w:rsid w:val="004F66CC"/>
    <w:rsid w:val="004F721A"/>
    <w:rsid w:val="0051093D"/>
    <w:rsid w:val="00524B99"/>
    <w:rsid w:val="00533955"/>
    <w:rsid w:val="00542707"/>
    <w:rsid w:val="00571FB9"/>
    <w:rsid w:val="005818A8"/>
    <w:rsid w:val="00582D1D"/>
    <w:rsid w:val="00586A88"/>
    <w:rsid w:val="00593B46"/>
    <w:rsid w:val="005B319F"/>
    <w:rsid w:val="005B3E2C"/>
    <w:rsid w:val="005D6DB1"/>
    <w:rsid w:val="005E5494"/>
    <w:rsid w:val="00600191"/>
    <w:rsid w:val="006308C0"/>
    <w:rsid w:val="0064390A"/>
    <w:rsid w:val="00686B2E"/>
    <w:rsid w:val="00692E0F"/>
    <w:rsid w:val="006A32C4"/>
    <w:rsid w:val="006A5159"/>
    <w:rsid w:val="006C1F59"/>
    <w:rsid w:val="00705D5B"/>
    <w:rsid w:val="00712617"/>
    <w:rsid w:val="00717619"/>
    <w:rsid w:val="00772C6D"/>
    <w:rsid w:val="00774281"/>
    <w:rsid w:val="00776B4C"/>
    <w:rsid w:val="0077797C"/>
    <w:rsid w:val="00782A60"/>
    <w:rsid w:val="00796CD5"/>
    <w:rsid w:val="007978F1"/>
    <w:rsid w:val="007B059B"/>
    <w:rsid w:val="007D3F54"/>
    <w:rsid w:val="007E2AA8"/>
    <w:rsid w:val="007E3274"/>
    <w:rsid w:val="007F3909"/>
    <w:rsid w:val="0084525C"/>
    <w:rsid w:val="0087090F"/>
    <w:rsid w:val="00891D1D"/>
    <w:rsid w:val="00895B8D"/>
    <w:rsid w:val="008E1BEE"/>
    <w:rsid w:val="008E5592"/>
    <w:rsid w:val="008F0AD6"/>
    <w:rsid w:val="00904B31"/>
    <w:rsid w:val="0091068F"/>
    <w:rsid w:val="009212E1"/>
    <w:rsid w:val="00930162"/>
    <w:rsid w:val="009312CC"/>
    <w:rsid w:val="00936C50"/>
    <w:rsid w:val="00946185"/>
    <w:rsid w:val="00970286"/>
    <w:rsid w:val="00976F7F"/>
    <w:rsid w:val="009901C8"/>
    <w:rsid w:val="0099626C"/>
    <w:rsid w:val="00997A3F"/>
    <w:rsid w:val="009A2610"/>
    <w:rsid w:val="009C4BB6"/>
    <w:rsid w:val="009C6439"/>
    <w:rsid w:val="009D0BF6"/>
    <w:rsid w:val="009D4838"/>
    <w:rsid w:val="009E08AA"/>
    <w:rsid w:val="00A07973"/>
    <w:rsid w:val="00A4020A"/>
    <w:rsid w:val="00A51AE6"/>
    <w:rsid w:val="00A529A1"/>
    <w:rsid w:val="00A70441"/>
    <w:rsid w:val="00A71BC4"/>
    <w:rsid w:val="00A942C6"/>
    <w:rsid w:val="00AA18C0"/>
    <w:rsid w:val="00AA7104"/>
    <w:rsid w:val="00AF3879"/>
    <w:rsid w:val="00B11D9E"/>
    <w:rsid w:val="00B27DF2"/>
    <w:rsid w:val="00B57C2F"/>
    <w:rsid w:val="00B63899"/>
    <w:rsid w:val="00BA21A6"/>
    <w:rsid w:val="00BB4AE8"/>
    <w:rsid w:val="00BE67EC"/>
    <w:rsid w:val="00C02745"/>
    <w:rsid w:val="00C07623"/>
    <w:rsid w:val="00C07CA7"/>
    <w:rsid w:val="00C12D72"/>
    <w:rsid w:val="00C23441"/>
    <w:rsid w:val="00C26D04"/>
    <w:rsid w:val="00C30257"/>
    <w:rsid w:val="00C42B6E"/>
    <w:rsid w:val="00CB21C0"/>
    <w:rsid w:val="00CC10DD"/>
    <w:rsid w:val="00CE2824"/>
    <w:rsid w:val="00CF07CB"/>
    <w:rsid w:val="00CF29CD"/>
    <w:rsid w:val="00D2636E"/>
    <w:rsid w:val="00D2791A"/>
    <w:rsid w:val="00D31E68"/>
    <w:rsid w:val="00D41BCC"/>
    <w:rsid w:val="00D47B7F"/>
    <w:rsid w:val="00D55BC6"/>
    <w:rsid w:val="00DA06E4"/>
    <w:rsid w:val="00DA5A4E"/>
    <w:rsid w:val="00DC5076"/>
    <w:rsid w:val="00DC66D7"/>
    <w:rsid w:val="00DD230D"/>
    <w:rsid w:val="00DD41D7"/>
    <w:rsid w:val="00DE16F3"/>
    <w:rsid w:val="00DE42ED"/>
    <w:rsid w:val="00E019FD"/>
    <w:rsid w:val="00E02030"/>
    <w:rsid w:val="00E1359C"/>
    <w:rsid w:val="00E1596A"/>
    <w:rsid w:val="00E32B84"/>
    <w:rsid w:val="00E35599"/>
    <w:rsid w:val="00E37070"/>
    <w:rsid w:val="00E753FC"/>
    <w:rsid w:val="00E77ADD"/>
    <w:rsid w:val="00E8534D"/>
    <w:rsid w:val="00E87AFC"/>
    <w:rsid w:val="00E961BA"/>
    <w:rsid w:val="00F056B8"/>
    <w:rsid w:val="00F449EA"/>
    <w:rsid w:val="00F57245"/>
    <w:rsid w:val="00F61252"/>
    <w:rsid w:val="00F710EE"/>
    <w:rsid w:val="00FA5A6E"/>
    <w:rsid w:val="00FB45E7"/>
    <w:rsid w:val="00FE69AD"/>
    <w:rsid w:val="00FF1745"/>
    <w:rsid w:val="00FF6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7CCFD5"/>
  <w15:docId w15:val="{0AA3CF14-6F92-4849-86B2-443E5C0CE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Arial"/>
        <w:kern w:val="2"/>
        <w:sz w:val="24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24B99"/>
  </w:style>
  <w:style w:type="paragraph" w:styleId="Nadpis1">
    <w:name w:val="heading 1"/>
    <w:basedOn w:val="Normln"/>
    <w:link w:val="Nadpis1Char"/>
    <w:uiPriority w:val="9"/>
    <w:qFormat/>
    <w:rsid w:val="00C30257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44">
    <w:name w:val="ListLabel 44"/>
    <w:qFormat/>
    <w:rPr>
      <w:rFonts w:eastAsia="Times New Roman" w:cs="Arial"/>
      <w:sz w:val="20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Internetovodkaz">
    <w:name w:val="Internetový odkaz"/>
    <w:basedOn w:val="Standardnpsmoodstavce"/>
    <w:rPr>
      <w:color w:val="0000FF"/>
      <w:u w:val="single"/>
    </w:rPr>
  </w:style>
  <w:style w:type="character" w:customStyle="1" w:styleId="ListLabel65">
    <w:name w:val="ListLabel 65"/>
    <w:qFormat/>
    <w:rPr>
      <w:rFonts w:cs="Arial"/>
      <w:sz w:val="20"/>
    </w:rPr>
  </w:style>
  <w:style w:type="character" w:customStyle="1" w:styleId="ListLabel60">
    <w:name w:val="ListLabel 60"/>
    <w:qFormat/>
    <w:rPr>
      <w:rFonts w:eastAsia="Times New Roman" w:cs="Arial"/>
      <w:sz w:val="20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styleId="Odstavecseseznamem">
    <w:name w:val="List Paragraph"/>
    <w:basedOn w:val="Normln"/>
    <w:qFormat/>
    <w:pPr>
      <w:ind w:left="720"/>
      <w:contextualSpacing/>
    </w:pPr>
  </w:style>
  <w:style w:type="paragraph" w:customStyle="1" w:styleId="Obsahtabulky">
    <w:name w:val="Obsah tabulky"/>
    <w:basedOn w:val="Normln"/>
    <w:qFormat/>
    <w:pPr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/>
      <w:bCs/>
    </w:rPr>
  </w:style>
  <w:style w:type="table" w:customStyle="1" w:styleId="Mkatabulky1">
    <w:name w:val="Mřížka tabulky1"/>
    <w:basedOn w:val="Normlntabulka"/>
    <w:next w:val="Mkatabulky"/>
    <w:uiPriority w:val="59"/>
    <w:rsid w:val="00A70441"/>
    <w:rPr>
      <w:rFonts w:ascii="Calibri" w:eastAsia="Calibri" w:hAnsi="Calibri" w:cs="Times New Roman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59"/>
    <w:rsid w:val="00A704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476A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476A7"/>
    <w:rPr>
      <w:rFonts w:cs="Mangal"/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476A7"/>
    <w:rPr>
      <w:rFonts w:cs="Mangal"/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476A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476A7"/>
    <w:rPr>
      <w:rFonts w:cs="Mangal"/>
      <w:b/>
      <w:bCs/>
      <w:sz w:val="20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76A7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76A7"/>
    <w:rPr>
      <w:rFonts w:ascii="Tahoma" w:hAnsi="Tahoma" w:cs="Mangal"/>
      <w:sz w:val="16"/>
      <w:szCs w:val="14"/>
    </w:rPr>
  </w:style>
  <w:style w:type="paragraph" w:styleId="Zhlav">
    <w:name w:val="header"/>
    <w:basedOn w:val="Normln"/>
    <w:link w:val="ZhlavChar"/>
    <w:uiPriority w:val="99"/>
    <w:unhideWhenUsed/>
    <w:rsid w:val="00FF1745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FF1745"/>
    <w:rPr>
      <w:rFonts w:cs="Mangal"/>
      <w:szCs w:val="21"/>
    </w:rPr>
  </w:style>
  <w:style w:type="paragraph" w:styleId="Zpat">
    <w:name w:val="footer"/>
    <w:basedOn w:val="Normln"/>
    <w:link w:val="ZpatChar"/>
    <w:uiPriority w:val="99"/>
    <w:unhideWhenUsed/>
    <w:rsid w:val="00FF1745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FF1745"/>
    <w:rPr>
      <w:rFonts w:cs="Mangal"/>
      <w:szCs w:val="21"/>
    </w:rPr>
  </w:style>
  <w:style w:type="character" w:customStyle="1" w:styleId="nobreak">
    <w:name w:val="nobreak"/>
    <w:basedOn w:val="Standardnpsmoodstavce"/>
    <w:rsid w:val="007E2AA8"/>
  </w:style>
  <w:style w:type="character" w:customStyle="1" w:styleId="Nadpis1Char">
    <w:name w:val="Nadpis 1 Char"/>
    <w:basedOn w:val="Standardnpsmoodstavce"/>
    <w:link w:val="Nadpis1"/>
    <w:uiPriority w:val="9"/>
    <w:rsid w:val="00C30257"/>
    <w:rPr>
      <w:rFonts w:ascii="Times New Roman" w:eastAsia="Times New Roman" w:hAnsi="Times New Roman" w:cs="Times New Roman"/>
      <w:b/>
      <w:bCs/>
      <w:kern w:val="36"/>
      <w:sz w:val="48"/>
      <w:szCs w:val="48"/>
      <w:lang w:eastAsia="cs-CZ" w:bidi="ar-SA"/>
    </w:rPr>
  </w:style>
  <w:style w:type="table" w:customStyle="1" w:styleId="Mkatabulky2">
    <w:name w:val="Mřížka tabulky2"/>
    <w:basedOn w:val="Normlntabulka"/>
    <w:next w:val="Mkatabulky"/>
    <w:uiPriority w:val="39"/>
    <w:rsid w:val="00D41BCC"/>
    <w:rPr>
      <w:rFonts w:ascii="Cambria" w:eastAsia="Cambria" w:hAnsi="Cambria" w:cs="Times New Roman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970286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70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2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apy.com/s/bamecogofu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6E1AEFFB63B5F4994019E7CF4AEA841" ma:contentTypeVersion="11" ma:contentTypeDescription="Vytvoří nový dokument" ma:contentTypeScope="" ma:versionID="f398684ed938cb91631b2b554ef893b6">
  <xsd:schema xmlns:xsd="http://www.w3.org/2001/XMLSchema" xmlns:xs="http://www.w3.org/2001/XMLSchema" xmlns:p="http://schemas.microsoft.com/office/2006/metadata/properties" xmlns:ns2="2866d87a-f2fc-4415-b6b7-31e4f49c57b0" xmlns:ns3="3a24dca8-5d5f-4476-81cc-8e46e3a83d28" targetNamespace="http://schemas.microsoft.com/office/2006/metadata/properties" ma:root="true" ma:fieldsID="d323dde4c9cbb7f78e0017e4ee6ffd8f" ns2:_="" ns3:_="">
    <xsd:import namespace="2866d87a-f2fc-4415-b6b7-31e4f49c57b0"/>
    <xsd:import namespace="3a24dca8-5d5f-4476-81cc-8e46e3a83d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66d87a-f2fc-4415-b6b7-31e4f49c57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f1726ff8-12d6-48e9-9c5a-1c6e9d5bce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24dca8-5d5f-4476-81cc-8e46e3a83d2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b3aef40-36a6-4f23-9b4e-b403a4517f88}" ma:internalName="TaxCatchAll" ma:showField="CatchAllData" ma:web="3a24dca8-5d5f-4476-81cc-8e46e3a83d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66d87a-f2fc-4415-b6b7-31e4f49c57b0">
      <Terms xmlns="http://schemas.microsoft.com/office/infopath/2007/PartnerControls"/>
    </lcf76f155ced4ddcb4097134ff3c332f>
    <TaxCatchAll xmlns="3a24dca8-5d5f-4476-81cc-8e46e3a83d2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CB40C-EAEB-4110-9563-BAE1108B12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66d87a-f2fc-4415-b6b7-31e4f49c57b0"/>
    <ds:schemaRef ds:uri="3a24dca8-5d5f-4476-81cc-8e46e3a83d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A6DDAD-60AF-41F0-9081-29D3085FFA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5AFB14-3D7A-4E57-BFB1-25CCDF1DC317}">
  <ds:schemaRefs>
    <ds:schemaRef ds:uri="http://schemas.microsoft.com/office/2006/metadata/properties"/>
    <ds:schemaRef ds:uri="http://schemas.microsoft.com/office/infopath/2007/PartnerControls"/>
    <ds:schemaRef ds:uri="2866d87a-f2fc-4415-b6b7-31e4f49c57b0"/>
    <ds:schemaRef ds:uri="3a24dca8-5d5f-4476-81cc-8e46e3a83d28"/>
  </ds:schemaRefs>
</ds:datastoreItem>
</file>

<file path=customXml/itemProps4.xml><?xml version="1.0" encoding="utf-8"?>
<ds:datastoreItem xmlns:ds="http://schemas.openxmlformats.org/officeDocument/2006/customXml" ds:itemID="{03059893-0E0B-4C77-AECD-7DA2EB11D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1025</Words>
  <Characters>6049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Stanislava Skočilová</dc:creator>
  <cp:lastModifiedBy>Renata Janoušková</cp:lastModifiedBy>
  <cp:revision>30</cp:revision>
  <dcterms:created xsi:type="dcterms:W3CDTF">2021-05-05T18:25:00Z</dcterms:created>
  <dcterms:modified xsi:type="dcterms:W3CDTF">2025-06-23T18:34:00Z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0x01010086E1AEFFB63B5F4994019E7CF4AEA841</vt:lpwstr>
  </property>
  <property fmtid="{D5CDD505-2E9C-101B-9397-08002B2CF9AE}" pid="3" name="MediaServiceImageTags">
    <vt:lpwstr/>
  </property>
</Properties>
</file>