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1A8E" w14:textId="77777777" w:rsidR="002F21F0" w:rsidRDefault="00DE0CB1"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r>
        <w:rPr>
          <w:noProof/>
        </w:rPr>
        <w:drawing>
          <wp:inline distT="0" distB="0" distL="0" distR="0">
            <wp:extent cx="2796540" cy="893445"/>
            <wp:effectExtent l="19050" t="0" r="381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1799" name="Obrázek 2" descr="logo MD+OPD+SFDI"/>
                    <pic:cNvPicPr>
                      <a:picLocks noChangeAspect="1" noChangeArrowheads="1"/>
                    </pic:cNvPicPr>
                  </pic:nvPicPr>
                  <pic:blipFill>
                    <a:blip r:embed="rId9" cstate="print"/>
                    <a:stretch>
                      <a:fillRect/>
                    </a:stretch>
                  </pic:blipFill>
                  <pic:spPr bwMode="auto">
                    <a:xfrm>
                      <a:off x="0" y="0"/>
                      <a:ext cx="2796540" cy="893445"/>
                    </a:xfrm>
                    <a:prstGeom prst="rect">
                      <a:avLst/>
                    </a:prstGeom>
                    <a:noFill/>
                    <a:ln w="9525">
                      <a:noFill/>
                      <a:miter lim="800000"/>
                      <a:headEnd/>
                      <a:tailEnd/>
                    </a:ln>
                  </pic:spPr>
                </pic:pic>
              </a:graphicData>
            </a:graphic>
          </wp:inline>
        </w:drawing>
      </w:r>
    </w:p>
    <w:p w14:paraId="7215651E" w14:textId="77777777" w:rsidR="002F21F0" w:rsidRPr="00736042" w:rsidRDefault="002F21F0" w:rsidP="00447B6F">
      <w:pPr>
        <w:spacing w:after="0"/>
        <w:jc w:val="center"/>
        <w:rPr>
          <w:rFonts w:ascii="Arial" w:hAnsi="Arial" w:cs="Arial"/>
          <w:b/>
          <w:sz w:val="20"/>
          <w:szCs w:val="20"/>
        </w:rPr>
      </w:pPr>
    </w:p>
    <w:p w14:paraId="39D51E32" w14:textId="77777777" w:rsidR="002F21F0" w:rsidRDefault="00DE0CB1"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214034B2" w:rsidR="002F21F0" w:rsidRPr="00DE0CB1" w:rsidRDefault="00DE0CB1" w:rsidP="00447B6F">
      <w:pPr>
        <w:pStyle w:val="Nzev"/>
        <w:spacing w:line="276" w:lineRule="auto"/>
        <w:rPr>
          <w:rFonts w:ascii="Arial" w:eastAsia="Arial" w:hAnsi="Arial" w:cs="Arial"/>
          <w:sz w:val="20"/>
        </w:rPr>
      </w:pPr>
      <w:r w:rsidRPr="00DE0CB1">
        <w:rPr>
          <w:rFonts w:ascii="Arial" w:eastAsia="Arial" w:hAnsi="Arial" w:cs="Arial"/>
          <w:bCs/>
          <w:sz w:val="22"/>
          <w:szCs w:val="22"/>
        </w:rPr>
        <w:t>"</w:t>
      </w:r>
      <w:r w:rsidRPr="00DE0CB1">
        <w:rPr>
          <w:rFonts w:ascii="Arial" w:eastAsia="Arial" w:hAnsi="Arial" w:cs="Arial"/>
          <w:bCs/>
          <w:sz w:val="20"/>
        </w:rPr>
        <w:t>III/23317 Kladruby</w:t>
      </w:r>
      <w:r w:rsidRPr="00DE0CB1">
        <w:rPr>
          <w:rFonts w:ascii="Arial" w:eastAsia="Arial" w:hAnsi="Arial" w:cs="Arial"/>
          <w:bCs/>
          <w:sz w:val="22"/>
          <w:szCs w:val="22"/>
        </w:rPr>
        <w:t>"</w:t>
      </w:r>
    </w:p>
    <w:p w14:paraId="1463A76C" w14:textId="77777777" w:rsidR="002F21F0" w:rsidRPr="0019056B" w:rsidRDefault="00DE0CB1"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DE0CB1"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DE0CB1"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DE0CB1"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DE0CB1"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DE0CB1"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0E31F0">
        <w:rPr>
          <w:rFonts w:ascii="Arial" w:hAnsi="Arial" w:cs="Arial"/>
          <w:bCs/>
          <w:sz w:val="18"/>
          <w:szCs w:val="18"/>
          <w:highlight w:val="yellow"/>
        </w:rPr>
        <w:fldChar w:fldCharType="begin">
          <w:ffData>
            <w:name w:val="Text41"/>
            <w:enabled/>
            <w:calcOnExit w:val="0"/>
            <w:textInput>
              <w:format w:val="None"/>
            </w:textInput>
          </w:ffData>
        </w:fldChar>
      </w:r>
      <w:r w:rsidR="00B06874" w:rsidRPr="000E31F0">
        <w:rPr>
          <w:rFonts w:ascii="Arial" w:hAnsi="Arial" w:cs="Arial"/>
          <w:bCs/>
          <w:sz w:val="18"/>
          <w:szCs w:val="18"/>
          <w:highlight w:val="yellow"/>
        </w:rPr>
        <w:instrText>FORMTEXT</w:instrText>
      </w:r>
      <w:r w:rsidR="00B06874" w:rsidRPr="000E31F0">
        <w:rPr>
          <w:rFonts w:ascii="Arial" w:hAnsi="Arial" w:cs="Arial"/>
          <w:bCs/>
          <w:sz w:val="18"/>
          <w:szCs w:val="18"/>
          <w:highlight w:val="yellow"/>
        </w:rPr>
      </w:r>
      <w:r w:rsidR="00B06874" w:rsidRPr="000E31F0">
        <w:rPr>
          <w:rFonts w:ascii="Arial" w:hAnsi="Arial" w:cs="Arial"/>
          <w:bCs/>
          <w:sz w:val="18"/>
          <w:szCs w:val="18"/>
          <w:highlight w:val="yellow"/>
        </w:rPr>
        <w:fldChar w:fldCharType="separate"/>
      </w:r>
      <w:r w:rsidR="00B06874" w:rsidRPr="000E31F0">
        <w:rPr>
          <w:rFonts w:ascii="Arial" w:hAnsi="Arial" w:cs="Arial"/>
          <w:bCs/>
          <w:noProof/>
          <w:sz w:val="18"/>
          <w:szCs w:val="18"/>
          <w:highlight w:val="yellow"/>
        </w:rPr>
        <w:t>     </w:t>
      </w:r>
      <w:r w:rsidR="00B06874" w:rsidRPr="000E31F0">
        <w:rPr>
          <w:rFonts w:ascii="Arial" w:hAnsi="Arial" w:cs="Arial"/>
          <w:bCs/>
          <w:sz w:val="18"/>
          <w:szCs w:val="18"/>
          <w:highlight w:val="yellow"/>
        </w:rPr>
        <w:fldChar w:fldCharType="end"/>
      </w:r>
    </w:p>
    <w:p w14:paraId="04DD7268" w14:textId="1D1C8F6D" w:rsidR="002F21F0" w:rsidRPr="001402CF" w:rsidRDefault="00DE0CB1" w:rsidP="00447B6F">
      <w:pPr>
        <w:spacing w:after="0"/>
        <w:jc w:val="both"/>
        <w:rPr>
          <w:rFonts w:ascii="Arial" w:hAnsi="Arial" w:cs="Arial"/>
          <w:sz w:val="18"/>
          <w:szCs w:val="18"/>
        </w:rPr>
      </w:pPr>
      <w:r w:rsidRPr="00DE0CB1">
        <w:rPr>
          <w:rFonts w:ascii="Arial" w:hAnsi="Arial" w:cs="Arial"/>
          <w:sz w:val="18"/>
          <w:szCs w:val="18"/>
        </w:rPr>
        <w:t>realizace díla je spolufinancována ze SFDI</w:t>
      </w:r>
    </w:p>
    <w:p w14:paraId="6BB7030A" w14:textId="77777777" w:rsidR="001402CF" w:rsidRPr="0019056B" w:rsidRDefault="001402CF" w:rsidP="00447B6F">
      <w:pPr>
        <w:spacing w:after="0"/>
        <w:jc w:val="both"/>
        <w:rPr>
          <w:rFonts w:ascii="Arial" w:hAnsi="Arial" w:cs="Arial"/>
          <w:sz w:val="20"/>
          <w:szCs w:val="20"/>
        </w:rPr>
      </w:pPr>
    </w:p>
    <w:p w14:paraId="0355C700" w14:textId="400EAD0F" w:rsidR="002F21F0" w:rsidRDefault="00DE0CB1" w:rsidP="000E31F0">
      <w:pPr>
        <w:spacing w:after="48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DE0CB1">
        <w:rPr>
          <w:rFonts w:ascii="Arial" w:hAnsi="Arial" w:cs="Arial"/>
          <w:bCs/>
          <w:sz w:val="20"/>
          <w:szCs w:val="20"/>
        </w:rPr>
        <w:t>P25V00000249</w:t>
      </w:r>
      <w:r>
        <w:rPr>
          <w:rFonts w:ascii="Arial" w:hAnsi="Arial" w:cs="Arial"/>
          <w:bCs/>
          <w:sz w:val="20"/>
          <w:szCs w:val="20"/>
        </w:rPr>
        <w:t xml:space="preserve"> (dále jen „zadávací řízení“)</w:t>
      </w:r>
      <w:r w:rsidR="001402CF">
        <w:rPr>
          <w:rFonts w:ascii="Arial" w:hAnsi="Arial" w:cs="Arial"/>
          <w:bCs/>
          <w:sz w:val="20"/>
          <w:szCs w:val="20"/>
        </w:rPr>
        <w:t>.</w:t>
      </w:r>
    </w:p>
    <w:p w14:paraId="3A2B3BAB"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DE0CB1"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DE0CB1"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156C35F9" w14:textId="5DF7E8EA" w:rsidR="002F21F0" w:rsidRPr="007A17FD" w:rsidRDefault="00DE0CB1"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00BB08D3" w:rsidRPr="00BB08D3">
        <w:rPr>
          <w:rFonts w:ascii="Arial" w:hAnsi="Arial" w:cs="Arial"/>
          <w:sz w:val="20"/>
          <w:szCs w:val="20"/>
        </w:rPr>
        <w:t>Koterovská 462/162, Koterov, 326 00 Plzeň</w:t>
      </w:r>
    </w:p>
    <w:p w14:paraId="735F611A" w14:textId="7B3C7D2F" w:rsidR="00FE557B" w:rsidRPr="007A17FD" w:rsidRDefault="00DE0CB1"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0D18D569" w:rsidR="002F21F0" w:rsidRPr="007A17FD" w:rsidRDefault="00DE0CB1"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ab/>
        <w:t>DIČ: CZ72053119</w:t>
      </w:r>
    </w:p>
    <w:p w14:paraId="5242A691" w14:textId="21115602" w:rsidR="002F21F0" w:rsidRPr="007A17FD" w:rsidRDefault="00DE0CB1"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hyperlink r:id="rId10"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2362E1A6" w:rsidR="002F21F0" w:rsidRPr="007A17FD" w:rsidRDefault="00DE0CB1"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3C00E558" w14:textId="20897A58" w:rsidR="002F21F0" w:rsidRPr="007A17FD" w:rsidRDefault="00DE0CB1"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14:paraId="096B2F7F" w14:textId="77777777" w:rsidR="002F21F0" w:rsidRPr="003E5DE5" w:rsidRDefault="00DE0CB1"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7009DC66" w14:textId="39782A36" w:rsidR="002F21F0" w:rsidRPr="003E5DE5" w:rsidRDefault="00DE0CB1" w:rsidP="00447B6F">
      <w:pPr>
        <w:spacing w:after="0"/>
        <w:ind w:left="567"/>
        <w:jc w:val="both"/>
        <w:rPr>
          <w:rFonts w:ascii="Arial" w:hAnsi="Arial" w:cs="Arial"/>
          <w:sz w:val="20"/>
          <w:szCs w:val="20"/>
        </w:rPr>
      </w:pPr>
      <w:r w:rsidRPr="00DE0CB1">
        <w:rPr>
          <w:rFonts w:ascii="Arial" w:hAnsi="Arial" w:cs="Arial"/>
          <w:sz w:val="20"/>
          <w:szCs w:val="20"/>
        </w:rPr>
        <w:t xml:space="preserve">Ing. Simona Kuncová; tel.: 773 785 945; e-mail: </w:t>
      </w:r>
      <w:hyperlink r:id="rId11" w:history="1">
        <w:r w:rsidR="000E31F0" w:rsidRPr="001758CB">
          <w:rPr>
            <w:rStyle w:val="Hypertextovodkaz"/>
            <w:rFonts w:ascii="Arial" w:hAnsi="Arial" w:cs="Arial"/>
            <w:sz w:val="20"/>
            <w:szCs w:val="20"/>
          </w:rPr>
          <w:t>simona.kuncova@suspk.eu</w:t>
        </w:r>
      </w:hyperlink>
      <w:r w:rsidR="000E31F0">
        <w:rPr>
          <w:rFonts w:ascii="Arial" w:hAnsi="Arial" w:cs="Arial"/>
          <w:sz w:val="20"/>
          <w:szCs w:val="20"/>
        </w:rPr>
        <w:t xml:space="preserve"> </w:t>
      </w:r>
      <w:r w:rsidR="00513329" w:rsidRPr="000C52B9">
        <w:rPr>
          <w:rFonts w:ascii="Arial" w:hAnsi="Arial" w:cs="Arial"/>
          <w:sz w:val="20"/>
          <w:szCs w:val="20"/>
        </w:rPr>
        <w:t xml:space="preserve"> (</w:t>
      </w:r>
      <w:r w:rsidR="00513329">
        <w:rPr>
          <w:rFonts w:ascii="Arial" w:hAnsi="Arial" w:cs="Arial"/>
          <w:sz w:val="20"/>
          <w:szCs w:val="20"/>
        </w:rPr>
        <w:t>dále jen „kontaktní osoba objednatele č.</w:t>
      </w:r>
      <w:r w:rsidR="00872FB3">
        <w:rPr>
          <w:rFonts w:ascii="Arial" w:hAnsi="Arial" w:cs="Arial"/>
          <w:sz w:val="20"/>
          <w:szCs w:val="20"/>
        </w:rPr>
        <w:t xml:space="preserve"> </w:t>
      </w:r>
      <w:r w:rsidR="00513329">
        <w:rPr>
          <w:rFonts w:ascii="Arial" w:hAnsi="Arial" w:cs="Arial"/>
          <w:sz w:val="20"/>
          <w:szCs w:val="20"/>
        </w:rPr>
        <w:t>1“)</w:t>
      </w:r>
    </w:p>
    <w:p w14:paraId="455916E9" w14:textId="3FFD6157" w:rsidR="002F21F0" w:rsidRPr="0019056B" w:rsidRDefault="00DE0CB1" w:rsidP="000E31F0">
      <w:pPr>
        <w:spacing w:before="120" w:after="24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w:t>
      </w:r>
      <w:r w:rsidR="000E31F0">
        <w:rPr>
          <w:rFonts w:ascii="Arial" w:hAnsi="Arial" w:cs="Arial"/>
          <w:b/>
          <w:sz w:val="20"/>
          <w:szCs w:val="20"/>
        </w:rPr>
        <w:t xml:space="preserve"> </w:t>
      </w:r>
      <w:r w:rsidR="00513329">
        <w:rPr>
          <w:rFonts w:ascii="Arial" w:hAnsi="Arial" w:cs="Arial"/>
          <w:b/>
          <w:sz w:val="20"/>
          <w:szCs w:val="20"/>
        </w:rPr>
        <w:t>1</w:t>
      </w:r>
      <w:r w:rsidR="00513329" w:rsidRPr="0019056B">
        <w:rPr>
          <w:rFonts w:ascii="Arial" w:hAnsi="Arial" w:cs="Arial"/>
          <w:b/>
          <w:sz w:val="20"/>
          <w:szCs w:val="20"/>
        </w:rPr>
        <w:t>“</w:t>
      </w:r>
      <w:r>
        <w:rPr>
          <w:rFonts w:ascii="Arial" w:hAnsi="Arial" w:cs="Arial"/>
          <w:b/>
          <w:sz w:val="20"/>
          <w:szCs w:val="20"/>
        </w:rPr>
        <w:t>)</w:t>
      </w:r>
    </w:p>
    <w:p w14:paraId="05D0CB2E"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14:paraId="729B1AC3" w14:textId="77777777" w:rsidR="00DE0CB1" w:rsidRDefault="00DE0CB1" w:rsidP="00B06874">
      <w:pPr>
        <w:spacing w:after="0"/>
        <w:ind w:left="567"/>
        <w:jc w:val="both"/>
        <w:rPr>
          <w:rFonts w:ascii="Arial" w:hAnsi="Arial" w:cs="Arial"/>
          <w:b/>
          <w:sz w:val="20"/>
          <w:szCs w:val="20"/>
        </w:rPr>
      </w:pPr>
      <w:r w:rsidRPr="00DE0CB1">
        <w:rPr>
          <w:rFonts w:ascii="Arial" w:hAnsi="Arial" w:cs="Arial"/>
          <w:b/>
          <w:sz w:val="20"/>
          <w:szCs w:val="20"/>
        </w:rPr>
        <w:t>Obec Kladruby</w:t>
      </w:r>
    </w:p>
    <w:p w14:paraId="04BEC78E" w14:textId="0F3A5F11" w:rsidR="002F21F0" w:rsidRPr="00DE0CB1" w:rsidRDefault="00DE0CB1" w:rsidP="00447B6F">
      <w:pPr>
        <w:spacing w:after="0"/>
        <w:ind w:left="567"/>
        <w:jc w:val="both"/>
        <w:rPr>
          <w:rFonts w:ascii="Arial" w:hAnsi="Arial" w:cs="Arial"/>
          <w:sz w:val="20"/>
          <w:szCs w:val="20"/>
        </w:rPr>
      </w:pPr>
      <w:r w:rsidRPr="00DE0CB1">
        <w:rPr>
          <w:rFonts w:ascii="Arial" w:hAnsi="Arial" w:cs="Arial"/>
          <w:sz w:val="20"/>
          <w:szCs w:val="20"/>
        </w:rPr>
        <w:t>sídlo:</w:t>
      </w:r>
      <w:r w:rsidRPr="00DE0CB1">
        <w:rPr>
          <w:rFonts w:ascii="Arial" w:hAnsi="Arial" w:cs="Arial"/>
          <w:sz w:val="20"/>
          <w:szCs w:val="20"/>
        </w:rPr>
        <w:tab/>
      </w:r>
      <w:r w:rsidRPr="00DE0CB1">
        <w:rPr>
          <w:rFonts w:ascii="Arial" w:hAnsi="Arial" w:cs="Arial"/>
          <w:sz w:val="20"/>
          <w:szCs w:val="20"/>
        </w:rPr>
        <w:tab/>
      </w:r>
      <w:r>
        <w:rPr>
          <w:rFonts w:ascii="Arial" w:hAnsi="Arial" w:cs="Arial"/>
          <w:sz w:val="20"/>
          <w:szCs w:val="20"/>
        </w:rPr>
        <w:tab/>
      </w:r>
      <w:r w:rsidRPr="00DE0CB1">
        <w:rPr>
          <w:rFonts w:ascii="Arial" w:hAnsi="Arial" w:cs="Arial"/>
          <w:bCs/>
          <w:sz w:val="20"/>
          <w:szCs w:val="20"/>
        </w:rPr>
        <w:t>Kladruby 10, 338 08 Kladruby</w:t>
      </w:r>
    </w:p>
    <w:p w14:paraId="25FA3F8B" w14:textId="27532311" w:rsidR="002F21F0" w:rsidRPr="00DE0CB1" w:rsidRDefault="00DE0CB1" w:rsidP="00447B6F">
      <w:pPr>
        <w:spacing w:after="0"/>
        <w:ind w:left="567"/>
        <w:jc w:val="both"/>
        <w:rPr>
          <w:rFonts w:ascii="Arial" w:hAnsi="Arial" w:cs="Arial"/>
          <w:bCs/>
          <w:sz w:val="20"/>
          <w:szCs w:val="20"/>
        </w:rPr>
      </w:pPr>
      <w:r w:rsidRPr="00DE0CB1">
        <w:rPr>
          <w:rFonts w:ascii="Arial" w:hAnsi="Arial" w:cs="Arial"/>
          <w:sz w:val="20"/>
          <w:szCs w:val="20"/>
        </w:rPr>
        <w:t>zastoupený:</w:t>
      </w:r>
      <w:r w:rsidRPr="00DE0CB1">
        <w:rPr>
          <w:rFonts w:ascii="Arial" w:hAnsi="Arial" w:cs="Arial"/>
          <w:sz w:val="20"/>
          <w:szCs w:val="20"/>
        </w:rPr>
        <w:tab/>
      </w:r>
      <w:r>
        <w:rPr>
          <w:rFonts w:ascii="Arial" w:hAnsi="Arial" w:cs="Arial"/>
          <w:sz w:val="20"/>
          <w:szCs w:val="20"/>
        </w:rPr>
        <w:tab/>
      </w:r>
      <w:r w:rsidRPr="00DE0CB1">
        <w:rPr>
          <w:rFonts w:ascii="Arial" w:hAnsi="Arial" w:cs="Arial"/>
          <w:bCs/>
          <w:sz w:val="20"/>
          <w:szCs w:val="20"/>
        </w:rPr>
        <w:t>Ing. Irenou Reindlovou, starostkou obce</w:t>
      </w:r>
    </w:p>
    <w:p w14:paraId="0C6490BD" w14:textId="21CCEB6C" w:rsidR="002F21F0" w:rsidRPr="00DE0CB1" w:rsidRDefault="00DE0CB1" w:rsidP="00447B6F">
      <w:pPr>
        <w:spacing w:after="0"/>
        <w:ind w:left="567"/>
        <w:jc w:val="both"/>
        <w:rPr>
          <w:rFonts w:ascii="Arial" w:hAnsi="Arial" w:cs="Arial"/>
          <w:sz w:val="20"/>
          <w:szCs w:val="20"/>
        </w:rPr>
      </w:pPr>
      <w:r w:rsidRPr="00DE0CB1">
        <w:rPr>
          <w:rFonts w:ascii="Arial" w:hAnsi="Arial" w:cs="Arial"/>
          <w:sz w:val="20"/>
          <w:szCs w:val="20"/>
        </w:rPr>
        <w:t xml:space="preserve">IČO: </w:t>
      </w:r>
      <w:r w:rsidRPr="00DE0CB1">
        <w:rPr>
          <w:rFonts w:ascii="Arial" w:hAnsi="Arial" w:cs="Arial"/>
          <w:bCs/>
          <w:sz w:val="20"/>
          <w:szCs w:val="20"/>
        </w:rPr>
        <w:t>00258822</w:t>
      </w:r>
      <w:r w:rsidR="00B06874" w:rsidRPr="00DE0CB1">
        <w:rPr>
          <w:rFonts w:ascii="Arial" w:hAnsi="Arial" w:cs="Arial"/>
          <w:bCs/>
          <w:sz w:val="20"/>
          <w:szCs w:val="20"/>
        </w:rPr>
        <w:tab/>
      </w:r>
      <w:r>
        <w:rPr>
          <w:rFonts w:ascii="Arial" w:hAnsi="Arial" w:cs="Arial"/>
          <w:bCs/>
          <w:sz w:val="20"/>
          <w:szCs w:val="20"/>
        </w:rPr>
        <w:tab/>
      </w:r>
      <w:r w:rsidRPr="00DE0CB1">
        <w:rPr>
          <w:rFonts w:ascii="Arial" w:hAnsi="Arial" w:cs="Arial"/>
          <w:sz w:val="20"/>
          <w:szCs w:val="20"/>
        </w:rPr>
        <w:t xml:space="preserve">DIČ: </w:t>
      </w:r>
      <w:r w:rsidRPr="00DE0CB1">
        <w:rPr>
          <w:rFonts w:ascii="Arial" w:hAnsi="Arial" w:cs="Arial"/>
          <w:bCs/>
          <w:sz w:val="20"/>
          <w:szCs w:val="20"/>
        </w:rPr>
        <w:t>CZ00258822</w:t>
      </w:r>
    </w:p>
    <w:p w14:paraId="4D523181" w14:textId="743EC194" w:rsidR="00DE0CB1" w:rsidRPr="00DE0CB1" w:rsidRDefault="00DE0CB1" w:rsidP="00DE0CB1">
      <w:pPr>
        <w:spacing w:after="0"/>
        <w:ind w:left="567"/>
        <w:jc w:val="both"/>
        <w:rPr>
          <w:rFonts w:ascii="Arial" w:eastAsia="Arial" w:hAnsi="Arial" w:cs="Arial"/>
          <w:sz w:val="20"/>
          <w:szCs w:val="20"/>
        </w:rPr>
      </w:pPr>
      <w:r w:rsidRPr="00DE0CB1">
        <w:rPr>
          <w:rFonts w:ascii="Arial" w:eastAsia="Arial" w:hAnsi="Arial" w:cs="Arial"/>
          <w:sz w:val="20"/>
          <w:szCs w:val="20"/>
        </w:rPr>
        <w:t xml:space="preserve">e-mail: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hyperlink r:id="rId12" w:history="1">
        <w:r w:rsidR="00274AD7" w:rsidRPr="002740E5">
          <w:rPr>
            <w:rStyle w:val="Hypertextovodkaz"/>
          </w:rPr>
          <w:t>kladruby@tiscali.cz</w:t>
        </w:r>
      </w:hyperlink>
      <w:r w:rsidR="00274AD7">
        <w:t xml:space="preserve"> </w:t>
      </w:r>
    </w:p>
    <w:p w14:paraId="6542036B" w14:textId="7BD3D7B3" w:rsidR="00DE0CB1" w:rsidRPr="00DE0CB1" w:rsidRDefault="00DE0CB1" w:rsidP="00DE0CB1">
      <w:pPr>
        <w:spacing w:after="0"/>
        <w:ind w:left="567"/>
        <w:jc w:val="both"/>
        <w:rPr>
          <w:rFonts w:ascii="Arial" w:eastAsia="Arial" w:hAnsi="Arial" w:cs="Arial"/>
          <w:sz w:val="20"/>
          <w:szCs w:val="20"/>
        </w:rPr>
      </w:pPr>
      <w:r w:rsidRPr="00DE0CB1">
        <w:rPr>
          <w:rFonts w:ascii="Arial" w:eastAsia="Arial" w:hAnsi="Arial" w:cs="Arial"/>
          <w:sz w:val="20"/>
          <w:szCs w:val="20"/>
        </w:rPr>
        <w:t xml:space="preserve">datová schránka: </w:t>
      </w:r>
      <w:r w:rsidRPr="00DE0CB1">
        <w:rPr>
          <w:rFonts w:ascii="Arial" w:eastAsia="Arial" w:hAnsi="Arial" w:cs="Arial"/>
          <w:sz w:val="20"/>
          <w:szCs w:val="20"/>
        </w:rPr>
        <w:tab/>
      </w:r>
      <w:r w:rsidRPr="00DE0CB1">
        <w:rPr>
          <w:rFonts w:ascii="Arial" w:eastAsia="Arial" w:hAnsi="Arial" w:cs="Arial"/>
          <w:bCs/>
          <w:sz w:val="20"/>
          <w:szCs w:val="20"/>
        </w:rPr>
        <w:t>zyyavts</w:t>
      </w:r>
    </w:p>
    <w:p w14:paraId="308A0CBE" w14:textId="77777777" w:rsidR="00DE0CB1" w:rsidRPr="00DE0CB1" w:rsidRDefault="00DE0CB1" w:rsidP="00DE0CB1">
      <w:pPr>
        <w:spacing w:after="0"/>
        <w:ind w:left="567"/>
        <w:jc w:val="both"/>
        <w:rPr>
          <w:rFonts w:ascii="Arial" w:eastAsia="Arial" w:hAnsi="Arial" w:cs="Arial"/>
          <w:sz w:val="20"/>
          <w:szCs w:val="20"/>
        </w:rPr>
      </w:pPr>
      <w:r w:rsidRPr="00DE0CB1">
        <w:rPr>
          <w:rFonts w:ascii="Arial" w:eastAsia="Arial" w:hAnsi="Arial" w:cs="Arial"/>
          <w:sz w:val="20"/>
          <w:szCs w:val="20"/>
        </w:rPr>
        <w:t xml:space="preserve">telefon: </w:t>
      </w:r>
      <w:r w:rsidRPr="00DE0CB1">
        <w:rPr>
          <w:rFonts w:ascii="Arial" w:eastAsia="Arial" w:hAnsi="Arial" w:cs="Arial"/>
          <w:sz w:val="20"/>
          <w:szCs w:val="20"/>
        </w:rPr>
        <w:tab/>
      </w:r>
      <w:r w:rsidRPr="00DE0CB1">
        <w:rPr>
          <w:rFonts w:ascii="Arial" w:eastAsia="Arial" w:hAnsi="Arial" w:cs="Arial"/>
          <w:sz w:val="20"/>
          <w:szCs w:val="20"/>
        </w:rPr>
        <w:tab/>
      </w:r>
      <w:r w:rsidRPr="00DE0CB1">
        <w:rPr>
          <w:rFonts w:ascii="Arial" w:eastAsia="Arial" w:hAnsi="Arial" w:cs="Arial"/>
          <w:sz w:val="20"/>
          <w:szCs w:val="20"/>
        </w:rPr>
        <w:tab/>
      </w:r>
      <w:r w:rsidRPr="00DE0CB1">
        <w:rPr>
          <w:rFonts w:ascii="Arial" w:eastAsia="Arial" w:hAnsi="Arial" w:cs="Arial"/>
          <w:bCs/>
          <w:sz w:val="20"/>
          <w:szCs w:val="20"/>
        </w:rPr>
        <w:t>+420 371 796 598</w:t>
      </w:r>
    </w:p>
    <w:p w14:paraId="3B17ABF1" w14:textId="444F4430" w:rsidR="00DE0CB1" w:rsidRPr="00DE0CB1" w:rsidRDefault="00DE0CB1" w:rsidP="000E31F0">
      <w:pPr>
        <w:spacing w:after="120" w:line="264" w:lineRule="auto"/>
        <w:ind w:left="567"/>
        <w:jc w:val="both"/>
        <w:rPr>
          <w:rFonts w:ascii="Arial" w:eastAsia="Arial" w:hAnsi="Arial" w:cs="Arial"/>
          <w:sz w:val="20"/>
          <w:szCs w:val="20"/>
        </w:rPr>
      </w:pPr>
      <w:r w:rsidRPr="00DE0CB1">
        <w:rPr>
          <w:rFonts w:ascii="Arial" w:eastAsia="Arial" w:hAnsi="Arial" w:cs="Arial"/>
          <w:sz w:val="20"/>
          <w:szCs w:val="20"/>
        </w:rPr>
        <w:t>kontaktní osoba:</w:t>
      </w:r>
      <w:r w:rsidRPr="00DE0CB1">
        <w:rPr>
          <w:rFonts w:ascii="Arial" w:eastAsia="Arial" w:hAnsi="Arial" w:cs="Arial"/>
          <w:color w:val="808080"/>
          <w:sz w:val="20"/>
          <w:szCs w:val="20"/>
        </w:rPr>
        <w:t xml:space="preserve"> </w:t>
      </w:r>
      <w:r w:rsidRPr="00274AD7">
        <w:rPr>
          <w:rFonts w:ascii="Arial" w:eastAsia="Arial" w:hAnsi="Arial" w:cs="Arial"/>
          <w:bCs/>
          <w:sz w:val="20"/>
          <w:szCs w:val="20"/>
          <w:highlight w:val="green"/>
        </w:rPr>
        <w:t>Ing. Irena Reindlová</w:t>
      </w:r>
      <w:r w:rsidRPr="00274AD7">
        <w:rPr>
          <w:rFonts w:ascii="Arial" w:eastAsia="Arial" w:hAnsi="Arial" w:cs="Arial"/>
          <w:sz w:val="20"/>
          <w:szCs w:val="20"/>
          <w:highlight w:val="green"/>
        </w:rPr>
        <w:t>, tel. +420 </w:t>
      </w:r>
      <w:r w:rsidRPr="00274AD7">
        <w:rPr>
          <w:rFonts w:ascii="Arial" w:eastAsia="Arial" w:hAnsi="Arial" w:cs="Arial"/>
          <w:bCs/>
          <w:sz w:val="20"/>
          <w:szCs w:val="20"/>
          <w:highlight w:val="green"/>
        </w:rPr>
        <w:t>724 162 524</w:t>
      </w:r>
      <w:r w:rsidRPr="00274AD7">
        <w:rPr>
          <w:rFonts w:ascii="Arial" w:eastAsia="Arial" w:hAnsi="Arial" w:cs="Arial"/>
          <w:sz w:val="20"/>
          <w:szCs w:val="20"/>
          <w:highlight w:val="green"/>
        </w:rPr>
        <w:t xml:space="preserve">, e-mail: </w:t>
      </w:r>
      <w:hyperlink r:id="rId13" w:history="1">
        <w:r w:rsidR="00274AD7" w:rsidRPr="00274AD7">
          <w:rPr>
            <w:rStyle w:val="Hypertextovodkaz"/>
            <w:highlight w:val="green"/>
          </w:rPr>
          <w:t>kladruby@tiscali.cz</w:t>
        </w:r>
      </w:hyperlink>
      <w:r w:rsidR="00274AD7">
        <w:t xml:space="preserve"> </w:t>
      </w:r>
    </w:p>
    <w:p w14:paraId="48C31868" w14:textId="6FF0653C" w:rsidR="002F21F0" w:rsidRPr="001D61FC" w:rsidRDefault="00DE0CB1"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w:t>
      </w:r>
      <w:r w:rsidR="000E31F0">
        <w:rPr>
          <w:rFonts w:ascii="Arial" w:hAnsi="Arial" w:cs="Arial"/>
          <w:b/>
          <w:sz w:val="20"/>
          <w:szCs w:val="20"/>
        </w:rPr>
        <w:t xml:space="preserve"> </w:t>
      </w:r>
      <w:r w:rsidR="00513329" w:rsidRPr="001D61FC">
        <w:rPr>
          <w:rFonts w:ascii="Arial" w:hAnsi="Arial" w:cs="Arial"/>
          <w:b/>
          <w:sz w:val="20"/>
          <w:szCs w:val="20"/>
        </w:rPr>
        <w:t>2“</w:t>
      </w:r>
      <w:r>
        <w:rPr>
          <w:rFonts w:ascii="Arial" w:hAnsi="Arial" w:cs="Arial"/>
          <w:b/>
          <w:sz w:val="20"/>
          <w:szCs w:val="20"/>
        </w:rPr>
        <w:t>)</w:t>
      </w:r>
    </w:p>
    <w:p w14:paraId="7F8C3C12" w14:textId="7B356589" w:rsidR="000E31F0" w:rsidRDefault="00DE0CB1"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14:paraId="4A8525A4" w14:textId="77777777" w:rsidR="000E31F0" w:rsidRDefault="000E31F0">
      <w:pPr>
        <w:spacing w:after="0" w:line="240" w:lineRule="auto"/>
        <w:rPr>
          <w:rFonts w:ascii="Arial" w:hAnsi="Arial" w:cs="Arial"/>
          <w:sz w:val="20"/>
          <w:szCs w:val="20"/>
        </w:rPr>
      </w:pPr>
      <w:r>
        <w:rPr>
          <w:rFonts w:ascii="Arial" w:hAnsi="Arial" w:cs="Arial"/>
          <w:sz w:val="20"/>
          <w:szCs w:val="20"/>
        </w:rPr>
        <w:br w:type="page"/>
      </w:r>
    </w:p>
    <w:p w14:paraId="41E98D21" w14:textId="77777777" w:rsidR="002F21F0" w:rsidRPr="001D61FC" w:rsidRDefault="00DE0CB1"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14:paraId="37D7F7F1" w14:textId="77777777" w:rsidR="002F21F0" w:rsidRPr="001D61FC" w:rsidRDefault="00DE0CB1"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34FA0EE" w14:textId="77777777"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1B808F69"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558A4824"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2806C7A1"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r>
      <w:r>
        <w:rPr>
          <w:rFonts w:ascii="Arial" w:hAnsi="Arial" w:cs="Arial"/>
          <w:sz w:val="20"/>
          <w:szCs w:val="20"/>
          <w:highlight w:val="yellow"/>
        </w:rPr>
        <w:tab/>
      </w:r>
      <w:r w:rsidRPr="001D61FC">
        <w:rPr>
          <w:rFonts w:ascii="Arial" w:hAnsi="Arial" w:cs="Arial"/>
          <w:sz w:val="20"/>
          <w:szCs w:val="20"/>
          <w:highlight w:val="yellow"/>
        </w:rPr>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7A633B55" w14:textId="2BB88818" w:rsidR="00DE0CB1"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Pr>
          <w:rFonts w:ascii="Arial" w:hAnsi="Arial" w:cs="Arial"/>
          <w:sz w:val="20"/>
          <w:szCs w:val="20"/>
          <w:highlight w:val="yellow"/>
        </w:rPr>
        <w:tab/>
      </w:r>
      <w:r>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r>
    </w:p>
    <w:p w14:paraId="198D9341" w14:textId="235EADCE"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e-mail:</w:t>
      </w:r>
      <w:r w:rsidRPr="001D61FC">
        <w:rPr>
          <w:rFonts w:ascii="Arial" w:hAnsi="Arial" w:cs="Arial"/>
          <w:sz w:val="20"/>
          <w:szCs w:val="20"/>
          <w:highlight w:val="yellow"/>
        </w:rPr>
        <w:tab/>
      </w:r>
      <w:bookmarkStart w:id="3" w:name="Text63"/>
      <w:r>
        <w:rPr>
          <w:rFonts w:ascii="Arial" w:hAnsi="Arial" w:cs="Arial"/>
          <w:sz w:val="20"/>
          <w:szCs w:val="20"/>
          <w:highlight w:val="yellow"/>
        </w:rPr>
        <w:tab/>
      </w:r>
      <w:r>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14:paraId="6756F695" w14:textId="72283AFC"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Pr>
          <w:rFonts w:ascii="Arial" w:hAnsi="Arial" w:cs="Arial"/>
          <w:sz w:val="20"/>
          <w:szCs w:val="20"/>
          <w:highlight w:val="yellow"/>
        </w:rPr>
        <w:tab/>
      </w:r>
      <w:r w:rsidRPr="001D61FC">
        <w:rPr>
          <w:rFonts w:ascii="Arial" w:hAnsi="Arial" w:cs="Arial"/>
          <w:sz w:val="20"/>
          <w:szCs w:val="20"/>
          <w:highlight w:val="yellow"/>
        </w:rPr>
        <w:t>:</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0E3EA765" w14:textId="77777777" w:rsidR="002F21F0" w:rsidRPr="001D61FC" w:rsidRDefault="00DE0CB1"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14A88B6F" w14:textId="77777777" w:rsidR="002F21F0" w:rsidRPr="001D61FC" w:rsidRDefault="00DE0CB1"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DE0CB1"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18D1515C" w14:textId="4667B1D2" w:rsidR="002F21F0" w:rsidRPr="0019056B" w:rsidRDefault="00DE0CB1" w:rsidP="00274AD7">
      <w:pPr>
        <w:numPr>
          <w:ilvl w:val="0"/>
          <w:numId w:val="7"/>
        </w:numPr>
        <w:spacing w:before="120" w:after="120"/>
        <w:ind w:left="1134" w:hanging="425"/>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DE0CB1">
        <w:rPr>
          <w:rFonts w:ascii="Arial" w:hAnsi="Arial" w:cs="Arial"/>
          <w:b/>
          <w:sz w:val="20"/>
          <w:szCs w:val="20"/>
        </w:rPr>
        <w:t>„III/23317 Kladruby“</w:t>
      </w:r>
      <w:r w:rsidRPr="00DE0CB1">
        <w:rPr>
          <w:rFonts w:ascii="Arial" w:hAnsi="Arial" w:cs="Arial"/>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Pr="00DE0CB1">
        <w:rPr>
          <w:rFonts w:ascii="Arial" w:hAnsi="Arial" w:cs="Arial"/>
          <w:sz w:val="20"/>
          <w:szCs w:val="20"/>
        </w:rPr>
        <w:t>Předmětem je provedení opravy silnice III/23317 v obci Kladruby v celkové délce 0,426 km. Bude provedeno odfrézování asfaltový</w:t>
      </w:r>
      <w:r>
        <w:rPr>
          <w:rFonts w:ascii="Arial" w:hAnsi="Arial" w:cs="Arial"/>
          <w:sz w:val="20"/>
          <w:szCs w:val="20"/>
        </w:rPr>
        <w:t>ch vrstev,</w:t>
      </w:r>
      <w:r w:rsidRPr="00DE0CB1">
        <w:rPr>
          <w:rFonts w:ascii="Arial" w:hAnsi="Arial" w:cs="Arial"/>
          <w:sz w:val="20"/>
          <w:szCs w:val="20"/>
        </w:rPr>
        <w:t xml:space="preserve"> provedeny lokální sanace, pokládka nové ložné a obrusné vrstvy. Součástí stavby je úprava sjezdů a rozjezdů, pročiště</w:t>
      </w:r>
      <w:r>
        <w:rPr>
          <w:rFonts w:ascii="Arial" w:hAnsi="Arial" w:cs="Arial"/>
          <w:sz w:val="20"/>
          <w:szCs w:val="20"/>
        </w:rPr>
        <w:t xml:space="preserve">ní příkopů a zpevnění krajnic. </w:t>
      </w:r>
      <w:r w:rsidRPr="00DE0CB1">
        <w:rPr>
          <w:rFonts w:ascii="Arial" w:hAnsi="Arial" w:cs="Arial"/>
          <w:sz w:val="20"/>
          <w:szCs w:val="20"/>
        </w:rPr>
        <w:t>Další součástí zakázky financovanou obcí Kladruby je výstavba chodníku podél silnice III/23317. Oprava komunikace bude prováděna za úplné uzavírky po etapách, výstavba chodníku i za částečné uzavírky.</w:t>
      </w:r>
    </w:p>
    <w:p w14:paraId="312AEBFF" w14:textId="48B6842A" w:rsidR="002F21F0" w:rsidRDefault="00DE0CB1" w:rsidP="00274AD7">
      <w:pPr>
        <w:numPr>
          <w:ilvl w:val="0"/>
          <w:numId w:val="7"/>
        </w:numPr>
        <w:spacing w:before="120" w:after="120"/>
        <w:ind w:left="1134" w:hanging="425"/>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7777777" w:rsidR="002F21F0" w:rsidRDefault="00DE0CB1" w:rsidP="00DE0CB1">
      <w:pPr>
        <w:spacing w:before="120" w:after="120"/>
        <w:ind w:left="1134"/>
        <w:jc w:val="both"/>
        <w:rPr>
          <w:rFonts w:ascii="Arial" w:hAnsi="Arial" w:cs="Arial"/>
          <w:sz w:val="20"/>
          <w:szCs w:val="20"/>
        </w:rPr>
      </w:pPr>
      <w:r>
        <w:rPr>
          <w:rFonts w:ascii="Arial" w:hAnsi="Arial" w:cs="Arial"/>
          <w:sz w:val="20"/>
          <w:szCs w:val="20"/>
        </w:rPr>
        <w:t>(dále jen „dílo“)</w:t>
      </w:r>
    </w:p>
    <w:p w14:paraId="2F829566" w14:textId="24D5D934" w:rsidR="002F21F0" w:rsidRPr="008A0024" w:rsidRDefault="00DE0CB1"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0E31F0">
        <w:rPr>
          <w:rFonts w:ascii="Arial" w:hAnsi="Arial" w:cs="Arial"/>
          <w:sz w:val="20"/>
          <w:szCs w:val="20"/>
        </w:rPr>
        <w:t xml:space="preserve"> </w:t>
      </w:r>
      <w:r w:rsidRPr="008A0024">
        <w:rPr>
          <w:rFonts w:ascii="Arial" w:hAnsi="Arial" w:cs="Arial"/>
          <w:sz w:val="20"/>
          <w:szCs w:val="20"/>
        </w:rPr>
        <w:t>1:</w:t>
      </w:r>
    </w:p>
    <w:p w14:paraId="3FAA42C5" w14:textId="1FE0DBE5" w:rsidR="002F21F0" w:rsidRPr="005950B1" w:rsidRDefault="00210061" w:rsidP="00210061">
      <w:pPr>
        <w:pStyle w:val="Odstavecseseznamem"/>
        <w:numPr>
          <w:ilvl w:val="0"/>
          <w:numId w:val="42"/>
        </w:numPr>
        <w:spacing w:before="120" w:after="120"/>
        <w:ind w:left="1434" w:hanging="357"/>
        <w:contextualSpacing w:val="0"/>
        <w:rPr>
          <w:rFonts w:ascii="Arial" w:hAnsi="Arial" w:cs="Arial"/>
          <w:b/>
          <w:bCs/>
          <w:sz w:val="20"/>
        </w:rPr>
      </w:pPr>
      <w:r w:rsidRPr="005950B1">
        <w:rPr>
          <w:rFonts w:ascii="Arial" w:hAnsi="Arial" w:cs="Arial"/>
          <w:b/>
          <w:bCs/>
          <w:sz w:val="20"/>
        </w:rPr>
        <w:t xml:space="preserve">SO </w:t>
      </w:r>
      <w:r w:rsidR="005950B1" w:rsidRPr="005950B1">
        <w:rPr>
          <w:rFonts w:ascii="Arial" w:hAnsi="Arial" w:cs="Arial"/>
          <w:b/>
          <w:bCs/>
          <w:sz w:val="20"/>
        </w:rPr>
        <w:t>01.01.</w:t>
      </w:r>
      <w:r w:rsidRPr="005950B1">
        <w:rPr>
          <w:rFonts w:ascii="Arial" w:hAnsi="Arial" w:cs="Arial"/>
          <w:b/>
          <w:bCs/>
          <w:sz w:val="20"/>
        </w:rPr>
        <w:t xml:space="preserve"> – Silnice III/23317</w:t>
      </w:r>
    </w:p>
    <w:p w14:paraId="1060910C" w14:textId="4A84FD4B" w:rsidR="005950B1" w:rsidRPr="005950B1" w:rsidRDefault="005950B1" w:rsidP="00210061">
      <w:pPr>
        <w:pStyle w:val="Odstavecseseznamem"/>
        <w:numPr>
          <w:ilvl w:val="0"/>
          <w:numId w:val="42"/>
        </w:numPr>
        <w:spacing w:before="120" w:after="120"/>
        <w:ind w:left="1434" w:hanging="357"/>
        <w:contextualSpacing w:val="0"/>
        <w:rPr>
          <w:rFonts w:ascii="Arial" w:hAnsi="Arial" w:cs="Arial"/>
          <w:b/>
          <w:bCs/>
          <w:sz w:val="20"/>
        </w:rPr>
      </w:pPr>
      <w:r w:rsidRPr="005950B1">
        <w:rPr>
          <w:rFonts w:ascii="Arial" w:hAnsi="Arial" w:cs="Arial"/>
          <w:b/>
          <w:bCs/>
          <w:sz w:val="20"/>
        </w:rPr>
        <w:t>SO 01.02. Vedlejší rozpočtové náklady</w:t>
      </w:r>
    </w:p>
    <w:p w14:paraId="315EB851" w14:textId="298AE949" w:rsidR="002F21F0" w:rsidRPr="008A0024" w:rsidRDefault="00210061" w:rsidP="00447B6F">
      <w:pPr>
        <w:spacing w:before="120" w:after="120"/>
        <w:ind w:left="1080"/>
        <w:jc w:val="both"/>
        <w:rPr>
          <w:rFonts w:ascii="Arial" w:hAnsi="Arial" w:cs="Arial"/>
          <w:sz w:val="20"/>
          <w:szCs w:val="20"/>
        </w:rPr>
      </w:pPr>
      <w:r w:rsidRPr="008A0024">
        <w:rPr>
          <w:rFonts w:ascii="Arial" w:hAnsi="Arial" w:cs="Arial"/>
          <w:bCs/>
          <w:sz w:val="20"/>
          <w:szCs w:val="20"/>
        </w:rPr>
        <w:t xml:space="preserve"> </w:t>
      </w:r>
      <w:r w:rsidR="00DE0CB1" w:rsidRPr="008A0024">
        <w:rPr>
          <w:rFonts w:ascii="Arial" w:hAnsi="Arial" w:cs="Arial"/>
          <w:bCs/>
          <w:sz w:val="20"/>
          <w:szCs w:val="20"/>
        </w:rPr>
        <w:t>(dále jen „část díla pro objednatele č. 1“)</w:t>
      </w:r>
    </w:p>
    <w:p w14:paraId="19D1C409" w14:textId="459126DE" w:rsidR="002F21F0" w:rsidRPr="008A0024" w:rsidRDefault="00DE0CB1"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0E31F0">
        <w:rPr>
          <w:rFonts w:ascii="Arial" w:hAnsi="Arial" w:cs="Arial"/>
          <w:sz w:val="20"/>
          <w:szCs w:val="20"/>
        </w:rPr>
        <w:t xml:space="preserve"> </w:t>
      </w:r>
      <w:r w:rsidRPr="008A0024">
        <w:rPr>
          <w:rFonts w:ascii="Arial" w:hAnsi="Arial" w:cs="Arial"/>
          <w:sz w:val="20"/>
          <w:szCs w:val="20"/>
        </w:rPr>
        <w:t>2:</w:t>
      </w:r>
    </w:p>
    <w:p w14:paraId="1F5A5820" w14:textId="43594AA6" w:rsidR="002F21F0" w:rsidRPr="00ED5A78" w:rsidRDefault="00210061" w:rsidP="00447B6F">
      <w:pPr>
        <w:numPr>
          <w:ilvl w:val="0"/>
          <w:numId w:val="19"/>
        </w:numPr>
        <w:spacing w:before="120" w:after="120"/>
        <w:jc w:val="both"/>
        <w:rPr>
          <w:rFonts w:ascii="Arial" w:hAnsi="Arial" w:cs="Arial"/>
          <w:sz w:val="20"/>
          <w:szCs w:val="20"/>
        </w:rPr>
      </w:pPr>
      <w:r w:rsidRPr="00ED5A78">
        <w:rPr>
          <w:rFonts w:ascii="Arial" w:hAnsi="Arial" w:cs="Arial"/>
          <w:b/>
          <w:bCs/>
          <w:sz w:val="20"/>
          <w:szCs w:val="20"/>
        </w:rPr>
        <w:t xml:space="preserve">SO </w:t>
      </w:r>
      <w:r w:rsidR="00ED5A78" w:rsidRPr="00ED5A78">
        <w:rPr>
          <w:rFonts w:ascii="Arial" w:hAnsi="Arial" w:cs="Arial"/>
          <w:b/>
          <w:bCs/>
          <w:sz w:val="20"/>
          <w:szCs w:val="20"/>
        </w:rPr>
        <w:t xml:space="preserve">01 Chodník </w:t>
      </w:r>
      <w:r w:rsidR="00ED5A78">
        <w:rPr>
          <w:rFonts w:ascii="Arial" w:hAnsi="Arial" w:cs="Arial"/>
          <w:b/>
          <w:bCs/>
          <w:sz w:val="20"/>
          <w:szCs w:val="20"/>
        </w:rPr>
        <w:t>–</w:t>
      </w:r>
      <w:r w:rsidR="00ED5A78" w:rsidRPr="00ED5A78">
        <w:rPr>
          <w:rFonts w:ascii="Arial" w:hAnsi="Arial" w:cs="Arial"/>
          <w:b/>
          <w:bCs/>
          <w:sz w:val="20"/>
          <w:szCs w:val="20"/>
        </w:rPr>
        <w:t xml:space="preserve"> u</w:t>
      </w:r>
      <w:r w:rsidR="00ED5A78">
        <w:rPr>
          <w:rFonts w:ascii="Arial" w:hAnsi="Arial" w:cs="Arial"/>
          <w:b/>
          <w:bCs/>
          <w:sz w:val="20"/>
          <w:szCs w:val="20"/>
        </w:rPr>
        <w:t>znatelné náklady</w:t>
      </w:r>
    </w:p>
    <w:p w14:paraId="5391964C" w14:textId="617FD55D" w:rsidR="00ED5A78" w:rsidRPr="00ED5A78" w:rsidRDefault="00ED5A78" w:rsidP="00447B6F">
      <w:pPr>
        <w:numPr>
          <w:ilvl w:val="0"/>
          <w:numId w:val="19"/>
        </w:numPr>
        <w:spacing w:before="120" w:after="120"/>
        <w:jc w:val="both"/>
        <w:rPr>
          <w:rFonts w:ascii="Arial" w:hAnsi="Arial" w:cs="Arial"/>
          <w:sz w:val="20"/>
          <w:szCs w:val="20"/>
        </w:rPr>
      </w:pPr>
      <w:r>
        <w:rPr>
          <w:rFonts w:ascii="Arial" w:hAnsi="Arial" w:cs="Arial"/>
          <w:b/>
          <w:bCs/>
          <w:sz w:val="20"/>
          <w:szCs w:val="20"/>
        </w:rPr>
        <w:t>SO 02 Vedlejší a ostatní náklady – uznatelné náklady</w:t>
      </w:r>
    </w:p>
    <w:p w14:paraId="00293066" w14:textId="299E72CD" w:rsidR="00ED5A78" w:rsidRPr="00ED5A78" w:rsidRDefault="00ED5A78" w:rsidP="00447B6F">
      <w:pPr>
        <w:numPr>
          <w:ilvl w:val="0"/>
          <w:numId w:val="19"/>
        </w:numPr>
        <w:spacing w:before="120" w:after="120"/>
        <w:jc w:val="both"/>
        <w:rPr>
          <w:rFonts w:ascii="Arial" w:hAnsi="Arial" w:cs="Arial"/>
          <w:sz w:val="20"/>
          <w:szCs w:val="20"/>
        </w:rPr>
      </w:pPr>
      <w:r>
        <w:rPr>
          <w:rFonts w:ascii="Arial" w:hAnsi="Arial" w:cs="Arial"/>
          <w:b/>
          <w:bCs/>
          <w:sz w:val="20"/>
          <w:szCs w:val="20"/>
        </w:rPr>
        <w:t>SO 10 Chodník – neuznatelné náklady</w:t>
      </w:r>
    </w:p>
    <w:p w14:paraId="3EA6DC51" w14:textId="02BA62C2" w:rsidR="00ED5A78" w:rsidRPr="00ED5A78" w:rsidRDefault="00ED5A78" w:rsidP="00447B6F">
      <w:pPr>
        <w:numPr>
          <w:ilvl w:val="0"/>
          <w:numId w:val="19"/>
        </w:numPr>
        <w:spacing w:before="120" w:after="120"/>
        <w:jc w:val="both"/>
        <w:rPr>
          <w:rFonts w:ascii="Arial" w:hAnsi="Arial" w:cs="Arial"/>
          <w:sz w:val="20"/>
          <w:szCs w:val="20"/>
        </w:rPr>
      </w:pPr>
      <w:r>
        <w:rPr>
          <w:rFonts w:ascii="Arial" w:hAnsi="Arial" w:cs="Arial"/>
          <w:b/>
          <w:bCs/>
          <w:sz w:val="20"/>
          <w:szCs w:val="20"/>
        </w:rPr>
        <w:t>SO 11 Vedlejší a ostatní náklady – neuznatelné náklady</w:t>
      </w:r>
    </w:p>
    <w:p w14:paraId="04D073BB" w14:textId="775B91BC" w:rsidR="002F21F0" w:rsidRPr="00F829DB" w:rsidRDefault="00274AD7" w:rsidP="00447B6F">
      <w:pPr>
        <w:spacing w:before="120" w:after="120"/>
        <w:ind w:left="1080"/>
        <w:jc w:val="both"/>
        <w:rPr>
          <w:rFonts w:ascii="Arial" w:hAnsi="Arial" w:cs="Arial"/>
          <w:sz w:val="20"/>
          <w:szCs w:val="20"/>
        </w:rPr>
      </w:pPr>
      <w:r>
        <w:rPr>
          <w:rFonts w:ascii="Arial" w:hAnsi="Arial" w:cs="Arial"/>
          <w:bCs/>
          <w:sz w:val="20"/>
          <w:szCs w:val="20"/>
        </w:rPr>
        <w:t>(</w:t>
      </w:r>
      <w:r w:rsidR="00DE0CB1" w:rsidRPr="008A0024">
        <w:rPr>
          <w:rFonts w:ascii="Arial" w:hAnsi="Arial" w:cs="Arial"/>
          <w:bCs/>
          <w:sz w:val="20"/>
          <w:szCs w:val="20"/>
        </w:rPr>
        <w:t>dále jen „část díla pro objednatele č. 2“)</w:t>
      </w:r>
    </w:p>
    <w:p w14:paraId="4BF47698" w14:textId="5EF01A57" w:rsidR="002F21F0" w:rsidRPr="004023FC" w:rsidRDefault="00DE0CB1"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w:t>
      </w:r>
      <w:r w:rsidR="00210061">
        <w:rPr>
          <w:rFonts w:ascii="Arial" w:hAnsi="Arial" w:cs="Arial"/>
          <w:bCs/>
          <w:sz w:val="20"/>
        </w:rPr>
        <w:t>s</w:t>
      </w:r>
    </w:p>
    <w:p w14:paraId="723F22E9" w14:textId="31085FAA" w:rsidR="00210061" w:rsidRPr="00210061" w:rsidRDefault="00DE0CB1" w:rsidP="00210061">
      <w:pPr>
        <w:numPr>
          <w:ilvl w:val="0"/>
          <w:numId w:val="18"/>
        </w:numPr>
        <w:spacing w:before="120" w:after="120"/>
        <w:jc w:val="both"/>
        <w:rPr>
          <w:rFonts w:ascii="Arial" w:hAnsi="Arial" w:cs="Arial"/>
          <w:sz w:val="20"/>
        </w:rPr>
      </w:pPr>
      <w:r w:rsidRPr="00210061">
        <w:rPr>
          <w:rFonts w:ascii="Arial" w:hAnsi="Arial" w:cs="Arial"/>
          <w:bCs/>
          <w:sz w:val="20"/>
        </w:rPr>
        <w:t xml:space="preserve">projektovou dokumentací </w:t>
      </w:r>
      <w:r w:rsidR="00210061">
        <w:rPr>
          <w:rFonts w:ascii="Arial" w:hAnsi="Arial" w:cs="Arial"/>
          <w:bCs/>
          <w:sz w:val="20"/>
        </w:rPr>
        <w:t xml:space="preserve">s názvem „III/23317 Kladruby“ </w:t>
      </w:r>
      <w:r w:rsidRPr="00210061">
        <w:rPr>
          <w:rFonts w:ascii="Arial" w:hAnsi="Arial" w:cs="Arial"/>
          <w:bCs/>
          <w:sz w:val="20"/>
        </w:rPr>
        <w:t xml:space="preserve">zpracovanou společností </w:t>
      </w:r>
      <w:r w:rsidR="000E31F0">
        <w:rPr>
          <w:rFonts w:ascii="Arial" w:hAnsi="Arial" w:cs="Arial"/>
          <w:bCs/>
          <w:sz w:val="20"/>
        </w:rPr>
        <w:t>Road Proje</w:t>
      </w:r>
      <w:r w:rsidR="00210061" w:rsidRPr="00210061">
        <w:rPr>
          <w:rFonts w:ascii="Arial" w:hAnsi="Arial" w:cs="Arial"/>
          <w:bCs/>
          <w:sz w:val="20"/>
        </w:rPr>
        <w:t>ct s.r.o.</w:t>
      </w:r>
      <w:r w:rsidRPr="00210061">
        <w:rPr>
          <w:rFonts w:ascii="Arial" w:hAnsi="Arial" w:cs="Arial"/>
          <w:bCs/>
          <w:sz w:val="20"/>
        </w:rPr>
        <w:t xml:space="preserve">, se sídlem: </w:t>
      </w:r>
      <w:r w:rsidR="00210061" w:rsidRPr="00210061">
        <w:rPr>
          <w:rFonts w:ascii="Arial" w:hAnsi="Arial" w:cs="Arial"/>
          <w:bCs/>
          <w:sz w:val="20"/>
        </w:rPr>
        <w:t>Vejprnická 489/99, 318 00 Plzeň</w:t>
      </w:r>
      <w:r w:rsidRPr="00210061">
        <w:rPr>
          <w:rFonts w:ascii="Arial" w:hAnsi="Arial" w:cs="Arial"/>
          <w:bCs/>
          <w:sz w:val="20"/>
        </w:rPr>
        <w:t xml:space="preserve">, IČO: </w:t>
      </w:r>
      <w:r w:rsidR="00210061" w:rsidRPr="00210061">
        <w:rPr>
          <w:rFonts w:ascii="Arial" w:hAnsi="Arial" w:cs="Arial"/>
          <w:bCs/>
          <w:sz w:val="20"/>
        </w:rPr>
        <w:t>07123710</w:t>
      </w:r>
      <w:r w:rsidRPr="00210061">
        <w:rPr>
          <w:rFonts w:ascii="Arial" w:hAnsi="Arial" w:cs="Arial"/>
          <w:bCs/>
          <w:sz w:val="20"/>
        </w:rPr>
        <w:t xml:space="preserve">, zpracovanou </w:t>
      </w:r>
      <w:r w:rsidR="00210061" w:rsidRPr="00210061">
        <w:rPr>
          <w:rFonts w:ascii="Arial" w:hAnsi="Arial" w:cs="Arial"/>
          <w:bCs/>
          <w:sz w:val="20"/>
        </w:rPr>
        <w:t>08</w:t>
      </w:r>
      <w:r w:rsidR="000D1938" w:rsidRPr="00210061">
        <w:rPr>
          <w:rFonts w:ascii="Arial" w:hAnsi="Arial" w:cs="Arial"/>
          <w:bCs/>
          <w:sz w:val="20"/>
        </w:rPr>
        <w:t>/202</w:t>
      </w:r>
      <w:r w:rsidR="00210061" w:rsidRPr="00210061">
        <w:rPr>
          <w:rFonts w:ascii="Arial" w:hAnsi="Arial" w:cs="Arial"/>
          <w:bCs/>
          <w:sz w:val="20"/>
        </w:rPr>
        <w:t>4, č.</w:t>
      </w:r>
      <w:r w:rsidR="00210061">
        <w:rPr>
          <w:rFonts w:ascii="Arial" w:hAnsi="Arial" w:cs="Arial"/>
          <w:bCs/>
          <w:sz w:val="20"/>
        </w:rPr>
        <w:t xml:space="preserve"> zakázky: 2024/06</w:t>
      </w:r>
      <w:r w:rsidR="00210061">
        <w:rPr>
          <w:rFonts w:ascii="Arial" w:hAnsi="Arial" w:cs="Arial"/>
          <w:sz w:val="20"/>
        </w:rPr>
        <w:t>;</w:t>
      </w:r>
    </w:p>
    <w:p w14:paraId="7E670E51" w14:textId="1445B7F0" w:rsidR="00210061" w:rsidRPr="00210061" w:rsidRDefault="00210061" w:rsidP="00210061">
      <w:pPr>
        <w:numPr>
          <w:ilvl w:val="0"/>
          <w:numId w:val="18"/>
        </w:numPr>
        <w:spacing w:before="120" w:after="120"/>
        <w:jc w:val="both"/>
        <w:rPr>
          <w:rFonts w:ascii="Arial" w:hAnsi="Arial" w:cs="Arial"/>
          <w:sz w:val="20"/>
        </w:rPr>
      </w:pPr>
      <w:r w:rsidRPr="00210061">
        <w:rPr>
          <w:rFonts w:ascii="Arial" w:hAnsi="Arial" w:cs="Arial"/>
          <w:bCs/>
          <w:sz w:val="20"/>
        </w:rPr>
        <w:t xml:space="preserve">projektovou dokumentací </w:t>
      </w:r>
      <w:r>
        <w:rPr>
          <w:rFonts w:ascii="Arial" w:hAnsi="Arial" w:cs="Arial"/>
          <w:bCs/>
          <w:sz w:val="20"/>
        </w:rPr>
        <w:t xml:space="preserve">s názvem „Chodník při silnici III/23317, Kladruby“ </w:t>
      </w:r>
      <w:r w:rsidRPr="00210061">
        <w:rPr>
          <w:rFonts w:ascii="Arial" w:hAnsi="Arial" w:cs="Arial"/>
          <w:bCs/>
          <w:sz w:val="20"/>
        </w:rPr>
        <w:t>z</w:t>
      </w:r>
      <w:r w:rsidR="000E31F0">
        <w:rPr>
          <w:rFonts w:ascii="Arial" w:hAnsi="Arial" w:cs="Arial"/>
          <w:bCs/>
          <w:sz w:val="20"/>
        </w:rPr>
        <w:t>pracovanou společností Road Proje</w:t>
      </w:r>
      <w:r w:rsidRPr="00210061">
        <w:rPr>
          <w:rFonts w:ascii="Arial" w:hAnsi="Arial" w:cs="Arial"/>
          <w:bCs/>
          <w:sz w:val="20"/>
        </w:rPr>
        <w:t>ct s.r.o., se sídlem: Vejprnická 489/99, 318 00 Plzeň, IČO: 07123710, zpracovanou 0</w:t>
      </w:r>
      <w:r>
        <w:rPr>
          <w:rFonts w:ascii="Arial" w:hAnsi="Arial" w:cs="Arial"/>
          <w:bCs/>
          <w:sz w:val="20"/>
        </w:rPr>
        <w:t>9</w:t>
      </w:r>
      <w:r w:rsidRPr="00210061">
        <w:rPr>
          <w:rFonts w:ascii="Arial" w:hAnsi="Arial" w:cs="Arial"/>
          <w:bCs/>
          <w:sz w:val="20"/>
        </w:rPr>
        <w:t>/202</w:t>
      </w:r>
      <w:r>
        <w:rPr>
          <w:rFonts w:ascii="Arial" w:hAnsi="Arial" w:cs="Arial"/>
          <w:bCs/>
          <w:sz w:val="20"/>
        </w:rPr>
        <w:t>3</w:t>
      </w:r>
      <w:r w:rsidRPr="00210061">
        <w:rPr>
          <w:rFonts w:ascii="Arial" w:hAnsi="Arial" w:cs="Arial"/>
          <w:bCs/>
          <w:sz w:val="20"/>
        </w:rPr>
        <w:t>, č.</w:t>
      </w:r>
      <w:r>
        <w:rPr>
          <w:rFonts w:ascii="Arial" w:hAnsi="Arial" w:cs="Arial"/>
          <w:bCs/>
          <w:sz w:val="20"/>
        </w:rPr>
        <w:t xml:space="preserve"> zakázky: 2023/25</w:t>
      </w:r>
    </w:p>
    <w:p w14:paraId="7C767EC1" w14:textId="42C99A31" w:rsidR="002F21F0" w:rsidRPr="004023FC" w:rsidRDefault="00210061" w:rsidP="00210061">
      <w:pPr>
        <w:spacing w:before="120" w:after="120"/>
        <w:ind w:left="1062"/>
        <w:jc w:val="both"/>
        <w:rPr>
          <w:rFonts w:ascii="Arial" w:hAnsi="Arial" w:cs="Arial"/>
          <w:sz w:val="20"/>
        </w:rPr>
      </w:pPr>
      <w:r>
        <w:rPr>
          <w:rFonts w:ascii="Arial" w:hAnsi="Arial" w:cs="Arial"/>
          <w:bCs/>
          <w:sz w:val="20"/>
        </w:rPr>
        <w:t>(</w:t>
      </w:r>
      <w:r w:rsidR="00DE0CB1" w:rsidRPr="0019056B">
        <w:rPr>
          <w:rFonts w:ascii="Arial" w:hAnsi="Arial" w:cs="Arial"/>
          <w:bCs/>
          <w:sz w:val="20"/>
        </w:rPr>
        <w:t xml:space="preserve">dále jen </w:t>
      </w:r>
      <w:r w:rsidR="00DE0CB1">
        <w:rPr>
          <w:rFonts w:ascii="Arial" w:hAnsi="Arial" w:cs="Arial"/>
          <w:bCs/>
          <w:sz w:val="20"/>
        </w:rPr>
        <w:t xml:space="preserve">„PDPS“, </w:t>
      </w:r>
      <w:r w:rsidR="00DE0CB1" w:rsidRPr="0019056B">
        <w:rPr>
          <w:rFonts w:ascii="Arial" w:hAnsi="Arial" w:cs="Arial"/>
          <w:bCs/>
          <w:sz w:val="20"/>
        </w:rPr>
        <w:t>„projektová dokumentace“ nebo „projekt stavby“), která byla poskytnuta zhotoviteli v rámci zadávací</w:t>
      </w:r>
      <w:r w:rsidR="00DE0CB1">
        <w:rPr>
          <w:rFonts w:ascii="Arial" w:hAnsi="Arial" w:cs="Arial"/>
          <w:bCs/>
          <w:sz w:val="20"/>
        </w:rPr>
        <w:t>ch podmínek na výběr zhotovitele</w:t>
      </w:r>
      <w:r w:rsidR="00DE0CB1" w:rsidRPr="0019056B">
        <w:rPr>
          <w:rFonts w:ascii="Arial" w:hAnsi="Arial" w:cs="Arial"/>
          <w:bCs/>
          <w:sz w:val="20"/>
        </w:rPr>
        <w:t xml:space="preserve"> díla</w:t>
      </w:r>
      <w:r w:rsidR="00DE0CB1">
        <w:rPr>
          <w:rFonts w:ascii="Arial" w:hAnsi="Arial" w:cs="Arial"/>
          <w:bCs/>
          <w:sz w:val="20"/>
        </w:rPr>
        <w:t>;</w:t>
      </w:r>
    </w:p>
    <w:p w14:paraId="68E9B4A3" w14:textId="77777777" w:rsidR="002F21F0" w:rsidRPr="00210061" w:rsidRDefault="00DE0CB1" w:rsidP="00447B6F">
      <w:pPr>
        <w:numPr>
          <w:ilvl w:val="0"/>
          <w:numId w:val="18"/>
        </w:numPr>
        <w:spacing w:before="120" w:after="120"/>
        <w:jc w:val="both"/>
        <w:rPr>
          <w:rFonts w:ascii="Arial" w:hAnsi="Arial" w:cs="Arial"/>
          <w:sz w:val="20"/>
        </w:rPr>
      </w:pPr>
      <w:r w:rsidRPr="0019056B">
        <w:rPr>
          <w:rFonts w:ascii="Arial" w:hAnsi="Arial" w:cs="Arial"/>
          <w:sz w:val="20"/>
          <w:szCs w:val="20"/>
        </w:rPr>
        <w:lastRenderedPageBreak/>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xml:space="preserve">, který je </w:t>
      </w:r>
      <w:r w:rsidRPr="00210061">
        <w:rPr>
          <w:rFonts w:ascii="Arial" w:hAnsi="Arial" w:cs="Arial"/>
          <w:sz w:val="20"/>
          <w:szCs w:val="20"/>
        </w:rPr>
        <w:t>součástí této smlouvy;</w:t>
      </w:r>
    </w:p>
    <w:p w14:paraId="68C3BB3C" w14:textId="3785E76E" w:rsidR="002F21F0" w:rsidRPr="00210061" w:rsidRDefault="00DE0CB1" w:rsidP="00210061">
      <w:pPr>
        <w:numPr>
          <w:ilvl w:val="0"/>
          <w:numId w:val="18"/>
        </w:numPr>
        <w:spacing w:before="120" w:after="120"/>
        <w:jc w:val="both"/>
        <w:rPr>
          <w:rFonts w:ascii="Arial" w:hAnsi="Arial" w:cs="Arial"/>
          <w:sz w:val="20"/>
        </w:rPr>
      </w:pPr>
      <w:r w:rsidRPr="00210061">
        <w:rPr>
          <w:rFonts w:ascii="Arial" w:hAnsi="Arial" w:cs="Arial"/>
          <w:sz w:val="20"/>
          <w:szCs w:val="20"/>
        </w:rPr>
        <w:t xml:space="preserve">pravomocným rozhodnutím </w:t>
      </w:r>
      <w:r w:rsidR="00210061">
        <w:rPr>
          <w:rFonts w:ascii="Arial" w:hAnsi="Arial" w:cs="Arial"/>
          <w:sz w:val="20"/>
          <w:szCs w:val="20"/>
        </w:rPr>
        <w:t>o povolení stavby</w:t>
      </w:r>
      <w:r w:rsidR="00210061" w:rsidRPr="00210061">
        <w:rPr>
          <w:rFonts w:ascii="Arial" w:hAnsi="Arial" w:cs="Arial"/>
          <w:sz w:val="20"/>
          <w:szCs w:val="20"/>
        </w:rPr>
        <w:t xml:space="preserve"> „Chodník při silnici III/23317, Kladruby“, spis.</w:t>
      </w:r>
      <w:r w:rsidR="000E31F0">
        <w:rPr>
          <w:rFonts w:ascii="Arial" w:hAnsi="Arial" w:cs="Arial"/>
          <w:sz w:val="20"/>
          <w:szCs w:val="20"/>
        </w:rPr>
        <w:t xml:space="preserve"> </w:t>
      </w:r>
      <w:r w:rsidR="00210061" w:rsidRPr="00210061">
        <w:rPr>
          <w:rFonts w:ascii="Arial" w:hAnsi="Arial" w:cs="Arial"/>
          <w:sz w:val="20"/>
          <w:szCs w:val="20"/>
        </w:rPr>
        <w:t>zn.: MeRo/3827/OD/24 EHr</w:t>
      </w:r>
      <w:r w:rsidR="000E31F0">
        <w:rPr>
          <w:rFonts w:ascii="Arial" w:hAnsi="Arial" w:cs="Arial"/>
          <w:sz w:val="20"/>
          <w:szCs w:val="20"/>
        </w:rPr>
        <w:t xml:space="preserve">, </w:t>
      </w:r>
      <w:r w:rsidRPr="00210061">
        <w:rPr>
          <w:rFonts w:ascii="Arial" w:hAnsi="Arial" w:cs="Arial"/>
          <w:sz w:val="20"/>
          <w:szCs w:val="20"/>
        </w:rPr>
        <w:t xml:space="preserve">č.j.: </w:t>
      </w:r>
      <w:r w:rsidR="00210061" w:rsidRPr="00210061">
        <w:rPr>
          <w:rFonts w:ascii="Arial" w:hAnsi="Arial" w:cs="Arial"/>
          <w:bCs/>
          <w:sz w:val="20"/>
        </w:rPr>
        <w:t>MeRo/6942/OD24</w:t>
      </w:r>
      <w:r w:rsidRPr="00210061">
        <w:rPr>
          <w:rFonts w:ascii="Arial" w:hAnsi="Arial" w:cs="Arial"/>
          <w:bCs/>
          <w:sz w:val="20"/>
        </w:rPr>
        <w:t xml:space="preserve"> ze dne </w:t>
      </w:r>
      <w:r w:rsidR="00210061" w:rsidRPr="00210061">
        <w:rPr>
          <w:rFonts w:ascii="Arial" w:hAnsi="Arial" w:cs="Arial"/>
          <w:bCs/>
          <w:sz w:val="20"/>
        </w:rPr>
        <w:t>31. 05. 2024</w:t>
      </w:r>
      <w:r w:rsidRPr="00210061">
        <w:rPr>
          <w:rFonts w:ascii="Arial" w:hAnsi="Arial" w:cs="Arial"/>
          <w:bCs/>
          <w:sz w:val="20"/>
        </w:rPr>
        <w:t xml:space="preserve"> vydaným </w:t>
      </w:r>
      <w:r w:rsidR="00210061" w:rsidRPr="00210061">
        <w:rPr>
          <w:rFonts w:ascii="Arial" w:hAnsi="Arial" w:cs="Arial"/>
          <w:bCs/>
          <w:sz w:val="20"/>
        </w:rPr>
        <w:t>Městským úřadem Rokycany, odborem dopravy</w:t>
      </w:r>
      <w:r w:rsidRPr="00210061">
        <w:rPr>
          <w:rFonts w:ascii="Arial" w:hAnsi="Arial" w:cs="Arial"/>
          <w:bCs/>
          <w:sz w:val="20"/>
        </w:rPr>
        <w:t>;</w:t>
      </w:r>
    </w:p>
    <w:p w14:paraId="37F2EDD3" w14:textId="77777777" w:rsidR="002F21F0" w:rsidRPr="0019056B" w:rsidRDefault="00DE0CB1"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14:paraId="7D9A893F" w14:textId="77777777" w:rsidR="002F21F0" w:rsidRPr="0097730B" w:rsidRDefault="00DE0CB1" w:rsidP="00447B6F">
      <w:pPr>
        <w:numPr>
          <w:ilvl w:val="1"/>
          <w:numId w:val="8"/>
        </w:numPr>
        <w:spacing w:before="120" w:after="120"/>
        <w:ind w:left="567" w:hanging="567"/>
        <w:jc w:val="both"/>
        <w:rPr>
          <w:rFonts w:ascii="Arial" w:hAnsi="Arial" w:cs="Arial"/>
          <w:kern w:val="3"/>
          <w:sz w:val="20"/>
          <w:szCs w:val="20"/>
        </w:rPr>
      </w:pPr>
      <w:r w:rsidRPr="0097730B">
        <w:rPr>
          <w:rFonts w:ascii="Arial" w:hAnsi="Arial" w:cs="Arial"/>
          <w:kern w:val="3"/>
          <w:sz w:val="20"/>
          <w:szCs w:val="20"/>
        </w:rPr>
        <w:t>Předmětem díla je rovněž zpracování a předání následující dokumentace objednateli:</w:t>
      </w:r>
    </w:p>
    <w:p w14:paraId="70EFE947" w14:textId="4C7D47D1" w:rsidR="00F56D64"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D39048C" w14:textId="5B55ACF0" w:rsidR="00535791"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Základní prostorová situace (ZPS)</w:t>
      </w:r>
    </w:p>
    <w:p w14:paraId="00D86562" w14:textId="1233EC69" w:rsidR="00535791" w:rsidRPr="0097730B" w:rsidRDefault="00DE0CB1" w:rsidP="000043CA">
      <w:pPr>
        <w:spacing w:before="120" w:after="120"/>
        <w:ind w:left="1134"/>
        <w:jc w:val="both"/>
        <w:rPr>
          <w:rFonts w:ascii="Arial" w:hAnsi="Arial" w:cs="Arial"/>
          <w:sz w:val="20"/>
          <w:szCs w:val="20"/>
        </w:rPr>
      </w:pPr>
      <w:r w:rsidRPr="0097730B">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8E65E4B" w14:textId="2402E1DE" w:rsidR="00535791"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Dopravní a technická infrastruktura (DI/TI)</w:t>
      </w:r>
    </w:p>
    <w:p w14:paraId="1D9FC16A" w14:textId="0246FDB0" w:rsidR="00535791" w:rsidRPr="0097730B" w:rsidRDefault="00DE0CB1" w:rsidP="000043CA">
      <w:pPr>
        <w:pStyle w:val="Odstavecseseznamem"/>
        <w:ind w:left="1134"/>
        <w:rPr>
          <w:rFonts w:ascii="Arial" w:hAnsi="Arial" w:cs="Arial"/>
          <w:sz w:val="20"/>
        </w:rPr>
      </w:pPr>
      <w:r w:rsidRPr="0097730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541C8B3" w14:textId="008AD6D9" w:rsidR="00F56D64"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Vyhotovení dokumentace skutečného provedení stavby se zakreslením veškerých změn dle skutečného stavu ve 4 vyhotoveních.</w:t>
      </w:r>
    </w:p>
    <w:p w14:paraId="4A8F7D4D" w14:textId="08F177B2" w:rsidR="004B31D1"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3289A5DB" w14:textId="485FB3EE" w:rsidR="004B31D1"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Vyhotovení geometrických plánů pro vymezení rozsahu věcných břemen.</w:t>
      </w:r>
    </w:p>
    <w:p w14:paraId="1A868E3A" w14:textId="2CB8964F" w:rsidR="004B31D1" w:rsidRPr="0097730B" w:rsidRDefault="00DE0CB1" w:rsidP="00FA4C8C">
      <w:pPr>
        <w:numPr>
          <w:ilvl w:val="2"/>
          <w:numId w:val="38"/>
        </w:numPr>
        <w:spacing w:before="120" w:after="120"/>
        <w:ind w:left="1134" w:hanging="425"/>
        <w:jc w:val="both"/>
        <w:rPr>
          <w:rFonts w:ascii="Arial" w:hAnsi="Arial" w:cs="Arial"/>
          <w:sz w:val="20"/>
          <w:szCs w:val="20"/>
        </w:rPr>
      </w:pPr>
      <w:r w:rsidRPr="0097730B">
        <w:rPr>
          <w:rFonts w:ascii="Arial" w:hAnsi="Arial" w:cs="Arial"/>
          <w:sz w:val="20"/>
          <w:szCs w:val="20"/>
        </w:rPr>
        <w:t>Součástí odevzdané dokumentace bude identifikátor záznamu, kterým byly zapsány změny týkající se obsahu ZPS do Digitální technické mapy kraje.</w:t>
      </w:r>
    </w:p>
    <w:p w14:paraId="78986A6F" w14:textId="77777777" w:rsidR="006C675F" w:rsidRPr="00EB627A" w:rsidRDefault="00DE0CB1" w:rsidP="00FA4C8C">
      <w:pPr>
        <w:numPr>
          <w:ilvl w:val="2"/>
          <w:numId w:val="38"/>
        </w:numPr>
        <w:spacing w:before="120" w:after="120"/>
        <w:ind w:left="1134" w:hanging="425"/>
        <w:jc w:val="both"/>
        <w:rPr>
          <w:rFonts w:ascii="Arial" w:hAnsi="Arial" w:cs="Arial"/>
          <w:sz w:val="20"/>
          <w:szCs w:val="20"/>
        </w:rPr>
      </w:pPr>
      <w:r w:rsidRPr="00EB627A">
        <w:rPr>
          <w:rFonts w:ascii="Arial" w:hAnsi="Arial" w:cs="Arial"/>
          <w:sz w:val="20"/>
          <w:szCs w:val="20"/>
        </w:rPr>
        <w:t>čestné prohlášení o likvidaci odpadu</w:t>
      </w:r>
    </w:p>
    <w:p w14:paraId="0A382967" w14:textId="77777777" w:rsidR="006C675F" w:rsidRPr="00EB627A" w:rsidRDefault="00DE0CB1" w:rsidP="00FA4C8C">
      <w:pPr>
        <w:numPr>
          <w:ilvl w:val="2"/>
          <w:numId w:val="38"/>
        </w:numPr>
        <w:spacing w:before="120" w:after="120"/>
        <w:ind w:left="1134" w:hanging="425"/>
        <w:jc w:val="both"/>
        <w:rPr>
          <w:rFonts w:ascii="Arial" w:hAnsi="Arial" w:cs="Arial"/>
          <w:sz w:val="20"/>
          <w:szCs w:val="20"/>
        </w:rPr>
      </w:pPr>
      <w:r w:rsidRPr="00EB627A">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EB627A" w:rsidRDefault="00DE0CB1" w:rsidP="00FA4C8C">
      <w:pPr>
        <w:numPr>
          <w:ilvl w:val="2"/>
          <w:numId w:val="38"/>
        </w:numPr>
        <w:spacing w:before="120" w:after="120"/>
        <w:ind w:left="1134" w:hanging="425"/>
        <w:jc w:val="both"/>
        <w:rPr>
          <w:rFonts w:ascii="Arial" w:hAnsi="Arial" w:cs="Arial"/>
          <w:sz w:val="20"/>
          <w:szCs w:val="20"/>
        </w:rPr>
      </w:pPr>
      <w:r w:rsidRPr="00EB627A">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EB627A"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w:t>
      </w:r>
      <w:r w:rsidRPr="00EB627A">
        <w:rPr>
          <w:rFonts w:ascii="Arial" w:hAnsi="Arial" w:cs="Arial"/>
          <w:sz w:val="20"/>
          <w:szCs w:val="20"/>
        </w:rPr>
        <w:t>dodávkou stavebních prací a konstrukcí, jejichž provedení je pro řádné dokončení díla nezbytné, zejména:</w:t>
      </w:r>
    </w:p>
    <w:p w14:paraId="21AFEC6F" w14:textId="6960FAF3"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 xml:space="preserve">poskytnutí nezbytné součinnosti směřující zejména k vydání veškerých správních rozhodnutí potřebných pro vydání kolaudačního </w:t>
      </w:r>
      <w:r w:rsidR="00664554" w:rsidRPr="00EB627A">
        <w:rPr>
          <w:rFonts w:ascii="Arial" w:hAnsi="Arial" w:cs="Arial"/>
          <w:sz w:val="20"/>
          <w:szCs w:val="20"/>
        </w:rPr>
        <w:t>rozhodnutí</w:t>
      </w:r>
      <w:r w:rsidRPr="00EB627A">
        <w:rPr>
          <w:rFonts w:ascii="Arial" w:hAnsi="Arial" w:cs="Arial"/>
          <w:sz w:val="20"/>
          <w:szCs w:val="20"/>
        </w:rPr>
        <w:t>, případně pro povolení předčasného užívání stavby anebo pro povolení užívání dokončené stavby či její části;</w:t>
      </w:r>
    </w:p>
    <w:p w14:paraId="750E1B17"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lastRenderedPageBreak/>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4EEC04AB" w14:textId="25DEA8C9"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vedení stavebních a montážních deníků, provádění kontrolních měření a zkoušek,</w:t>
      </w:r>
      <w:r w:rsidR="00CF4762" w:rsidRPr="00EB627A">
        <w:rPr>
          <w:rFonts w:ascii="Arial" w:hAnsi="Arial" w:cs="Arial"/>
          <w:sz w:val="20"/>
          <w:szCs w:val="20"/>
        </w:rPr>
        <w:t xml:space="preserve"> součinnost při</w:t>
      </w:r>
      <w:r w:rsidRPr="00EB627A">
        <w:rPr>
          <w:rFonts w:ascii="Arial" w:hAnsi="Arial" w:cs="Arial"/>
          <w:sz w:val="20"/>
          <w:szCs w:val="20"/>
        </w:rPr>
        <w:t xml:space="preserve"> zpracování plánu BOZP a protipožární ochrany;</w:t>
      </w:r>
    </w:p>
    <w:p w14:paraId="4F7BF707"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61C09864"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zřízení a odstranění zařízení staveniště včetně zajištění energií a napojení na inženýrské sítě;</w:t>
      </w:r>
    </w:p>
    <w:p w14:paraId="6E54F9F0"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zajištění všech nezbytných průzkumů nutných pro řádné provádění a dokončení díla;</w:t>
      </w:r>
    </w:p>
    <w:p w14:paraId="4D055A2F"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účast na jednáních ve věci provádění a povolování stavby, kontrolních dnech stavby, na kolaudačním řízení apod.;</w:t>
      </w:r>
    </w:p>
    <w:p w14:paraId="6161896D" w14:textId="29D74733"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 xml:space="preserve">zajištění atestů a dokladů o požadovaných vlastnostech výrobků (dle zák. č. 22/1997 Sb., </w:t>
      </w:r>
      <w:r w:rsidR="00EE0F07" w:rsidRPr="00EB627A">
        <w:rPr>
          <w:rFonts w:ascii="Arial" w:hAnsi="Arial" w:cs="Arial"/>
          <w:sz w:val="20"/>
          <w:szCs w:val="20"/>
        </w:rPr>
        <w:t xml:space="preserve">o </w:t>
      </w:r>
      <w:r w:rsidRPr="00EB627A">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EB627A" w:rsidRDefault="00DE0CB1" w:rsidP="00447B6F">
      <w:pPr>
        <w:numPr>
          <w:ilvl w:val="0"/>
          <w:numId w:val="15"/>
        </w:numPr>
        <w:spacing w:after="120"/>
        <w:jc w:val="both"/>
        <w:rPr>
          <w:rFonts w:ascii="Arial" w:hAnsi="Arial" w:cs="Arial"/>
          <w:sz w:val="20"/>
          <w:szCs w:val="20"/>
        </w:rPr>
      </w:pPr>
      <w:r w:rsidRPr="00EB627A">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14:paraId="78F25847" w14:textId="349F0EC8" w:rsidR="002F21F0" w:rsidRPr="00210061" w:rsidRDefault="00DE0CB1" w:rsidP="00447B6F">
      <w:pPr>
        <w:pStyle w:val="Odstavecseseznamem"/>
        <w:numPr>
          <w:ilvl w:val="0"/>
          <w:numId w:val="15"/>
        </w:numPr>
        <w:spacing w:after="120" w:line="276" w:lineRule="auto"/>
        <w:contextualSpacing w:val="0"/>
        <w:rPr>
          <w:rFonts w:ascii="Arial" w:hAnsi="Arial" w:cs="Arial"/>
          <w:sz w:val="20"/>
        </w:rPr>
      </w:pPr>
      <w:r w:rsidRPr="00EB627A">
        <w:rPr>
          <w:rFonts w:ascii="Arial" w:hAnsi="Arial" w:cs="Arial"/>
          <w:sz w:val="20"/>
        </w:rPr>
        <w:t xml:space="preserve">označení stavby informačními tabulemi o provádění oprav vyhotovenými v souladu s grafickým manuálem, </w:t>
      </w:r>
      <w:r w:rsidRPr="00EB627A">
        <w:rPr>
          <w:rFonts w:ascii="Arial" w:hAnsi="Arial" w:cs="Arial"/>
          <w:bCs/>
          <w:sz w:val="20"/>
        </w:rPr>
        <w:t>který byl zhotoviteli poskytnut v rámci zadávacích podmínek na výběr zhotovitele díla,</w:t>
      </w:r>
      <w:r w:rsidRPr="00EB627A">
        <w:rPr>
          <w:rFonts w:ascii="Arial" w:hAnsi="Arial" w:cs="Arial"/>
          <w:sz w:val="20"/>
        </w:rPr>
        <w:t xml:space="preserve"> v celkovém počtu </w:t>
      </w:r>
      <w:r w:rsidR="00210061" w:rsidRPr="00EB627A">
        <w:rPr>
          <w:rFonts w:ascii="Arial" w:hAnsi="Arial" w:cs="Arial"/>
          <w:sz w:val="20"/>
        </w:rPr>
        <w:t>4</w:t>
      </w:r>
      <w:r w:rsidRPr="00EB627A">
        <w:rPr>
          <w:rFonts w:ascii="Arial" w:hAnsi="Arial" w:cs="Arial"/>
          <w:sz w:val="20"/>
        </w:rPr>
        <w:t xml:space="preserve"> kusů umístěných v místě a čase</w:t>
      </w:r>
      <w:r w:rsidRPr="00210061">
        <w:rPr>
          <w:rFonts w:ascii="Arial" w:hAnsi="Arial" w:cs="Arial"/>
          <w:sz w:val="20"/>
        </w:rPr>
        <w:t xml:space="preserve"> stanoveným objednatelem při předání staveniště, nebude-li dohodnuto jinak;</w:t>
      </w:r>
    </w:p>
    <w:p w14:paraId="043199C0" w14:textId="432C91FD" w:rsidR="002F21F0" w:rsidRPr="00210061" w:rsidRDefault="00F136CE" w:rsidP="00447B6F">
      <w:pPr>
        <w:numPr>
          <w:ilvl w:val="0"/>
          <w:numId w:val="15"/>
        </w:numPr>
        <w:spacing w:after="120"/>
        <w:jc w:val="both"/>
        <w:rPr>
          <w:rFonts w:ascii="Arial" w:hAnsi="Arial" w:cs="Arial"/>
          <w:sz w:val="20"/>
          <w:szCs w:val="20"/>
        </w:rPr>
      </w:pPr>
      <w:r>
        <w:rPr>
          <w:rFonts w:ascii="Arial" w:hAnsi="Arial" w:cs="Arial"/>
          <w:sz w:val="20"/>
          <w:szCs w:val="20"/>
        </w:rPr>
        <w:t>označení stavby jednou informační tabulí</w:t>
      </w:r>
      <w:r w:rsidR="00DE0CB1" w:rsidRPr="00210061">
        <w:rPr>
          <w:rFonts w:ascii="Arial" w:hAnsi="Arial" w:cs="Arial"/>
          <w:sz w:val="20"/>
          <w:szCs w:val="20"/>
        </w:rPr>
        <w:t xml:space="preserve"> o způ</w:t>
      </w:r>
      <w:r w:rsidR="005F712F">
        <w:rPr>
          <w:rFonts w:ascii="Arial" w:hAnsi="Arial" w:cs="Arial"/>
          <w:sz w:val="20"/>
          <w:szCs w:val="20"/>
        </w:rPr>
        <w:t xml:space="preserve">sobu spolufinancování; grafický návrh informační tabule </w:t>
      </w:r>
      <w:r w:rsidR="00DE0CB1" w:rsidRPr="00210061">
        <w:rPr>
          <w:rFonts w:ascii="Arial" w:hAnsi="Arial" w:cs="Arial"/>
          <w:sz w:val="20"/>
          <w:szCs w:val="20"/>
        </w:rPr>
        <w:t>bude konzultován a schválen objednatelem a bude v souladu s požadavky poskytovatele finančních prostředků; zhotovitel se zavazuje uvádět v informačních materiálech údaj, že akce je financována z prostředků rozpočtu Státního fondu dopravní infrastruktury na r</w:t>
      </w:r>
      <w:r w:rsidR="00210061" w:rsidRPr="00210061">
        <w:rPr>
          <w:rFonts w:ascii="Arial" w:hAnsi="Arial" w:cs="Arial"/>
          <w:sz w:val="20"/>
          <w:szCs w:val="20"/>
        </w:rPr>
        <w:t>ok 2025</w:t>
      </w:r>
      <w:r w:rsidR="000E31F0">
        <w:rPr>
          <w:rFonts w:ascii="Arial" w:hAnsi="Arial" w:cs="Arial"/>
          <w:sz w:val="20"/>
          <w:szCs w:val="20"/>
        </w:rPr>
        <w:t xml:space="preserve">, </w:t>
      </w:r>
      <w:r w:rsidR="005F712F">
        <w:rPr>
          <w:rFonts w:ascii="Arial" w:hAnsi="Arial" w:cs="Arial"/>
          <w:sz w:val="20"/>
          <w:szCs w:val="20"/>
        </w:rPr>
        <w:t>informační tabule bude osazena</w:t>
      </w:r>
      <w:r w:rsidR="00DE0CB1" w:rsidRPr="00210061">
        <w:rPr>
          <w:rFonts w:ascii="Arial" w:hAnsi="Arial" w:cs="Arial"/>
          <w:sz w:val="20"/>
          <w:szCs w:val="20"/>
        </w:rPr>
        <w:t xml:space="preserve"> na stavbě ode dne zahájení stavebních prací;</w:t>
      </w:r>
    </w:p>
    <w:p w14:paraId="7DE41B43" w14:textId="77777777" w:rsidR="002F21F0" w:rsidRPr="00210061" w:rsidRDefault="00DE0CB1" w:rsidP="00447B6F">
      <w:pPr>
        <w:numPr>
          <w:ilvl w:val="0"/>
          <w:numId w:val="15"/>
        </w:numPr>
        <w:spacing w:after="120"/>
        <w:jc w:val="both"/>
        <w:rPr>
          <w:rFonts w:ascii="Arial" w:hAnsi="Arial" w:cs="Arial"/>
          <w:sz w:val="24"/>
          <w:szCs w:val="24"/>
        </w:rPr>
      </w:pPr>
      <w:r w:rsidRPr="00210061">
        <w:rPr>
          <w:rFonts w:ascii="Arial" w:hAnsi="Arial" w:cs="Arial"/>
          <w:sz w:val="20"/>
          <w:szCs w:val="20"/>
        </w:rPr>
        <w:t xml:space="preserve">umístění pamětní desky trvalého charakteru po ukončení stavby v podobě a provedení odsouhlaseném objednatelem a v místě stanoveném objednatelem. </w:t>
      </w:r>
    </w:p>
    <w:p w14:paraId="32F6C23E" w14:textId="2DCCF496" w:rsidR="002F21F0" w:rsidRPr="0019056B" w:rsidRDefault="00DE0CB1"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 xml:space="preserve">do </w:t>
      </w:r>
      <w:r w:rsidRPr="0019056B">
        <w:rPr>
          <w:rFonts w:ascii="Arial" w:hAnsi="Arial" w:cs="Arial"/>
          <w:sz w:val="20"/>
          <w:szCs w:val="20"/>
        </w:rPr>
        <w:lastRenderedPageBreak/>
        <w:t>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14:paraId="3F868363" w14:textId="694FC097"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77777777" w:rsidR="00D95DFA" w:rsidRPr="001856D2"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ECFA440" w14:textId="77777777" w:rsidR="002F21F0" w:rsidRPr="00E917F6" w:rsidRDefault="00DE0CB1"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DE0CB1"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0D2CB606" w:rsidR="002F21F0" w:rsidRPr="0019056B"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79B0C6D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DE0CB1"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5FB60016" w14:textId="77777777" w:rsidR="002F21F0" w:rsidRPr="0019056B" w:rsidRDefault="00DE0CB1"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w:t>
      </w:r>
      <w:r w:rsidRPr="0019056B">
        <w:rPr>
          <w:rFonts w:ascii="Arial" w:hAnsi="Arial" w:cs="Arial"/>
          <w:sz w:val="20"/>
        </w:rPr>
        <w:lastRenderedPageBreak/>
        <w:t xml:space="preserve">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642E3F15" w14:textId="77777777" w:rsidR="002F21F0" w:rsidRPr="0019056B" w:rsidRDefault="00DE0CB1"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14:paraId="73C3DB72" w14:textId="40A6B79C" w:rsidR="00B94680" w:rsidRPr="00C4324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521567F1" w14:textId="77777777" w:rsidR="002F21F0" w:rsidRPr="00210061" w:rsidRDefault="00DE0CB1" w:rsidP="00447B6F">
      <w:pPr>
        <w:numPr>
          <w:ilvl w:val="1"/>
          <w:numId w:val="8"/>
        </w:numPr>
        <w:spacing w:before="120" w:after="120"/>
        <w:ind w:left="567" w:hanging="567"/>
        <w:jc w:val="both"/>
        <w:rPr>
          <w:rFonts w:ascii="Arial" w:hAnsi="Arial" w:cs="Arial"/>
          <w:sz w:val="20"/>
        </w:rPr>
      </w:pPr>
      <w:r w:rsidRPr="00210061">
        <w:rPr>
          <w:rFonts w:ascii="Arial" w:hAnsi="Arial" w:cs="Arial"/>
          <w:sz w:val="20"/>
          <w:szCs w:val="20"/>
        </w:rPr>
        <w:t>Zhotovitel se zavazuje odebrat od objednatele č 1 v místě provádění díla materiál, vzniklý při provádění díla a to v množství, za cenu a podmínek uvedených v zadávacích podmínkách.</w:t>
      </w:r>
    </w:p>
    <w:p w14:paraId="1A417AAB" w14:textId="77777777" w:rsidR="002F21F0" w:rsidRPr="00210061" w:rsidRDefault="00DE0CB1" w:rsidP="00447B6F">
      <w:pPr>
        <w:numPr>
          <w:ilvl w:val="1"/>
          <w:numId w:val="8"/>
        </w:numPr>
        <w:spacing w:before="120" w:after="120"/>
        <w:ind w:left="567" w:hanging="567"/>
        <w:jc w:val="both"/>
        <w:rPr>
          <w:rFonts w:ascii="Arial" w:hAnsi="Arial" w:cs="Arial"/>
          <w:sz w:val="20"/>
        </w:rPr>
      </w:pPr>
      <w:r w:rsidRPr="00210061">
        <w:rPr>
          <w:rFonts w:ascii="Arial" w:hAnsi="Arial" w:cs="Arial"/>
          <w:sz w:val="20"/>
        </w:rPr>
        <w:t>Množství odebraného materiálu vč. ceny bude uvedeno na dodacím listě potvrzeném objednatelem č. 1 a zhotovitelem a kupní smlouvě uzavřené mezi objednatelem č.1 a zhotovitelem po vytěžení materiálu.</w:t>
      </w:r>
    </w:p>
    <w:p w14:paraId="5D0BBE19" w14:textId="77777777" w:rsidR="002F21F0" w:rsidRPr="00210061" w:rsidRDefault="00DE0CB1" w:rsidP="00447B6F">
      <w:pPr>
        <w:numPr>
          <w:ilvl w:val="1"/>
          <w:numId w:val="8"/>
        </w:numPr>
        <w:spacing w:before="120" w:after="120"/>
        <w:ind w:left="567" w:hanging="567"/>
        <w:jc w:val="both"/>
        <w:rPr>
          <w:rFonts w:ascii="Arial" w:hAnsi="Arial" w:cs="Arial"/>
          <w:sz w:val="20"/>
        </w:rPr>
      </w:pPr>
      <w:r w:rsidRPr="00210061">
        <w:rPr>
          <w:rFonts w:ascii="Arial" w:hAnsi="Arial" w:cs="Arial"/>
          <w:sz w:val="20"/>
        </w:rPr>
        <w:t xml:space="preserve">Zhotovitel se zavazuje odstranit materiál z místa provádění díla do 14 dnů od vytěžení materiálu, nebude-li dohodnuto jinak. </w:t>
      </w:r>
    </w:p>
    <w:p w14:paraId="2688A5F7" w14:textId="48190B8A" w:rsidR="002F21F0" w:rsidRPr="00210061" w:rsidRDefault="00DE0CB1" w:rsidP="00447B6F">
      <w:pPr>
        <w:numPr>
          <w:ilvl w:val="1"/>
          <w:numId w:val="8"/>
        </w:numPr>
        <w:spacing w:before="120" w:after="120"/>
        <w:ind w:left="567" w:hanging="567"/>
        <w:jc w:val="both"/>
        <w:rPr>
          <w:rFonts w:ascii="Arial" w:hAnsi="Arial" w:cs="Arial"/>
          <w:sz w:val="20"/>
        </w:rPr>
      </w:pPr>
      <w:r w:rsidRPr="00210061">
        <w:rPr>
          <w:rFonts w:ascii="Arial" w:hAnsi="Arial" w:cs="Arial"/>
          <w:sz w:val="20"/>
        </w:rPr>
        <w:t>Uzavření kupní smlouvy a uhrazení ceny za odebraný materiál a jeho odstranění z místa provádění díla je jednou z podmínek uvolnění z</w:t>
      </w:r>
      <w:r w:rsidR="00625C2C" w:rsidRPr="00210061">
        <w:rPr>
          <w:rFonts w:ascii="Arial" w:hAnsi="Arial" w:cs="Arial"/>
          <w:sz w:val="20"/>
        </w:rPr>
        <w:t>ádržného dle čl. XI. odst. 11.1</w:t>
      </w:r>
      <w:r w:rsidR="00DF4DE7" w:rsidRPr="00210061">
        <w:rPr>
          <w:rFonts w:ascii="Arial" w:hAnsi="Arial" w:cs="Arial"/>
          <w:sz w:val="20"/>
        </w:rPr>
        <w:t>5</w:t>
      </w:r>
      <w:r w:rsidRPr="00210061">
        <w:rPr>
          <w:rFonts w:ascii="Arial" w:hAnsi="Arial" w:cs="Arial"/>
          <w:sz w:val="20"/>
        </w:rPr>
        <w:t>. této smlouvy.</w:t>
      </w:r>
    </w:p>
    <w:p w14:paraId="6353C93F"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DE0CB1"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DE0CB1"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4605F75D" w:rsidR="002F21F0" w:rsidRDefault="00DE0CB1"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0E31F0">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7A6C77A9" w:rsidR="002F21F0" w:rsidRPr="0019056B" w:rsidRDefault="00DE0CB1"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0E31F0">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730FF7CB" w:rsidR="002F21F0" w:rsidRDefault="00DE0CB1"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č.</w:t>
      </w:r>
      <w:r w:rsidR="000E31F0">
        <w:rPr>
          <w:rFonts w:ascii="Arial" w:hAnsi="Arial" w:cs="Arial"/>
          <w:sz w:val="20"/>
          <w:szCs w:val="20"/>
        </w:rPr>
        <w:t xml:space="preserve"> </w:t>
      </w:r>
      <w:r w:rsidR="00E46D2A">
        <w:rPr>
          <w:rFonts w:ascii="Arial" w:hAnsi="Arial" w:cs="Arial"/>
          <w:sz w:val="20"/>
          <w:szCs w:val="20"/>
        </w:rPr>
        <w:t xml:space="preserve">1 </w:t>
      </w:r>
      <w:r w:rsidRPr="006F2D08">
        <w:rPr>
          <w:rFonts w:ascii="Arial" w:hAnsi="Arial" w:cs="Arial"/>
          <w:sz w:val="20"/>
          <w:szCs w:val="20"/>
        </w:rPr>
        <w:t>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14:paraId="214AD404" w14:textId="0123F649" w:rsidR="00DF4DE7" w:rsidRPr="0019056B" w:rsidRDefault="00DE0CB1"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3AD0552D"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DE0CB1"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DE0CB1"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DE0CB1"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DE0CB1"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DE0CB1"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F7C1013" w14:textId="77777777" w:rsidR="00E12C69" w:rsidRDefault="00DE0CB1"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DE0CB1"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DE0CB1"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DE0CB1"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2F7BC46B" w:rsidR="002F21F0" w:rsidRPr="000E31F0" w:rsidRDefault="00DE0CB1"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 xml:space="preserve">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w:t>
      </w:r>
      <w:r w:rsidRPr="000E31F0">
        <w:rPr>
          <w:rFonts w:ascii="Arial" w:hAnsi="Arial" w:cs="Arial"/>
          <w:sz w:val="20"/>
          <w:szCs w:val="20"/>
        </w:rPr>
        <w:t>objednatelem, třetími stranami či vyšší mocí.</w:t>
      </w:r>
    </w:p>
    <w:p w14:paraId="6166C50B" w14:textId="77777777" w:rsidR="002F21F0" w:rsidRPr="000E31F0" w:rsidRDefault="00DE0CB1" w:rsidP="00447B6F">
      <w:pPr>
        <w:keepNext/>
        <w:numPr>
          <w:ilvl w:val="0"/>
          <w:numId w:val="8"/>
        </w:numPr>
        <w:spacing w:before="240" w:after="240"/>
        <w:ind w:left="567" w:hanging="567"/>
        <w:jc w:val="both"/>
        <w:outlineLvl w:val="4"/>
        <w:rPr>
          <w:rFonts w:ascii="Arial" w:hAnsi="Arial" w:cs="Arial"/>
          <w:b/>
          <w:bCs/>
          <w:sz w:val="20"/>
          <w:szCs w:val="20"/>
          <w:u w:val="single"/>
        </w:rPr>
      </w:pPr>
      <w:r w:rsidRPr="000E31F0">
        <w:rPr>
          <w:rFonts w:ascii="Arial" w:hAnsi="Arial" w:cs="Arial"/>
          <w:b/>
          <w:sz w:val="20"/>
          <w:szCs w:val="20"/>
          <w:u w:val="single"/>
        </w:rPr>
        <w:t>TERMÍNY</w:t>
      </w:r>
      <w:r w:rsidRPr="000E31F0">
        <w:rPr>
          <w:rFonts w:ascii="Arial" w:hAnsi="Arial" w:cs="Arial"/>
          <w:b/>
          <w:bCs/>
          <w:sz w:val="20"/>
          <w:szCs w:val="20"/>
          <w:u w:val="single"/>
        </w:rPr>
        <w:t xml:space="preserve"> PLNĚNÍ</w:t>
      </w:r>
    </w:p>
    <w:p w14:paraId="3EA219D4" w14:textId="4BD90962" w:rsidR="002F21F0" w:rsidRPr="000E31F0" w:rsidRDefault="00DE0CB1" w:rsidP="00447B6F">
      <w:pPr>
        <w:numPr>
          <w:ilvl w:val="1"/>
          <w:numId w:val="8"/>
        </w:numPr>
        <w:spacing w:before="120" w:after="120"/>
        <w:ind w:left="567" w:hanging="567"/>
        <w:jc w:val="both"/>
        <w:rPr>
          <w:rFonts w:ascii="Arial" w:hAnsi="Arial" w:cs="Arial"/>
          <w:sz w:val="20"/>
          <w:szCs w:val="20"/>
        </w:rPr>
      </w:pPr>
      <w:r w:rsidRPr="000E31F0">
        <w:rPr>
          <w:rFonts w:ascii="Arial" w:hAnsi="Arial" w:cs="Arial"/>
          <w:b/>
          <w:sz w:val="20"/>
          <w:szCs w:val="20"/>
        </w:rPr>
        <w:t>Termín předání a převzetí staveniště</w:t>
      </w:r>
      <w:r w:rsidR="00FC2CEC" w:rsidRPr="000E31F0">
        <w:rPr>
          <w:rFonts w:ascii="Arial" w:hAnsi="Arial" w:cs="Arial"/>
          <w:b/>
          <w:sz w:val="20"/>
          <w:szCs w:val="20"/>
        </w:rPr>
        <w:t xml:space="preserve"> zpravidla</w:t>
      </w:r>
      <w:r w:rsidRPr="000E31F0">
        <w:rPr>
          <w:rFonts w:ascii="Arial" w:hAnsi="Arial" w:cs="Arial"/>
          <w:sz w:val="20"/>
          <w:szCs w:val="20"/>
        </w:rPr>
        <w:t>: nejpozději do dvou (2) týdnů od výzvy objednatele (výzva bude učiněna nejpozději do dvou (2) týdnů od uzavření smlouvy), nebude-li dohodnuto jinak.</w:t>
      </w:r>
    </w:p>
    <w:p w14:paraId="64DE5E80" w14:textId="66987D01" w:rsidR="00EA23CE" w:rsidRPr="00FA4C8C" w:rsidRDefault="00DE0CB1" w:rsidP="00EA23CE">
      <w:pPr>
        <w:numPr>
          <w:ilvl w:val="1"/>
          <w:numId w:val="8"/>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provedení díla, tj. předání a převzetí dokončeného kompletního díla včetně všech dokladů: </w:t>
      </w:r>
      <w:r w:rsidRPr="00E00F0C">
        <w:rPr>
          <w:rFonts w:ascii="Arial" w:hAnsi="Arial" w:cs="Arial"/>
          <w:sz w:val="20"/>
          <w:szCs w:val="20"/>
        </w:rPr>
        <w:t xml:space="preserve">nejpozději do </w:t>
      </w:r>
      <w:r w:rsidR="00FA4C8C">
        <w:rPr>
          <w:rFonts w:ascii="Arial" w:hAnsi="Arial" w:cs="Arial"/>
          <w:sz w:val="20"/>
          <w:szCs w:val="20"/>
        </w:rPr>
        <w:t>šesti</w:t>
      </w:r>
      <w:r w:rsidRPr="00E00F0C">
        <w:rPr>
          <w:rFonts w:ascii="Arial" w:hAnsi="Arial" w:cs="Arial"/>
          <w:sz w:val="20"/>
          <w:szCs w:val="20"/>
        </w:rPr>
        <w:t xml:space="preserve"> (</w:t>
      </w:r>
      <w:r w:rsidR="00FA4C8C">
        <w:rPr>
          <w:rFonts w:ascii="Arial" w:hAnsi="Arial" w:cs="Arial"/>
          <w:sz w:val="20"/>
          <w:szCs w:val="20"/>
        </w:rPr>
        <w:t>6</w:t>
      </w:r>
      <w:r w:rsidRPr="00E00F0C">
        <w:rPr>
          <w:rFonts w:ascii="Arial" w:hAnsi="Arial" w:cs="Arial"/>
          <w:sz w:val="20"/>
          <w:szCs w:val="20"/>
        </w:rPr>
        <w:t xml:space="preserve">) </w:t>
      </w:r>
      <w:r w:rsidRPr="00FA4C8C">
        <w:rPr>
          <w:rFonts w:ascii="Arial" w:hAnsi="Arial" w:cs="Arial"/>
          <w:sz w:val="20"/>
          <w:szCs w:val="20"/>
        </w:rPr>
        <w:t>měsíců od předání staveniště.</w:t>
      </w:r>
    </w:p>
    <w:p w14:paraId="41DC3D7A" w14:textId="390FA858" w:rsidR="00EA23CE" w:rsidRDefault="00DE0CB1" w:rsidP="00EA23CE">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práce musí být dokončeny) do </w:t>
      </w:r>
      <w:r w:rsidR="00FA4C8C">
        <w:rPr>
          <w:rFonts w:ascii="Arial" w:hAnsi="Arial" w:cs="Arial"/>
          <w:sz w:val="20"/>
          <w:szCs w:val="20"/>
        </w:rPr>
        <w:t>pěti</w:t>
      </w:r>
      <w:r w:rsidRPr="00E00F0C">
        <w:rPr>
          <w:rFonts w:ascii="Arial" w:hAnsi="Arial" w:cs="Arial"/>
          <w:sz w:val="20"/>
          <w:szCs w:val="20"/>
        </w:rPr>
        <w:t xml:space="preserve"> (</w:t>
      </w:r>
      <w:r w:rsidR="00FA4C8C" w:rsidRPr="00FA4C8C">
        <w:rPr>
          <w:rFonts w:ascii="Arial" w:hAnsi="Arial" w:cs="Arial"/>
          <w:sz w:val="20"/>
          <w:szCs w:val="20"/>
        </w:rPr>
        <w:t>5</w:t>
      </w:r>
      <w:r w:rsidRPr="00FA4C8C">
        <w:rPr>
          <w:rFonts w:ascii="Arial" w:hAnsi="Arial" w:cs="Arial"/>
          <w:sz w:val="20"/>
          <w:szCs w:val="20"/>
        </w:rPr>
        <w:t>) měsíců od</w:t>
      </w:r>
      <w:r>
        <w:rPr>
          <w:rFonts w:ascii="Arial" w:hAnsi="Arial" w:cs="Arial"/>
          <w:sz w:val="20"/>
          <w:szCs w:val="20"/>
        </w:rPr>
        <w:t xml:space="preserve"> předání staveniště a následně poběží lhůta v </w:t>
      </w:r>
      <w:r w:rsidRPr="00FA4C8C">
        <w:rPr>
          <w:rFonts w:ascii="Arial" w:hAnsi="Arial" w:cs="Arial"/>
          <w:sz w:val="20"/>
          <w:szCs w:val="20"/>
        </w:rPr>
        <w:t>délce jednoho (1) měsíce na předání</w:t>
      </w:r>
      <w:r>
        <w:rPr>
          <w:rFonts w:ascii="Arial" w:hAnsi="Arial" w:cs="Arial"/>
          <w:sz w:val="20"/>
          <w:szCs w:val="20"/>
        </w:rPr>
        <w:t xml:space="preserve"> dokladů požadovaných objednatelem.</w:t>
      </w:r>
    </w:p>
    <w:p w14:paraId="182D65C8" w14:textId="1F03DED8" w:rsidR="002F21F0" w:rsidRPr="00023A9E" w:rsidRDefault="00DE0CB1"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Pr="00FA4C8C">
        <w:rPr>
          <w:rFonts w:ascii="Arial" w:hAnsi="Arial" w:cs="Arial"/>
          <w:sz w:val="20"/>
          <w:szCs w:val="20"/>
        </w:rPr>
        <w:t>nejpozději do 7 dnů</w:t>
      </w:r>
      <w:r w:rsidRPr="00023A9E">
        <w:rPr>
          <w:rFonts w:ascii="Arial" w:hAnsi="Arial" w:cs="Arial"/>
          <w:sz w:val="20"/>
          <w:szCs w:val="20"/>
        </w:rPr>
        <w:t xml:space="preserve"> ode dne protokolárního předání a převzetí díla. </w:t>
      </w:r>
    </w:p>
    <w:p w14:paraId="20A65830" w14:textId="77777777" w:rsidR="002F21F0" w:rsidRDefault="00DE0CB1" w:rsidP="00447B6F">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14:paraId="7388EFE1" w14:textId="39E63BA3" w:rsidR="00D95DFA"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w:t>
      </w:r>
      <w:r w:rsidR="00FA4C8C">
        <w:rPr>
          <w:rFonts w:ascii="Arial" w:hAnsi="Arial" w:cs="Arial"/>
          <w:sz w:val="20"/>
          <w:szCs w:val="20"/>
        </w:rPr>
        <w:t xml:space="preserve">k provedení díla dle odst. 4.2., </w:t>
      </w:r>
      <w:r>
        <w:rPr>
          <w:rFonts w:ascii="Arial" w:hAnsi="Arial" w:cs="Arial"/>
          <w:sz w:val="20"/>
          <w:szCs w:val="20"/>
        </w:rPr>
        <w:t xml:space="preserve">tj. pro účely stanovení termínu pro provedení díla platí, že staveniště bylo </w:t>
      </w:r>
      <w:r w:rsidRPr="00FA4C8C">
        <w:rPr>
          <w:rFonts w:ascii="Arial" w:hAnsi="Arial" w:cs="Arial"/>
          <w:sz w:val="20"/>
          <w:szCs w:val="20"/>
        </w:rPr>
        <w:t>předáno 2 týdny po doručení</w:t>
      </w:r>
      <w:r>
        <w:rPr>
          <w:rFonts w:ascii="Arial" w:hAnsi="Arial" w:cs="Arial"/>
          <w:sz w:val="20"/>
          <w:szCs w:val="20"/>
        </w:rPr>
        <w:t xml:space="preserve"> výzvy objednatele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14:paraId="67677F1A" w14:textId="77777777" w:rsidR="002F21F0" w:rsidRPr="00FA4C8C"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FA4C8C">
        <w:rPr>
          <w:rFonts w:ascii="Arial" w:hAnsi="Arial" w:cs="Arial"/>
          <w:b/>
          <w:sz w:val="20"/>
          <w:szCs w:val="20"/>
          <w:u w:val="single"/>
        </w:rPr>
        <w:t>STAVENIŠTĚ</w:t>
      </w:r>
    </w:p>
    <w:p w14:paraId="0E3566AD" w14:textId="18020810" w:rsidR="00786C97" w:rsidRPr="0019056B" w:rsidRDefault="00DE0CB1" w:rsidP="00786C97">
      <w:pPr>
        <w:numPr>
          <w:ilvl w:val="1"/>
          <w:numId w:val="8"/>
        </w:numPr>
        <w:spacing w:before="120" w:after="120"/>
        <w:ind w:left="567" w:hanging="567"/>
        <w:jc w:val="both"/>
        <w:rPr>
          <w:rFonts w:ascii="Arial" w:hAnsi="Arial" w:cs="Arial"/>
          <w:sz w:val="20"/>
          <w:szCs w:val="20"/>
        </w:rPr>
      </w:pPr>
      <w:r w:rsidRPr="00FA4C8C">
        <w:rPr>
          <w:rFonts w:ascii="Arial" w:hAnsi="Arial" w:cs="Arial"/>
          <w:sz w:val="20"/>
          <w:szCs w:val="20"/>
        </w:rPr>
        <w:t>Objednatel č. 1 vyzve</w:t>
      </w:r>
      <w:r w:rsidRPr="0019056B">
        <w:rPr>
          <w:rFonts w:ascii="Arial" w:hAnsi="Arial" w:cs="Arial"/>
          <w:sz w:val="20"/>
          <w:szCs w:val="20"/>
        </w:rPr>
        <w:t xml:space="preserve"> zhotovitele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4711163E" w14:textId="333187D9" w:rsidR="002F21F0" w:rsidRPr="00786C97" w:rsidRDefault="00DE0CB1"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2A5D406"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DE0CB1"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36822BEE" w14:textId="664C83C9" w:rsidR="002F21F0" w:rsidRPr="00FA4C8C"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 xml:space="preserve">objednatele k účasti na provedení zkoušek kvality díla, a to nejméně 2 pracovní dny před provedením každé jednotlivé </w:t>
      </w:r>
      <w:r w:rsidRPr="00FA4C8C">
        <w:rPr>
          <w:rFonts w:ascii="Arial" w:hAnsi="Arial" w:cs="Arial"/>
          <w:sz w:val="20"/>
          <w:szCs w:val="20"/>
        </w:rPr>
        <w:t>zkoušky. Při nesplnění povinnosti dle věty první má příslušný objednatel právo výsledky takto provedené zkoušky odmítnout akceptovat, přičemž v případě odmítnutí akceptace se k výsledkům zkoušky nepřihlíží.</w:t>
      </w:r>
    </w:p>
    <w:p w14:paraId="3ADC12F7" w14:textId="79C24E43" w:rsidR="002F21F0" w:rsidRDefault="00DE0CB1" w:rsidP="00447B6F">
      <w:pPr>
        <w:numPr>
          <w:ilvl w:val="1"/>
          <w:numId w:val="8"/>
        </w:numPr>
        <w:spacing w:before="120" w:after="120"/>
        <w:ind w:left="567" w:hanging="567"/>
        <w:jc w:val="both"/>
        <w:rPr>
          <w:rFonts w:ascii="Arial" w:hAnsi="Arial" w:cs="Arial"/>
          <w:sz w:val="20"/>
          <w:szCs w:val="20"/>
          <w:lang w:eastAsia="ar-SA"/>
        </w:rPr>
      </w:pPr>
      <w:r w:rsidRPr="00FA4C8C">
        <w:rPr>
          <w:rFonts w:ascii="Arial" w:hAnsi="Arial" w:cs="Arial"/>
          <w:sz w:val="20"/>
          <w:szCs w:val="20"/>
        </w:rPr>
        <w:t>Smluvní</w:t>
      </w:r>
      <w:r w:rsidRPr="00FA4C8C">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w:t>
      </w:r>
      <w:r w:rsidRPr="0019056B">
        <w:rPr>
          <w:rFonts w:ascii="Arial" w:hAnsi="Arial" w:cs="Arial"/>
          <w:sz w:val="20"/>
          <w:szCs w:val="20"/>
          <w:lang w:eastAsia="ar-SA"/>
        </w:rPr>
        <w:t xml:space="preserve">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DE0CB1"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DE0CB1"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DE0CB1"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DE0CB1"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DE0CB1"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DE0CB1"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27D06ED7" w14:textId="77777777" w:rsidR="002F21F0" w:rsidRPr="0019056B" w:rsidRDefault="00DE0CB1"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19056B" w:rsidRDefault="00DE0CB1"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14:paraId="5D88C7E6" w14:textId="61676943" w:rsidR="002F21F0" w:rsidRDefault="00DE0CB1"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73E1218" w14:textId="5F896F86" w:rsidR="008076BF" w:rsidRPr="008076BF" w:rsidRDefault="00DE0CB1"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369B51F"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DE0CB1"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14:paraId="7E736E2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68104D6E"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5477649A" w14:textId="6D00C3BD"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FA4C8C" w:rsidRDefault="00DE0CB1"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ve výši </w:t>
      </w:r>
      <w:r w:rsidRPr="00FA4C8C">
        <w:rPr>
          <w:rFonts w:ascii="Arial" w:eastAsia="MS Mincho" w:hAnsi="Arial" w:cs="Arial"/>
          <w:sz w:val="20"/>
          <w:szCs w:val="20"/>
          <w:lang w:eastAsia="en-GB"/>
        </w:rPr>
        <w:t>10</w:t>
      </w:r>
      <w:r w:rsidRPr="00FA4C8C">
        <w:rPr>
          <w:rFonts w:ascii="Arial" w:eastAsia="MS Mincho" w:hAnsi="Arial" w:cs="Arial"/>
          <w:snapToGrid w:val="0"/>
          <w:sz w:val="20"/>
          <w:szCs w:val="20"/>
          <w:lang w:eastAsia="en-GB"/>
        </w:rPr>
        <w:t xml:space="preserve"> milionů Kč.</w:t>
      </w:r>
    </w:p>
    <w:p w14:paraId="7039C7E8" w14:textId="7E2C9C81" w:rsidR="00FF4A2B" w:rsidRPr="002676BC" w:rsidRDefault="00DE0CB1"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w:t>
      </w:r>
      <w:r w:rsidRPr="00FA4C8C">
        <w:rPr>
          <w:rFonts w:ascii="Arial" w:eastAsia="MS Mincho" w:hAnsi="Arial" w:cs="Arial"/>
          <w:snapToGrid w:val="0"/>
          <w:sz w:val="20"/>
          <w:szCs w:val="20"/>
          <w:lang w:eastAsia="en-GB"/>
        </w:rPr>
        <w:t xml:space="preserve">této smlouvy do </w:t>
      </w:r>
      <w:r w:rsidR="00FA4C8C" w:rsidRPr="00FA4C8C">
        <w:rPr>
          <w:rFonts w:ascii="Arial" w:eastAsia="MS Mincho" w:hAnsi="Arial" w:cs="Arial"/>
          <w:snapToGrid w:val="0"/>
          <w:sz w:val="20"/>
          <w:szCs w:val="20"/>
          <w:lang w:eastAsia="en-GB"/>
        </w:rPr>
        <w:t>pěti</w:t>
      </w:r>
      <w:r w:rsidRPr="00FA4C8C">
        <w:rPr>
          <w:rFonts w:ascii="Arial" w:eastAsia="MS Mincho" w:hAnsi="Arial" w:cs="Arial"/>
          <w:snapToGrid w:val="0"/>
          <w:sz w:val="20"/>
          <w:szCs w:val="20"/>
          <w:lang w:eastAsia="en-GB"/>
        </w:rPr>
        <w:t xml:space="preserve"> 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14:paraId="1764EF71" w14:textId="675CEEAE" w:rsidR="002F21F0" w:rsidRPr="0019056B" w:rsidRDefault="00DE0CB1"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DE0CB1"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DE0CB1"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DE0CB1"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C14D8A3"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Elektronický stavební deník je zhotovitel povinen vést až do odstranění poslední vady a nedodělku z  protokolu o předání a převzetí díla.</w:t>
      </w:r>
    </w:p>
    <w:p w14:paraId="15728ADC"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Default="00DE0CB1"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14:paraId="66015FB4"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5DC16896" w14:textId="73849A2E"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w:t>
      </w:r>
      <w:r w:rsidRPr="00FA4C8C">
        <w:rPr>
          <w:rFonts w:ascii="Arial" w:hAnsi="Arial" w:cs="Arial"/>
          <w:sz w:val="20"/>
          <w:szCs w:val="20"/>
        </w:rPr>
        <w:t xml:space="preserve">písemně </w:t>
      </w:r>
      <w:r w:rsidR="0009420F" w:rsidRPr="00FA4C8C">
        <w:rPr>
          <w:rFonts w:ascii="Arial" w:hAnsi="Arial" w:cs="Arial"/>
          <w:sz w:val="20"/>
          <w:szCs w:val="20"/>
        </w:rPr>
        <w:t>(formou e</w:t>
      </w:r>
      <w:r w:rsidR="00D64AEB" w:rsidRPr="00FA4C8C">
        <w:rPr>
          <w:rFonts w:ascii="Arial" w:hAnsi="Arial" w:cs="Arial"/>
          <w:sz w:val="20"/>
          <w:szCs w:val="20"/>
        </w:rPr>
        <w:t>-</w:t>
      </w:r>
      <w:r w:rsidR="0009420F" w:rsidRPr="00FA4C8C">
        <w:rPr>
          <w:rFonts w:ascii="Arial" w:hAnsi="Arial" w:cs="Arial"/>
          <w:sz w:val="20"/>
          <w:szCs w:val="20"/>
        </w:rPr>
        <w:t xml:space="preserve">mailu, datovou schránkou apod.) nebo fyzicky na adresu sídla objednatele oznámit nejpozději </w:t>
      </w:r>
      <w:r w:rsidRPr="00FA4C8C">
        <w:rPr>
          <w:rFonts w:ascii="Arial" w:hAnsi="Arial" w:cs="Arial"/>
          <w:sz w:val="20"/>
          <w:szCs w:val="20"/>
        </w:rPr>
        <w:t>7 kalendářních dnů předem</w:t>
      </w:r>
      <w:r w:rsidRPr="0019056B">
        <w:rPr>
          <w:rFonts w:ascii="Arial" w:hAnsi="Arial" w:cs="Arial"/>
          <w:sz w:val="20"/>
          <w:szCs w:val="20"/>
        </w:rPr>
        <w:t>,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14:paraId="5FD6276B" w14:textId="7CEA00F3" w:rsidR="002F21F0" w:rsidRPr="0019056B" w:rsidRDefault="00DE0CB1"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14:paraId="35B32769" w14:textId="72274AE2" w:rsidR="002F21F0" w:rsidRPr="005F2666" w:rsidRDefault="00DE0CB1"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w:t>
      </w:r>
      <w:r w:rsidRPr="005F2666">
        <w:rPr>
          <w:rFonts w:ascii="Arial" w:hAnsi="Arial" w:cs="Arial"/>
          <w:sz w:val="20"/>
          <w:szCs w:val="20"/>
        </w:rPr>
        <w:t xml:space="preserve">povinen nejpozději do skončení přejímacího řízení předat </w:t>
      </w:r>
      <w:r w:rsidR="00872FB3" w:rsidRPr="005F2666">
        <w:rPr>
          <w:rFonts w:ascii="Arial" w:hAnsi="Arial" w:cs="Arial"/>
          <w:sz w:val="20"/>
          <w:szCs w:val="20"/>
        </w:rPr>
        <w:t>každému objednateli</w:t>
      </w:r>
      <w:r w:rsidRPr="005F2666">
        <w:rPr>
          <w:rFonts w:ascii="Arial" w:hAnsi="Arial" w:cs="Arial"/>
          <w:sz w:val="20"/>
          <w:szCs w:val="20"/>
        </w:rPr>
        <w:t xml:space="preserve"> zejména tyto doklady:</w:t>
      </w:r>
    </w:p>
    <w:p w14:paraId="39AB8F45" w14:textId="4D1125FE" w:rsidR="002F21F0" w:rsidRPr="005F2666" w:rsidRDefault="00DE0CB1" w:rsidP="00447B6F">
      <w:pPr>
        <w:numPr>
          <w:ilvl w:val="0"/>
          <w:numId w:val="6"/>
        </w:numPr>
        <w:spacing w:after="0"/>
        <w:ind w:left="993" w:hanging="426"/>
        <w:jc w:val="both"/>
        <w:rPr>
          <w:rFonts w:ascii="Arial" w:hAnsi="Arial" w:cs="Arial"/>
          <w:sz w:val="20"/>
          <w:szCs w:val="20"/>
        </w:rPr>
      </w:pPr>
      <w:r w:rsidRPr="005F2666">
        <w:rPr>
          <w:rFonts w:ascii="Arial" w:hAnsi="Arial" w:cs="Arial"/>
          <w:sz w:val="20"/>
          <w:szCs w:val="20"/>
        </w:rPr>
        <w:t>dokumentace skutečného provedení stavby</w:t>
      </w:r>
    </w:p>
    <w:p w14:paraId="6B9879EF" w14:textId="77777777" w:rsidR="006C675F" w:rsidRPr="005F2666" w:rsidRDefault="00DE0CB1" w:rsidP="006C675F">
      <w:pPr>
        <w:numPr>
          <w:ilvl w:val="0"/>
          <w:numId w:val="6"/>
        </w:numPr>
        <w:spacing w:after="0"/>
        <w:ind w:left="993" w:hanging="426"/>
        <w:jc w:val="both"/>
        <w:rPr>
          <w:rFonts w:ascii="Arial" w:hAnsi="Arial" w:cs="Arial"/>
          <w:sz w:val="20"/>
          <w:szCs w:val="20"/>
        </w:rPr>
      </w:pPr>
      <w:r w:rsidRPr="005F2666">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38AB2D8" w14:textId="77777777" w:rsidR="006C675F" w:rsidRPr="005F2666" w:rsidRDefault="00DE0CB1" w:rsidP="006C675F">
      <w:pPr>
        <w:pStyle w:val="Odstavecseseznamem"/>
        <w:numPr>
          <w:ilvl w:val="0"/>
          <w:numId w:val="41"/>
        </w:numPr>
        <w:rPr>
          <w:rFonts w:ascii="Arial" w:hAnsi="Arial" w:cs="Arial"/>
          <w:sz w:val="20"/>
        </w:rPr>
      </w:pPr>
      <w:r w:rsidRPr="005F2666">
        <w:rPr>
          <w:rFonts w:ascii="Arial" w:hAnsi="Arial" w:cs="Arial"/>
          <w:sz w:val="20"/>
        </w:rPr>
        <w:t>fotodokumentace stavby dle čl. II. odst. 2.6. této smlouvy</w:t>
      </w:r>
    </w:p>
    <w:p w14:paraId="0AFBED67" w14:textId="77777777" w:rsidR="006C675F" w:rsidRPr="005F2666" w:rsidRDefault="00DE0CB1" w:rsidP="006C675F">
      <w:pPr>
        <w:pStyle w:val="Odstavecseseznamem"/>
        <w:numPr>
          <w:ilvl w:val="0"/>
          <w:numId w:val="41"/>
        </w:numPr>
        <w:rPr>
          <w:rFonts w:ascii="Arial" w:hAnsi="Arial" w:cs="Arial"/>
          <w:sz w:val="20"/>
        </w:rPr>
      </w:pPr>
      <w:r w:rsidRPr="005F2666">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5F2666" w:rsidRDefault="00DE0CB1" w:rsidP="006C675F">
      <w:pPr>
        <w:pStyle w:val="Odstavecseseznamem"/>
        <w:numPr>
          <w:ilvl w:val="0"/>
          <w:numId w:val="41"/>
        </w:numPr>
        <w:rPr>
          <w:rFonts w:ascii="Arial" w:hAnsi="Arial" w:cs="Arial"/>
          <w:sz w:val="20"/>
        </w:rPr>
      </w:pPr>
      <w:r w:rsidRPr="005F2666">
        <w:rPr>
          <w:rFonts w:ascii="Arial" w:hAnsi="Arial" w:cs="Arial"/>
          <w:sz w:val="20"/>
        </w:rPr>
        <w:t>zápisy a osvědčení o provedených zkouškách sjednaných v KZP včetně protokolů z nich (v jednom originálním vyhotovení a jedné kopii)</w:t>
      </w:r>
    </w:p>
    <w:p w14:paraId="1053C7B9" w14:textId="77777777" w:rsidR="006C675F" w:rsidRPr="005F2666" w:rsidRDefault="00DE0CB1" w:rsidP="006C675F">
      <w:pPr>
        <w:pStyle w:val="Odstavecseseznamem"/>
        <w:numPr>
          <w:ilvl w:val="0"/>
          <w:numId w:val="41"/>
        </w:numPr>
        <w:rPr>
          <w:rFonts w:ascii="Arial" w:hAnsi="Arial" w:cs="Arial"/>
          <w:sz w:val="20"/>
        </w:rPr>
      </w:pPr>
      <w:r w:rsidRPr="005F2666">
        <w:rPr>
          <w:rFonts w:ascii="Arial" w:hAnsi="Arial" w:cs="Arial"/>
          <w:sz w:val="20"/>
        </w:rPr>
        <w:t>doklad o likvidaci a třídění odpadu a výkopku (ve dvou vyhotoveních)</w:t>
      </w:r>
    </w:p>
    <w:p w14:paraId="25EB7112" w14:textId="62E53D73" w:rsidR="006C675F" w:rsidRPr="005F2666" w:rsidRDefault="00DE0CB1" w:rsidP="006C675F">
      <w:pPr>
        <w:pStyle w:val="Odstavecseseznamem"/>
        <w:numPr>
          <w:ilvl w:val="0"/>
          <w:numId w:val="41"/>
        </w:numPr>
        <w:rPr>
          <w:rFonts w:ascii="Arial" w:hAnsi="Arial" w:cs="Arial"/>
          <w:sz w:val="20"/>
        </w:rPr>
      </w:pPr>
      <w:r w:rsidRPr="005F2666">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9F5D89E" w14:textId="77777777" w:rsidR="002F21F0" w:rsidRPr="005F2666" w:rsidRDefault="00DE0CB1" w:rsidP="00447B6F">
      <w:pPr>
        <w:numPr>
          <w:ilvl w:val="0"/>
          <w:numId w:val="6"/>
        </w:numPr>
        <w:spacing w:after="0"/>
        <w:ind w:left="993" w:hanging="426"/>
        <w:jc w:val="both"/>
        <w:rPr>
          <w:rFonts w:ascii="Arial" w:hAnsi="Arial" w:cs="Arial"/>
          <w:sz w:val="20"/>
          <w:szCs w:val="20"/>
        </w:rPr>
      </w:pPr>
      <w:r w:rsidRPr="005F2666">
        <w:rPr>
          <w:rFonts w:ascii="Arial" w:hAnsi="Arial" w:cs="Arial"/>
          <w:sz w:val="20"/>
          <w:szCs w:val="20"/>
        </w:rPr>
        <w:t>geometrický plán stavby pro majetkoprávní vypořádání (v počtu dle čl. II. odst. 2.3. této smlouvy), případně jeho návrh</w:t>
      </w:r>
    </w:p>
    <w:p w14:paraId="2783ED7B" w14:textId="08913C20" w:rsidR="002F21F0" w:rsidRPr="005F2666" w:rsidRDefault="00DE0CB1" w:rsidP="00447B6F">
      <w:pPr>
        <w:numPr>
          <w:ilvl w:val="0"/>
          <w:numId w:val="6"/>
        </w:numPr>
        <w:spacing w:after="0"/>
        <w:ind w:left="993" w:hanging="426"/>
        <w:jc w:val="both"/>
        <w:rPr>
          <w:rFonts w:ascii="Arial" w:hAnsi="Arial" w:cs="Arial"/>
          <w:sz w:val="20"/>
          <w:szCs w:val="20"/>
        </w:rPr>
      </w:pPr>
      <w:r w:rsidRPr="005F2666">
        <w:rPr>
          <w:rFonts w:ascii="Arial" w:hAnsi="Arial" w:cs="Arial"/>
          <w:sz w:val="20"/>
          <w:szCs w:val="20"/>
        </w:rPr>
        <w:t>geometrické plány, případně jejich návrhy pro vymezení rozsahu věcných břemen</w:t>
      </w:r>
    </w:p>
    <w:p w14:paraId="4718BF68" w14:textId="77777777" w:rsidR="006C675F" w:rsidRPr="005F2666" w:rsidRDefault="00DE0CB1" w:rsidP="006C675F">
      <w:pPr>
        <w:numPr>
          <w:ilvl w:val="0"/>
          <w:numId w:val="6"/>
        </w:numPr>
        <w:spacing w:after="0"/>
        <w:ind w:left="993" w:hanging="426"/>
        <w:jc w:val="both"/>
        <w:rPr>
          <w:rFonts w:ascii="Arial" w:hAnsi="Arial" w:cs="Arial"/>
          <w:sz w:val="20"/>
          <w:szCs w:val="20"/>
        </w:rPr>
      </w:pPr>
      <w:r w:rsidRPr="005F2666">
        <w:rPr>
          <w:rFonts w:ascii="Arial" w:hAnsi="Arial" w:cs="Arial"/>
          <w:sz w:val="20"/>
          <w:szCs w:val="20"/>
        </w:rPr>
        <w:t>čestné prohlášení o likvidaci odpadu</w:t>
      </w:r>
    </w:p>
    <w:p w14:paraId="1B73C5BC" w14:textId="77777777" w:rsidR="006C675F" w:rsidRPr="005F2666" w:rsidRDefault="00DE0CB1" w:rsidP="006C675F">
      <w:pPr>
        <w:numPr>
          <w:ilvl w:val="0"/>
          <w:numId w:val="6"/>
        </w:numPr>
        <w:spacing w:after="0"/>
        <w:ind w:left="993" w:hanging="426"/>
        <w:jc w:val="both"/>
        <w:rPr>
          <w:rFonts w:ascii="Arial" w:hAnsi="Arial" w:cs="Arial"/>
          <w:sz w:val="20"/>
          <w:szCs w:val="20"/>
        </w:rPr>
      </w:pPr>
      <w:r w:rsidRPr="005F2666">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5F2666" w:rsidRDefault="00DE0CB1" w:rsidP="006C675F">
      <w:pPr>
        <w:numPr>
          <w:ilvl w:val="0"/>
          <w:numId w:val="6"/>
        </w:numPr>
        <w:spacing w:after="0"/>
        <w:ind w:left="993" w:hanging="426"/>
        <w:jc w:val="both"/>
        <w:rPr>
          <w:rFonts w:ascii="Arial" w:hAnsi="Arial" w:cs="Arial"/>
          <w:sz w:val="20"/>
          <w:szCs w:val="20"/>
        </w:rPr>
      </w:pPr>
      <w:r w:rsidRPr="005F2666">
        <w:rPr>
          <w:rFonts w:ascii="Arial" w:hAnsi="Arial" w:cs="Arial"/>
          <w:sz w:val="20"/>
          <w:szCs w:val="20"/>
        </w:rPr>
        <w:lastRenderedPageBreak/>
        <w:t>seznam (soupis) vážních lístků – seznam (soupis) vážních lístků odpovídající množství odvezeného materiálu ze stavby s uvedením místa uložení</w:t>
      </w:r>
    </w:p>
    <w:p w14:paraId="583AF4AE" w14:textId="2936236B" w:rsidR="002F21F0" w:rsidRPr="005F2666" w:rsidRDefault="00DE0CB1" w:rsidP="00223EC7">
      <w:pPr>
        <w:numPr>
          <w:ilvl w:val="1"/>
          <w:numId w:val="8"/>
        </w:numPr>
        <w:spacing w:before="120" w:after="120"/>
        <w:ind w:left="567" w:hanging="567"/>
        <w:jc w:val="both"/>
        <w:rPr>
          <w:rFonts w:ascii="Arial" w:hAnsi="Arial" w:cs="Arial"/>
          <w:sz w:val="20"/>
          <w:szCs w:val="20"/>
        </w:rPr>
      </w:pPr>
      <w:r w:rsidRPr="005F2666">
        <w:rPr>
          <w:rFonts w:ascii="Arial" w:hAnsi="Arial" w:cs="Arial"/>
          <w:sz w:val="20"/>
          <w:szCs w:val="20"/>
        </w:rPr>
        <w:t>Bez předání všech dokladů vyjmenovaných v čl. IX. odst. 9.2. této smlouvy nelze považovat dílo za provedené</w:t>
      </w:r>
      <w:r w:rsidR="00BF725F" w:rsidRPr="005F2666">
        <w:rPr>
          <w:rFonts w:ascii="Arial" w:hAnsi="Arial" w:cs="Arial"/>
          <w:sz w:val="20"/>
          <w:szCs w:val="20"/>
        </w:rPr>
        <w:t>.</w:t>
      </w:r>
    </w:p>
    <w:p w14:paraId="68C99FBC" w14:textId="63D0C000" w:rsidR="002F21F0" w:rsidRPr="005F2666" w:rsidRDefault="00DE0CB1" w:rsidP="00470B95">
      <w:pPr>
        <w:numPr>
          <w:ilvl w:val="1"/>
          <w:numId w:val="8"/>
        </w:numPr>
        <w:spacing w:before="120" w:after="120"/>
        <w:ind w:left="567" w:hanging="567"/>
        <w:jc w:val="both"/>
        <w:rPr>
          <w:rFonts w:ascii="Arial" w:hAnsi="Arial" w:cs="Arial"/>
          <w:sz w:val="20"/>
          <w:szCs w:val="20"/>
        </w:rPr>
      </w:pPr>
      <w:r w:rsidRPr="005F2666">
        <w:rPr>
          <w:rFonts w:ascii="Arial" w:hAnsi="Arial" w:cs="Arial"/>
          <w:sz w:val="20"/>
          <w:szCs w:val="20"/>
        </w:rPr>
        <w:t>Dílo je považováno za dokončené za předpokladu ukončení všech prací, splnění všech povinností uvedených zejména v čl. II. odst. 2.1.</w:t>
      </w:r>
      <w:r w:rsidR="00223EC7" w:rsidRPr="005F2666">
        <w:rPr>
          <w:rFonts w:ascii="Arial" w:hAnsi="Arial" w:cs="Arial"/>
          <w:sz w:val="20"/>
          <w:szCs w:val="20"/>
        </w:rPr>
        <w:t>, 2.2., 2.4., 2.5. a 2.7.</w:t>
      </w:r>
      <w:r w:rsidRPr="005F2666">
        <w:rPr>
          <w:rFonts w:ascii="Arial" w:hAnsi="Arial" w:cs="Arial"/>
          <w:sz w:val="20"/>
          <w:szCs w:val="20"/>
        </w:rPr>
        <w:t xml:space="preserve"> této smlouvy, </w:t>
      </w:r>
      <w:r w:rsidR="00223EC7" w:rsidRPr="005F2666">
        <w:rPr>
          <w:rFonts w:ascii="Arial" w:hAnsi="Arial" w:cs="Arial"/>
          <w:sz w:val="20"/>
          <w:szCs w:val="20"/>
        </w:rPr>
        <w:t xml:space="preserve">splnění povinnosti zpracování dokumentace dle čl. II. odst. 2.3. této smlouvy a provádění fotodokumentace dle čl. II. odst. 2.6. této smlouvy, </w:t>
      </w:r>
      <w:r w:rsidRPr="005F2666">
        <w:rPr>
          <w:rFonts w:ascii="Arial" w:hAnsi="Arial" w:cs="Arial"/>
          <w:sz w:val="20"/>
          <w:szCs w:val="20"/>
        </w:rPr>
        <w:t>prokázání úspěšného provedení všech zkoušek uvedených v KZP.</w:t>
      </w:r>
    </w:p>
    <w:p w14:paraId="1A01D80D" w14:textId="3E37715E" w:rsidR="002F21F0" w:rsidRPr="005F2666" w:rsidRDefault="00DE0CB1" w:rsidP="00447B6F">
      <w:pPr>
        <w:numPr>
          <w:ilvl w:val="1"/>
          <w:numId w:val="8"/>
        </w:numPr>
        <w:spacing w:before="120" w:after="120"/>
        <w:ind w:left="567" w:hanging="567"/>
        <w:jc w:val="both"/>
        <w:rPr>
          <w:rFonts w:ascii="Arial" w:hAnsi="Arial" w:cs="Arial"/>
          <w:sz w:val="20"/>
          <w:szCs w:val="20"/>
        </w:rPr>
      </w:pPr>
      <w:r w:rsidRPr="005F2666">
        <w:rPr>
          <w:rFonts w:ascii="Arial" w:hAnsi="Arial" w:cs="Arial"/>
          <w:sz w:val="20"/>
          <w:szCs w:val="20"/>
        </w:rPr>
        <w:t>O předání dokončeného díla bude sepsán protokol o předání a převzetí díla</w:t>
      </w:r>
      <w:r w:rsidR="00F27C1F" w:rsidRPr="005F2666">
        <w:rPr>
          <w:rFonts w:ascii="Arial" w:hAnsi="Arial" w:cs="Arial"/>
          <w:sz w:val="20"/>
          <w:szCs w:val="20"/>
        </w:rPr>
        <w:t>.</w:t>
      </w:r>
    </w:p>
    <w:p w14:paraId="53CA1BA6"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5F2666">
        <w:rPr>
          <w:rFonts w:ascii="Arial" w:hAnsi="Arial" w:cs="Arial"/>
          <w:sz w:val="20"/>
          <w:szCs w:val="20"/>
        </w:rPr>
        <w:t>Uzavření dohody o předčasném užívání</w:t>
      </w:r>
      <w:r w:rsidRPr="0019056B">
        <w:rPr>
          <w:rFonts w:ascii="Arial" w:hAnsi="Arial" w:cs="Arial"/>
          <w:sz w:val="20"/>
          <w:szCs w:val="20"/>
        </w:rPr>
        <w:t xml:space="preserve"> části díla se nepovažuje za převzetí této části díla.</w:t>
      </w:r>
    </w:p>
    <w:p w14:paraId="0B93A09A"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DE0CB1"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1A074560"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14:paraId="23FD336B" w14:textId="77777777" w:rsidR="002F21F0" w:rsidRPr="00673003"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FA4C8C">
        <w:rPr>
          <w:rFonts w:ascii="Arial" w:hAnsi="Arial" w:cs="Arial"/>
          <w:b/>
          <w:sz w:val="20"/>
          <w:szCs w:val="20"/>
        </w:rPr>
        <w:t>záruku v délce 5 let.</w:t>
      </w:r>
      <w:r w:rsidRPr="00FA4C8C">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14:paraId="43AA448C" w14:textId="59A5D4B8" w:rsidR="002F21F0" w:rsidRDefault="00DE0CB1"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14:paraId="59CDF26C" w14:textId="57345617" w:rsidR="0048714E" w:rsidRDefault="00DE0CB1"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xml:space="preserve">).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w:t>
      </w:r>
      <w:r w:rsidR="003E7993">
        <w:rPr>
          <w:rFonts w:ascii="Arial" w:hAnsi="Arial" w:cs="Arial"/>
          <w:sz w:val="20"/>
          <w:szCs w:val="20"/>
        </w:rPr>
        <w:t xml:space="preserve">vady Díla dle čl. X odst. 10.5. </w:t>
      </w:r>
      <w:r w:rsidRPr="0048714E">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w:t>
      </w:r>
      <w:r w:rsidRPr="0048714E">
        <w:rPr>
          <w:rFonts w:ascii="Arial" w:hAnsi="Arial" w:cs="Arial"/>
          <w:sz w:val="20"/>
          <w:szCs w:val="20"/>
        </w:rPr>
        <w:lastRenderedPageBreak/>
        <w:t xml:space="preserve">termín realizace požadovaného nároku z vad díla bude vždy určen jako termín přiměřený, a to s ohledem na povahu a charakter vady a s ohledem na zvolený nárok.  </w:t>
      </w:r>
    </w:p>
    <w:p w14:paraId="22219B36" w14:textId="77777777" w:rsidR="0048714E" w:rsidRPr="0048714E" w:rsidRDefault="00DE0CB1" w:rsidP="0048714E">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t>Objednatel je oprávněn:</w:t>
      </w:r>
      <w:bookmarkEnd w:id="6"/>
    </w:p>
    <w:p w14:paraId="7E4C24F5" w14:textId="77777777" w:rsidR="0048714E" w:rsidRPr="0048714E" w:rsidRDefault="00DE0CB1"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DE0CB1"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DE0CB1"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DE0CB1"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14:paraId="3C013E9D" w14:textId="54378A95" w:rsidR="002F21F0" w:rsidRPr="0048714E" w:rsidRDefault="00DE0CB1"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w:t>
      </w:r>
      <w:r w:rsidR="003E7993">
        <w:rPr>
          <w:rFonts w:ascii="Arial" w:hAnsi="Arial" w:cs="Arial"/>
          <w:sz w:val="20"/>
          <w:szCs w:val="20"/>
        </w:rPr>
        <w:t>k neučiní, má se za to, že vadu</w:t>
      </w:r>
      <w:r w:rsidRPr="0048714E">
        <w:rPr>
          <w:rFonts w:ascii="Arial" w:hAnsi="Arial" w:cs="Arial"/>
          <w:sz w:val="20"/>
          <w:szCs w:val="20"/>
        </w:rPr>
        <w:t xml:space="preserve">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DE0CB1"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DE0CB1"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DE0CB1"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DE0CB1"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4444F82" w:rsidR="00012D48" w:rsidRDefault="00DE0CB1"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3E7993">
        <w:rPr>
          <w:rFonts w:ascii="Arial" w:hAnsi="Arial" w:cs="Arial"/>
          <w:spacing w:val="-2"/>
          <w:sz w:val="20"/>
          <w:szCs w:val="20"/>
        </w:rPr>
        <w:t xml:space="preserve">čl. X odst. 10.4. </w:t>
      </w:r>
      <w:r w:rsidR="001A3B43" w:rsidRPr="001A3B43">
        <w:rPr>
          <w:rFonts w:ascii="Arial" w:hAnsi="Arial" w:cs="Arial"/>
          <w:spacing w:val="-2"/>
          <w:sz w:val="20"/>
          <w:szCs w:val="20"/>
        </w:rPr>
        <w:t>a násl. není dotčeno právo stran dohodnout se na způsobu a čase odst</w:t>
      </w:r>
      <w:r w:rsidR="003E7993">
        <w:rPr>
          <w:rFonts w:ascii="Arial" w:hAnsi="Arial" w:cs="Arial"/>
          <w:spacing w:val="-2"/>
          <w:sz w:val="20"/>
          <w:szCs w:val="20"/>
        </w:rPr>
        <w:t xml:space="preserve">ranění vad jinak avšak výhradně </w:t>
      </w:r>
      <w:r w:rsidR="001A3B43" w:rsidRPr="001A3B43">
        <w:rPr>
          <w:rFonts w:ascii="Arial" w:hAnsi="Arial" w:cs="Arial"/>
          <w:spacing w:val="-2"/>
          <w:sz w:val="20"/>
          <w:szCs w:val="20"/>
        </w:rPr>
        <w:t>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DE0CB1"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27364E7" w14:textId="77777777"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19056B" w:rsidRDefault="00DE0CB1"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2245DA55" w14:textId="0662D06F" w:rsidR="002F21F0" w:rsidRPr="0019056B" w:rsidRDefault="00DE0CB1"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6CD5C006" w14:textId="77777777" w:rsidR="002F21F0" w:rsidRPr="0019056B" w:rsidRDefault="00DE0CB1"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03F022E" w14:textId="77777777" w:rsidR="002F21F0" w:rsidRPr="00EB06B5" w:rsidRDefault="00DE0CB1"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14:paraId="0C434F6B" w14:textId="77777777" w:rsidR="002F21F0" w:rsidRPr="0019056B" w:rsidRDefault="00DE0CB1"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D4A71E6" w14:textId="77777777" w:rsidR="002F21F0" w:rsidRPr="0019056B" w:rsidRDefault="00DE0CB1"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7C0044FB" w14:textId="2FDCD96B" w:rsidR="002F21F0" w:rsidRPr="008D21E3"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Neuskutečněné hmotné dodávky, práce nebo výkony vč. spotřeby vstupního materiálu není zhotovitel oprávněn fakturovat a objednatel není povinen uhradit.</w:t>
      </w:r>
    </w:p>
    <w:p w14:paraId="616224CA" w14:textId="77777777" w:rsidR="00685DFE" w:rsidRPr="00EF2011" w:rsidRDefault="00DE0CB1"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DE0CB1"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55D6FE8"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14:paraId="3C9AD027" w14:textId="3E423C99"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w:t>
      </w:r>
      <w:r w:rsidRPr="00FA4C8C">
        <w:rPr>
          <w:rFonts w:ascii="Arial" w:hAnsi="Arial" w:cs="Arial"/>
          <w:sz w:val="20"/>
          <w:szCs w:val="20"/>
        </w:rPr>
        <w:t xml:space="preserve">smlouvy po dobu </w:t>
      </w:r>
      <w:r w:rsidR="00FA4C8C" w:rsidRPr="00FA4C8C">
        <w:rPr>
          <w:rFonts w:ascii="Arial" w:hAnsi="Arial" w:cs="Arial"/>
          <w:sz w:val="20"/>
          <w:szCs w:val="20"/>
        </w:rPr>
        <w:t>5</w:t>
      </w:r>
      <w:r w:rsidRPr="00FA4C8C">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14:paraId="77D1118E" w14:textId="3C7702DF" w:rsidR="00B321E7" w:rsidRPr="00B321E7" w:rsidRDefault="00DE0CB1"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16F74FFE" w14:textId="77777777" w:rsidR="002F21F0" w:rsidRPr="00240C39"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14:paraId="28C477A6" w14:textId="3AA87DD6" w:rsidR="002F21F0" w:rsidRPr="00384BA8" w:rsidRDefault="00DE0CB1"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DE0CB1"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684E804F" w14:textId="77777777" w:rsidR="002F21F0" w:rsidRPr="0019056B" w:rsidRDefault="00DE0CB1"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DE0CB1"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DE0CB1"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 xml:space="preserve">není-li v nejpozději v den podpisu této smlouvy zhotovitelem předložena platná a účinná BZ, předloží nejpozději v tento den příslib banky o vystavení BZ, kde se banka neodvolatelně  zavazuje, že nejpozději v den zahájení stavebních prací bude vystavena </w:t>
      </w:r>
      <w:r w:rsidRPr="00BF725F">
        <w:rPr>
          <w:rFonts w:ascii="Arial" w:hAnsi="Arial" w:cs="Arial"/>
          <w:sz w:val="20"/>
          <w:szCs w:val="20"/>
        </w:rPr>
        <w:lastRenderedPageBreak/>
        <w:t>požadovaná BZ. Vystavení BZ v příslibu nesmí být podmíněno okolnostmi závislými na zhotoviteli,</w:t>
      </w:r>
    </w:p>
    <w:p w14:paraId="7C0A99DF" w14:textId="1D9937DD" w:rsidR="002F21F0" w:rsidRPr="0019056B" w:rsidRDefault="00DE0CB1"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DE0CB1"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DE0CB1"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DE0CB1"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DE0CB1"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DE0CB1"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DE0CB1"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DE0CB1"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DE0CB1"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DE0CB1"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aplikanta (zhotovitele) neodvolatelně a bezpodmínečně zavazuje, že beneficientovi (objednateli) vyplatí bez nutnosti předchozího pokynu ze strany aplikanta </w:t>
      </w:r>
      <w:r w:rsidRPr="00CC1B12">
        <w:rPr>
          <w:rFonts w:ascii="Arial" w:hAnsi="Arial" w:cs="Arial"/>
          <w:sz w:val="20"/>
          <w:szCs w:val="20"/>
        </w:rPr>
        <w:lastRenderedPageBreak/>
        <w:t>(zhotovitele),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DE0CB1"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DE0CB1"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DE0CB1"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DE0CB1"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DE0CB1"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DE0CB1"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DE0CB1"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DE0CB1"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lastRenderedPageBreak/>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DE0CB1"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DE0CB1"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DE0CB1"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14:paraId="2759D33F" w14:textId="14BAEFC1" w:rsidR="002F21F0" w:rsidRPr="00F829DB" w:rsidRDefault="00DE0CB1"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w:t>
      </w:r>
      <w:r w:rsidRPr="005F2666">
        <w:rPr>
          <w:rFonts w:ascii="Arial" w:hAnsi="Arial" w:cs="Arial"/>
          <w:sz w:val="20"/>
          <w:szCs w:val="20"/>
        </w:rPr>
        <w:t xml:space="preserve">objednatelům </w:t>
      </w:r>
      <w:r w:rsidRPr="005F2666">
        <w:rPr>
          <w:rFonts w:ascii="Arial" w:hAnsi="Arial" w:cs="Arial"/>
          <w:b/>
          <w:sz w:val="20"/>
          <w:szCs w:val="20"/>
        </w:rPr>
        <w:t>v</w:t>
      </w:r>
      <w:r w:rsidR="00FA4C8C" w:rsidRPr="005F2666">
        <w:rPr>
          <w:rFonts w:ascii="Arial" w:hAnsi="Arial" w:cs="Arial"/>
          <w:b/>
          <w:sz w:val="20"/>
          <w:szCs w:val="20"/>
        </w:rPr>
        <w:t> poměru 45:55</w:t>
      </w:r>
      <w:r w:rsidRPr="005F2666">
        <w:rPr>
          <w:rFonts w:ascii="Arial" w:hAnsi="Arial" w:cs="Arial"/>
          <w:b/>
          <w:sz w:val="20"/>
          <w:szCs w:val="20"/>
        </w:rPr>
        <w:t xml:space="preserve"> (</w:t>
      </w:r>
      <w:r w:rsidRPr="00F829DB">
        <w:rPr>
          <w:rFonts w:ascii="Arial" w:hAnsi="Arial" w:cs="Arial"/>
          <w:b/>
          <w:sz w:val="20"/>
          <w:szCs w:val="20"/>
        </w:rPr>
        <w:t>objednatel č.</w:t>
      </w:r>
      <w:r w:rsidR="000043CA">
        <w:rPr>
          <w:rFonts w:ascii="Arial" w:hAnsi="Arial" w:cs="Arial"/>
          <w:b/>
          <w:sz w:val="20"/>
          <w:szCs w:val="20"/>
        </w:rPr>
        <w:t xml:space="preserve"> </w:t>
      </w:r>
      <w:r w:rsidRPr="00F829DB">
        <w:rPr>
          <w:rFonts w:ascii="Arial" w:hAnsi="Arial" w:cs="Arial"/>
          <w:b/>
          <w:sz w:val="20"/>
          <w:szCs w:val="20"/>
        </w:rPr>
        <w:t>1 : objednatel č.</w:t>
      </w:r>
      <w:r w:rsidR="000043CA">
        <w:rPr>
          <w:rFonts w:ascii="Arial" w:hAnsi="Arial" w:cs="Arial"/>
          <w:b/>
          <w:sz w:val="20"/>
          <w:szCs w:val="20"/>
        </w:rPr>
        <w:t xml:space="preserve"> </w:t>
      </w:r>
      <w:r w:rsidRPr="00F829DB">
        <w:rPr>
          <w:rFonts w:ascii="Arial" w:hAnsi="Arial" w:cs="Arial"/>
          <w:b/>
          <w:sz w:val="20"/>
          <w:szCs w:val="20"/>
        </w:rPr>
        <w:t>2)</w:t>
      </w:r>
      <w:r w:rsidRPr="00F829DB">
        <w:rPr>
          <w:rFonts w:ascii="Arial" w:hAnsi="Arial" w:cs="Arial"/>
          <w:sz w:val="20"/>
          <w:szCs w:val="20"/>
        </w:rPr>
        <w:t>.</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DE0CB1"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DE0CB1"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DE0CB1"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DE0CB1"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lastRenderedPageBreak/>
        <w:t>ODSTOUPENÍ OD SMLOUVY</w:t>
      </w:r>
      <w:r>
        <w:rPr>
          <w:rFonts w:ascii="Arial" w:hAnsi="Arial" w:cs="Arial"/>
          <w:b/>
          <w:sz w:val="20"/>
          <w:szCs w:val="20"/>
          <w:u w:val="single"/>
        </w:rPr>
        <w:t xml:space="preserve"> A VÝPOVĚĎ</w:t>
      </w:r>
    </w:p>
    <w:p w14:paraId="3D7FF93B" w14:textId="77777777" w:rsidR="009E01DC" w:rsidRPr="00485213" w:rsidRDefault="00DE0CB1"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DE0CB1"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DE0CB1"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DE0CB1"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DE0CB1"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DE0CB1"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DE0CB1"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DE0CB1"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DE0CB1"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580D7A00" w:rsidR="009E01DC" w:rsidRPr="00485213" w:rsidRDefault="00DE0CB1"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1EB1F359" w14:textId="3733FE26" w:rsidR="009E01DC" w:rsidRDefault="00DE0CB1"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2BD161BE" w14:textId="77777777" w:rsidR="009E01DC" w:rsidRPr="00546D44" w:rsidRDefault="00DE0CB1"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2A0A3FBA"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63B9AD5"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DE0CB1"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DE0CB1"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DE0CB1"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DE0CB1"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lastRenderedPageBreak/>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DE0CB1"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DE0CB1"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DE0CB1"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DE0CB1"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DE0CB1"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DE0CB1"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4"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DE0CB1"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0297D493" w14:textId="25AE5C39" w:rsidR="006D5A47" w:rsidRDefault="00DE0CB1"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w:t>
      </w:r>
      <w:r w:rsidRPr="00FA4C8C">
        <w:rPr>
          <w:rFonts w:ascii="Arial" w:hAnsi="Arial" w:cs="Arial"/>
          <w:sz w:val="20"/>
          <w:szCs w:val="20"/>
        </w:rPr>
        <w:t>objednatele</w:t>
      </w:r>
      <w:r w:rsidR="00F176FA" w:rsidRPr="00FA4C8C">
        <w:rPr>
          <w:rFonts w:ascii="Arial" w:hAnsi="Arial" w:cs="Arial"/>
          <w:sz w:val="20"/>
          <w:szCs w:val="20"/>
        </w:rPr>
        <w:t xml:space="preserve"> č. 1</w:t>
      </w:r>
      <w:r w:rsidRPr="00FA4C8C">
        <w:rPr>
          <w:rFonts w:ascii="Arial" w:hAnsi="Arial" w:cs="Arial"/>
          <w:sz w:val="20"/>
          <w:szCs w:val="20"/>
        </w:rPr>
        <w:t xml:space="preserve"> v sekci „dokumenty</w:t>
      </w:r>
      <w:r w:rsidRPr="00B70261">
        <w:rPr>
          <w:rFonts w:ascii="Arial" w:hAnsi="Arial" w:cs="Arial"/>
          <w:sz w:val="20"/>
          <w:szCs w:val="20"/>
        </w:rPr>
        <w:t xml:space="preserve"> ke stažení“: </w:t>
      </w:r>
      <w:hyperlink r:id="rId15"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15C2BF7B" w14:textId="77777777" w:rsidR="002F21F0" w:rsidRPr="0019056B"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DE0CB1"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D25691" w:rsidRDefault="00DE0CB1"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B70261">
        <w:rPr>
          <w:rFonts w:ascii="Arial" w:hAnsi="Arial" w:cs="Arial"/>
          <w:sz w:val="20"/>
          <w:szCs w:val="20"/>
        </w:rPr>
        <w:lastRenderedPageBreak/>
        <w:t xml:space="preserve">(příloh)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6"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14:paraId="6562B7E9" w14:textId="77777777" w:rsidR="002F21F0" w:rsidRPr="00FA4C8C" w:rsidRDefault="00DE0CB1" w:rsidP="00447B6F">
      <w:pPr>
        <w:numPr>
          <w:ilvl w:val="1"/>
          <w:numId w:val="8"/>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w:t>
      </w:r>
      <w:r w:rsidRPr="00FA4C8C">
        <w:rPr>
          <w:rFonts w:ascii="Arial" w:hAnsi="Arial" w:cs="Arial"/>
          <w:sz w:val="20"/>
          <w:szCs w:val="20"/>
        </w:rPr>
        <w:t>povinnosti uveřejnit smlouvu dle zák. č. 340/2015 Sb. zajistí objednatel č. 1.</w:t>
      </w:r>
    </w:p>
    <w:p w14:paraId="173662DA" w14:textId="590B98FB" w:rsidR="002F21F0" w:rsidRPr="00FA4C8C" w:rsidRDefault="00DE0CB1" w:rsidP="00447B6F">
      <w:pPr>
        <w:numPr>
          <w:ilvl w:val="1"/>
          <w:numId w:val="8"/>
        </w:numPr>
        <w:spacing w:before="120" w:after="120"/>
        <w:ind w:left="567" w:hanging="567"/>
        <w:jc w:val="both"/>
        <w:rPr>
          <w:rFonts w:ascii="Arial" w:hAnsi="Arial" w:cs="Arial"/>
          <w:sz w:val="20"/>
          <w:szCs w:val="20"/>
        </w:rPr>
      </w:pPr>
      <w:r w:rsidRPr="00FA4C8C">
        <w:rPr>
          <w:rFonts w:ascii="Arial" w:hAnsi="Arial" w:cs="Arial"/>
          <w:sz w:val="20"/>
          <w:szCs w:val="20"/>
        </w:rPr>
        <w:t xml:space="preserve">Zhotovitel a objednatel č. 2 jsou povinni uveřejnit tuto smlouvu v souladu s ust. § 5 odst. 1 zák. č. 340/2015 Sb. nejpozději do 3 měsíců od jejího uzavření, nebude-li tato smlouva zveřejněna objednatelem č. 1 nejpozději do </w:t>
      </w:r>
      <w:r w:rsidR="00FD09FF" w:rsidRPr="00FA4C8C">
        <w:rPr>
          <w:rFonts w:ascii="Arial" w:hAnsi="Arial" w:cs="Arial"/>
          <w:sz w:val="20"/>
          <w:szCs w:val="20"/>
        </w:rPr>
        <w:t xml:space="preserve">30 dnů </w:t>
      </w:r>
      <w:r w:rsidRPr="00FA4C8C">
        <w:rPr>
          <w:rFonts w:ascii="Arial" w:hAnsi="Arial" w:cs="Arial"/>
          <w:sz w:val="20"/>
          <w:szCs w:val="20"/>
        </w:rPr>
        <w:t xml:space="preserve">po jejím uzavření.  </w:t>
      </w:r>
    </w:p>
    <w:p w14:paraId="1C7B0CAE" w14:textId="77777777" w:rsidR="002F21F0" w:rsidRPr="00FA4C8C" w:rsidRDefault="00DE0CB1" w:rsidP="00447B6F">
      <w:pPr>
        <w:numPr>
          <w:ilvl w:val="1"/>
          <w:numId w:val="8"/>
        </w:numPr>
        <w:spacing w:before="120" w:after="120"/>
        <w:ind w:left="567" w:hanging="567"/>
        <w:jc w:val="both"/>
        <w:rPr>
          <w:rFonts w:ascii="Arial" w:hAnsi="Arial" w:cs="Arial"/>
          <w:sz w:val="20"/>
          <w:szCs w:val="20"/>
        </w:rPr>
      </w:pPr>
      <w:r w:rsidRPr="00FA4C8C">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C1514D0" w:rsidR="002F21F0" w:rsidRPr="0019056B" w:rsidRDefault="00DE0CB1" w:rsidP="00447B6F">
      <w:pPr>
        <w:numPr>
          <w:ilvl w:val="1"/>
          <w:numId w:val="8"/>
        </w:numPr>
        <w:spacing w:before="120" w:after="120"/>
        <w:ind w:left="567" w:hanging="567"/>
        <w:jc w:val="both"/>
        <w:rPr>
          <w:rFonts w:ascii="Arial" w:hAnsi="Arial" w:cs="Arial"/>
          <w:sz w:val="20"/>
          <w:szCs w:val="20"/>
        </w:rPr>
      </w:pPr>
      <w:r w:rsidRPr="00FA4C8C">
        <w:rPr>
          <w:rFonts w:ascii="Arial" w:hAnsi="Arial" w:cs="Arial"/>
          <w:sz w:val="20"/>
          <w:szCs w:val="20"/>
        </w:rPr>
        <w:t>V případě, že objednatel nezíská předpokládané finanční prostředky z důvodů, které nemohl ovlivnit nebo které nezavinil, zejména z dotačních</w:t>
      </w:r>
      <w:r w:rsidRPr="0019056B">
        <w:rPr>
          <w:rFonts w:ascii="Arial" w:hAnsi="Arial" w:cs="Arial"/>
          <w:sz w:val="20"/>
          <w:szCs w:val="20"/>
        </w:rPr>
        <w:t xml:space="preserve"> programů či rozpočtu Plzeňského kraje, ruší se tato smlouva od počátku. Objednatel naplnění této podmínky oznámí a doloží zhotoviteli písemnou formou.</w:t>
      </w:r>
    </w:p>
    <w:p w14:paraId="63BD38BA" w14:textId="77777777"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DE0CB1"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DE0CB1"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Default="00DE0CB1"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DE73A05" w14:textId="3429BEF7" w:rsidR="001B234D" w:rsidRPr="00FA4C8C" w:rsidRDefault="00DE0CB1" w:rsidP="000D1938">
      <w:pPr>
        <w:numPr>
          <w:ilvl w:val="1"/>
          <w:numId w:val="8"/>
        </w:numPr>
        <w:spacing w:before="120" w:after="120"/>
        <w:ind w:left="567" w:hanging="567"/>
        <w:jc w:val="both"/>
        <w:rPr>
          <w:rFonts w:ascii="Arial" w:hAnsi="Arial" w:cs="Arial"/>
          <w:sz w:val="20"/>
          <w:szCs w:val="20"/>
        </w:rPr>
      </w:pPr>
      <w:r w:rsidRPr="00FA4C8C">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FA4C8C">
        <w:rPr>
          <w:rFonts w:ascii="Arial" w:eastAsia="Arial" w:hAnsi="Arial" w:cs="Arial"/>
          <w:sz w:val="20"/>
          <w:szCs w:val="20"/>
        </w:rPr>
        <w:t>zastupitelstva/rady obce</w:t>
      </w:r>
      <w:r w:rsidRPr="00FA4C8C">
        <w:rPr>
          <w:rFonts w:ascii="Arial" w:eastAsia="Arial" w:hAnsi="Arial" w:cs="Arial"/>
          <w:sz w:val="20"/>
          <w:szCs w:val="20"/>
        </w:rPr>
        <w:t xml:space="preserve"> </w:t>
      </w:r>
      <w:r w:rsidRPr="00FA4C8C">
        <w:rPr>
          <w:rFonts w:ascii="Arial" w:hAnsi="Arial" w:cs="Arial"/>
          <w:sz w:val="20"/>
          <w:szCs w:val="20"/>
        </w:rPr>
        <w:t xml:space="preserve">č. </w:t>
      </w:r>
      <w:r w:rsidR="00376AEC" w:rsidRPr="00FA4C8C">
        <w:rPr>
          <w:rFonts w:ascii="Arial" w:hAnsi="Arial" w:cs="Arial"/>
          <w:bCs/>
          <w:sz w:val="20"/>
          <w:szCs w:val="20"/>
          <w:highlight w:val="green"/>
        </w:rPr>
        <w:fldChar w:fldCharType="begin">
          <w:ffData>
            <w:name w:val=""/>
            <w:enabled/>
            <w:calcOnExit w:val="0"/>
            <w:textInput>
              <w:format w:val="None"/>
            </w:textInput>
          </w:ffData>
        </w:fldChar>
      </w:r>
      <w:r w:rsidRPr="00FA4C8C">
        <w:rPr>
          <w:rFonts w:ascii="Arial" w:hAnsi="Arial" w:cs="Arial"/>
          <w:bCs/>
          <w:sz w:val="20"/>
          <w:szCs w:val="20"/>
          <w:highlight w:val="green"/>
        </w:rPr>
        <w:instrText xml:space="preserve"> FORMTEXT </w:instrText>
      </w:r>
      <w:r w:rsidR="00376AEC" w:rsidRPr="00FA4C8C">
        <w:rPr>
          <w:rFonts w:ascii="Arial" w:hAnsi="Arial" w:cs="Arial"/>
          <w:bCs/>
          <w:sz w:val="20"/>
          <w:szCs w:val="20"/>
          <w:highlight w:val="green"/>
        </w:rPr>
      </w:r>
      <w:r w:rsidR="00376AEC" w:rsidRPr="00FA4C8C">
        <w:rPr>
          <w:rFonts w:ascii="Arial" w:hAnsi="Arial" w:cs="Arial"/>
          <w:bCs/>
          <w:sz w:val="20"/>
          <w:szCs w:val="20"/>
          <w:highlight w:val="green"/>
        </w:rPr>
        <w:fldChar w:fldCharType="separate"/>
      </w:r>
      <w:r w:rsidRPr="00FA4C8C">
        <w:rPr>
          <w:rFonts w:ascii="Arial" w:hAnsi="Arial" w:cs="Arial"/>
          <w:bCs/>
          <w:noProof/>
          <w:sz w:val="20"/>
          <w:szCs w:val="20"/>
          <w:highlight w:val="green"/>
        </w:rPr>
        <w:t> </w:t>
      </w:r>
      <w:r w:rsidRPr="00FA4C8C">
        <w:rPr>
          <w:rFonts w:ascii="Arial" w:hAnsi="Arial" w:cs="Arial"/>
          <w:bCs/>
          <w:noProof/>
          <w:sz w:val="20"/>
          <w:szCs w:val="20"/>
          <w:highlight w:val="green"/>
        </w:rPr>
        <w:t> </w:t>
      </w:r>
      <w:r w:rsidRPr="00FA4C8C">
        <w:rPr>
          <w:rFonts w:ascii="Arial" w:hAnsi="Arial" w:cs="Arial"/>
          <w:bCs/>
          <w:noProof/>
          <w:sz w:val="20"/>
          <w:szCs w:val="20"/>
          <w:highlight w:val="green"/>
        </w:rPr>
        <w:t> </w:t>
      </w:r>
      <w:r w:rsidRPr="00FA4C8C">
        <w:rPr>
          <w:rFonts w:ascii="Arial" w:hAnsi="Arial" w:cs="Arial"/>
          <w:bCs/>
          <w:noProof/>
          <w:sz w:val="20"/>
          <w:szCs w:val="20"/>
          <w:highlight w:val="green"/>
        </w:rPr>
        <w:t> </w:t>
      </w:r>
      <w:r w:rsidRPr="00FA4C8C">
        <w:rPr>
          <w:rFonts w:ascii="Arial" w:hAnsi="Arial" w:cs="Arial"/>
          <w:bCs/>
          <w:noProof/>
          <w:sz w:val="20"/>
          <w:szCs w:val="20"/>
          <w:highlight w:val="green"/>
        </w:rPr>
        <w:t> </w:t>
      </w:r>
      <w:r w:rsidR="00376AEC" w:rsidRPr="00FA4C8C">
        <w:rPr>
          <w:rFonts w:ascii="Arial" w:hAnsi="Arial" w:cs="Arial"/>
          <w:bCs/>
          <w:sz w:val="20"/>
          <w:szCs w:val="20"/>
          <w:highlight w:val="green"/>
        </w:rPr>
        <w:fldChar w:fldCharType="end"/>
      </w:r>
      <w:r w:rsidRPr="00FA4C8C">
        <w:rPr>
          <w:rFonts w:ascii="Arial" w:hAnsi="Arial" w:cs="Arial"/>
          <w:bCs/>
          <w:sz w:val="20"/>
          <w:szCs w:val="20"/>
        </w:rPr>
        <w:t xml:space="preserve"> </w:t>
      </w:r>
      <w:r w:rsidRPr="00FA4C8C">
        <w:rPr>
          <w:rFonts w:ascii="Arial" w:hAnsi="Arial" w:cs="Arial"/>
          <w:sz w:val="20"/>
          <w:szCs w:val="20"/>
        </w:rPr>
        <w:t xml:space="preserve">ze dne </w:t>
      </w:r>
      <w:r w:rsidR="00376AEC" w:rsidRPr="00FA4C8C">
        <w:rPr>
          <w:rFonts w:ascii="Arial" w:hAnsi="Arial" w:cs="Arial"/>
          <w:bCs/>
          <w:sz w:val="20"/>
          <w:szCs w:val="20"/>
          <w:highlight w:val="green"/>
        </w:rPr>
        <w:fldChar w:fldCharType="begin">
          <w:ffData>
            <w:name w:val=""/>
            <w:enabled/>
            <w:calcOnExit w:val="0"/>
            <w:textInput>
              <w:default w:val="............ 2018"/>
              <w:format w:val="None"/>
            </w:textInput>
          </w:ffData>
        </w:fldChar>
      </w:r>
      <w:r w:rsidRPr="00FA4C8C">
        <w:rPr>
          <w:rFonts w:ascii="Arial" w:hAnsi="Arial" w:cs="Arial"/>
          <w:bCs/>
          <w:sz w:val="20"/>
          <w:szCs w:val="20"/>
          <w:highlight w:val="green"/>
        </w:rPr>
        <w:instrText xml:space="preserve"> FORMTEXT </w:instrText>
      </w:r>
      <w:r w:rsidR="00376AEC" w:rsidRPr="00FA4C8C">
        <w:rPr>
          <w:rFonts w:ascii="Arial" w:hAnsi="Arial" w:cs="Arial"/>
          <w:bCs/>
          <w:sz w:val="20"/>
          <w:szCs w:val="20"/>
          <w:highlight w:val="green"/>
        </w:rPr>
      </w:r>
      <w:r w:rsidR="00376AEC" w:rsidRPr="00FA4C8C">
        <w:rPr>
          <w:rFonts w:ascii="Arial" w:hAnsi="Arial" w:cs="Arial"/>
          <w:bCs/>
          <w:sz w:val="20"/>
          <w:szCs w:val="20"/>
          <w:highlight w:val="green"/>
        </w:rPr>
        <w:fldChar w:fldCharType="separate"/>
      </w:r>
      <w:r w:rsidR="00792A21" w:rsidRPr="00FA4C8C">
        <w:rPr>
          <w:rFonts w:ascii="Arial" w:hAnsi="Arial" w:cs="Arial"/>
          <w:bCs/>
          <w:noProof/>
          <w:sz w:val="20"/>
          <w:szCs w:val="20"/>
          <w:highlight w:val="green"/>
        </w:rPr>
        <w:t>DD.</w:t>
      </w:r>
      <w:r w:rsidR="00052AEB" w:rsidRPr="00FA4C8C">
        <w:rPr>
          <w:rFonts w:ascii="Arial" w:hAnsi="Arial" w:cs="Arial"/>
          <w:bCs/>
          <w:noProof/>
          <w:sz w:val="20"/>
          <w:szCs w:val="20"/>
          <w:highlight w:val="green"/>
        </w:rPr>
        <w:t xml:space="preserve"> </w:t>
      </w:r>
      <w:r w:rsidR="00792A21" w:rsidRPr="00FA4C8C">
        <w:rPr>
          <w:rFonts w:ascii="Arial" w:hAnsi="Arial" w:cs="Arial"/>
          <w:bCs/>
          <w:noProof/>
          <w:sz w:val="20"/>
          <w:szCs w:val="20"/>
          <w:highlight w:val="green"/>
        </w:rPr>
        <w:t>MM.</w:t>
      </w:r>
      <w:r w:rsidR="00052AEB" w:rsidRPr="00FA4C8C">
        <w:rPr>
          <w:rFonts w:ascii="Arial" w:hAnsi="Arial" w:cs="Arial"/>
          <w:bCs/>
          <w:noProof/>
          <w:sz w:val="20"/>
          <w:szCs w:val="20"/>
          <w:highlight w:val="green"/>
        </w:rPr>
        <w:t xml:space="preserve"> </w:t>
      </w:r>
      <w:r w:rsidR="00792A21" w:rsidRPr="00FA4C8C">
        <w:rPr>
          <w:rFonts w:ascii="Arial" w:hAnsi="Arial" w:cs="Arial"/>
          <w:bCs/>
          <w:noProof/>
          <w:sz w:val="20"/>
          <w:szCs w:val="20"/>
          <w:highlight w:val="green"/>
        </w:rPr>
        <w:t>RRRR</w:t>
      </w:r>
      <w:r w:rsidR="00376AEC" w:rsidRPr="00FA4C8C">
        <w:rPr>
          <w:rFonts w:ascii="Arial" w:hAnsi="Arial" w:cs="Arial"/>
          <w:bCs/>
          <w:sz w:val="20"/>
          <w:szCs w:val="20"/>
          <w:highlight w:val="green"/>
        </w:rPr>
        <w:fldChar w:fldCharType="end"/>
      </w:r>
      <w:bookmarkStart w:id="7" w:name="_GoBack"/>
      <w:bookmarkEnd w:id="7"/>
      <w:r w:rsidR="000D1938" w:rsidRPr="00FA4C8C">
        <w:rPr>
          <w:rFonts w:ascii="Arial" w:hAnsi="Arial" w:cs="Arial"/>
          <w:bCs/>
          <w:sz w:val="20"/>
          <w:szCs w:val="20"/>
        </w:rPr>
        <w:t>.</w:t>
      </w:r>
    </w:p>
    <w:p w14:paraId="2AA9D5C4" w14:textId="77777777" w:rsidR="002F21F0" w:rsidRPr="0019056B" w:rsidRDefault="00DE0CB1"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507A9519" w14:textId="77777777" w:rsidR="002F21F0" w:rsidRPr="0019056B" w:rsidRDefault="00DE0CB1"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DE0CB1"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Pr="005F2666" w:rsidRDefault="00DE0CB1" w:rsidP="00447B6F">
      <w:pPr>
        <w:numPr>
          <w:ilvl w:val="0"/>
          <w:numId w:val="11"/>
        </w:numPr>
        <w:tabs>
          <w:tab w:val="clear" w:pos="360"/>
          <w:tab w:val="num" w:pos="851"/>
        </w:tabs>
        <w:spacing w:after="0"/>
        <w:ind w:left="851" w:hanging="284"/>
        <w:jc w:val="both"/>
        <w:rPr>
          <w:rFonts w:ascii="Arial" w:hAnsi="Arial" w:cs="Arial"/>
          <w:sz w:val="20"/>
          <w:szCs w:val="20"/>
        </w:rPr>
      </w:pPr>
      <w:r w:rsidRPr="005F2666">
        <w:rPr>
          <w:rFonts w:ascii="Arial" w:hAnsi="Arial" w:cs="Arial"/>
          <w:sz w:val="20"/>
          <w:szCs w:val="20"/>
        </w:rPr>
        <w:t xml:space="preserve">Příloha č. 2 - </w:t>
      </w:r>
      <w:r w:rsidR="00BF725F" w:rsidRPr="005F2666">
        <w:rPr>
          <w:rFonts w:ascii="Arial" w:hAnsi="Arial" w:cs="Arial"/>
          <w:sz w:val="20"/>
          <w:szCs w:val="20"/>
        </w:rPr>
        <w:t>seznam poddodavatelů, který byl součástí nabídky zhotovitele</w:t>
      </w:r>
    </w:p>
    <w:p w14:paraId="3CBB86E5" w14:textId="75B21314" w:rsidR="00535791" w:rsidRPr="005F2666" w:rsidRDefault="00DE0CB1" w:rsidP="00447B6F">
      <w:pPr>
        <w:numPr>
          <w:ilvl w:val="0"/>
          <w:numId w:val="11"/>
        </w:numPr>
        <w:tabs>
          <w:tab w:val="clear" w:pos="360"/>
          <w:tab w:val="num" w:pos="851"/>
        </w:tabs>
        <w:spacing w:after="0"/>
        <w:ind w:left="851" w:hanging="284"/>
        <w:jc w:val="both"/>
        <w:rPr>
          <w:rFonts w:ascii="Arial" w:hAnsi="Arial" w:cs="Arial"/>
          <w:sz w:val="20"/>
          <w:szCs w:val="20"/>
        </w:rPr>
      </w:pPr>
      <w:r w:rsidRPr="005F2666">
        <w:rPr>
          <w:rFonts w:ascii="Arial" w:hAnsi="Arial" w:cs="Arial"/>
          <w:sz w:val="20"/>
          <w:szCs w:val="20"/>
        </w:rPr>
        <w:t>Příloha č. 3 - Podmínky DTM</w:t>
      </w:r>
    </w:p>
    <w:p w14:paraId="524F286E" w14:textId="77777777" w:rsidR="002F21F0" w:rsidRDefault="002F21F0" w:rsidP="00447B6F">
      <w:pPr>
        <w:spacing w:after="0"/>
        <w:jc w:val="both"/>
        <w:rPr>
          <w:rFonts w:ascii="Arial" w:hAnsi="Arial" w:cs="Arial"/>
          <w:sz w:val="20"/>
          <w:szCs w:val="20"/>
        </w:rPr>
      </w:pP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DE0CB1"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77777777" w:rsidR="002F21F0" w:rsidRDefault="002F21F0" w:rsidP="00447B6F">
      <w:pPr>
        <w:spacing w:after="0"/>
        <w:jc w:val="both"/>
        <w:rPr>
          <w:rFonts w:ascii="Arial" w:hAnsi="Arial" w:cs="Arial"/>
          <w:sz w:val="20"/>
          <w:szCs w:val="20"/>
        </w:rPr>
      </w:pPr>
    </w:p>
    <w:p w14:paraId="37FDA062" w14:textId="24EC7730" w:rsidR="00265F42" w:rsidRDefault="00265F42" w:rsidP="00447B6F">
      <w:pPr>
        <w:spacing w:after="0"/>
        <w:jc w:val="both"/>
        <w:rPr>
          <w:rFonts w:ascii="Arial" w:hAnsi="Arial" w:cs="Arial"/>
          <w:sz w:val="20"/>
          <w:szCs w:val="20"/>
        </w:rPr>
      </w:pPr>
    </w:p>
    <w:p w14:paraId="1EA530B3" w14:textId="77777777" w:rsidR="00CA63AE" w:rsidRDefault="00CA63AE" w:rsidP="00447B6F">
      <w:pPr>
        <w:spacing w:after="0"/>
        <w:jc w:val="both"/>
        <w:rPr>
          <w:rFonts w:ascii="Arial" w:hAnsi="Arial" w:cs="Arial"/>
          <w:sz w:val="20"/>
          <w:szCs w:val="20"/>
        </w:rPr>
      </w:pPr>
    </w:p>
    <w:p w14:paraId="17FEAEB0" w14:textId="77777777" w:rsidR="00265F42" w:rsidRPr="0019056B" w:rsidRDefault="00DE0CB1"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0805CAC" w14:textId="77777777" w:rsidR="00265F42" w:rsidRPr="00266192" w:rsidRDefault="00DE0CB1"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776FF7F1" w14:textId="7D7A1ED4" w:rsidR="00265F42" w:rsidRPr="0019056B" w:rsidRDefault="00DE0CB1"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D87C101" w14:textId="77777777" w:rsidR="00265F42" w:rsidRDefault="00DE0CB1"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C03FEEE" w14:textId="77777777" w:rsidR="00265F42" w:rsidRPr="00595C95" w:rsidRDefault="00DE0CB1" w:rsidP="00447B6F">
      <w:pPr>
        <w:spacing w:after="0"/>
        <w:jc w:val="both"/>
        <w:rPr>
          <w:rFonts w:ascii="Arial" w:hAnsi="Arial" w:cs="Arial"/>
          <w:i/>
          <w:sz w:val="20"/>
          <w:szCs w:val="20"/>
        </w:rPr>
      </w:pPr>
      <w:r w:rsidRPr="00FA4C8C">
        <w:rPr>
          <w:rFonts w:ascii="Arial" w:hAnsi="Arial" w:cs="Arial"/>
          <w:i/>
          <w:sz w:val="20"/>
          <w:szCs w:val="20"/>
        </w:rPr>
        <w:t>podepsáno elektronicky</w:t>
      </w:r>
      <w:r w:rsidRPr="00FA4C8C">
        <w:rPr>
          <w:rFonts w:ascii="Arial" w:hAnsi="Arial" w:cs="Arial"/>
          <w:i/>
          <w:sz w:val="20"/>
          <w:szCs w:val="20"/>
        </w:rPr>
        <w:tab/>
      </w:r>
      <w:r w:rsidRPr="00FA4C8C">
        <w:rPr>
          <w:rFonts w:ascii="Arial" w:hAnsi="Arial" w:cs="Arial"/>
          <w:i/>
          <w:sz w:val="20"/>
          <w:szCs w:val="20"/>
        </w:rPr>
        <w:tab/>
      </w:r>
      <w:r w:rsidRPr="00FA4C8C">
        <w:rPr>
          <w:rFonts w:ascii="Arial" w:hAnsi="Arial" w:cs="Arial"/>
          <w:i/>
          <w:sz w:val="20"/>
          <w:szCs w:val="20"/>
        </w:rPr>
        <w:tab/>
      </w:r>
      <w:r w:rsidRPr="00FA4C8C">
        <w:rPr>
          <w:rFonts w:ascii="Arial" w:hAnsi="Arial" w:cs="Arial"/>
          <w:i/>
          <w:sz w:val="20"/>
          <w:szCs w:val="20"/>
        </w:rPr>
        <w:tab/>
      </w:r>
      <w:r w:rsidRPr="00FA4C8C">
        <w:rPr>
          <w:rFonts w:ascii="Arial" w:hAnsi="Arial" w:cs="Arial"/>
          <w:i/>
          <w:sz w:val="20"/>
          <w:szCs w:val="20"/>
        </w:rPr>
        <w:tab/>
      </w:r>
      <w:r w:rsidRPr="00FA4C8C">
        <w:rPr>
          <w:rFonts w:ascii="Arial" w:hAnsi="Arial" w:cs="Arial"/>
          <w:i/>
          <w:sz w:val="20"/>
          <w:szCs w:val="20"/>
        </w:rPr>
        <w:tab/>
        <w:t>podepsáno elektronicky</w:t>
      </w:r>
    </w:p>
    <w:p w14:paraId="4057D9CF" w14:textId="77777777" w:rsidR="002F21F0" w:rsidRDefault="002F21F0" w:rsidP="00447B6F">
      <w:pPr>
        <w:spacing w:after="0"/>
        <w:jc w:val="both"/>
        <w:rPr>
          <w:rFonts w:ascii="Arial" w:hAnsi="Arial" w:cs="Arial"/>
          <w:sz w:val="20"/>
          <w:szCs w:val="20"/>
        </w:rPr>
      </w:pPr>
    </w:p>
    <w:p w14:paraId="054BC307" w14:textId="77777777" w:rsidR="002F21F0" w:rsidRDefault="002F21F0" w:rsidP="00447B6F">
      <w:pPr>
        <w:spacing w:after="0"/>
        <w:jc w:val="both"/>
        <w:rPr>
          <w:rFonts w:ascii="Arial" w:hAnsi="Arial" w:cs="Arial"/>
          <w:sz w:val="20"/>
          <w:szCs w:val="20"/>
        </w:rPr>
      </w:pPr>
    </w:p>
    <w:p w14:paraId="46859B70" w14:textId="77777777" w:rsidR="002F21F0" w:rsidRDefault="00DE0CB1"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14:paraId="0EA904DD" w14:textId="4E298B18" w:rsidR="002F21F0" w:rsidRDefault="002F21F0" w:rsidP="00447B6F">
      <w:pPr>
        <w:spacing w:after="0"/>
        <w:jc w:val="both"/>
        <w:rPr>
          <w:rFonts w:ascii="Arial" w:hAnsi="Arial" w:cs="Arial"/>
          <w:sz w:val="20"/>
          <w:szCs w:val="20"/>
        </w:rPr>
      </w:pPr>
    </w:p>
    <w:p w14:paraId="2ACA0963" w14:textId="636A21B3" w:rsidR="00CA63AE" w:rsidRDefault="00CA63AE" w:rsidP="00447B6F">
      <w:pPr>
        <w:spacing w:after="0"/>
        <w:jc w:val="both"/>
        <w:rPr>
          <w:rFonts w:ascii="Arial" w:hAnsi="Arial" w:cs="Arial"/>
          <w:sz w:val="20"/>
          <w:szCs w:val="20"/>
        </w:rPr>
      </w:pPr>
    </w:p>
    <w:p w14:paraId="799BB673" w14:textId="77777777" w:rsidR="00CA63AE" w:rsidRDefault="00CA63AE" w:rsidP="00447B6F">
      <w:pPr>
        <w:spacing w:after="0"/>
        <w:jc w:val="both"/>
        <w:rPr>
          <w:rFonts w:ascii="Arial" w:hAnsi="Arial" w:cs="Arial"/>
          <w:sz w:val="20"/>
          <w:szCs w:val="20"/>
        </w:rPr>
      </w:pPr>
    </w:p>
    <w:p w14:paraId="052C385A" w14:textId="77777777" w:rsidR="002F21F0" w:rsidRPr="00F829DB" w:rsidRDefault="00DE0CB1" w:rsidP="00447B6F">
      <w:pPr>
        <w:spacing w:after="0"/>
        <w:jc w:val="both"/>
        <w:rPr>
          <w:rFonts w:ascii="Arial" w:hAnsi="Arial" w:cs="Arial"/>
          <w:sz w:val="20"/>
          <w:szCs w:val="20"/>
        </w:rPr>
      </w:pPr>
      <w:r w:rsidRPr="00F829DB">
        <w:rPr>
          <w:rFonts w:ascii="Arial" w:hAnsi="Arial" w:cs="Arial"/>
          <w:sz w:val="20"/>
          <w:szCs w:val="20"/>
        </w:rPr>
        <w:t>___________________________</w:t>
      </w:r>
    </w:p>
    <w:p w14:paraId="6930374F" w14:textId="77777777" w:rsidR="00FA4C8C" w:rsidRDefault="00FA4C8C" w:rsidP="00447B6F">
      <w:pPr>
        <w:spacing w:after="0"/>
        <w:jc w:val="both"/>
        <w:rPr>
          <w:rFonts w:ascii="Arial" w:hAnsi="Arial" w:cs="Arial"/>
          <w:b/>
          <w:sz w:val="20"/>
          <w:szCs w:val="20"/>
          <w:highlight w:val="green"/>
        </w:rPr>
      </w:pPr>
      <w:r w:rsidRPr="00FA4C8C">
        <w:rPr>
          <w:rFonts w:ascii="Arial" w:hAnsi="Arial" w:cs="Arial"/>
          <w:b/>
          <w:sz w:val="20"/>
          <w:szCs w:val="20"/>
        </w:rPr>
        <w:t>Obec Kladruby</w:t>
      </w:r>
      <w:r w:rsidRPr="00FA4C8C">
        <w:rPr>
          <w:rFonts w:ascii="Arial" w:hAnsi="Arial" w:cs="Arial"/>
          <w:b/>
          <w:sz w:val="20"/>
          <w:szCs w:val="20"/>
          <w:highlight w:val="green"/>
        </w:rPr>
        <w:t xml:space="preserve"> </w:t>
      </w:r>
    </w:p>
    <w:p w14:paraId="32E8985B" w14:textId="77777777" w:rsidR="00FA4C8C" w:rsidRDefault="00FA4C8C" w:rsidP="00447B6F">
      <w:pPr>
        <w:spacing w:after="0"/>
        <w:jc w:val="both"/>
        <w:rPr>
          <w:rFonts w:ascii="Arial" w:hAnsi="Arial" w:cs="Arial"/>
          <w:sz w:val="20"/>
          <w:szCs w:val="20"/>
          <w:highlight w:val="green"/>
        </w:rPr>
      </w:pPr>
      <w:r w:rsidRPr="00FA4C8C">
        <w:rPr>
          <w:rFonts w:ascii="Arial" w:hAnsi="Arial" w:cs="Arial"/>
          <w:sz w:val="20"/>
          <w:szCs w:val="20"/>
        </w:rPr>
        <w:t>Ing. Irena Reindlová</w:t>
      </w:r>
      <w:r w:rsidRPr="00FA4C8C">
        <w:rPr>
          <w:rFonts w:ascii="Arial" w:hAnsi="Arial" w:cs="Arial"/>
          <w:sz w:val="20"/>
          <w:szCs w:val="20"/>
          <w:highlight w:val="green"/>
        </w:rPr>
        <w:t xml:space="preserve"> </w:t>
      </w:r>
    </w:p>
    <w:p w14:paraId="5BE7DC1D" w14:textId="36DF988B" w:rsidR="002F21F0" w:rsidRDefault="00FA4C8C" w:rsidP="00447B6F">
      <w:pPr>
        <w:spacing w:after="0"/>
        <w:jc w:val="both"/>
        <w:rPr>
          <w:rFonts w:ascii="Arial" w:hAnsi="Arial" w:cs="Arial"/>
          <w:sz w:val="20"/>
          <w:szCs w:val="20"/>
        </w:rPr>
      </w:pPr>
      <w:r>
        <w:rPr>
          <w:rFonts w:ascii="Arial" w:hAnsi="Arial" w:cs="Arial"/>
          <w:sz w:val="20"/>
          <w:szCs w:val="20"/>
        </w:rPr>
        <w:t>starostka obce</w:t>
      </w:r>
    </w:p>
    <w:p w14:paraId="68F420D8" w14:textId="77777777" w:rsidR="002F21F0" w:rsidRDefault="00DE0CB1" w:rsidP="00447B6F">
      <w:pPr>
        <w:spacing w:after="0"/>
        <w:jc w:val="both"/>
        <w:rPr>
          <w:rFonts w:ascii="Arial" w:hAnsi="Arial" w:cs="Arial"/>
          <w:sz w:val="20"/>
          <w:szCs w:val="20"/>
        </w:rPr>
      </w:pPr>
      <w:r w:rsidRPr="00FA4C8C">
        <w:rPr>
          <w:rFonts w:ascii="Arial" w:hAnsi="Arial" w:cs="Arial"/>
          <w:i/>
          <w:sz w:val="20"/>
          <w:szCs w:val="20"/>
        </w:rPr>
        <w:t>podepsáno elektronicky</w:t>
      </w:r>
    </w:p>
    <w:p w14:paraId="789CF647" w14:textId="6D90B681" w:rsidR="002F21F0" w:rsidRDefault="002F21F0" w:rsidP="00447B6F">
      <w:pPr>
        <w:spacing w:after="0"/>
        <w:jc w:val="both"/>
        <w:rPr>
          <w:rFonts w:ascii="Arial" w:hAnsi="Arial" w:cs="Arial"/>
          <w:sz w:val="20"/>
          <w:szCs w:val="20"/>
        </w:rPr>
      </w:pPr>
    </w:p>
    <w:p w14:paraId="63B66B32" w14:textId="6DEF410D" w:rsidR="000F2817" w:rsidRDefault="000F2817" w:rsidP="00447B6F">
      <w:pPr>
        <w:spacing w:after="0"/>
        <w:jc w:val="both"/>
        <w:rPr>
          <w:rFonts w:ascii="Arial" w:hAnsi="Arial" w:cs="Arial"/>
          <w:sz w:val="20"/>
          <w:szCs w:val="20"/>
        </w:rPr>
      </w:pPr>
    </w:p>
    <w:p w14:paraId="0E9F7255" w14:textId="52166B8B" w:rsidR="000F2817" w:rsidRDefault="000F2817" w:rsidP="00447B6F">
      <w:pPr>
        <w:spacing w:after="0"/>
        <w:jc w:val="both"/>
        <w:rPr>
          <w:rFonts w:ascii="Arial" w:hAnsi="Arial" w:cs="Arial"/>
          <w:sz w:val="20"/>
          <w:szCs w:val="20"/>
        </w:rPr>
      </w:pPr>
    </w:p>
    <w:p w14:paraId="41289FC5" w14:textId="6707190E" w:rsidR="000F2817" w:rsidRDefault="000F2817" w:rsidP="00447B6F">
      <w:pPr>
        <w:spacing w:after="0"/>
        <w:jc w:val="both"/>
        <w:rPr>
          <w:rFonts w:ascii="Arial" w:hAnsi="Arial" w:cs="Arial"/>
          <w:sz w:val="20"/>
          <w:szCs w:val="20"/>
        </w:rPr>
      </w:pPr>
    </w:p>
    <w:p w14:paraId="46FE6C19" w14:textId="3CC1AEA9" w:rsidR="000F2817" w:rsidRDefault="000F2817" w:rsidP="00447B6F">
      <w:pPr>
        <w:spacing w:after="0"/>
        <w:jc w:val="both"/>
        <w:rPr>
          <w:rFonts w:ascii="Arial" w:hAnsi="Arial" w:cs="Arial"/>
          <w:sz w:val="20"/>
          <w:szCs w:val="20"/>
        </w:rPr>
      </w:pPr>
    </w:p>
    <w:p w14:paraId="10A32A52" w14:textId="5E324978" w:rsidR="002F21F0" w:rsidRPr="0019056B" w:rsidRDefault="00DE0CB1"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7"/>
      <w:footerReference w:type="default" r:id="rId18"/>
      <w:headerReference w:type="first" r:id="rId19"/>
      <w:footerReference w:type="first" r:id="rId20"/>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F3E45" w14:textId="77777777" w:rsidR="00F136CE" w:rsidRDefault="00F136CE">
      <w:pPr>
        <w:spacing w:after="0" w:line="240" w:lineRule="auto"/>
      </w:pPr>
      <w:r>
        <w:separator/>
      </w:r>
    </w:p>
  </w:endnote>
  <w:endnote w:type="continuationSeparator" w:id="0">
    <w:p w14:paraId="53CFE5B0" w14:textId="77777777" w:rsidR="00F136CE" w:rsidRDefault="00F1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7B414060" w:rsidR="00F136CE" w:rsidRDefault="00F136CE"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53F7D">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53F7D">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1BC50DFC" w:rsidR="00F136CE" w:rsidRDefault="00F136CE"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5F2666">
      <w:rPr>
        <w:rFonts w:ascii="Arial" w:eastAsia="Arial" w:hAnsi="Arial" w:cs="Arial"/>
        <w:noProof/>
        <w:sz w:val="16"/>
        <w:szCs w:val="16"/>
      </w:rPr>
      <w:t>23</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E0E7A" w14:textId="77777777" w:rsidR="00F136CE" w:rsidRDefault="00F136CE">
      <w:pPr>
        <w:spacing w:after="0" w:line="240" w:lineRule="auto"/>
      </w:pPr>
      <w:r>
        <w:separator/>
      </w:r>
    </w:p>
  </w:footnote>
  <w:footnote w:type="continuationSeparator" w:id="0">
    <w:p w14:paraId="758F22B4" w14:textId="77777777" w:rsidR="00F136CE" w:rsidRDefault="00F1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F136CE" w:rsidRDefault="00F136CE"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F136CE" w:rsidRDefault="00F136CE"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0672C8B4" w:rsidR="00F136CE" w:rsidRPr="00C605FB" w:rsidRDefault="00F136CE" w:rsidP="00C605FB">
    <w:pPr>
      <w:pStyle w:val="Zhlav"/>
      <w:jc w:val="left"/>
      <w:rPr>
        <w:rFonts w:ascii="Arial" w:hAnsi="Arial" w:cs="Arial"/>
        <w:sz w:val="18"/>
        <w:szCs w:val="18"/>
      </w:rPr>
    </w:pPr>
    <w:r w:rsidRPr="00C605FB">
      <w:rPr>
        <w:rFonts w:ascii="Arial" w:hAnsi="Arial" w:cs="Arial"/>
        <w:sz w:val="18"/>
        <w:szCs w:val="18"/>
      </w:rPr>
      <w:t>SOD „</w:t>
    </w:r>
    <w:r w:rsidRPr="00DE0CB1">
      <w:rPr>
        <w:rFonts w:ascii="Arial" w:hAnsi="Arial" w:cs="Arial"/>
        <w:sz w:val="18"/>
        <w:szCs w:val="18"/>
      </w:rPr>
      <w:t>III/23317 Kladruby</w:t>
    </w:r>
    <w:r w:rsidRPr="00C605FB">
      <w:rPr>
        <w:rFonts w:ascii="Arial" w:hAnsi="Arial" w:cs="Arial"/>
        <w:sz w:val="18"/>
        <w:szCs w:val="18"/>
      </w:rPr>
      <w:t>“</w:t>
    </w:r>
  </w:p>
  <w:p w14:paraId="48F0862A" w14:textId="77777777" w:rsidR="00F136CE" w:rsidRPr="00A6355B" w:rsidRDefault="00F136CE"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F136CE" w:rsidRDefault="00F136CE"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F136CE" w:rsidRDefault="00F136CE"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F136CE" w:rsidRPr="00C605FB" w:rsidRDefault="00F136CE"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3DCC842">
      <w:start w:val="1"/>
      <w:numFmt w:val="lowerLetter"/>
      <w:lvlText w:val="%1)"/>
      <w:lvlJc w:val="left"/>
      <w:pPr>
        <w:ind w:left="786" w:hanging="360"/>
      </w:pPr>
      <w:rPr>
        <w:rFonts w:ascii="Arial" w:eastAsia="Times New Roman" w:hAnsi="Arial" w:cs="Arial"/>
      </w:rPr>
    </w:lvl>
    <w:lvl w:ilvl="1" w:tplc="06287A1A" w:tentative="1">
      <w:start w:val="1"/>
      <w:numFmt w:val="bullet"/>
      <w:lvlText w:val="o"/>
      <w:lvlJc w:val="left"/>
      <w:pPr>
        <w:ind w:left="1506" w:hanging="360"/>
      </w:pPr>
      <w:rPr>
        <w:rFonts w:ascii="Courier New" w:hAnsi="Courier New" w:hint="default"/>
      </w:rPr>
    </w:lvl>
    <w:lvl w:ilvl="2" w:tplc="94CCE968">
      <w:start w:val="1"/>
      <w:numFmt w:val="bullet"/>
      <w:lvlText w:val=""/>
      <w:lvlJc w:val="left"/>
      <w:pPr>
        <w:ind w:left="2226" w:hanging="360"/>
      </w:pPr>
      <w:rPr>
        <w:rFonts w:ascii="Wingdings" w:hAnsi="Wingdings" w:hint="default"/>
      </w:rPr>
    </w:lvl>
    <w:lvl w:ilvl="3" w:tplc="F3BCF7BA" w:tentative="1">
      <w:start w:val="1"/>
      <w:numFmt w:val="bullet"/>
      <w:lvlText w:val=""/>
      <w:lvlJc w:val="left"/>
      <w:pPr>
        <w:ind w:left="2946" w:hanging="360"/>
      </w:pPr>
      <w:rPr>
        <w:rFonts w:ascii="Symbol" w:hAnsi="Symbol" w:hint="default"/>
      </w:rPr>
    </w:lvl>
    <w:lvl w:ilvl="4" w:tplc="46103B44" w:tentative="1">
      <w:start w:val="1"/>
      <w:numFmt w:val="bullet"/>
      <w:lvlText w:val="o"/>
      <w:lvlJc w:val="left"/>
      <w:pPr>
        <w:ind w:left="3666" w:hanging="360"/>
      </w:pPr>
      <w:rPr>
        <w:rFonts w:ascii="Courier New" w:hAnsi="Courier New" w:hint="default"/>
      </w:rPr>
    </w:lvl>
    <w:lvl w:ilvl="5" w:tplc="0B4CD5DA" w:tentative="1">
      <w:start w:val="1"/>
      <w:numFmt w:val="bullet"/>
      <w:lvlText w:val=""/>
      <w:lvlJc w:val="left"/>
      <w:pPr>
        <w:ind w:left="4386" w:hanging="360"/>
      </w:pPr>
      <w:rPr>
        <w:rFonts w:ascii="Wingdings" w:hAnsi="Wingdings" w:hint="default"/>
      </w:rPr>
    </w:lvl>
    <w:lvl w:ilvl="6" w:tplc="B340556C" w:tentative="1">
      <w:start w:val="1"/>
      <w:numFmt w:val="bullet"/>
      <w:lvlText w:val=""/>
      <w:lvlJc w:val="left"/>
      <w:pPr>
        <w:ind w:left="5106" w:hanging="360"/>
      </w:pPr>
      <w:rPr>
        <w:rFonts w:ascii="Symbol" w:hAnsi="Symbol" w:hint="default"/>
      </w:rPr>
    </w:lvl>
    <w:lvl w:ilvl="7" w:tplc="9E18A596" w:tentative="1">
      <w:start w:val="1"/>
      <w:numFmt w:val="bullet"/>
      <w:lvlText w:val="o"/>
      <w:lvlJc w:val="left"/>
      <w:pPr>
        <w:ind w:left="5826" w:hanging="360"/>
      </w:pPr>
      <w:rPr>
        <w:rFonts w:ascii="Courier New" w:hAnsi="Courier New" w:hint="default"/>
      </w:rPr>
    </w:lvl>
    <w:lvl w:ilvl="8" w:tplc="1C02DC4A" w:tentative="1">
      <w:start w:val="1"/>
      <w:numFmt w:val="bullet"/>
      <w:lvlText w:val=""/>
      <w:lvlJc w:val="left"/>
      <w:pPr>
        <w:ind w:left="6546" w:hanging="360"/>
      </w:pPr>
      <w:rPr>
        <w:rFonts w:ascii="Wingdings" w:hAnsi="Wingdings" w:hint="default"/>
      </w:rPr>
    </w:lvl>
  </w:abstractNum>
  <w:abstractNum w:abstractNumId="2" w15:restartNumberingAfterBreak="0">
    <w:nsid w:val="06871F63"/>
    <w:multiLevelType w:val="hybridMultilevel"/>
    <w:tmpl w:val="1DD82B2A"/>
    <w:lvl w:ilvl="0" w:tplc="73E8EF62">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0AE653FF"/>
    <w:multiLevelType w:val="hybridMultilevel"/>
    <w:tmpl w:val="1A28F958"/>
    <w:lvl w:ilvl="0" w:tplc="47EE06DE">
      <w:start w:val="1"/>
      <w:numFmt w:val="ordinal"/>
      <w:lvlText w:val="20.%1"/>
      <w:lvlJc w:val="left"/>
      <w:pPr>
        <w:ind w:left="360" w:hanging="360"/>
      </w:pPr>
      <w:rPr>
        <w:rFonts w:hint="default"/>
        <w:b/>
        <w:strike w:val="0"/>
        <w:sz w:val="24"/>
        <w:szCs w:val="24"/>
      </w:rPr>
    </w:lvl>
    <w:lvl w:ilvl="1" w:tplc="CE4CD446" w:tentative="1">
      <w:start w:val="1"/>
      <w:numFmt w:val="lowerLetter"/>
      <w:lvlText w:val="%2."/>
      <w:lvlJc w:val="left"/>
      <w:pPr>
        <w:ind w:left="1440" w:hanging="360"/>
      </w:pPr>
    </w:lvl>
    <w:lvl w:ilvl="2" w:tplc="0B506920" w:tentative="1">
      <w:start w:val="1"/>
      <w:numFmt w:val="lowerRoman"/>
      <w:lvlText w:val="%3."/>
      <w:lvlJc w:val="right"/>
      <w:pPr>
        <w:ind w:left="2160" w:hanging="180"/>
      </w:pPr>
    </w:lvl>
    <w:lvl w:ilvl="3" w:tplc="4788C23A" w:tentative="1">
      <w:start w:val="1"/>
      <w:numFmt w:val="decimal"/>
      <w:lvlText w:val="%4."/>
      <w:lvlJc w:val="left"/>
      <w:pPr>
        <w:ind w:left="2880" w:hanging="360"/>
      </w:pPr>
    </w:lvl>
    <w:lvl w:ilvl="4" w:tplc="CB0E4E58" w:tentative="1">
      <w:start w:val="1"/>
      <w:numFmt w:val="lowerLetter"/>
      <w:lvlText w:val="%5."/>
      <w:lvlJc w:val="left"/>
      <w:pPr>
        <w:ind w:left="3600" w:hanging="360"/>
      </w:pPr>
    </w:lvl>
    <w:lvl w:ilvl="5" w:tplc="FF9477B0" w:tentative="1">
      <w:start w:val="1"/>
      <w:numFmt w:val="lowerRoman"/>
      <w:lvlText w:val="%6."/>
      <w:lvlJc w:val="right"/>
      <w:pPr>
        <w:ind w:left="4320" w:hanging="180"/>
      </w:pPr>
    </w:lvl>
    <w:lvl w:ilvl="6" w:tplc="00F04ED4" w:tentative="1">
      <w:start w:val="1"/>
      <w:numFmt w:val="decimal"/>
      <w:lvlText w:val="%7."/>
      <w:lvlJc w:val="left"/>
      <w:pPr>
        <w:ind w:left="5040" w:hanging="360"/>
      </w:pPr>
    </w:lvl>
    <w:lvl w:ilvl="7" w:tplc="B364790A" w:tentative="1">
      <w:start w:val="1"/>
      <w:numFmt w:val="lowerLetter"/>
      <w:lvlText w:val="%8."/>
      <w:lvlJc w:val="left"/>
      <w:pPr>
        <w:ind w:left="5760" w:hanging="360"/>
      </w:pPr>
    </w:lvl>
    <w:lvl w:ilvl="8" w:tplc="056439AA" w:tentative="1">
      <w:start w:val="1"/>
      <w:numFmt w:val="lowerRoman"/>
      <w:lvlText w:val="%9."/>
      <w:lvlJc w:val="right"/>
      <w:pPr>
        <w:ind w:left="6480" w:hanging="180"/>
      </w:pPr>
    </w:lvl>
  </w:abstractNum>
  <w:abstractNum w:abstractNumId="7" w15:restartNumberingAfterBreak="0">
    <w:nsid w:val="0C25118D"/>
    <w:multiLevelType w:val="hybridMultilevel"/>
    <w:tmpl w:val="54280766"/>
    <w:lvl w:ilvl="0" w:tplc="483EF682">
      <w:start w:val="1"/>
      <w:numFmt w:val="lowerLetter"/>
      <w:lvlText w:val="%1)"/>
      <w:lvlJc w:val="left"/>
      <w:pPr>
        <w:ind w:left="1500" w:hanging="360"/>
      </w:pPr>
      <w:rPr>
        <w:rFonts w:hint="default"/>
      </w:rPr>
    </w:lvl>
    <w:lvl w:ilvl="1" w:tplc="79064422" w:tentative="1">
      <w:start w:val="1"/>
      <w:numFmt w:val="lowerLetter"/>
      <w:lvlText w:val="%2."/>
      <w:lvlJc w:val="left"/>
      <w:pPr>
        <w:ind w:left="2220" w:hanging="360"/>
      </w:pPr>
    </w:lvl>
    <w:lvl w:ilvl="2" w:tplc="272AE876" w:tentative="1">
      <w:start w:val="1"/>
      <w:numFmt w:val="lowerRoman"/>
      <w:lvlText w:val="%3."/>
      <w:lvlJc w:val="right"/>
      <w:pPr>
        <w:ind w:left="2940" w:hanging="180"/>
      </w:pPr>
    </w:lvl>
    <w:lvl w:ilvl="3" w:tplc="749AC7C2" w:tentative="1">
      <w:start w:val="1"/>
      <w:numFmt w:val="decimal"/>
      <w:lvlText w:val="%4."/>
      <w:lvlJc w:val="left"/>
      <w:pPr>
        <w:ind w:left="3660" w:hanging="360"/>
      </w:pPr>
    </w:lvl>
    <w:lvl w:ilvl="4" w:tplc="D2605D68" w:tentative="1">
      <w:start w:val="1"/>
      <w:numFmt w:val="lowerLetter"/>
      <w:lvlText w:val="%5."/>
      <w:lvlJc w:val="left"/>
      <w:pPr>
        <w:ind w:left="4380" w:hanging="360"/>
      </w:pPr>
    </w:lvl>
    <w:lvl w:ilvl="5" w:tplc="DC7AEB46" w:tentative="1">
      <w:start w:val="1"/>
      <w:numFmt w:val="lowerRoman"/>
      <w:lvlText w:val="%6."/>
      <w:lvlJc w:val="right"/>
      <w:pPr>
        <w:ind w:left="5100" w:hanging="180"/>
      </w:pPr>
    </w:lvl>
    <w:lvl w:ilvl="6" w:tplc="647AF352" w:tentative="1">
      <w:start w:val="1"/>
      <w:numFmt w:val="decimal"/>
      <w:lvlText w:val="%7."/>
      <w:lvlJc w:val="left"/>
      <w:pPr>
        <w:ind w:left="5820" w:hanging="360"/>
      </w:pPr>
    </w:lvl>
    <w:lvl w:ilvl="7" w:tplc="59463AAC" w:tentative="1">
      <w:start w:val="1"/>
      <w:numFmt w:val="lowerLetter"/>
      <w:lvlText w:val="%8."/>
      <w:lvlJc w:val="left"/>
      <w:pPr>
        <w:ind w:left="6540" w:hanging="360"/>
      </w:pPr>
    </w:lvl>
    <w:lvl w:ilvl="8" w:tplc="3F64680C" w:tentative="1">
      <w:start w:val="1"/>
      <w:numFmt w:val="lowerRoman"/>
      <w:lvlText w:val="%9."/>
      <w:lvlJc w:val="right"/>
      <w:pPr>
        <w:ind w:left="7260" w:hanging="180"/>
      </w:pPr>
    </w:lvl>
  </w:abstractNum>
  <w:abstractNum w:abstractNumId="8" w15:restartNumberingAfterBreak="0">
    <w:nsid w:val="140E0D1B"/>
    <w:multiLevelType w:val="hybridMultilevel"/>
    <w:tmpl w:val="8C30976C"/>
    <w:lvl w:ilvl="0" w:tplc="DF36DEFA">
      <w:start w:val="1"/>
      <w:numFmt w:val="lowerLetter"/>
      <w:lvlText w:val="%1)"/>
      <w:lvlJc w:val="left"/>
      <w:pPr>
        <w:ind w:left="1080" w:hanging="360"/>
      </w:pPr>
      <w:rPr>
        <w:rFonts w:hint="default"/>
        <w:sz w:val="20"/>
        <w:szCs w:val="20"/>
      </w:rPr>
    </w:lvl>
    <w:lvl w:ilvl="1" w:tplc="D31EC212" w:tentative="1">
      <w:start w:val="1"/>
      <w:numFmt w:val="lowerLetter"/>
      <w:lvlText w:val="%2."/>
      <w:lvlJc w:val="left"/>
      <w:pPr>
        <w:ind w:left="1800" w:hanging="360"/>
      </w:pPr>
    </w:lvl>
    <w:lvl w:ilvl="2" w:tplc="BF722CD0" w:tentative="1">
      <w:start w:val="1"/>
      <w:numFmt w:val="lowerRoman"/>
      <w:lvlText w:val="%3."/>
      <w:lvlJc w:val="right"/>
      <w:pPr>
        <w:ind w:left="2520" w:hanging="180"/>
      </w:pPr>
    </w:lvl>
    <w:lvl w:ilvl="3" w:tplc="87BA7EBE" w:tentative="1">
      <w:start w:val="1"/>
      <w:numFmt w:val="decimal"/>
      <w:lvlText w:val="%4."/>
      <w:lvlJc w:val="left"/>
      <w:pPr>
        <w:ind w:left="3240" w:hanging="360"/>
      </w:pPr>
    </w:lvl>
    <w:lvl w:ilvl="4" w:tplc="DDACA96A" w:tentative="1">
      <w:start w:val="1"/>
      <w:numFmt w:val="lowerLetter"/>
      <w:lvlText w:val="%5."/>
      <w:lvlJc w:val="left"/>
      <w:pPr>
        <w:ind w:left="3960" w:hanging="360"/>
      </w:pPr>
    </w:lvl>
    <w:lvl w:ilvl="5" w:tplc="EE96B0F2" w:tentative="1">
      <w:start w:val="1"/>
      <w:numFmt w:val="lowerRoman"/>
      <w:lvlText w:val="%6."/>
      <w:lvlJc w:val="right"/>
      <w:pPr>
        <w:ind w:left="4680" w:hanging="180"/>
      </w:pPr>
    </w:lvl>
    <w:lvl w:ilvl="6" w:tplc="ADB20D74" w:tentative="1">
      <w:start w:val="1"/>
      <w:numFmt w:val="decimal"/>
      <w:lvlText w:val="%7."/>
      <w:lvlJc w:val="left"/>
      <w:pPr>
        <w:ind w:left="5400" w:hanging="360"/>
      </w:pPr>
    </w:lvl>
    <w:lvl w:ilvl="7" w:tplc="9C40C964" w:tentative="1">
      <w:start w:val="1"/>
      <w:numFmt w:val="lowerLetter"/>
      <w:lvlText w:val="%8."/>
      <w:lvlJc w:val="left"/>
      <w:pPr>
        <w:ind w:left="6120" w:hanging="360"/>
      </w:pPr>
    </w:lvl>
    <w:lvl w:ilvl="8" w:tplc="C01222C6" w:tentative="1">
      <w:start w:val="1"/>
      <w:numFmt w:val="lowerRoman"/>
      <w:lvlText w:val="%9."/>
      <w:lvlJc w:val="right"/>
      <w:pPr>
        <w:ind w:left="6840" w:hanging="180"/>
      </w:p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1D5122"/>
    <w:multiLevelType w:val="hybridMultilevel"/>
    <w:tmpl w:val="B7027F3A"/>
    <w:lvl w:ilvl="0" w:tplc="799861B2">
      <w:start w:val="2"/>
      <w:numFmt w:val="bullet"/>
      <w:lvlText w:val="-"/>
      <w:lvlJc w:val="left"/>
      <w:pPr>
        <w:tabs>
          <w:tab w:val="num" w:pos="720"/>
        </w:tabs>
        <w:ind w:left="720" w:hanging="360"/>
      </w:pPr>
      <w:rPr>
        <w:rFonts w:ascii="Times New Roman" w:eastAsia="Times New Roman" w:hAnsi="Times New Roman" w:hint="default"/>
      </w:rPr>
    </w:lvl>
    <w:lvl w:ilvl="1" w:tplc="4C1E7396" w:tentative="1">
      <w:start w:val="1"/>
      <w:numFmt w:val="bullet"/>
      <w:lvlText w:val="o"/>
      <w:lvlJc w:val="left"/>
      <w:pPr>
        <w:tabs>
          <w:tab w:val="num" w:pos="1440"/>
        </w:tabs>
        <w:ind w:left="1440" w:hanging="360"/>
      </w:pPr>
      <w:rPr>
        <w:rFonts w:ascii="Courier New" w:hAnsi="Courier New" w:hint="default"/>
      </w:rPr>
    </w:lvl>
    <w:lvl w:ilvl="2" w:tplc="CCB2528C" w:tentative="1">
      <w:start w:val="1"/>
      <w:numFmt w:val="bullet"/>
      <w:lvlText w:val=""/>
      <w:lvlJc w:val="left"/>
      <w:pPr>
        <w:tabs>
          <w:tab w:val="num" w:pos="2160"/>
        </w:tabs>
        <w:ind w:left="2160" w:hanging="360"/>
      </w:pPr>
      <w:rPr>
        <w:rFonts w:ascii="Wingdings" w:hAnsi="Wingdings" w:hint="default"/>
      </w:rPr>
    </w:lvl>
    <w:lvl w:ilvl="3" w:tplc="44B2BD88" w:tentative="1">
      <w:start w:val="1"/>
      <w:numFmt w:val="bullet"/>
      <w:lvlText w:val=""/>
      <w:lvlJc w:val="left"/>
      <w:pPr>
        <w:tabs>
          <w:tab w:val="num" w:pos="2880"/>
        </w:tabs>
        <w:ind w:left="2880" w:hanging="360"/>
      </w:pPr>
      <w:rPr>
        <w:rFonts w:ascii="Symbol" w:hAnsi="Symbol" w:hint="default"/>
      </w:rPr>
    </w:lvl>
    <w:lvl w:ilvl="4" w:tplc="90D26188" w:tentative="1">
      <w:start w:val="1"/>
      <w:numFmt w:val="bullet"/>
      <w:lvlText w:val="o"/>
      <w:lvlJc w:val="left"/>
      <w:pPr>
        <w:tabs>
          <w:tab w:val="num" w:pos="3600"/>
        </w:tabs>
        <w:ind w:left="3600" w:hanging="360"/>
      </w:pPr>
      <w:rPr>
        <w:rFonts w:ascii="Courier New" w:hAnsi="Courier New" w:hint="default"/>
      </w:rPr>
    </w:lvl>
    <w:lvl w:ilvl="5" w:tplc="2CCA93F8" w:tentative="1">
      <w:start w:val="1"/>
      <w:numFmt w:val="bullet"/>
      <w:lvlText w:val=""/>
      <w:lvlJc w:val="left"/>
      <w:pPr>
        <w:tabs>
          <w:tab w:val="num" w:pos="4320"/>
        </w:tabs>
        <w:ind w:left="4320" w:hanging="360"/>
      </w:pPr>
      <w:rPr>
        <w:rFonts w:ascii="Wingdings" w:hAnsi="Wingdings" w:hint="default"/>
      </w:rPr>
    </w:lvl>
    <w:lvl w:ilvl="6" w:tplc="11FE8C68" w:tentative="1">
      <w:start w:val="1"/>
      <w:numFmt w:val="bullet"/>
      <w:lvlText w:val=""/>
      <w:lvlJc w:val="left"/>
      <w:pPr>
        <w:tabs>
          <w:tab w:val="num" w:pos="5040"/>
        </w:tabs>
        <w:ind w:left="5040" w:hanging="360"/>
      </w:pPr>
      <w:rPr>
        <w:rFonts w:ascii="Symbol" w:hAnsi="Symbol" w:hint="default"/>
      </w:rPr>
    </w:lvl>
    <w:lvl w:ilvl="7" w:tplc="EAAA09D2" w:tentative="1">
      <w:start w:val="1"/>
      <w:numFmt w:val="bullet"/>
      <w:lvlText w:val="o"/>
      <w:lvlJc w:val="left"/>
      <w:pPr>
        <w:tabs>
          <w:tab w:val="num" w:pos="5760"/>
        </w:tabs>
        <w:ind w:left="5760" w:hanging="360"/>
      </w:pPr>
      <w:rPr>
        <w:rFonts w:ascii="Courier New" w:hAnsi="Courier New" w:hint="default"/>
      </w:rPr>
    </w:lvl>
    <w:lvl w:ilvl="8" w:tplc="F93AC5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D45F2"/>
    <w:multiLevelType w:val="hybridMultilevel"/>
    <w:tmpl w:val="4CC0C086"/>
    <w:lvl w:ilvl="0" w:tplc="E8DAB5B2">
      <w:start w:val="1"/>
      <w:numFmt w:val="decimal"/>
      <w:lvlText w:val="%1."/>
      <w:lvlJc w:val="right"/>
      <w:pPr>
        <w:ind w:left="1770" w:hanging="360"/>
      </w:pPr>
      <w:rPr>
        <w:rFonts w:hint="default"/>
      </w:rPr>
    </w:lvl>
    <w:lvl w:ilvl="1" w:tplc="FA24EE48" w:tentative="1">
      <w:start w:val="1"/>
      <w:numFmt w:val="lowerLetter"/>
      <w:lvlText w:val="%2."/>
      <w:lvlJc w:val="left"/>
      <w:pPr>
        <w:ind w:left="2490" w:hanging="360"/>
      </w:pPr>
    </w:lvl>
    <w:lvl w:ilvl="2" w:tplc="CAFA6F94" w:tentative="1">
      <w:start w:val="1"/>
      <w:numFmt w:val="lowerRoman"/>
      <w:lvlText w:val="%3."/>
      <w:lvlJc w:val="right"/>
      <w:pPr>
        <w:ind w:left="3210" w:hanging="180"/>
      </w:pPr>
    </w:lvl>
    <w:lvl w:ilvl="3" w:tplc="166C85CC" w:tentative="1">
      <w:start w:val="1"/>
      <w:numFmt w:val="decimal"/>
      <w:lvlText w:val="%4."/>
      <w:lvlJc w:val="left"/>
      <w:pPr>
        <w:ind w:left="3930" w:hanging="360"/>
      </w:pPr>
    </w:lvl>
    <w:lvl w:ilvl="4" w:tplc="57A6DEE2" w:tentative="1">
      <w:start w:val="1"/>
      <w:numFmt w:val="lowerLetter"/>
      <w:lvlText w:val="%5."/>
      <w:lvlJc w:val="left"/>
      <w:pPr>
        <w:ind w:left="4650" w:hanging="360"/>
      </w:pPr>
    </w:lvl>
    <w:lvl w:ilvl="5" w:tplc="45124412" w:tentative="1">
      <w:start w:val="1"/>
      <w:numFmt w:val="lowerRoman"/>
      <w:lvlText w:val="%6."/>
      <w:lvlJc w:val="right"/>
      <w:pPr>
        <w:ind w:left="5370" w:hanging="180"/>
      </w:pPr>
    </w:lvl>
    <w:lvl w:ilvl="6" w:tplc="C2CA5154" w:tentative="1">
      <w:start w:val="1"/>
      <w:numFmt w:val="decimal"/>
      <w:lvlText w:val="%7."/>
      <w:lvlJc w:val="left"/>
      <w:pPr>
        <w:ind w:left="6090" w:hanging="360"/>
      </w:pPr>
    </w:lvl>
    <w:lvl w:ilvl="7" w:tplc="90D0DFB8" w:tentative="1">
      <w:start w:val="1"/>
      <w:numFmt w:val="lowerLetter"/>
      <w:lvlText w:val="%8."/>
      <w:lvlJc w:val="left"/>
      <w:pPr>
        <w:ind w:left="6810" w:hanging="360"/>
      </w:pPr>
    </w:lvl>
    <w:lvl w:ilvl="8" w:tplc="21B8E7C4" w:tentative="1">
      <w:start w:val="1"/>
      <w:numFmt w:val="lowerRoman"/>
      <w:lvlText w:val="%9."/>
      <w:lvlJc w:val="right"/>
      <w:pPr>
        <w:ind w:left="7530" w:hanging="180"/>
      </w:pPr>
    </w:lvl>
  </w:abstractNum>
  <w:abstractNum w:abstractNumId="12" w15:restartNumberingAfterBreak="0">
    <w:nsid w:val="24643B7B"/>
    <w:multiLevelType w:val="hybridMultilevel"/>
    <w:tmpl w:val="BE8ECF58"/>
    <w:lvl w:ilvl="0" w:tplc="E9DC1B08">
      <w:start w:val="1"/>
      <w:numFmt w:val="lowerLetter"/>
      <w:lvlText w:val="%1)"/>
      <w:lvlJc w:val="left"/>
      <w:pPr>
        <w:tabs>
          <w:tab w:val="num" w:pos="720"/>
        </w:tabs>
        <w:ind w:left="720" w:hanging="360"/>
      </w:pPr>
      <w:rPr>
        <w:rFonts w:ascii="Arial" w:eastAsia="Times New Roman" w:hAnsi="Arial" w:cs="Arial"/>
      </w:rPr>
    </w:lvl>
    <w:lvl w:ilvl="1" w:tplc="7FE4D06E" w:tentative="1">
      <w:start w:val="1"/>
      <w:numFmt w:val="bullet"/>
      <w:lvlText w:val="o"/>
      <w:lvlJc w:val="left"/>
      <w:pPr>
        <w:tabs>
          <w:tab w:val="num" w:pos="1440"/>
        </w:tabs>
        <w:ind w:left="1440" w:hanging="360"/>
      </w:pPr>
      <w:rPr>
        <w:rFonts w:ascii="Courier New" w:hAnsi="Courier New" w:hint="default"/>
      </w:rPr>
    </w:lvl>
    <w:lvl w:ilvl="2" w:tplc="8F764EEA" w:tentative="1">
      <w:start w:val="1"/>
      <w:numFmt w:val="bullet"/>
      <w:lvlText w:val=""/>
      <w:lvlJc w:val="left"/>
      <w:pPr>
        <w:tabs>
          <w:tab w:val="num" w:pos="2160"/>
        </w:tabs>
        <w:ind w:left="2160" w:hanging="360"/>
      </w:pPr>
      <w:rPr>
        <w:rFonts w:ascii="Wingdings" w:hAnsi="Wingdings" w:hint="default"/>
      </w:rPr>
    </w:lvl>
    <w:lvl w:ilvl="3" w:tplc="FD1CC824" w:tentative="1">
      <w:start w:val="1"/>
      <w:numFmt w:val="bullet"/>
      <w:lvlText w:val=""/>
      <w:lvlJc w:val="left"/>
      <w:pPr>
        <w:tabs>
          <w:tab w:val="num" w:pos="2880"/>
        </w:tabs>
        <w:ind w:left="2880" w:hanging="360"/>
      </w:pPr>
      <w:rPr>
        <w:rFonts w:ascii="Symbol" w:hAnsi="Symbol" w:hint="default"/>
      </w:rPr>
    </w:lvl>
    <w:lvl w:ilvl="4" w:tplc="AF38905A" w:tentative="1">
      <w:start w:val="1"/>
      <w:numFmt w:val="bullet"/>
      <w:lvlText w:val="o"/>
      <w:lvlJc w:val="left"/>
      <w:pPr>
        <w:tabs>
          <w:tab w:val="num" w:pos="3600"/>
        </w:tabs>
        <w:ind w:left="3600" w:hanging="360"/>
      </w:pPr>
      <w:rPr>
        <w:rFonts w:ascii="Courier New" w:hAnsi="Courier New" w:hint="default"/>
      </w:rPr>
    </w:lvl>
    <w:lvl w:ilvl="5" w:tplc="30B88DA4" w:tentative="1">
      <w:start w:val="1"/>
      <w:numFmt w:val="bullet"/>
      <w:lvlText w:val=""/>
      <w:lvlJc w:val="left"/>
      <w:pPr>
        <w:tabs>
          <w:tab w:val="num" w:pos="4320"/>
        </w:tabs>
        <w:ind w:left="4320" w:hanging="360"/>
      </w:pPr>
      <w:rPr>
        <w:rFonts w:ascii="Wingdings" w:hAnsi="Wingdings" w:hint="default"/>
      </w:rPr>
    </w:lvl>
    <w:lvl w:ilvl="6" w:tplc="53C63AC4" w:tentative="1">
      <w:start w:val="1"/>
      <w:numFmt w:val="bullet"/>
      <w:lvlText w:val=""/>
      <w:lvlJc w:val="left"/>
      <w:pPr>
        <w:tabs>
          <w:tab w:val="num" w:pos="5040"/>
        </w:tabs>
        <w:ind w:left="5040" w:hanging="360"/>
      </w:pPr>
      <w:rPr>
        <w:rFonts w:ascii="Symbol" w:hAnsi="Symbol" w:hint="default"/>
      </w:rPr>
    </w:lvl>
    <w:lvl w:ilvl="7" w:tplc="00806810" w:tentative="1">
      <w:start w:val="1"/>
      <w:numFmt w:val="bullet"/>
      <w:lvlText w:val="o"/>
      <w:lvlJc w:val="left"/>
      <w:pPr>
        <w:tabs>
          <w:tab w:val="num" w:pos="5760"/>
        </w:tabs>
        <w:ind w:left="5760" w:hanging="360"/>
      </w:pPr>
      <w:rPr>
        <w:rFonts w:ascii="Courier New" w:hAnsi="Courier New" w:hint="default"/>
      </w:rPr>
    </w:lvl>
    <w:lvl w:ilvl="8" w:tplc="B8063F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2564"/>
    <w:multiLevelType w:val="hybridMultilevel"/>
    <w:tmpl w:val="BE8ECF58"/>
    <w:lvl w:ilvl="0" w:tplc="48D6BF86">
      <w:start w:val="1"/>
      <w:numFmt w:val="lowerLetter"/>
      <w:lvlText w:val="%1)"/>
      <w:lvlJc w:val="left"/>
      <w:pPr>
        <w:tabs>
          <w:tab w:val="num" w:pos="1070"/>
        </w:tabs>
        <w:ind w:left="1070" w:hanging="360"/>
      </w:pPr>
      <w:rPr>
        <w:rFonts w:ascii="Arial" w:eastAsia="Times New Roman" w:hAnsi="Arial" w:cs="Arial"/>
      </w:rPr>
    </w:lvl>
    <w:lvl w:ilvl="1" w:tplc="FD542A62" w:tentative="1">
      <w:start w:val="1"/>
      <w:numFmt w:val="bullet"/>
      <w:lvlText w:val="o"/>
      <w:lvlJc w:val="left"/>
      <w:pPr>
        <w:tabs>
          <w:tab w:val="num" w:pos="1790"/>
        </w:tabs>
        <w:ind w:left="1790" w:hanging="360"/>
      </w:pPr>
      <w:rPr>
        <w:rFonts w:ascii="Courier New" w:hAnsi="Courier New" w:hint="default"/>
      </w:rPr>
    </w:lvl>
    <w:lvl w:ilvl="2" w:tplc="8010574C" w:tentative="1">
      <w:start w:val="1"/>
      <w:numFmt w:val="bullet"/>
      <w:lvlText w:val=""/>
      <w:lvlJc w:val="left"/>
      <w:pPr>
        <w:tabs>
          <w:tab w:val="num" w:pos="2510"/>
        </w:tabs>
        <w:ind w:left="2510" w:hanging="360"/>
      </w:pPr>
      <w:rPr>
        <w:rFonts w:ascii="Wingdings" w:hAnsi="Wingdings" w:hint="default"/>
      </w:rPr>
    </w:lvl>
    <w:lvl w:ilvl="3" w:tplc="96220670" w:tentative="1">
      <w:start w:val="1"/>
      <w:numFmt w:val="bullet"/>
      <w:lvlText w:val=""/>
      <w:lvlJc w:val="left"/>
      <w:pPr>
        <w:tabs>
          <w:tab w:val="num" w:pos="3230"/>
        </w:tabs>
        <w:ind w:left="3230" w:hanging="360"/>
      </w:pPr>
      <w:rPr>
        <w:rFonts w:ascii="Symbol" w:hAnsi="Symbol" w:hint="default"/>
      </w:rPr>
    </w:lvl>
    <w:lvl w:ilvl="4" w:tplc="71961236" w:tentative="1">
      <w:start w:val="1"/>
      <w:numFmt w:val="bullet"/>
      <w:lvlText w:val="o"/>
      <w:lvlJc w:val="left"/>
      <w:pPr>
        <w:tabs>
          <w:tab w:val="num" w:pos="3950"/>
        </w:tabs>
        <w:ind w:left="3950" w:hanging="360"/>
      </w:pPr>
      <w:rPr>
        <w:rFonts w:ascii="Courier New" w:hAnsi="Courier New" w:hint="default"/>
      </w:rPr>
    </w:lvl>
    <w:lvl w:ilvl="5" w:tplc="DEF8724E" w:tentative="1">
      <w:start w:val="1"/>
      <w:numFmt w:val="bullet"/>
      <w:lvlText w:val=""/>
      <w:lvlJc w:val="left"/>
      <w:pPr>
        <w:tabs>
          <w:tab w:val="num" w:pos="4670"/>
        </w:tabs>
        <w:ind w:left="4670" w:hanging="360"/>
      </w:pPr>
      <w:rPr>
        <w:rFonts w:ascii="Wingdings" w:hAnsi="Wingdings" w:hint="default"/>
      </w:rPr>
    </w:lvl>
    <w:lvl w:ilvl="6" w:tplc="B6A2E6F8" w:tentative="1">
      <w:start w:val="1"/>
      <w:numFmt w:val="bullet"/>
      <w:lvlText w:val=""/>
      <w:lvlJc w:val="left"/>
      <w:pPr>
        <w:tabs>
          <w:tab w:val="num" w:pos="5390"/>
        </w:tabs>
        <w:ind w:left="5390" w:hanging="360"/>
      </w:pPr>
      <w:rPr>
        <w:rFonts w:ascii="Symbol" w:hAnsi="Symbol" w:hint="default"/>
      </w:rPr>
    </w:lvl>
    <w:lvl w:ilvl="7" w:tplc="6D6413B4" w:tentative="1">
      <w:start w:val="1"/>
      <w:numFmt w:val="bullet"/>
      <w:lvlText w:val="o"/>
      <w:lvlJc w:val="left"/>
      <w:pPr>
        <w:tabs>
          <w:tab w:val="num" w:pos="6110"/>
        </w:tabs>
        <w:ind w:left="6110" w:hanging="360"/>
      </w:pPr>
      <w:rPr>
        <w:rFonts w:ascii="Courier New" w:hAnsi="Courier New" w:hint="default"/>
      </w:rPr>
    </w:lvl>
    <w:lvl w:ilvl="8" w:tplc="2E1669E8"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4A45B67"/>
    <w:multiLevelType w:val="hybridMultilevel"/>
    <w:tmpl w:val="9B00D0F0"/>
    <w:lvl w:ilvl="0" w:tplc="F7D680C6">
      <w:start w:val="1"/>
      <w:numFmt w:val="lowerLetter"/>
      <w:lvlText w:val="%1)"/>
      <w:lvlJc w:val="left"/>
      <w:pPr>
        <w:ind w:left="1062" w:hanging="360"/>
      </w:pPr>
      <w:rPr>
        <w:rFonts w:hint="default"/>
        <w:b w:val="0"/>
      </w:rPr>
    </w:lvl>
    <w:lvl w:ilvl="1" w:tplc="D048CEBC" w:tentative="1">
      <w:start w:val="1"/>
      <w:numFmt w:val="lowerLetter"/>
      <w:lvlText w:val="%2."/>
      <w:lvlJc w:val="left"/>
      <w:pPr>
        <w:ind w:left="1782" w:hanging="360"/>
      </w:pPr>
    </w:lvl>
    <w:lvl w:ilvl="2" w:tplc="A8822722" w:tentative="1">
      <w:start w:val="1"/>
      <w:numFmt w:val="lowerRoman"/>
      <w:lvlText w:val="%3."/>
      <w:lvlJc w:val="right"/>
      <w:pPr>
        <w:ind w:left="2502" w:hanging="180"/>
      </w:pPr>
    </w:lvl>
    <w:lvl w:ilvl="3" w:tplc="951009D4" w:tentative="1">
      <w:start w:val="1"/>
      <w:numFmt w:val="decimal"/>
      <w:lvlText w:val="%4."/>
      <w:lvlJc w:val="left"/>
      <w:pPr>
        <w:ind w:left="3222" w:hanging="360"/>
      </w:pPr>
    </w:lvl>
    <w:lvl w:ilvl="4" w:tplc="50A0622E" w:tentative="1">
      <w:start w:val="1"/>
      <w:numFmt w:val="lowerLetter"/>
      <w:lvlText w:val="%5."/>
      <w:lvlJc w:val="left"/>
      <w:pPr>
        <w:ind w:left="3942" w:hanging="360"/>
      </w:pPr>
    </w:lvl>
    <w:lvl w:ilvl="5" w:tplc="E09A3636" w:tentative="1">
      <w:start w:val="1"/>
      <w:numFmt w:val="lowerRoman"/>
      <w:lvlText w:val="%6."/>
      <w:lvlJc w:val="right"/>
      <w:pPr>
        <w:ind w:left="4662" w:hanging="180"/>
      </w:pPr>
    </w:lvl>
    <w:lvl w:ilvl="6" w:tplc="25B854EC" w:tentative="1">
      <w:start w:val="1"/>
      <w:numFmt w:val="decimal"/>
      <w:lvlText w:val="%7."/>
      <w:lvlJc w:val="left"/>
      <w:pPr>
        <w:ind w:left="5382" w:hanging="360"/>
      </w:pPr>
    </w:lvl>
    <w:lvl w:ilvl="7" w:tplc="752CB100" w:tentative="1">
      <w:start w:val="1"/>
      <w:numFmt w:val="lowerLetter"/>
      <w:lvlText w:val="%8."/>
      <w:lvlJc w:val="left"/>
      <w:pPr>
        <w:ind w:left="6102" w:hanging="360"/>
      </w:pPr>
    </w:lvl>
    <w:lvl w:ilvl="8" w:tplc="B85ACF1E" w:tentative="1">
      <w:start w:val="1"/>
      <w:numFmt w:val="lowerRoman"/>
      <w:lvlText w:val="%9."/>
      <w:lvlJc w:val="right"/>
      <w:pPr>
        <w:ind w:left="6822" w:hanging="180"/>
      </w:pPr>
    </w:lvl>
  </w:abstractNum>
  <w:abstractNum w:abstractNumId="15"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5FA1991"/>
    <w:multiLevelType w:val="hybridMultilevel"/>
    <w:tmpl w:val="05F27192"/>
    <w:lvl w:ilvl="0" w:tplc="B7FCF1DC">
      <w:start w:val="1"/>
      <w:numFmt w:val="lowerLetter"/>
      <w:lvlText w:val="%1)"/>
      <w:lvlJc w:val="left"/>
      <w:pPr>
        <w:ind w:left="1440" w:hanging="360"/>
      </w:pPr>
      <w:rPr>
        <w:rFonts w:hint="default"/>
      </w:rPr>
    </w:lvl>
    <w:lvl w:ilvl="1" w:tplc="4FFE4E82" w:tentative="1">
      <w:start w:val="1"/>
      <w:numFmt w:val="lowerLetter"/>
      <w:lvlText w:val="%2."/>
      <w:lvlJc w:val="left"/>
      <w:pPr>
        <w:ind w:left="2160" w:hanging="360"/>
      </w:pPr>
    </w:lvl>
    <w:lvl w:ilvl="2" w:tplc="4DDA1BEC" w:tentative="1">
      <w:start w:val="1"/>
      <w:numFmt w:val="lowerRoman"/>
      <w:lvlText w:val="%3."/>
      <w:lvlJc w:val="right"/>
      <w:pPr>
        <w:ind w:left="2880" w:hanging="180"/>
      </w:pPr>
    </w:lvl>
    <w:lvl w:ilvl="3" w:tplc="72521C0C" w:tentative="1">
      <w:start w:val="1"/>
      <w:numFmt w:val="decimal"/>
      <w:lvlText w:val="%4."/>
      <w:lvlJc w:val="left"/>
      <w:pPr>
        <w:ind w:left="3600" w:hanging="360"/>
      </w:pPr>
    </w:lvl>
    <w:lvl w:ilvl="4" w:tplc="7654D91E" w:tentative="1">
      <w:start w:val="1"/>
      <w:numFmt w:val="lowerLetter"/>
      <w:lvlText w:val="%5."/>
      <w:lvlJc w:val="left"/>
      <w:pPr>
        <w:ind w:left="4320" w:hanging="360"/>
      </w:pPr>
    </w:lvl>
    <w:lvl w:ilvl="5" w:tplc="EAB842D8" w:tentative="1">
      <w:start w:val="1"/>
      <w:numFmt w:val="lowerRoman"/>
      <w:lvlText w:val="%6."/>
      <w:lvlJc w:val="right"/>
      <w:pPr>
        <w:ind w:left="5040" w:hanging="180"/>
      </w:pPr>
    </w:lvl>
    <w:lvl w:ilvl="6" w:tplc="D8E09334" w:tentative="1">
      <w:start w:val="1"/>
      <w:numFmt w:val="decimal"/>
      <w:lvlText w:val="%7."/>
      <w:lvlJc w:val="left"/>
      <w:pPr>
        <w:ind w:left="5760" w:hanging="360"/>
      </w:pPr>
    </w:lvl>
    <w:lvl w:ilvl="7" w:tplc="CACA2C0C" w:tentative="1">
      <w:start w:val="1"/>
      <w:numFmt w:val="lowerLetter"/>
      <w:lvlText w:val="%8."/>
      <w:lvlJc w:val="left"/>
      <w:pPr>
        <w:ind w:left="6480" w:hanging="360"/>
      </w:pPr>
    </w:lvl>
    <w:lvl w:ilvl="8" w:tplc="442CD374" w:tentative="1">
      <w:start w:val="1"/>
      <w:numFmt w:val="lowerRoman"/>
      <w:lvlText w:val="%9."/>
      <w:lvlJc w:val="right"/>
      <w:pPr>
        <w:ind w:left="7200" w:hanging="180"/>
      </w:pPr>
    </w:lvl>
  </w:abstractNum>
  <w:abstractNum w:abstractNumId="17"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86E4CF9"/>
    <w:multiLevelType w:val="hybridMultilevel"/>
    <w:tmpl w:val="57F8543E"/>
    <w:lvl w:ilvl="0" w:tplc="A5564B98">
      <w:start w:val="1"/>
      <w:numFmt w:val="lowerLetter"/>
      <w:lvlText w:val="%1."/>
      <w:lvlJc w:val="left"/>
      <w:pPr>
        <w:ind w:left="1500" w:hanging="360"/>
      </w:pPr>
    </w:lvl>
    <w:lvl w:ilvl="1" w:tplc="679AEEAE" w:tentative="1">
      <w:start w:val="1"/>
      <w:numFmt w:val="lowerLetter"/>
      <w:lvlText w:val="%2."/>
      <w:lvlJc w:val="left"/>
      <w:pPr>
        <w:ind w:left="2220" w:hanging="360"/>
      </w:pPr>
    </w:lvl>
    <w:lvl w:ilvl="2" w:tplc="100AAC6C" w:tentative="1">
      <w:start w:val="1"/>
      <w:numFmt w:val="lowerRoman"/>
      <w:lvlText w:val="%3."/>
      <w:lvlJc w:val="right"/>
      <w:pPr>
        <w:ind w:left="2940" w:hanging="180"/>
      </w:pPr>
    </w:lvl>
    <w:lvl w:ilvl="3" w:tplc="56F4450A" w:tentative="1">
      <w:start w:val="1"/>
      <w:numFmt w:val="decimal"/>
      <w:lvlText w:val="%4."/>
      <w:lvlJc w:val="left"/>
      <w:pPr>
        <w:ind w:left="3660" w:hanging="360"/>
      </w:pPr>
    </w:lvl>
    <w:lvl w:ilvl="4" w:tplc="0E3A3B8C" w:tentative="1">
      <w:start w:val="1"/>
      <w:numFmt w:val="lowerLetter"/>
      <w:lvlText w:val="%5."/>
      <w:lvlJc w:val="left"/>
      <w:pPr>
        <w:ind w:left="4380" w:hanging="360"/>
      </w:pPr>
    </w:lvl>
    <w:lvl w:ilvl="5" w:tplc="ECCA871A" w:tentative="1">
      <w:start w:val="1"/>
      <w:numFmt w:val="lowerRoman"/>
      <w:lvlText w:val="%6."/>
      <w:lvlJc w:val="right"/>
      <w:pPr>
        <w:ind w:left="5100" w:hanging="180"/>
      </w:pPr>
    </w:lvl>
    <w:lvl w:ilvl="6" w:tplc="9A4CBCE2" w:tentative="1">
      <w:start w:val="1"/>
      <w:numFmt w:val="decimal"/>
      <w:lvlText w:val="%7."/>
      <w:lvlJc w:val="left"/>
      <w:pPr>
        <w:ind w:left="5820" w:hanging="360"/>
      </w:pPr>
    </w:lvl>
    <w:lvl w:ilvl="7" w:tplc="A6046A7C" w:tentative="1">
      <w:start w:val="1"/>
      <w:numFmt w:val="lowerLetter"/>
      <w:lvlText w:val="%8."/>
      <w:lvlJc w:val="left"/>
      <w:pPr>
        <w:ind w:left="6540" w:hanging="360"/>
      </w:pPr>
    </w:lvl>
    <w:lvl w:ilvl="8" w:tplc="9146C684" w:tentative="1">
      <w:start w:val="1"/>
      <w:numFmt w:val="lowerRoman"/>
      <w:lvlText w:val="%9."/>
      <w:lvlJc w:val="right"/>
      <w:pPr>
        <w:ind w:left="7260" w:hanging="180"/>
      </w:pPr>
    </w:lvl>
  </w:abstractNum>
  <w:abstractNum w:abstractNumId="1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D9A2F97"/>
    <w:multiLevelType w:val="hybridMultilevel"/>
    <w:tmpl w:val="07D8335A"/>
    <w:lvl w:ilvl="0" w:tplc="7DC8C160">
      <w:start w:val="8"/>
      <w:numFmt w:val="bullet"/>
      <w:lvlText w:val="-"/>
      <w:lvlJc w:val="left"/>
      <w:pPr>
        <w:tabs>
          <w:tab w:val="num" w:pos="2040"/>
        </w:tabs>
        <w:ind w:left="2040" w:hanging="360"/>
      </w:pPr>
      <w:rPr>
        <w:rFonts w:ascii="Times New Roman" w:eastAsia="Times New Roman" w:hAnsi="Times New Roman" w:hint="default"/>
      </w:rPr>
    </w:lvl>
    <w:lvl w:ilvl="1" w:tplc="2B14EF54" w:tentative="1">
      <w:start w:val="1"/>
      <w:numFmt w:val="bullet"/>
      <w:lvlText w:val="o"/>
      <w:lvlJc w:val="left"/>
      <w:pPr>
        <w:tabs>
          <w:tab w:val="num" w:pos="2760"/>
        </w:tabs>
        <w:ind w:left="2760" w:hanging="360"/>
      </w:pPr>
      <w:rPr>
        <w:rFonts w:ascii="Courier New" w:hAnsi="Courier New" w:hint="default"/>
      </w:rPr>
    </w:lvl>
    <w:lvl w:ilvl="2" w:tplc="0DE677B2" w:tentative="1">
      <w:start w:val="1"/>
      <w:numFmt w:val="bullet"/>
      <w:lvlText w:val=""/>
      <w:lvlJc w:val="left"/>
      <w:pPr>
        <w:tabs>
          <w:tab w:val="num" w:pos="3480"/>
        </w:tabs>
        <w:ind w:left="3480" w:hanging="360"/>
      </w:pPr>
      <w:rPr>
        <w:rFonts w:ascii="Wingdings" w:hAnsi="Wingdings" w:hint="default"/>
      </w:rPr>
    </w:lvl>
    <w:lvl w:ilvl="3" w:tplc="7A3843B0" w:tentative="1">
      <w:start w:val="1"/>
      <w:numFmt w:val="bullet"/>
      <w:lvlText w:val=""/>
      <w:lvlJc w:val="left"/>
      <w:pPr>
        <w:tabs>
          <w:tab w:val="num" w:pos="4200"/>
        </w:tabs>
        <w:ind w:left="4200" w:hanging="360"/>
      </w:pPr>
      <w:rPr>
        <w:rFonts w:ascii="Symbol" w:hAnsi="Symbol" w:hint="default"/>
      </w:rPr>
    </w:lvl>
    <w:lvl w:ilvl="4" w:tplc="2DFED5FC" w:tentative="1">
      <w:start w:val="1"/>
      <w:numFmt w:val="bullet"/>
      <w:lvlText w:val="o"/>
      <w:lvlJc w:val="left"/>
      <w:pPr>
        <w:tabs>
          <w:tab w:val="num" w:pos="4920"/>
        </w:tabs>
        <w:ind w:left="4920" w:hanging="360"/>
      </w:pPr>
      <w:rPr>
        <w:rFonts w:ascii="Courier New" w:hAnsi="Courier New" w:hint="default"/>
      </w:rPr>
    </w:lvl>
    <w:lvl w:ilvl="5" w:tplc="E75C49AA" w:tentative="1">
      <w:start w:val="1"/>
      <w:numFmt w:val="bullet"/>
      <w:lvlText w:val=""/>
      <w:lvlJc w:val="left"/>
      <w:pPr>
        <w:tabs>
          <w:tab w:val="num" w:pos="5640"/>
        </w:tabs>
        <w:ind w:left="5640" w:hanging="360"/>
      </w:pPr>
      <w:rPr>
        <w:rFonts w:ascii="Wingdings" w:hAnsi="Wingdings" w:hint="default"/>
      </w:rPr>
    </w:lvl>
    <w:lvl w:ilvl="6" w:tplc="6A4A2E20" w:tentative="1">
      <w:start w:val="1"/>
      <w:numFmt w:val="bullet"/>
      <w:lvlText w:val=""/>
      <w:lvlJc w:val="left"/>
      <w:pPr>
        <w:tabs>
          <w:tab w:val="num" w:pos="6360"/>
        </w:tabs>
        <w:ind w:left="6360" w:hanging="360"/>
      </w:pPr>
      <w:rPr>
        <w:rFonts w:ascii="Symbol" w:hAnsi="Symbol" w:hint="default"/>
      </w:rPr>
    </w:lvl>
    <w:lvl w:ilvl="7" w:tplc="FC0CDD78" w:tentative="1">
      <w:start w:val="1"/>
      <w:numFmt w:val="bullet"/>
      <w:lvlText w:val="o"/>
      <w:lvlJc w:val="left"/>
      <w:pPr>
        <w:tabs>
          <w:tab w:val="num" w:pos="7080"/>
        </w:tabs>
        <w:ind w:left="7080" w:hanging="360"/>
      </w:pPr>
      <w:rPr>
        <w:rFonts w:ascii="Courier New" w:hAnsi="Courier New" w:hint="default"/>
      </w:rPr>
    </w:lvl>
    <w:lvl w:ilvl="8" w:tplc="DB142A52" w:tentative="1">
      <w:start w:val="1"/>
      <w:numFmt w:val="bullet"/>
      <w:lvlText w:val=""/>
      <w:lvlJc w:val="left"/>
      <w:pPr>
        <w:tabs>
          <w:tab w:val="num" w:pos="7800"/>
        </w:tabs>
        <w:ind w:left="7800" w:hanging="360"/>
      </w:pPr>
      <w:rPr>
        <w:rFonts w:ascii="Wingdings" w:hAnsi="Wingdings" w:hint="default"/>
      </w:rPr>
    </w:lvl>
  </w:abstractNum>
  <w:abstractNum w:abstractNumId="22" w15:restartNumberingAfterBreak="0">
    <w:nsid w:val="39E12CA7"/>
    <w:multiLevelType w:val="hybridMultilevel"/>
    <w:tmpl w:val="6216446A"/>
    <w:lvl w:ilvl="0" w:tplc="D89A3BB2">
      <w:start w:val="2"/>
      <w:numFmt w:val="bullet"/>
      <w:lvlText w:val="-"/>
      <w:lvlJc w:val="left"/>
      <w:pPr>
        <w:tabs>
          <w:tab w:val="num" w:pos="720"/>
        </w:tabs>
        <w:ind w:left="720" w:hanging="360"/>
      </w:pPr>
      <w:rPr>
        <w:rFonts w:ascii="Times New Roman" w:eastAsia="Times New Roman" w:hAnsi="Times New Roman" w:hint="default"/>
      </w:rPr>
    </w:lvl>
    <w:lvl w:ilvl="1" w:tplc="75FE36A4" w:tentative="1">
      <w:start w:val="1"/>
      <w:numFmt w:val="bullet"/>
      <w:lvlText w:val="o"/>
      <w:lvlJc w:val="left"/>
      <w:pPr>
        <w:tabs>
          <w:tab w:val="num" w:pos="1440"/>
        </w:tabs>
        <w:ind w:left="1440" w:hanging="360"/>
      </w:pPr>
      <w:rPr>
        <w:rFonts w:ascii="Courier New" w:hAnsi="Courier New" w:hint="default"/>
      </w:rPr>
    </w:lvl>
    <w:lvl w:ilvl="2" w:tplc="9B0A7484" w:tentative="1">
      <w:start w:val="1"/>
      <w:numFmt w:val="bullet"/>
      <w:lvlText w:val=""/>
      <w:lvlJc w:val="left"/>
      <w:pPr>
        <w:tabs>
          <w:tab w:val="num" w:pos="2160"/>
        </w:tabs>
        <w:ind w:left="2160" w:hanging="360"/>
      </w:pPr>
      <w:rPr>
        <w:rFonts w:ascii="Wingdings" w:hAnsi="Wingdings" w:hint="default"/>
      </w:rPr>
    </w:lvl>
    <w:lvl w:ilvl="3" w:tplc="7AA824A6" w:tentative="1">
      <w:start w:val="1"/>
      <w:numFmt w:val="bullet"/>
      <w:lvlText w:val=""/>
      <w:lvlJc w:val="left"/>
      <w:pPr>
        <w:tabs>
          <w:tab w:val="num" w:pos="2880"/>
        </w:tabs>
        <w:ind w:left="2880" w:hanging="360"/>
      </w:pPr>
      <w:rPr>
        <w:rFonts w:ascii="Symbol" w:hAnsi="Symbol" w:hint="default"/>
      </w:rPr>
    </w:lvl>
    <w:lvl w:ilvl="4" w:tplc="7E20143E" w:tentative="1">
      <w:start w:val="1"/>
      <w:numFmt w:val="bullet"/>
      <w:lvlText w:val="o"/>
      <w:lvlJc w:val="left"/>
      <w:pPr>
        <w:tabs>
          <w:tab w:val="num" w:pos="3600"/>
        </w:tabs>
        <w:ind w:left="3600" w:hanging="360"/>
      </w:pPr>
      <w:rPr>
        <w:rFonts w:ascii="Courier New" w:hAnsi="Courier New" w:hint="default"/>
      </w:rPr>
    </w:lvl>
    <w:lvl w:ilvl="5" w:tplc="E1727716" w:tentative="1">
      <w:start w:val="1"/>
      <w:numFmt w:val="bullet"/>
      <w:lvlText w:val=""/>
      <w:lvlJc w:val="left"/>
      <w:pPr>
        <w:tabs>
          <w:tab w:val="num" w:pos="4320"/>
        </w:tabs>
        <w:ind w:left="4320" w:hanging="360"/>
      </w:pPr>
      <w:rPr>
        <w:rFonts w:ascii="Wingdings" w:hAnsi="Wingdings" w:hint="default"/>
      </w:rPr>
    </w:lvl>
    <w:lvl w:ilvl="6" w:tplc="045809EE" w:tentative="1">
      <w:start w:val="1"/>
      <w:numFmt w:val="bullet"/>
      <w:lvlText w:val=""/>
      <w:lvlJc w:val="left"/>
      <w:pPr>
        <w:tabs>
          <w:tab w:val="num" w:pos="5040"/>
        </w:tabs>
        <w:ind w:left="5040" w:hanging="360"/>
      </w:pPr>
      <w:rPr>
        <w:rFonts w:ascii="Symbol" w:hAnsi="Symbol" w:hint="default"/>
      </w:rPr>
    </w:lvl>
    <w:lvl w:ilvl="7" w:tplc="6F20857E" w:tentative="1">
      <w:start w:val="1"/>
      <w:numFmt w:val="bullet"/>
      <w:lvlText w:val="o"/>
      <w:lvlJc w:val="left"/>
      <w:pPr>
        <w:tabs>
          <w:tab w:val="num" w:pos="5760"/>
        </w:tabs>
        <w:ind w:left="5760" w:hanging="360"/>
      </w:pPr>
      <w:rPr>
        <w:rFonts w:ascii="Courier New" w:hAnsi="Courier New" w:hint="default"/>
      </w:rPr>
    </w:lvl>
    <w:lvl w:ilvl="8" w:tplc="ACAAA3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D56C7"/>
    <w:multiLevelType w:val="hybridMultilevel"/>
    <w:tmpl w:val="7E3C3820"/>
    <w:lvl w:ilvl="0" w:tplc="D80E312E">
      <w:start w:val="2"/>
      <w:numFmt w:val="bullet"/>
      <w:lvlText w:val="-"/>
      <w:lvlJc w:val="left"/>
      <w:pPr>
        <w:ind w:left="720" w:hanging="360"/>
      </w:pPr>
      <w:rPr>
        <w:rFonts w:ascii="Calibri" w:eastAsia="Times New Roman" w:hAnsi="Calibri" w:hint="default"/>
      </w:rPr>
    </w:lvl>
    <w:lvl w:ilvl="1" w:tplc="090A23F2" w:tentative="1">
      <w:start w:val="1"/>
      <w:numFmt w:val="bullet"/>
      <w:lvlText w:val="o"/>
      <w:lvlJc w:val="left"/>
      <w:pPr>
        <w:ind w:left="1440" w:hanging="360"/>
      </w:pPr>
      <w:rPr>
        <w:rFonts w:ascii="Courier New" w:hAnsi="Courier New" w:hint="default"/>
      </w:rPr>
    </w:lvl>
    <w:lvl w:ilvl="2" w:tplc="6CAC86E0" w:tentative="1">
      <w:start w:val="1"/>
      <w:numFmt w:val="bullet"/>
      <w:lvlText w:val=""/>
      <w:lvlJc w:val="left"/>
      <w:pPr>
        <w:ind w:left="2160" w:hanging="360"/>
      </w:pPr>
      <w:rPr>
        <w:rFonts w:ascii="Wingdings" w:hAnsi="Wingdings" w:hint="default"/>
      </w:rPr>
    </w:lvl>
    <w:lvl w:ilvl="3" w:tplc="A772630A" w:tentative="1">
      <w:start w:val="1"/>
      <w:numFmt w:val="bullet"/>
      <w:lvlText w:val=""/>
      <w:lvlJc w:val="left"/>
      <w:pPr>
        <w:ind w:left="2880" w:hanging="360"/>
      </w:pPr>
      <w:rPr>
        <w:rFonts w:ascii="Symbol" w:hAnsi="Symbol" w:hint="default"/>
      </w:rPr>
    </w:lvl>
    <w:lvl w:ilvl="4" w:tplc="F60816A4" w:tentative="1">
      <w:start w:val="1"/>
      <w:numFmt w:val="bullet"/>
      <w:lvlText w:val="o"/>
      <w:lvlJc w:val="left"/>
      <w:pPr>
        <w:ind w:left="3600" w:hanging="360"/>
      </w:pPr>
      <w:rPr>
        <w:rFonts w:ascii="Courier New" w:hAnsi="Courier New" w:hint="default"/>
      </w:rPr>
    </w:lvl>
    <w:lvl w:ilvl="5" w:tplc="F0988D0A" w:tentative="1">
      <w:start w:val="1"/>
      <w:numFmt w:val="bullet"/>
      <w:lvlText w:val=""/>
      <w:lvlJc w:val="left"/>
      <w:pPr>
        <w:ind w:left="4320" w:hanging="360"/>
      </w:pPr>
      <w:rPr>
        <w:rFonts w:ascii="Wingdings" w:hAnsi="Wingdings" w:hint="default"/>
      </w:rPr>
    </w:lvl>
    <w:lvl w:ilvl="6" w:tplc="357AD2C8" w:tentative="1">
      <w:start w:val="1"/>
      <w:numFmt w:val="bullet"/>
      <w:lvlText w:val=""/>
      <w:lvlJc w:val="left"/>
      <w:pPr>
        <w:ind w:left="5040" w:hanging="360"/>
      </w:pPr>
      <w:rPr>
        <w:rFonts w:ascii="Symbol" w:hAnsi="Symbol" w:hint="default"/>
      </w:rPr>
    </w:lvl>
    <w:lvl w:ilvl="7" w:tplc="DBB2BE26" w:tentative="1">
      <w:start w:val="1"/>
      <w:numFmt w:val="bullet"/>
      <w:lvlText w:val="o"/>
      <w:lvlJc w:val="left"/>
      <w:pPr>
        <w:ind w:left="5760" w:hanging="360"/>
      </w:pPr>
      <w:rPr>
        <w:rFonts w:ascii="Courier New" w:hAnsi="Courier New" w:hint="default"/>
      </w:rPr>
    </w:lvl>
    <w:lvl w:ilvl="8" w:tplc="6BB46302" w:tentative="1">
      <w:start w:val="1"/>
      <w:numFmt w:val="bullet"/>
      <w:lvlText w:val=""/>
      <w:lvlJc w:val="left"/>
      <w:pPr>
        <w:ind w:left="6480" w:hanging="360"/>
      </w:pPr>
      <w:rPr>
        <w:rFonts w:ascii="Wingdings" w:hAnsi="Wingdings" w:hint="default"/>
      </w:rPr>
    </w:lvl>
  </w:abstractNum>
  <w:abstractNum w:abstractNumId="24" w15:restartNumberingAfterBreak="0">
    <w:nsid w:val="3AED56F4"/>
    <w:multiLevelType w:val="hybridMultilevel"/>
    <w:tmpl w:val="51FA635E"/>
    <w:lvl w:ilvl="0" w:tplc="70504F60">
      <w:start w:val="2"/>
      <w:numFmt w:val="bullet"/>
      <w:lvlText w:val="-"/>
      <w:lvlJc w:val="left"/>
      <w:pPr>
        <w:ind w:left="786" w:hanging="360"/>
      </w:pPr>
      <w:rPr>
        <w:rFonts w:ascii="Calibri" w:eastAsia="Times New Roman" w:hAnsi="Calibri" w:hint="default"/>
      </w:rPr>
    </w:lvl>
    <w:lvl w:ilvl="1" w:tplc="83E4556E" w:tentative="1">
      <w:start w:val="1"/>
      <w:numFmt w:val="bullet"/>
      <w:lvlText w:val="o"/>
      <w:lvlJc w:val="left"/>
      <w:pPr>
        <w:ind w:left="1506" w:hanging="360"/>
      </w:pPr>
      <w:rPr>
        <w:rFonts w:ascii="Courier New" w:hAnsi="Courier New" w:cs="Courier New" w:hint="default"/>
      </w:rPr>
    </w:lvl>
    <w:lvl w:ilvl="2" w:tplc="F7A285B4" w:tentative="1">
      <w:start w:val="1"/>
      <w:numFmt w:val="bullet"/>
      <w:lvlText w:val=""/>
      <w:lvlJc w:val="left"/>
      <w:pPr>
        <w:ind w:left="2226" w:hanging="360"/>
      </w:pPr>
      <w:rPr>
        <w:rFonts w:ascii="Wingdings" w:hAnsi="Wingdings" w:hint="default"/>
      </w:rPr>
    </w:lvl>
    <w:lvl w:ilvl="3" w:tplc="B084652A" w:tentative="1">
      <w:start w:val="1"/>
      <w:numFmt w:val="bullet"/>
      <w:lvlText w:val=""/>
      <w:lvlJc w:val="left"/>
      <w:pPr>
        <w:ind w:left="2946" w:hanging="360"/>
      </w:pPr>
      <w:rPr>
        <w:rFonts w:ascii="Symbol" w:hAnsi="Symbol" w:hint="default"/>
      </w:rPr>
    </w:lvl>
    <w:lvl w:ilvl="4" w:tplc="91803D8E" w:tentative="1">
      <w:start w:val="1"/>
      <w:numFmt w:val="bullet"/>
      <w:lvlText w:val="o"/>
      <w:lvlJc w:val="left"/>
      <w:pPr>
        <w:ind w:left="3666" w:hanging="360"/>
      </w:pPr>
      <w:rPr>
        <w:rFonts w:ascii="Courier New" w:hAnsi="Courier New" w:cs="Courier New" w:hint="default"/>
      </w:rPr>
    </w:lvl>
    <w:lvl w:ilvl="5" w:tplc="02FCD714" w:tentative="1">
      <w:start w:val="1"/>
      <w:numFmt w:val="bullet"/>
      <w:lvlText w:val=""/>
      <w:lvlJc w:val="left"/>
      <w:pPr>
        <w:ind w:left="4386" w:hanging="360"/>
      </w:pPr>
      <w:rPr>
        <w:rFonts w:ascii="Wingdings" w:hAnsi="Wingdings" w:hint="default"/>
      </w:rPr>
    </w:lvl>
    <w:lvl w:ilvl="6" w:tplc="BC50C5CC" w:tentative="1">
      <w:start w:val="1"/>
      <w:numFmt w:val="bullet"/>
      <w:lvlText w:val=""/>
      <w:lvlJc w:val="left"/>
      <w:pPr>
        <w:ind w:left="5106" w:hanging="360"/>
      </w:pPr>
      <w:rPr>
        <w:rFonts w:ascii="Symbol" w:hAnsi="Symbol" w:hint="default"/>
      </w:rPr>
    </w:lvl>
    <w:lvl w:ilvl="7" w:tplc="B87C02BC" w:tentative="1">
      <w:start w:val="1"/>
      <w:numFmt w:val="bullet"/>
      <w:lvlText w:val="o"/>
      <w:lvlJc w:val="left"/>
      <w:pPr>
        <w:ind w:left="5826" w:hanging="360"/>
      </w:pPr>
      <w:rPr>
        <w:rFonts w:ascii="Courier New" w:hAnsi="Courier New" w:cs="Courier New" w:hint="default"/>
      </w:rPr>
    </w:lvl>
    <w:lvl w:ilvl="8" w:tplc="2222B658" w:tentative="1">
      <w:start w:val="1"/>
      <w:numFmt w:val="bullet"/>
      <w:lvlText w:val=""/>
      <w:lvlJc w:val="left"/>
      <w:pPr>
        <w:ind w:left="6546" w:hanging="360"/>
      </w:pPr>
      <w:rPr>
        <w:rFonts w:ascii="Wingdings" w:hAnsi="Wingdings" w:hint="default"/>
      </w:r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7" w15:restartNumberingAfterBreak="0">
    <w:nsid w:val="51672284"/>
    <w:multiLevelType w:val="hybridMultilevel"/>
    <w:tmpl w:val="888867FE"/>
    <w:lvl w:ilvl="0" w:tplc="5E88DD74">
      <w:start w:val="1"/>
      <w:numFmt w:val="lowerLetter"/>
      <w:lvlText w:val="%1)"/>
      <w:lvlJc w:val="left"/>
      <w:pPr>
        <w:ind w:left="927" w:hanging="360"/>
      </w:pPr>
      <w:rPr>
        <w:rFonts w:hint="default"/>
        <w:b w:val="0"/>
      </w:rPr>
    </w:lvl>
    <w:lvl w:ilvl="1" w:tplc="500EB76C" w:tentative="1">
      <w:start w:val="1"/>
      <w:numFmt w:val="lowerLetter"/>
      <w:lvlText w:val="%2."/>
      <w:lvlJc w:val="left"/>
      <w:pPr>
        <w:ind w:left="1647" w:hanging="360"/>
      </w:pPr>
    </w:lvl>
    <w:lvl w:ilvl="2" w:tplc="225CA532" w:tentative="1">
      <w:start w:val="1"/>
      <w:numFmt w:val="lowerRoman"/>
      <w:lvlText w:val="%3."/>
      <w:lvlJc w:val="right"/>
      <w:pPr>
        <w:ind w:left="2367" w:hanging="180"/>
      </w:pPr>
    </w:lvl>
    <w:lvl w:ilvl="3" w:tplc="109A29FA" w:tentative="1">
      <w:start w:val="1"/>
      <w:numFmt w:val="decimal"/>
      <w:lvlText w:val="%4."/>
      <w:lvlJc w:val="left"/>
      <w:pPr>
        <w:ind w:left="3087" w:hanging="360"/>
      </w:pPr>
    </w:lvl>
    <w:lvl w:ilvl="4" w:tplc="B2E46FF0" w:tentative="1">
      <w:start w:val="1"/>
      <w:numFmt w:val="lowerLetter"/>
      <w:lvlText w:val="%5."/>
      <w:lvlJc w:val="left"/>
      <w:pPr>
        <w:ind w:left="3807" w:hanging="360"/>
      </w:pPr>
    </w:lvl>
    <w:lvl w:ilvl="5" w:tplc="CE2E3B02" w:tentative="1">
      <w:start w:val="1"/>
      <w:numFmt w:val="lowerRoman"/>
      <w:lvlText w:val="%6."/>
      <w:lvlJc w:val="right"/>
      <w:pPr>
        <w:ind w:left="4527" w:hanging="180"/>
      </w:pPr>
    </w:lvl>
    <w:lvl w:ilvl="6" w:tplc="36861234" w:tentative="1">
      <w:start w:val="1"/>
      <w:numFmt w:val="decimal"/>
      <w:lvlText w:val="%7."/>
      <w:lvlJc w:val="left"/>
      <w:pPr>
        <w:ind w:left="5247" w:hanging="360"/>
      </w:pPr>
    </w:lvl>
    <w:lvl w:ilvl="7" w:tplc="CE70176A" w:tentative="1">
      <w:start w:val="1"/>
      <w:numFmt w:val="lowerLetter"/>
      <w:lvlText w:val="%8."/>
      <w:lvlJc w:val="left"/>
      <w:pPr>
        <w:ind w:left="5967" w:hanging="360"/>
      </w:pPr>
    </w:lvl>
    <w:lvl w:ilvl="8" w:tplc="849A732C" w:tentative="1">
      <w:start w:val="1"/>
      <w:numFmt w:val="lowerRoman"/>
      <w:lvlText w:val="%9."/>
      <w:lvlJc w:val="right"/>
      <w:pPr>
        <w:ind w:left="6687" w:hanging="180"/>
      </w:pPr>
    </w:lvl>
  </w:abstractNum>
  <w:abstractNum w:abstractNumId="28"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D827DE9"/>
    <w:multiLevelType w:val="hybridMultilevel"/>
    <w:tmpl w:val="8C30976C"/>
    <w:lvl w:ilvl="0" w:tplc="0CEC11AC">
      <w:start w:val="1"/>
      <w:numFmt w:val="lowerLetter"/>
      <w:lvlText w:val="%1)"/>
      <w:lvlJc w:val="left"/>
      <w:pPr>
        <w:ind w:left="1080" w:hanging="360"/>
      </w:pPr>
      <w:rPr>
        <w:rFonts w:hint="default"/>
        <w:sz w:val="20"/>
        <w:szCs w:val="20"/>
      </w:rPr>
    </w:lvl>
    <w:lvl w:ilvl="1" w:tplc="5756FB24" w:tentative="1">
      <w:start w:val="1"/>
      <w:numFmt w:val="lowerLetter"/>
      <w:lvlText w:val="%2."/>
      <w:lvlJc w:val="left"/>
      <w:pPr>
        <w:ind w:left="1800" w:hanging="360"/>
      </w:pPr>
    </w:lvl>
    <w:lvl w:ilvl="2" w:tplc="311A1E7A" w:tentative="1">
      <w:start w:val="1"/>
      <w:numFmt w:val="lowerRoman"/>
      <w:lvlText w:val="%3."/>
      <w:lvlJc w:val="right"/>
      <w:pPr>
        <w:ind w:left="2520" w:hanging="180"/>
      </w:pPr>
    </w:lvl>
    <w:lvl w:ilvl="3" w:tplc="95568482" w:tentative="1">
      <w:start w:val="1"/>
      <w:numFmt w:val="decimal"/>
      <w:lvlText w:val="%4."/>
      <w:lvlJc w:val="left"/>
      <w:pPr>
        <w:ind w:left="3240" w:hanging="360"/>
      </w:pPr>
    </w:lvl>
    <w:lvl w:ilvl="4" w:tplc="FAB0E068" w:tentative="1">
      <w:start w:val="1"/>
      <w:numFmt w:val="lowerLetter"/>
      <w:lvlText w:val="%5."/>
      <w:lvlJc w:val="left"/>
      <w:pPr>
        <w:ind w:left="3960" w:hanging="360"/>
      </w:pPr>
    </w:lvl>
    <w:lvl w:ilvl="5" w:tplc="7CD69784" w:tentative="1">
      <w:start w:val="1"/>
      <w:numFmt w:val="lowerRoman"/>
      <w:lvlText w:val="%6."/>
      <w:lvlJc w:val="right"/>
      <w:pPr>
        <w:ind w:left="4680" w:hanging="180"/>
      </w:pPr>
    </w:lvl>
    <w:lvl w:ilvl="6" w:tplc="3EE2AD70" w:tentative="1">
      <w:start w:val="1"/>
      <w:numFmt w:val="decimal"/>
      <w:lvlText w:val="%7."/>
      <w:lvlJc w:val="left"/>
      <w:pPr>
        <w:ind w:left="5400" w:hanging="360"/>
      </w:pPr>
    </w:lvl>
    <w:lvl w:ilvl="7" w:tplc="0C207398" w:tentative="1">
      <w:start w:val="1"/>
      <w:numFmt w:val="lowerLetter"/>
      <w:lvlText w:val="%8."/>
      <w:lvlJc w:val="left"/>
      <w:pPr>
        <w:ind w:left="6120" w:hanging="360"/>
      </w:pPr>
    </w:lvl>
    <w:lvl w:ilvl="8" w:tplc="EEC2391C" w:tentative="1">
      <w:start w:val="1"/>
      <w:numFmt w:val="lowerRoman"/>
      <w:lvlText w:val="%9."/>
      <w:lvlJc w:val="right"/>
      <w:pPr>
        <w:ind w:left="6840" w:hanging="180"/>
      </w:pPr>
    </w:lvl>
  </w:abstractNum>
  <w:abstractNum w:abstractNumId="32"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15:restartNumberingAfterBreak="0">
    <w:nsid w:val="638D6DE4"/>
    <w:multiLevelType w:val="hybridMultilevel"/>
    <w:tmpl w:val="54280766"/>
    <w:lvl w:ilvl="0" w:tplc="6C6E4A66">
      <w:start w:val="1"/>
      <w:numFmt w:val="lowerLetter"/>
      <w:lvlText w:val="%1)"/>
      <w:lvlJc w:val="left"/>
      <w:pPr>
        <w:ind w:left="1500" w:hanging="360"/>
      </w:pPr>
      <w:rPr>
        <w:rFonts w:hint="default"/>
      </w:rPr>
    </w:lvl>
    <w:lvl w:ilvl="1" w:tplc="A23669C0" w:tentative="1">
      <w:start w:val="1"/>
      <w:numFmt w:val="lowerLetter"/>
      <w:lvlText w:val="%2."/>
      <w:lvlJc w:val="left"/>
      <w:pPr>
        <w:ind w:left="2220" w:hanging="360"/>
      </w:pPr>
    </w:lvl>
    <w:lvl w:ilvl="2" w:tplc="51E885D4" w:tentative="1">
      <w:start w:val="1"/>
      <w:numFmt w:val="lowerRoman"/>
      <w:lvlText w:val="%3."/>
      <w:lvlJc w:val="right"/>
      <w:pPr>
        <w:ind w:left="2940" w:hanging="180"/>
      </w:pPr>
    </w:lvl>
    <w:lvl w:ilvl="3" w:tplc="9B00EF50" w:tentative="1">
      <w:start w:val="1"/>
      <w:numFmt w:val="decimal"/>
      <w:lvlText w:val="%4."/>
      <w:lvlJc w:val="left"/>
      <w:pPr>
        <w:ind w:left="3660" w:hanging="360"/>
      </w:pPr>
    </w:lvl>
    <w:lvl w:ilvl="4" w:tplc="640CAA6C" w:tentative="1">
      <w:start w:val="1"/>
      <w:numFmt w:val="lowerLetter"/>
      <w:lvlText w:val="%5."/>
      <w:lvlJc w:val="left"/>
      <w:pPr>
        <w:ind w:left="4380" w:hanging="360"/>
      </w:pPr>
    </w:lvl>
    <w:lvl w:ilvl="5" w:tplc="9F50276E" w:tentative="1">
      <w:start w:val="1"/>
      <w:numFmt w:val="lowerRoman"/>
      <w:lvlText w:val="%6."/>
      <w:lvlJc w:val="right"/>
      <w:pPr>
        <w:ind w:left="5100" w:hanging="180"/>
      </w:pPr>
    </w:lvl>
    <w:lvl w:ilvl="6" w:tplc="2B46771E" w:tentative="1">
      <w:start w:val="1"/>
      <w:numFmt w:val="decimal"/>
      <w:lvlText w:val="%7."/>
      <w:lvlJc w:val="left"/>
      <w:pPr>
        <w:ind w:left="5820" w:hanging="360"/>
      </w:pPr>
    </w:lvl>
    <w:lvl w:ilvl="7" w:tplc="4E06CB64" w:tentative="1">
      <w:start w:val="1"/>
      <w:numFmt w:val="lowerLetter"/>
      <w:lvlText w:val="%8."/>
      <w:lvlJc w:val="left"/>
      <w:pPr>
        <w:ind w:left="6540" w:hanging="360"/>
      </w:pPr>
    </w:lvl>
    <w:lvl w:ilvl="8" w:tplc="5B44B198" w:tentative="1">
      <w:start w:val="1"/>
      <w:numFmt w:val="lowerRoman"/>
      <w:lvlText w:val="%9."/>
      <w:lvlJc w:val="right"/>
      <w:pPr>
        <w:ind w:left="7260" w:hanging="180"/>
      </w:pPr>
    </w:lvl>
  </w:abstractNum>
  <w:abstractNum w:abstractNumId="34"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B393AC5"/>
    <w:multiLevelType w:val="hybridMultilevel"/>
    <w:tmpl w:val="A128026E"/>
    <w:lvl w:ilvl="0" w:tplc="9342B762">
      <w:start w:val="1"/>
      <w:numFmt w:val="lowerLetter"/>
      <w:lvlText w:val="%1)"/>
      <w:lvlJc w:val="left"/>
      <w:pPr>
        <w:ind w:left="720" w:hanging="360"/>
      </w:pPr>
      <w:rPr>
        <w:rFonts w:cs="Times New Roman"/>
      </w:rPr>
    </w:lvl>
    <w:lvl w:ilvl="1" w:tplc="C3A2A032">
      <w:start w:val="1"/>
      <w:numFmt w:val="lowerLetter"/>
      <w:lvlText w:val="%2."/>
      <w:lvlJc w:val="left"/>
      <w:pPr>
        <w:ind w:left="1440" w:hanging="360"/>
      </w:pPr>
      <w:rPr>
        <w:rFonts w:cs="Times New Roman"/>
      </w:rPr>
    </w:lvl>
    <w:lvl w:ilvl="2" w:tplc="33B4C7F4">
      <w:start w:val="1"/>
      <w:numFmt w:val="lowerRoman"/>
      <w:lvlText w:val="%3."/>
      <w:lvlJc w:val="right"/>
      <w:pPr>
        <w:ind w:left="2160" w:hanging="180"/>
      </w:pPr>
      <w:rPr>
        <w:rFonts w:cs="Times New Roman"/>
      </w:rPr>
    </w:lvl>
    <w:lvl w:ilvl="3" w:tplc="51E42008">
      <w:start w:val="1"/>
      <w:numFmt w:val="decimal"/>
      <w:lvlText w:val="%4."/>
      <w:lvlJc w:val="left"/>
      <w:pPr>
        <w:ind w:left="2880" w:hanging="360"/>
      </w:pPr>
      <w:rPr>
        <w:rFonts w:cs="Times New Roman"/>
      </w:rPr>
    </w:lvl>
    <w:lvl w:ilvl="4" w:tplc="4208B706">
      <w:start w:val="1"/>
      <w:numFmt w:val="lowerLetter"/>
      <w:lvlText w:val="%5."/>
      <w:lvlJc w:val="left"/>
      <w:pPr>
        <w:ind w:left="3600" w:hanging="360"/>
      </w:pPr>
      <w:rPr>
        <w:rFonts w:cs="Times New Roman"/>
      </w:rPr>
    </w:lvl>
    <w:lvl w:ilvl="5" w:tplc="0ECE56B2">
      <w:start w:val="1"/>
      <w:numFmt w:val="lowerRoman"/>
      <w:lvlText w:val="%6."/>
      <w:lvlJc w:val="right"/>
      <w:pPr>
        <w:ind w:left="4320" w:hanging="180"/>
      </w:pPr>
      <w:rPr>
        <w:rFonts w:cs="Times New Roman"/>
      </w:rPr>
    </w:lvl>
    <w:lvl w:ilvl="6" w:tplc="80BE747A">
      <w:start w:val="1"/>
      <w:numFmt w:val="decimal"/>
      <w:lvlText w:val="%7."/>
      <w:lvlJc w:val="left"/>
      <w:pPr>
        <w:ind w:left="5040" w:hanging="360"/>
      </w:pPr>
      <w:rPr>
        <w:rFonts w:cs="Times New Roman"/>
      </w:rPr>
    </w:lvl>
    <w:lvl w:ilvl="7" w:tplc="CE8C76F2">
      <w:start w:val="1"/>
      <w:numFmt w:val="lowerLetter"/>
      <w:lvlText w:val="%8."/>
      <w:lvlJc w:val="left"/>
      <w:pPr>
        <w:ind w:left="5760" w:hanging="360"/>
      </w:pPr>
      <w:rPr>
        <w:rFonts w:cs="Times New Roman"/>
      </w:rPr>
    </w:lvl>
    <w:lvl w:ilvl="8" w:tplc="952AF478">
      <w:start w:val="1"/>
      <w:numFmt w:val="lowerRoman"/>
      <w:lvlText w:val="%9."/>
      <w:lvlJc w:val="right"/>
      <w:pPr>
        <w:ind w:left="6480" w:hanging="180"/>
      </w:pPr>
      <w:rPr>
        <w:rFonts w:cs="Times New Roman"/>
      </w:rPr>
    </w:lvl>
  </w:abstractNum>
  <w:abstractNum w:abstractNumId="37" w15:restartNumberingAfterBreak="0">
    <w:nsid w:val="753E1221"/>
    <w:multiLevelType w:val="hybridMultilevel"/>
    <w:tmpl w:val="8140D236"/>
    <w:lvl w:ilvl="0" w:tplc="0180C880">
      <w:start w:val="2"/>
      <w:numFmt w:val="bullet"/>
      <w:lvlText w:val="-"/>
      <w:lvlJc w:val="left"/>
      <w:pPr>
        <w:tabs>
          <w:tab w:val="num" w:pos="360"/>
        </w:tabs>
        <w:ind w:left="341" w:hanging="341"/>
      </w:pPr>
      <w:rPr>
        <w:rFonts w:ascii="Times New Roman" w:eastAsia="Times New Roman" w:hAnsi="Times New Roman" w:hint="default"/>
        <w:color w:val="auto"/>
      </w:rPr>
    </w:lvl>
    <w:lvl w:ilvl="1" w:tplc="75584356" w:tentative="1">
      <w:start w:val="1"/>
      <w:numFmt w:val="bullet"/>
      <w:lvlText w:val="o"/>
      <w:lvlJc w:val="left"/>
      <w:pPr>
        <w:tabs>
          <w:tab w:val="num" w:pos="1440"/>
        </w:tabs>
        <w:ind w:left="1440" w:hanging="360"/>
      </w:pPr>
      <w:rPr>
        <w:rFonts w:ascii="Courier New" w:hAnsi="Courier New" w:hint="default"/>
      </w:rPr>
    </w:lvl>
    <w:lvl w:ilvl="2" w:tplc="ACC8EDC4" w:tentative="1">
      <w:start w:val="1"/>
      <w:numFmt w:val="bullet"/>
      <w:lvlText w:val=""/>
      <w:lvlJc w:val="left"/>
      <w:pPr>
        <w:tabs>
          <w:tab w:val="num" w:pos="2160"/>
        </w:tabs>
        <w:ind w:left="2160" w:hanging="360"/>
      </w:pPr>
      <w:rPr>
        <w:rFonts w:ascii="Wingdings" w:hAnsi="Wingdings" w:hint="default"/>
      </w:rPr>
    </w:lvl>
    <w:lvl w:ilvl="3" w:tplc="25A6A942" w:tentative="1">
      <w:start w:val="1"/>
      <w:numFmt w:val="bullet"/>
      <w:lvlText w:val=""/>
      <w:lvlJc w:val="left"/>
      <w:pPr>
        <w:tabs>
          <w:tab w:val="num" w:pos="2880"/>
        </w:tabs>
        <w:ind w:left="2880" w:hanging="360"/>
      </w:pPr>
      <w:rPr>
        <w:rFonts w:ascii="Symbol" w:hAnsi="Symbol" w:hint="default"/>
      </w:rPr>
    </w:lvl>
    <w:lvl w:ilvl="4" w:tplc="CF6850D2" w:tentative="1">
      <w:start w:val="1"/>
      <w:numFmt w:val="bullet"/>
      <w:lvlText w:val="o"/>
      <w:lvlJc w:val="left"/>
      <w:pPr>
        <w:tabs>
          <w:tab w:val="num" w:pos="3600"/>
        </w:tabs>
        <w:ind w:left="3600" w:hanging="360"/>
      </w:pPr>
      <w:rPr>
        <w:rFonts w:ascii="Courier New" w:hAnsi="Courier New" w:hint="default"/>
      </w:rPr>
    </w:lvl>
    <w:lvl w:ilvl="5" w:tplc="F4E82FF4" w:tentative="1">
      <w:start w:val="1"/>
      <w:numFmt w:val="bullet"/>
      <w:lvlText w:val=""/>
      <w:lvlJc w:val="left"/>
      <w:pPr>
        <w:tabs>
          <w:tab w:val="num" w:pos="4320"/>
        </w:tabs>
        <w:ind w:left="4320" w:hanging="360"/>
      </w:pPr>
      <w:rPr>
        <w:rFonts w:ascii="Wingdings" w:hAnsi="Wingdings" w:hint="default"/>
      </w:rPr>
    </w:lvl>
    <w:lvl w:ilvl="6" w:tplc="10D050A0" w:tentative="1">
      <w:start w:val="1"/>
      <w:numFmt w:val="bullet"/>
      <w:lvlText w:val=""/>
      <w:lvlJc w:val="left"/>
      <w:pPr>
        <w:tabs>
          <w:tab w:val="num" w:pos="5040"/>
        </w:tabs>
        <w:ind w:left="5040" w:hanging="360"/>
      </w:pPr>
      <w:rPr>
        <w:rFonts w:ascii="Symbol" w:hAnsi="Symbol" w:hint="default"/>
      </w:rPr>
    </w:lvl>
    <w:lvl w:ilvl="7" w:tplc="5D060962" w:tentative="1">
      <w:start w:val="1"/>
      <w:numFmt w:val="bullet"/>
      <w:lvlText w:val="o"/>
      <w:lvlJc w:val="left"/>
      <w:pPr>
        <w:tabs>
          <w:tab w:val="num" w:pos="5760"/>
        </w:tabs>
        <w:ind w:left="5760" w:hanging="360"/>
      </w:pPr>
      <w:rPr>
        <w:rFonts w:ascii="Courier New" w:hAnsi="Courier New" w:hint="default"/>
      </w:rPr>
    </w:lvl>
    <w:lvl w:ilvl="8" w:tplc="538237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814FB"/>
    <w:multiLevelType w:val="hybridMultilevel"/>
    <w:tmpl w:val="8C30976C"/>
    <w:lvl w:ilvl="0" w:tplc="12127956">
      <w:start w:val="1"/>
      <w:numFmt w:val="lowerLetter"/>
      <w:lvlText w:val="%1)"/>
      <w:lvlJc w:val="left"/>
      <w:pPr>
        <w:ind w:left="1080" w:hanging="360"/>
      </w:pPr>
      <w:rPr>
        <w:rFonts w:hint="default"/>
        <w:sz w:val="20"/>
        <w:szCs w:val="20"/>
      </w:rPr>
    </w:lvl>
    <w:lvl w:ilvl="1" w:tplc="513E1832" w:tentative="1">
      <w:start w:val="1"/>
      <w:numFmt w:val="lowerLetter"/>
      <w:lvlText w:val="%2."/>
      <w:lvlJc w:val="left"/>
      <w:pPr>
        <w:ind w:left="1800" w:hanging="360"/>
      </w:pPr>
    </w:lvl>
    <w:lvl w:ilvl="2" w:tplc="A2866398" w:tentative="1">
      <w:start w:val="1"/>
      <w:numFmt w:val="lowerRoman"/>
      <w:lvlText w:val="%3."/>
      <w:lvlJc w:val="right"/>
      <w:pPr>
        <w:ind w:left="2520" w:hanging="180"/>
      </w:pPr>
    </w:lvl>
    <w:lvl w:ilvl="3" w:tplc="2722A6E6" w:tentative="1">
      <w:start w:val="1"/>
      <w:numFmt w:val="decimal"/>
      <w:lvlText w:val="%4."/>
      <w:lvlJc w:val="left"/>
      <w:pPr>
        <w:ind w:left="3240" w:hanging="360"/>
      </w:pPr>
    </w:lvl>
    <w:lvl w:ilvl="4" w:tplc="45D68EE0" w:tentative="1">
      <w:start w:val="1"/>
      <w:numFmt w:val="lowerLetter"/>
      <w:lvlText w:val="%5."/>
      <w:lvlJc w:val="left"/>
      <w:pPr>
        <w:ind w:left="3960" w:hanging="360"/>
      </w:pPr>
    </w:lvl>
    <w:lvl w:ilvl="5" w:tplc="AFB2E184" w:tentative="1">
      <w:start w:val="1"/>
      <w:numFmt w:val="lowerRoman"/>
      <w:lvlText w:val="%6."/>
      <w:lvlJc w:val="right"/>
      <w:pPr>
        <w:ind w:left="4680" w:hanging="180"/>
      </w:pPr>
    </w:lvl>
    <w:lvl w:ilvl="6" w:tplc="330EF1E0" w:tentative="1">
      <w:start w:val="1"/>
      <w:numFmt w:val="decimal"/>
      <w:lvlText w:val="%7."/>
      <w:lvlJc w:val="left"/>
      <w:pPr>
        <w:ind w:left="5400" w:hanging="360"/>
      </w:pPr>
    </w:lvl>
    <w:lvl w:ilvl="7" w:tplc="B0B24E58" w:tentative="1">
      <w:start w:val="1"/>
      <w:numFmt w:val="lowerLetter"/>
      <w:lvlText w:val="%8."/>
      <w:lvlJc w:val="left"/>
      <w:pPr>
        <w:ind w:left="6120" w:hanging="360"/>
      </w:pPr>
    </w:lvl>
    <w:lvl w:ilvl="8" w:tplc="FA2E803C" w:tentative="1">
      <w:start w:val="1"/>
      <w:numFmt w:val="lowerRoman"/>
      <w:lvlText w:val="%9."/>
      <w:lvlJc w:val="right"/>
      <w:pPr>
        <w:ind w:left="6840" w:hanging="180"/>
      </w:pPr>
    </w:lvl>
  </w:abstractNum>
  <w:abstractNum w:abstractNumId="39"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4A6319"/>
    <w:multiLevelType w:val="hybridMultilevel"/>
    <w:tmpl w:val="BCEC23CE"/>
    <w:lvl w:ilvl="0" w:tplc="45564528">
      <w:start w:val="1"/>
      <w:numFmt w:val="lowerLetter"/>
      <w:lvlText w:val="%1)"/>
      <w:lvlJc w:val="left"/>
      <w:pPr>
        <w:ind w:left="1062" w:hanging="360"/>
      </w:pPr>
      <w:rPr>
        <w:rFonts w:hint="default"/>
      </w:rPr>
    </w:lvl>
    <w:lvl w:ilvl="1" w:tplc="76AE58AE" w:tentative="1">
      <w:start w:val="1"/>
      <w:numFmt w:val="lowerLetter"/>
      <w:lvlText w:val="%2."/>
      <w:lvlJc w:val="left"/>
      <w:pPr>
        <w:ind w:left="1782" w:hanging="360"/>
      </w:pPr>
    </w:lvl>
    <w:lvl w:ilvl="2" w:tplc="9410949C" w:tentative="1">
      <w:start w:val="1"/>
      <w:numFmt w:val="lowerRoman"/>
      <w:lvlText w:val="%3."/>
      <w:lvlJc w:val="right"/>
      <w:pPr>
        <w:ind w:left="2502" w:hanging="180"/>
      </w:pPr>
    </w:lvl>
    <w:lvl w:ilvl="3" w:tplc="98EAAF2C" w:tentative="1">
      <w:start w:val="1"/>
      <w:numFmt w:val="decimal"/>
      <w:lvlText w:val="%4."/>
      <w:lvlJc w:val="left"/>
      <w:pPr>
        <w:ind w:left="3222" w:hanging="360"/>
      </w:pPr>
    </w:lvl>
    <w:lvl w:ilvl="4" w:tplc="A184BB82" w:tentative="1">
      <w:start w:val="1"/>
      <w:numFmt w:val="lowerLetter"/>
      <w:lvlText w:val="%5."/>
      <w:lvlJc w:val="left"/>
      <w:pPr>
        <w:ind w:left="3942" w:hanging="360"/>
      </w:pPr>
    </w:lvl>
    <w:lvl w:ilvl="5" w:tplc="13C0FA3E" w:tentative="1">
      <w:start w:val="1"/>
      <w:numFmt w:val="lowerRoman"/>
      <w:lvlText w:val="%6."/>
      <w:lvlJc w:val="right"/>
      <w:pPr>
        <w:ind w:left="4662" w:hanging="180"/>
      </w:pPr>
    </w:lvl>
    <w:lvl w:ilvl="6" w:tplc="CDE21064" w:tentative="1">
      <w:start w:val="1"/>
      <w:numFmt w:val="decimal"/>
      <w:lvlText w:val="%7."/>
      <w:lvlJc w:val="left"/>
      <w:pPr>
        <w:ind w:left="5382" w:hanging="360"/>
      </w:pPr>
    </w:lvl>
    <w:lvl w:ilvl="7" w:tplc="3CACE672" w:tentative="1">
      <w:start w:val="1"/>
      <w:numFmt w:val="lowerLetter"/>
      <w:lvlText w:val="%8."/>
      <w:lvlJc w:val="left"/>
      <w:pPr>
        <w:ind w:left="6102" w:hanging="360"/>
      </w:pPr>
    </w:lvl>
    <w:lvl w:ilvl="8" w:tplc="3B06AB22" w:tentative="1">
      <w:start w:val="1"/>
      <w:numFmt w:val="lowerRoman"/>
      <w:lvlText w:val="%9."/>
      <w:lvlJc w:val="right"/>
      <w:pPr>
        <w:ind w:left="6822" w:hanging="180"/>
      </w:pPr>
    </w:lvl>
  </w:abstractNum>
  <w:num w:numId="1">
    <w:abstractNumId w:val="29"/>
  </w:num>
  <w:num w:numId="2">
    <w:abstractNumId w:val="4"/>
  </w:num>
  <w:num w:numId="3">
    <w:abstractNumId w:val="21"/>
  </w:num>
  <w:num w:numId="4">
    <w:abstractNumId w:val="9"/>
  </w:num>
  <w:num w:numId="5">
    <w:abstractNumId w:val="2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num>
  <w:num w:numId="9">
    <w:abstractNumId w:val="24"/>
  </w:num>
  <w:num w:numId="10">
    <w:abstractNumId w:val="10"/>
  </w:num>
  <w:num w:numId="11">
    <w:abstractNumId w:val="37"/>
  </w:num>
  <w:num w:numId="12">
    <w:abstractNumId w:val="22"/>
  </w:num>
  <w:num w:numId="13">
    <w:abstractNumId w:val="17"/>
  </w:num>
  <w:num w:numId="14">
    <w:abstractNumId w:val="5"/>
  </w:num>
  <w:num w:numId="15">
    <w:abstractNumId w:val="8"/>
  </w:num>
  <w:num w:numId="16">
    <w:abstractNumId w:val="6"/>
  </w:num>
  <w:num w:numId="17">
    <w:abstractNumId w:val="14"/>
  </w:num>
  <w:num w:numId="18">
    <w:abstractNumId w:val="40"/>
  </w:num>
  <w:num w:numId="19">
    <w:abstractNumId w:val="16"/>
  </w:num>
  <w:num w:numId="20">
    <w:abstractNumId w:val="27"/>
  </w:num>
  <w:num w:numId="21">
    <w:abstractNumId w:val="12"/>
  </w:num>
  <w:num w:numId="22">
    <w:abstractNumId w:val="13"/>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7"/>
  </w:num>
  <w:num w:numId="28">
    <w:abstractNumId w:val="31"/>
  </w:num>
  <w:num w:numId="29">
    <w:abstractNumId w:val="38"/>
  </w:num>
  <w:num w:numId="30">
    <w:abstractNumId w:val="39"/>
  </w:num>
  <w:num w:numId="31">
    <w:abstractNumId w:val="35"/>
  </w:num>
  <w:num w:numId="32">
    <w:abstractNumId w:val="30"/>
  </w:num>
  <w:num w:numId="33">
    <w:abstractNumId w:val="15"/>
  </w:num>
  <w:num w:numId="34">
    <w:abstractNumId w:val="21"/>
  </w:num>
  <w:num w:numId="35">
    <w:abstractNumId w:val="34"/>
  </w:num>
  <w:num w:numId="36">
    <w:abstractNumId w:val="26"/>
  </w:num>
  <w:num w:numId="3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043CA"/>
    <w:rsid w:val="0001157C"/>
    <w:rsid w:val="00012D48"/>
    <w:rsid w:val="00023A9E"/>
    <w:rsid w:val="00042274"/>
    <w:rsid w:val="0005008E"/>
    <w:rsid w:val="00052AEB"/>
    <w:rsid w:val="00085019"/>
    <w:rsid w:val="000865A2"/>
    <w:rsid w:val="0009420F"/>
    <w:rsid w:val="000A516B"/>
    <w:rsid w:val="000B54E6"/>
    <w:rsid w:val="000C52B9"/>
    <w:rsid w:val="000D1938"/>
    <w:rsid w:val="000E1A3E"/>
    <w:rsid w:val="000E31F0"/>
    <w:rsid w:val="000F1419"/>
    <w:rsid w:val="000F2817"/>
    <w:rsid w:val="00107C72"/>
    <w:rsid w:val="0011351B"/>
    <w:rsid w:val="001271D0"/>
    <w:rsid w:val="00132A5E"/>
    <w:rsid w:val="00134BFC"/>
    <w:rsid w:val="001402CF"/>
    <w:rsid w:val="001479B5"/>
    <w:rsid w:val="001525A7"/>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10061"/>
    <w:rsid w:val="00223EC7"/>
    <w:rsid w:val="00236A73"/>
    <w:rsid w:val="00240C39"/>
    <w:rsid w:val="002448BE"/>
    <w:rsid w:val="002502DE"/>
    <w:rsid w:val="00251595"/>
    <w:rsid w:val="0026550D"/>
    <w:rsid w:val="00265F42"/>
    <w:rsid w:val="00266192"/>
    <w:rsid w:val="00266F89"/>
    <w:rsid w:val="002676BC"/>
    <w:rsid w:val="00270B79"/>
    <w:rsid w:val="00274AD7"/>
    <w:rsid w:val="00277659"/>
    <w:rsid w:val="00277C23"/>
    <w:rsid w:val="002A081F"/>
    <w:rsid w:val="002A3806"/>
    <w:rsid w:val="002A4330"/>
    <w:rsid w:val="002B0F86"/>
    <w:rsid w:val="002B1B84"/>
    <w:rsid w:val="002B4BE0"/>
    <w:rsid w:val="002C0257"/>
    <w:rsid w:val="002C4319"/>
    <w:rsid w:val="002D130F"/>
    <w:rsid w:val="002E2E44"/>
    <w:rsid w:val="002E357E"/>
    <w:rsid w:val="002E5F2B"/>
    <w:rsid w:val="002E71DB"/>
    <w:rsid w:val="002E787F"/>
    <w:rsid w:val="002E798E"/>
    <w:rsid w:val="002F21F0"/>
    <w:rsid w:val="002F2F83"/>
    <w:rsid w:val="00304DB3"/>
    <w:rsid w:val="00326A79"/>
    <w:rsid w:val="00330A38"/>
    <w:rsid w:val="00355988"/>
    <w:rsid w:val="00372222"/>
    <w:rsid w:val="00376AEC"/>
    <w:rsid w:val="00382530"/>
    <w:rsid w:val="00384BA8"/>
    <w:rsid w:val="00390097"/>
    <w:rsid w:val="00394204"/>
    <w:rsid w:val="003A1295"/>
    <w:rsid w:val="003A6B11"/>
    <w:rsid w:val="003B2BAD"/>
    <w:rsid w:val="003E5DE5"/>
    <w:rsid w:val="003E7993"/>
    <w:rsid w:val="00400A69"/>
    <w:rsid w:val="004023FC"/>
    <w:rsid w:val="00407086"/>
    <w:rsid w:val="004108EC"/>
    <w:rsid w:val="00412680"/>
    <w:rsid w:val="00436F38"/>
    <w:rsid w:val="00440628"/>
    <w:rsid w:val="00442806"/>
    <w:rsid w:val="004461E0"/>
    <w:rsid w:val="00446801"/>
    <w:rsid w:val="00447B6F"/>
    <w:rsid w:val="004503F1"/>
    <w:rsid w:val="004538F4"/>
    <w:rsid w:val="00453F7D"/>
    <w:rsid w:val="00456D9A"/>
    <w:rsid w:val="004639A3"/>
    <w:rsid w:val="004642CA"/>
    <w:rsid w:val="00470B95"/>
    <w:rsid w:val="00485213"/>
    <w:rsid w:val="004861D1"/>
    <w:rsid w:val="0048714E"/>
    <w:rsid w:val="004935B6"/>
    <w:rsid w:val="00495421"/>
    <w:rsid w:val="004B31D1"/>
    <w:rsid w:val="004C4514"/>
    <w:rsid w:val="004D08AD"/>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950B1"/>
    <w:rsid w:val="00595C95"/>
    <w:rsid w:val="005A009D"/>
    <w:rsid w:val="005B2E07"/>
    <w:rsid w:val="005B38B9"/>
    <w:rsid w:val="005C4E92"/>
    <w:rsid w:val="005C59AC"/>
    <w:rsid w:val="005D078D"/>
    <w:rsid w:val="005F2666"/>
    <w:rsid w:val="005F712F"/>
    <w:rsid w:val="006001A6"/>
    <w:rsid w:val="00612769"/>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A19B6"/>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7730B"/>
    <w:rsid w:val="0098391B"/>
    <w:rsid w:val="00987B36"/>
    <w:rsid w:val="00991F54"/>
    <w:rsid w:val="009927B7"/>
    <w:rsid w:val="009A1CC6"/>
    <w:rsid w:val="009A7F64"/>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74DB5"/>
    <w:rsid w:val="00C756E3"/>
    <w:rsid w:val="00C81CE2"/>
    <w:rsid w:val="00C90D47"/>
    <w:rsid w:val="00CA63AE"/>
    <w:rsid w:val="00CC1B12"/>
    <w:rsid w:val="00CD1151"/>
    <w:rsid w:val="00CE34D2"/>
    <w:rsid w:val="00CF4762"/>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B12B6"/>
    <w:rsid w:val="00DB7CDE"/>
    <w:rsid w:val="00DC0D49"/>
    <w:rsid w:val="00DE0CB1"/>
    <w:rsid w:val="00DF3AB6"/>
    <w:rsid w:val="00DF4DE7"/>
    <w:rsid w:val="00DF7512"/>
    <w:rsid w:val="00E00F0C"/>
    <w:rsid w:val="00E06544"/>
    <w:rsid w:val="00E12C69"/>
    <w:rsid w:val="00E14A23"/>
    <w:rsid w:val="00E26B7C"/>
    <w:rsid w:val="00E412CA"/>
    <w:rsid w:val="00E42C1E"/>
    <w:rsid w:val="00E46D2A"/>
    <w:rsid w:val="00E5392A"/>
    <w:rsid w:val="00E62649"/>
    <w:rsid w:val="00E70AA7"/>
    <w:rsid w:val="00E82467"/>
    <w:rsid w:val="00E917F6"/>
    <w:rsid w:val="00E955A5"/>
    <w:rsid w:val="00EA23CE"/>
    <w:rsid w:val="00EA6AAF"/>
    <w:rsid w:val="00EB06B5"/>
    <w:rsid w:val="00EB627A"/>
    <w:rsid w:val="00EB711E"/>
    <w:rsid w:val="00EC1CE2"/>
    <w:rsid w:val="00ED5A78"/>
    <w:rsid w:val="00ED6B64"/>
    <w:rsid w:val="00EE0F07"/>
    <w:rsid w:val="00EE631A"/>
    <w:rsid w:val="00EE6C60"/>
    <w:rsid w:val="00EF1B0E"/>
    <w:rsid w:val="00EF2011"/>
    <w:rsid w:val="00F136CE"/>
    <w:rsid w:val="00F176FA"/>
    <w:rsid w:val="00F25584"/>
    <w:rsid w:val="00F27C1F"/>
    <w:rsid w:val="00F366F4"/>
    <w:rsid w:val="00F56D64"/>
    <w:rsid w:val="00F605A2"/>
    <w:rsid w:val="00F6655A"/>
    <w:rsid w:val="00F7095C"/>
    <w:rsid w:val="00F746BD"/>
    <w:rsid w:val="00F829DB"/>
    <w:rsid w:val="00FA4B4B"/>
    <w:rsid w:val="00FA4C8C"/>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56F608"/>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ladruby@tiscali.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ladruby@tiscali.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vcr.cz/soubor/metodicky-navod-k-aplikaci-zakona-o-registru-smluv-jez-slouzi-k-zakladni-orientaci-v-problematice-a-prinasi-zakladni-odpovedi-na-casto-kladene-dotazy.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kuncova@suspk.eu" TargetMode="External"/><Relationship Id="rId5" Type="http://schemas.openxmlformats.org/officeDocument/2006/relationships/webSettings" Target="webSettings.xml"/><Relationship Id="rId15" Type="http://schemas.openxmlformats.org/officeDocument/2006/relationships/hyperlink" Target="http://www.suspk.eu/o-nas-a/formulare-ke-stazeni/%20" TargetMode="External"/><Relationship Id="rId10" Type="http://schemas.openxmlformats.org/officeDocument/2006/relationships/hyperlink" Target="mailto:posta@suspk.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pk.eu/o-nas-a/informace-ohledne-gdpr/"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AA36E-797E-457D-998F-CDF8453A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23</Pages>
  <Words>11391</Words>
  <Characters>67208</Characters>
  <Application>Microsoft Office Word</Application>
  <DocSecurity>0</DocSecurity>
  <Lines>560</Lines>
  <Paragraphs>156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16</cp:revision>
  <cp:lastPrinted>2025-05-13T08:42:00Z</cp:lastPrinted>
  <dcterms:created xsi:type="dcterms:W3CDTF">2025-05-07T06:02:00Z</dcterms:created>
  <dcterms:modified xsi:type="dcterms:W3CDTF">2025-05-19T11:30:00Z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