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D1C" w:rsidRPr="006D0F9F" w:rsidRDefault="00EF7D1C" w:rsidP="006D0F9F">
      <w:pPr>
        <w:jc w:val="center"/>
        <w:rPr>
          <w:rFonts w:ascii="Arial" w:hAnsi="Arial"/>
          <w:b/>
        </w:rPr>
      </w:pPr>
      <w:r w:rsidRPr="00EF7D1C">
        <w:rPr>
          <w:rFonts w:ascii="Arial" w:hAnsi="Arial"/>
          <w:b/>
        </w:rPr>
        <w:t>INFORMACE ZADAVATE</w:t>
      </w:r>
      <w:bookmarkStart w:id="0" w:name="_GoBack"/>
      <w:bookmarkEnd w:id="0"/>
      <w:r w:rsidRPr="00EF7D1C">
        <w:rPr>
          <w:rFonts w:ascii="Arial" w:hAnsi="Arial"/>
          <w:b/>
        </w:rPr>
        <w:t>LE O ELEKTRONICKÉM NÁSTROJI E-ZAK</w:t>
      </w:r>
    </w:p>
    <w:p w:rsidR="00EF7D1C" w:rsidRPr="004A230A" w:rsidRDefault="00EF7D1C" w:rsidP="004A230A">
      <w:pPr>
        <w:pStyle w:val="Odstavecseseznamem"/>
        <w:numPr>
          <w:ilvl w:val="1"/>
          <w:numId w:val="4"/>
        </w:numPr>
        <w:rPr>
          <w:rFonts w:ascii="Arial" w:hAnsi="Arial"/>
          <w:b/>
          <w:u w:val="single"/>
        </w:rPr>
      </w:pPr>
      <w:r w:rsidRPr="004A230A">
        <w:rPr>
          <w:rFonts w:ascii="Arial" w:hAnsi="Arial"/>
          <w:b/>
          <w:u w:val="single"/>
        </w:rPr>
        <w:t>Elektronický nástroj E-ZAK</w:t>
      </w:r>
    </w:p>
    <w:p w:rsidR="001957A1" w:rsidRPr="006D0F9F" w:rsidRDefault="00EF7D1C" w:rsidP="00CB7693">
      <w:pPr>
        <w:jc w:val="both"/>
        <w:rPr>
          <w:rFonts w:ascii="Arial" w:hAnsi="Arial"/>
        </w:rPr>
      </w:pPr>
      <w:r w:rsidRPr="00EF7D1C">
        <w:rPr>
          <w:rFonts w:ascii="Arial" w:hAnsi="Arial"/>
        </w:rPr>
        <w:t>E-ZAK je certifikovaným elektronickým nástrojem, který slouží pro zadávání veřejných zakázek, podávání elektronických nabídek a komunikaci mezi zadavatelem, administrátorem a dodavateli.</w:t>
      </w:r>
      <w:r w:rsidR="006D0F9F">
        <w:rPr>
          <w:rFonts w:ascii="Arial" w:hAnsi="Arial"/>
        </w:rPr>
        <w:t xml:space="preserve"> </w:t>
      </w:r>
      <w:r w:rsidR="001957A1">
        <w:rPr>
          <w:rFonts w:ascii="Arial" w:hAnsi="Arial"/>
          <w:bCs/>
        </w:rPr>
        <w:t xml:space="preserve">Registraci v elektronickém nástroji E-ZAK provede zadavatel na adrese: </w:t>
      </w:r>
      <w:hyperlink r:id="rId7" w:history="1">
        <w:r w:rsidR="001957A1" w:rsidRPr="001957A1">
          <w:rPr>
            <w:rStyle w:val="Hypertextovodkaz"/>
            <w:rFonts w:ascii="Arial" w:hAnsi="Arial"/>
            <w:bCs/>
          </w:rPr>
          <w:t>https://ezak.cnpk.cz/registrace.html</w:t>
        </w:r>
      </w:hyperlink>
      <w:r w:rsidR="001957A1" w:rsidRPr="001957A1">
        <w:rPr>
          <w:rFonts w:ascii="Arial" w:hAnsi="Arial"/>
          <w:bCs/>
        </w:rPr>
        <w:t>.</w:t>
      </w:r>
    </w:p>
    <w:p w:rsidR="001957A1" w:rsidRDefault="001957A1" w:rsidP="00CB7693">
      <w:pPr>
        <w:jc w:val="both"/>
        <w:rPr>
          <w:rFonts w:ascii="Arial" w:hAnsi="Arial"/>
        </w:rPr>
      </w:pPr>
      <w:r>
        <w:rPr>
          <w:rFonts w:ascii="Arial" w:hAnsi="Arial"/>
        </w:rPr>
        <w:t>E</w:t>
      </w:r>
      <w:r w:rsidRPr="001957A1">
        <w:rPr>
          <w:rFonts w:ascii="Arial" w:hAnsi="Arial"/>
        </w:rPr>
        <w:t>lektronický nástroj E-ZAK je napojen na </w:t>
      </w:r>
      <w:hyperlink r:id="rId8" w:history="1">
        <w:r w:rsidRPr="001957A1">
          <w:rPr>
            <w:rStyle w:val="Hypertextovodkaz"/>
            <w:rFonts w:ascii="Arial" w:hAnsi="Arial"/>
          </w:rPr>
          <w:t>Centrální databázi dodavatelů portálu FEN.cz</w:t>
        </w:r>
      </w:hyperlink>
      <w:r w:rsidRPr="001957A1">
        <w:rPr>
          <w:rFonts w:ascii="Arial" w:hAnsi="Arial"/>
        </w:rPr>
        <w:t>, kde také probíhá registrace a administrace dodavatelských účtů</w:t>
      </w:r>
      <w:r>
        <w:rPr>
          <w:rFonts w:ascii="Arial" w:hAnsi="Arial"/>
        </w:rPr>
        <w:t>.</w:t>
      </w:r>
    </w:p>
    <w:p w:rsidR="0052588D" w:rsidRDefault="00EF7D1C" w:rsidP="004A230A">
      <w:pPr>
        <w:jc w:val="both"/>
        <w:rPr>
          <w:rFonts w:ascii="Arial" w:hAnsi="Arial"/>
        </w:rPr>
      </w:pPr>
      <w:r w:rsidRPr="00EF7D1C">
        <w:rPr>
          <w:rFonts w:ascii="Arial" w:hAnsi="Arial"/>
        </w:rPr>
        <w:t xml:space="preserve">Podrobnější informace dodavatelé naleznou </w:t>
      </w:r>
      <w:r w:rsidR="0052588D">
        <w:rPr>
          <w:rFonts w:ascii="Arial" w:hAnsi="Arial"/>
        </w:rPr>
        <w:t>zde:</w:t>
      </w:r>
    </w:p>
    <w:p w:rsidR="0052588D" w:rsidRPr="006E6B23" w:rsidRDefault="009C6FC0" w:rsidP="00525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hyperlink r:id="rId9" w:history="1">
        <w:r w:rsidR="0052588D" w:rsidRPr="006E6B23">
          <w:rPr>
            <w:rStyle w:val="Hypertextovodkaz"/>
            <w:rFonts w:ascii="Arial" w:hAnsi="Arial" w:cs="Arial"/>
          </w:rPr>
          <w:t>https://sites.google.com/fen.cz/napovedafen/n%C3%A1pov%C4%9Bda-fen/registrace-a-ov%C4%9B%C5%99en%C3%AD-dodavatele</w:t>
        </w:r>
      </w:hyperlink>
    </w:p>
    <w:p w:rsidR="0052588D" w:rsidRPr="006E6B23" w:rsidRDefault="0052588D" w:rsidP="00525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</w:rPr>
      </w:pPr>
    </w:p>
    <w:p w:rsidR="0052588D" w:rsidRPr="006E6B23" w:rsidRDefault="009C6FC0" w:rsidP="00525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hyperlink r:id="rId10" w:history="1">
        <w:r w:rsidR="0052588D" w:rsidRPr="006E6B23">
          <w:rPr>
            <w:rStyle w:val="Hypertextovodkaz"/>
            <w:rFonts w:ascii="Arial" w:hAnsi="Arial" w:cs="Arial"/>
          </w:rPr>
          <w:t>https://ezak.cnpk.cz/manual_2/ezak-manual-dodavatele-cdd-pdf</w:t>
        </w:r>
      </w:hyperlink>
      <w:r w:rsidR="0052588D" w:rsidRPr="006E6B23">
        <w:rPr>
          <w:rFonts w:ascii="Arial" w:hAnsi="Arial" w:cs="Arial"/>
          <w:color w:val="000000"/>
        </w:rPr>
        <w:t xml:space="preserve"> </w:t>
      </w:r>
    </w:p>
    <w:p w:rsidR="0052588D" w:rsidRPr="006E6B23" w:rsidRDefault="0052588D" w:rsidP="00525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B5090" w:rsidRDefault="009C6FC0" w:rsidP="001957A1">
      <w:pPr>
        <w:rPr>
          <w:rFonts w:ascii="Arial" w:hAnsi="Arial"/>
        </w:rPr>
      </w:pPr>
      <w:hyperlink r:id="rId11" w:history="1">
        <w:r w:rsidR="0052588D" w:rsidRPr="006E6B23">
          <w:rPr>
            <w:rStyle w:val="Hypertextovodkaz"/>
            <w:rFonts w:ascii="Arial" w:hAnsi="Arial" w:cs="Arial"/>
          </w:rPr>
          <w:t>https://www.cnpk.cz/blog/zmena-prihlasovani-do-ezak-pro-dodavatele</w:t>
        </w:r>
      </w:hyperlink>
      <w:r w:rsidR="00EB5090">
        <w:rPr>
          <w:rFonts w:ascii="Arial" w:hAnsi="Arial"/>
        </w:rPr>
        <w:t xml:space="preserve"> </w:t>
      </w:r>
    </w:p>
    <w:p w:rsidR="007D3680" w:rsidRDefault="00EF7D1C" w:rsidP="004A230A">
      <w:pPr>
        <w:jc w:val="both"/>
        <w:rPr>
          <w:rFonts w:ascii="Arial" w:hAnsi="Arial"/>
        </w:rPr>
      </w:pPr>
      <w:r w:rsidRPr="00EF7D1C">
        <w:rPr>
          <w:rFonts w:ascii="Arial" w:hAnsi="Arial"/>
        </w:rPr>
        <w:t>V případě, že se dodavateli nedaří zaregistrovat do systému E-ZAK</w:t>
      </w:r>
      <w:r w:rsidR="007D3680">
        <w:rPr>
          <w:rFonts w:ascii="Arial" w:hAnsi="Arial"/>
        </w:rPr>
        <w:t>/FEN</w:t>
      </w:r>
      <w:r w:rsidRPr="00EF7D1C">
        <w:rPr>
          <w:rFonts w:ascii="Arial" w:hAnsi="Arial"/>
        </w:rPr>
        <w:t>, může být příčinou, že byl před vyhlášením této VZ již „</w:t>
      </w:r>
      <w:proofErr w:type="spellStart"/>
      <w:r w:rsidRPr="00EF7D1C">
        <w:rPr>
          <w:rFonts w:ascii="Arial" w:hAnsi="Arial"/>
        </w:rPr>
        <w:t>předregistrován</w:t>
      </w:r>
      <w:proofErr w:type="spellEnd"/>
      <w:r w:rsidRPr="00EF7D1C">
        <w:rPr>
          <w:rFonts w:ascii="Arial" w:hAnsi="Arial"/>
        </w:rPr>
        <w:t>“ administrátorem a jeho IČO je tak obsazeno. V tomto případě je nutné vstoupit k dokončení registrace pomocí hypertextového odkazu z předregistračního e-mailu, který byl zaslán na adresu dodavatele</w:t>
      </w:r>
      <w:r w:rsidR="007D3680">
        <w:rPr>
          <w:rFonts w:ascii="Arial" w:hAnsi="Arial"/>
        </w:rPr>
        <w:t xml:space="preserve"> ze strany podpory E-ZAK</w:t>
      </w:r>
      <w:r w:rsidRPr="00EF7D1C">
        <w:rPr>
          <w:rFonts w:ascii="Arial" w:hAnsi="Arial"/>
        </w:rPr>
        <w:t xml:space="preserve">. V případě potíží, ztráty nebo neobdržení předregistračního e-mailu lze kontaktovat </w:t>
      </w:r>
      <w:r w:rsidR="007D3680">
        <w:rPr>
          <w:rFonts w:ascii="Arial" w:hAnsi="Arial"/>
        </w:rPr>
        <w:t>podporu systému FEN nebo E-ZAK.</w:t>
      </w:r>
    </w:p>
    <w:p w:rsidR="007D3680" w:rsidRPr="007D3680" w:rsidRDefault="007D3680" w:rsidP="007D3680">
      <w:pPr>
        <w:jc w:val="both"/>
        <w:rPr>
          <w:rFonts w:ascii="Arial" w:hAnsi="Arial"/>
        </w:rPr>
      </w:pPr>
      <w:r w:rsidRPr="007D3680">
        <w:rPr>
          <w:rFonts w:ascii="Arial" w:hAnsi="Arial"/>
        </w:rPr>
        <w:t xml:space="preserve">Podpora FEN - e-mail: </w:t>
      </w:r>
      <w:hyperlink r:id="rId12" w:history="1">
        <w:r w:rsidRPr="007D3680">
          <w:rPr>
            <w:rStyle w:val="Hypertextovodkaz"/>
            <w:rFonts w:ascii="Arial" w:hAnsi="Arial"/>
          </w:rPr>
          <w:t>podpora@fen.cz</w:t>
        </w:r>
      </w:hyperlink>
      <w:r w:rsidRPr="007D3680">
        <w:rPr>
          <w:rFonts w:ascii="Arial" w:hAnsi="Arial"/>
        </w:rPr>
        <w:t xml:space="preserve">, Tel.: +420 515 917 947 </w:t>
      </w:r>
    </w:p>
    <w:p w:rsidR="007D3680" w:rsidRPr="00EF7D1C" w:rsidRDefault="007D3680" w:rsidP="004A230A">
      <w:pPr>
        <w:jc w:val="both"/>
        <w:rPr>
          <w:rFonts w:ascii="Arial" w:hAnsi="Arial"/>
        </w:rPr>
      </w:pPr>
      <w:r w:rsidRPr="007D3680">
        <w:rPr>
          <w:rFonts w:ascii="Arial" w:hAnsi="Arial"/>
        </w:rPr>
        <w:t xml:space="preserve">Podpora EZAK - e-mail: </w:t>
      </w:r>
      <w:hyperlink r:id="rId13" w:history="1">
        <w:r w:rsidRPr="007D3680">
          <w:rPr>
            <w:rStyle w:val="Hypertextovodkaz"/>
            <w:rFonts w:ascii="Arial" w:hAnsi="Arial"/>
          </w:rPr>
          <w:t>podpora@ezak.cz</w:t>
        </w:r>
      </w:hyperlink>
      <w:r w:rsidRPr="007D3680">
        <w:rPr>
          <w:rFonts w:ascii="Arial" w:hAnsi="Arial"/>
        </w:rPr>
        <w:t>, Tel.: +420 538 702 719</w:t>
      </w:r>
    </w:p>
    <w:p w:rsidR="00EF7D1C" w:rsidRPr="004A230A" w:rsidRDefault="00EF7D1C" w:rsidP="004A230A">
      <w:pPr>
        <w:pStyle w:val="Odstavecseseznamem"/>
        <w:numPr>
          <w:ilvl w:val="1"/>
          <w:numId w:val="4"/>
        </w:numPr>
        <w:rPr>
          <w:rFonts w:ascii="Arial" w:hAnsi="Arial"/>
          <w:b/>
          <w:u w:val="single"/>
        </w:rPr>
      </w:pPr>
      <w:r w:rsidRPr="004A230A">
        <w:rPr>
          <w:rFonts w:ascii="Arial" w:hAnsi="Arial"/>
          <w:b/>
          <w:u w:val="single"/>
        </w:rPr>
        <w:t>Testy</w:t>
      </w:r>
    </w:p>
    <w:p w:rsidR="00EF7D1C" w:rsidRPr="00EF7D1C" w:rsidRDefault="00EF7D1C" w:rsidP="00EB5090">
      <w:pPr>
        <w:jc w:val="both"/>
        <w:rPr>
          <w:rFonts w:ascii="Arial" w:hAnsi="Arial"/>
        </w:rPr>
      </w:pPr>
      <w:r w:rsidRPr="00EF7D1C">
        <w:rPr>
          <w:rFonts w:ascii="Arial" w:hAnsi="Arial"/>
          <w:u w:val="single"/>
        </w:rPr>
        <w:t>Test nastavení prohlížeče</w:t>
      </w:r>
      <w:r w:rsidRPr="00EF7D1C">
        <w:rPr>
          <w:rFonts w:ascii="Arial" w:hAnsi="Arial"/>
        </w:rPr>
        <w:t xml:space="preserve">: Na adrese </w:t>
      </w:r>
      <w:hyperlink r:id="rId14" w:history="1">
        <w:r w:rsidRPr="00EF7D1C">
          <w:rPr>
            <w:rStyle w:val="Hypertextovodkaz"/>
            <w:rFonts w:ascii="Arial" w:hAnsi="Arial"/>
          </w:rPr>
          <w:t>https://ezak.cnpk.cz/test_index.html</w:t>
        </w:r>
      </w:hyperlink>
      <w:r w:rsidRPr="00EF7D1C">
        <w:rPr>
          <w:rFonts w:ascii="Arial" w:hAnsi="Arial"/>
        </w:rPr>
        <w:t xml:space="preserve"> má dodavatel možnost si ověřit, zda jeho prohlížeč splňuje všechny potřebné požadavky pro účast v zadávacím řízení.</w:t>
      </w:r>
    </w:p>
    <w:p w:rsidR="00EF7D1C" w:rsidRPr="00EF7D1C" w:rsidRDefault="00EF7D1C" w:rsidP="00EB5090">
      <w:pPr>
        <w:jc w:val="both"/>
        <w:rPr>
          <w:rFonts w:ascii="Arial" w:hAnsi="Arial"/>
        </w:rPr>
      </w:pPr>
      <w:r w:rsidRPr="00EF7D1C">
        <w:rPr>
          <w:rFonts w:ascii="Arial" w:hAnsi="Arial"/>
          <w:u w:val="single"/>
        </w:rPr>
        <w:t>Test prostředí</w:t>
      </w:r>
      <w:r w:rsidRPr="00EF7D1C">
        <w:rPr>
          <w:rFonts w:ascii="Arial" w:hAnsi="Arial"/>
        </w:rPr>
        <w:t>: Tento test prověří nezbytné součásti internetového prohlížeče a správnost jejich nastavení pro práci s elektronickým nástrojem E-ZAK.</w:t>
      </w:r>
    </w:p>
    <w:p w:rsidR="00EB5090" w:rsidRPr="0052588D" w:rsidRDefault="00EF7D1C" w:rsidP="00EB5090">
      <w:pPr>
        <w:jc w:val="both"/>
      </w:pPr>
      <w:r w:rsidRPr="00EF7D1C">
        <w:rPr>
          <w:rFonts w:ascii="Arial" w:hAnsi="Arial"/>
          <w:u w:val="single"/>
        </w:rPr>
        <w:t>Test odeslání nabídky</w:t>
      </w:r>
      <w:r w:rsidRPr="00EF7D1C">
        <w:rPr>
          <w:rFonts w:ascii="Arial" w:hAnsi="Arial"/>
        </w:rPr>
        <w:t xml:space="preserve">: Tento test dodavateli umožní vyzkoušet si elektronické testovací nabídky v prostředí elektronického nástroje E-ZAK. Tento test ověří, zda elektronický podpis dodavatele vyhovuje pro využití v E-ZAK. Podmínkami úspěšného průběhu jsou úspěšně absolvovaný první test prostředí a platný zaručený elektronický podpis založený na kvalifikovaném certifikátu (vydávají jej </w:t>
      </w:r>
      <w:proofErr w:type="spellStart"/>
      <w:r w:rsidRPr="00EF7D1C">
        <w:rPr>
          <w:rFonts w:ascii="Arial" w:hAnsi="Arial"/>
        </w:rPr>
        <w:t>EIdentity</w:t>
      </w:r>
      <w:proofErr w:type="spellEnd"/>
      <w:r w:rsidRPr="00EF7D1C">
        <w:rPr>
          <w:rFonts w:ascii="Arial" w:hAnsi="Arial"/>
        </w:rPr>
        <w:t xml:space="preserve"> a.s., </w:t>
      </w:r>
      <w:proofErr w:type="spellStart"/>
      <w:r w:rsidRPr="00EF7D1C">
        <w:rPr>
          <w:rFonts w:ascii="Arial" w:hAnsi="Arial"/>
        </w:rPr>
        <w:t>PostSignum</w:t>
      </w:r>
      <w:proofErr w:type="spellEnd"/>
      <w:r w:rsidRPr="00EF7D1C">
        <w:rPr>
          <w:rFonts w:ascii="Arial" w:hAnsi="Arial"/>
        </w:rPr>
        <w:t xml:space="preserve"> QCA, n</w:t>
      </w:r>
      <w:r w:rsidR="00EB5090">
        <w:rPr>
          <w:rFonts w:ascii="Arial" w:hAnsi="Arial"/>
        </w:rPr>
        <w:t>ebo První certifikační – I. CA); aktuální seznam je na webových stránkách Ministerstva vnitra ČR. Akceptovány jsou i certifikáty zahraničních autorit -</w:t>
      </w:r>
      <w:r w:rsidR="00EB5090" w:rsidRPr="00EB5090">
        <w:t xml:space="preserve"> </w:t>
      </w:r>
      <w:hyperlink r:id="rId15" w:anchor="/screen/home" w:history="1">
        <w:proofErr w:type="spellStart"/>
        <w:r w:rsidR="00EB5090" w:rsidRPr="006E6B23">
          <w:rPr>
            <w:rStyle w:val="Hypertextovodkaz"/>
            <w:rFonts w:ascii="Arial" w:hAnsi="Arial" w:cs="Arial"/>
          </w:rPr>
          <w:t>eIDAS</w:t>
        </w:r>
        <w:proofErr w:type="spellEnd"/>
        <w:r w:rsidR="00EB5090" w:rsidRPr="006E6B23">
          <w:rPr>
            <w:rStyle w:val="Hypertextovodkaz"/>
            <w:rFonts w:ascii="Arial" w:hAnsi="Arial" w:cs="Arial"/>
          </w:rPr>
          <w:t xml:space="preserve"> </w:t>
        </w:r>
        <w:proofErr w:type="spellStart"/>
        <w:r w:rsidR="00EB5090" w:rsidRPr="006E6B23">
          <w:rPr>
            <w:rStyle w:val="Hypertextovodkaz"/>
            <w:rFonts w:ascii="Arial" w:hAnsi="Arial" w:cs="Arial"/>
          </w:rPr>
          <w:t>Dashboard</w:t>
        </w:r>
        <w:proofErr w:type="spellEnd"/>
        <w:r w:rsidR="00EB5090" w:rsidRPr="006E6B23">
          <w:rPr>
            <w:rStyle w:val="Hypertextovodkaz"/>
            <w:rFonts w:ascii="Arial" w:hAnsi="Arial" w:cs="Arial"/>
          </w:rPr>
          <w:t xml:space="preserve"> (europa.eu)</w:t>
        </w:r>
      </w:hyperlink>
      <w:r w:rsidR="00EB5090" w:rsidRPr="006E6B23">
        <w:rPr>
          <w:rFonts w:ascii="Arial" w:hAnsi="Arial" w:cs="Arial"/>
        </w:rPr>
        <w:t>.</w:t>
      </w:r>
    </w:p>
    <w:p w:rsidR="009810BA" w:rsidRDefault="009810BA" w:rsidP="009810BA">
      <w:pPr>
        <w:rPr>
          <w:rFonts w:ascii="Arial" w:hAnsi="Arial"/>
        </w:rPr>
      </w:pPr>
    </w:p>
    <w:p w:rsidR="009810BA" w:rsidRPr="009810BA" w:rsidRDefault="009810BA" w:rsidP="009810BA">
      <w:pPr>
        <w:rPr>
          <w:rFonts w:ascii="Arial" w:hAnsi="Arial"/>
        </w:rPr>
      </w:pPr>
    </w:p>
    <w:sectPr w:rsidR="009810BA" w:rsidRPr="009810BA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CF2" w:rsidRDefault="00664CF2" w:rsidP="00664CF2">
      <w:pPr>
        <w:spacing w:after="0" w:line="240" w:lineRule="auto"/>
      </w:pPr>
      <w:r>
        <w:separator/>
      </w:r>
    </w:p>
  </w:endnote>
  <w:endnote w:type="continuationSeparator" w:id="0">
    <w:p w:rsidR="00664CF2" w:rsidRDefault="00664CF2" w:rsidP="00664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CF2" w:rsidRDefault="00664CF2" w:rsidP="00664CF2">
      <w:pPr>
        <w:spacing w:after="0" w:line="240" w:lineRule="auto"/>
      </w:pPr>
      <w:r>
        <w:separator/>
      </w:r>
    </w:p>
  </w:footnote>
  <w:footnote w:type="continuationSeparator" w:id="0">
    <w:p w:rsidR="00664CF2" w:rsidRDefault="00664CF2" w:rsidP="00664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F9F" w:rsidRDefault="006D0F9F" w:rsidP="00664CF2">
    <w:pPr>
      <w:pStyle w:val="Zhlav"/>
      <w:tabs>
        <w:tab w:val="clear" w:pos="4536"/>
        <w:tab w:val="left" w:pos="337"/>
        <w:tab w:val="left" w:pos="1590"/>
      </w:tabs>
      <w:jc w:val="right"/>
      <w:rPr>
        <w:rFonts w:ascii="Calibri" w:hAnsi="Calibri"/>
        <w:b/>
        <w:i/>
      </w:rPr>
    </w:pPr>
  </w:p>
  <w:p w:rsidR="00664CF2" w:rsidRPr="006C4BC5" w:rsidRDefault="00664CF2" w:rsidP="00664CF2">
    <w:pPr>
      <w:pStyle w:val="Zhlav"/>
      <w:tabs>
        <w:tab w:val="clear" w:pos="4536"/>
        <w:tab w:val="left" w:pos="337"/>
        <w:tab w:val="left" w:pos="1590"/>
      </w:tabs>
      <w:jc w:val="right"/>
      <w:rPr>
        <w:rFonts w:ascii="Calibri" w:hAnsi="Calibri"/>
        <w:b/>
        <w:i/>
      </w:rPr>
    </w:pPr>
    <w:r>
      <w:rPr>
        <w:rFonts w:ascii="Calibri" w:hAnsi="Calibri"/>
        <w:b/>
        <w:i/>
      </w:rPr>
      <w:t xml:space="preserve">VZ </w:t>
    </w:r>
    <w:r w:rsidR="00D638ED" w:rsidRPr="00D638ED">
      <w:rPr>
        <w:rFonts w:ascii="Calibri" w:hAnsi="Calibri"/>
        <w:b/>
        <w:bCs/>
        <w:i/>
      </w:rPr>
      <w:t xml:space="preserve">Rozšíření krajské datové sítě </w:t>
    </w:r>
    <w:proofErr w:type="spellStart"/>
    <w:r w:rsidR="00D638ED" w:rsidRPr="00D638ED">
      <w:rPr>
        <w:rFonts w:ascii="Calibri" w:hAnsi="Calibri"/>
        <w:b/>
        <w:bCs/>
        <w:i/>
      </w:rPr>
      <w:t>CamelNET</w:t>
    </w:r>
    <w:proofErr w:type="spellEnd"/>
    <w:r w:rsidR="00D638ED" w:rsidRPr="00D638ED">
      <w:rPr>
        <w:rFonts w:ascii="Calibri" w:hAnsi="Calibri"/>
        <w:b/>
        <w:bCs/>
        <w:i/>
      </w:rPr>
      <w:t xml:space="preserve"> úsek </w:t>
    </w:r>
    <w:r w:rsidR="006D0F9F">
      <w:rPr>
        <w:rFonts w:ascii="Calibri" w:hAnsi="Calibri"/>
        <w:b/>
        <w:bCs/>
        <w:i/>
      </w:rPr>
      <w:t>Stod - Holýšov</w:t>
    </w:r>
  </w:p>
  <w:p w:rsidR="00664CF2" w:rsidRDefault="00664CF2" w:rsidP="00664CF2">
    <w:pPr>
      <w:pStyle w:val="Zhlav"/>
      <w:jc w:val="right"/>
      <w:rPr>
        <w:rFonts w:ascii="Calibri" w:hAnsi="Calibri"/>
        <w:b/>
        <w:i/>
      </w:rPr>
    </w:pPr>
    <w:r>
      <w:rPr>
        <w:rFonts w:ascii="Calibri" w:hAnsi="Calibri"/>
        <w:b/>
        <w:i/>
      </w:rPr>
      <w:t>Příloha č. 5 ZD</w:t>
    </w:r>
  </w:p>
  <w:p w:rsidR="00664CF2" w:rsidRDefault="00664CF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5FC1"/>
    <w:multiLevelType w:val="multilevel"/>
    <w:tmpl w:val="7B4A33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5FE7E9B"/>
    <w:multiLevelType w:val="hybridMultilevel"/>
    <w:tmpl w:val="F184D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B573B4"/>
    <w:multiLevelType w:val="hybridMultilevel"/>
    <w:tmpl w:val="4538E9C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91C1E4C"/>
    <w:multiLevelType w:val="multilevel"/>
    <w:tmpl w:val="ECAE5E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7EE"/>
    <w:rsid w:val="00007C7F"/>
    <w:rsid w:val="00014C67"/>
    <w:rsid w:val="00076BFE"/>
    <w:rsid w:val="0009098C"/>
    <w:rsid w:val="001957A1"/>
    <w:rsid w:val="001F412B"/>
    <w:rsid w:val="00202F36"/>
    <w:rsid w:val="00241D40"/>
    <w:rsid w:val="00263F0D"/>
    <w:rsid w:val="002C0C6E"/>
    <w:rsid w:val="00313F55"/>
    <w:rsid w:val="0036201B"/>
    <w:rsid w:val="003A4295"/>
    <w:rsid w:val="003C1108"/>
    <w:rsid w:val="003D4D3C"/>
    <w:rsid w:val="003D71E7"/>
    <w:rsid w:val="00405937"/>
    <w:rsid w:val="00412807"/>
    <w:rsid w:val="00413DD4"/>
    <w:rsid w:val="00436D5F"/>
    <w:rsid w:val="00441C39"/>
    <w:rsid w:val="004A230A"/>
    <w:rsid w:val="004C7454"/>
    <w:rsid w:val="004D236B"/>
    <w:rsid w:val="004D711C"/>
    <w:rsid w:val="004D73BD"/>
    <w:rsid w:val="005206EF"/>
    <w:rsid w:val="0052588D"/>
    <w:rsid w:val="00551FDA"/>
    <w:rsid w:val="00552731"/>
    <w:rsid w:val="005B1964"/>
    <w:rsid w:val="005D75F2"/>
    <w:rsid w:val="005F6481"/>
    <w:rsid w:val="00664CF2"/>
    <w:rsid w:val="00667C70"/>
    <w:rsid w:val="006C242A"/>
    <w:rsid w:val="006D0F9F"/>
    <w:rsid w:val="006E5F9D"/>
    <w:rsid w:val="006E6B23"/>
    <w:rsid w:val="00711E89"/>
    <w:rsid w:val="00725830"/>
    <w:rsid w:val="00725D08"/>
    <w:rsid w:val="00740E4B"/>
    <w:rsid w:val="007908A5"/>
    <w:rsid w:val="007B6734"/>
    <w:rsid w:val="007B6D8C"/>
    <w:rsid w:val="007D3680"/>
    <w:rsid w:val="007D5DB0"/>
    <w:rsid w:val="00802AEF"/>
    <w:rsid w:val="00882ABE"/>
    <w:rsid w:val="008A4096"/>
    <w:rsid w:val="008C001D"/>
    <w:rsid w:val="008D6583"/>
    <w:rsid w:val="008D7F9A"/>
    <w:rsid w:val="0092230F"/>
    <w:rsid w:val="009304AF"/>
    <w:rsid w:val="009560A2"/>
    <w:rsid w:val="009810BA"/>
    <w:rsid w:val="00984068"/>
    <w:rsid w:val="009A3706"/>
    <w:rsid w:val="009A489B"/>
    <w:rsid w:val="009C6FC0"/>
    <w:rsid w:val="009F368E"/>
    <w:rsid w:val="00A15BE4"/>
    <w:rsid w:val="00A32CA1"/>
    <w:rsid w:val="00A76B41"/>
    <w:rsid w:val="00AE74E3"/>
    <w:rsid w:val="00BD4028"/>
    <w:rsid w:val="00BD47BC"/>
    <w:rsid w:val="00BD67EE"/>
    <w:rsid w:val="00C6022C"/>
    <w:rsid w:val="00CB24C2"/>
    <w:rsid w:val="00CB3E90"/>
    <w:rsid w:val="00CB49AD"/>
    <w:rsid w:val="00CB7693"/>
    <w:rsid w:val="00CD1CC9"/>
    <w:rsid w:val="00CD7ABC"/>
    <w:rsid w:val="00CF3E54"/>
    <w:rsid w:val="00D11788"/>
    <w:rsid w:val="00D3366C"/>
    <w:rsid w:val="00D638ED"/>
    <w:rsid w:val="00D70E1F"/>
    <w:rsid w:val="00D72338"/>
    <w:rsid w:val="00D72733"/>
    <w:rsid w:val="00D9218C"/>
    <w:rsid w:val="00DC755E"/>
    <w:rsid w:val="00DC7CD0"/>
    <w:rsid w:val="00E412C0"/>
    <w:rsid w:val="00E4708A"/>
    <w:rsid w:val="00E617A5"/>
    <w:rsid w:val="00E66E32"/>
    <w:rsid w:val="00EB5090"/>
    <w:rsid w:val="00EC2568"/>
    <w:rsid w:val="00EF7D1C"/>
    <w:rsid w:val="00F26D63"/>
    <w:rsid w:val="00F42942"/>
    <w:rsid w:val="00FD0198"/>
    <w:rsid w:val="00FD475A"/>
    <w:rsid w:val="00FF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672AFF8F-7577-4C86-BD61-D80E1E33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64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4CF2"/>
  </w:style>
  <w:style w:type="paragraph" w:styleId="Zpat">
    <w:name w:val="footer"/>
    <w:basedOn w:val="Normln"/>
    <w:link w:val="ZpatChar"/>
    <w:uiPriority w:val="99"/>
    <w:unhideWhenUsed/>
    <w:rsid w:val="00664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4CF2"/>
  </w:style>
  <w:style w:type="paragraph" w:styleId="Odstavecseseznamem">
    <w:name w:val="List Paragraph"/>
    <w:basedOn w:val="Normln"/>
    <w:uiPriority w:val="34"/>
    <w:qFormat/>
    <w:rsid w:val="00664CF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D71E7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F7D1C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0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6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1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d.fen.cz/" TargetMode="External"/><Relationship Id="rId13" Type="http://schemas.openxmlformats.org/officeDocument/2006/relationships/hyperlink" Target="mailto:podpora@ezak.c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zak.cnpk.cz/registrace.html" TargetMode="External"/><Relationship Id="rId12" Type="http://schemas.openxmlformats.org/officeDocument/2006/relationships/hyperlink" Target="mailto:podpora@fen.c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npk.cz/blog/zmena-prihlasovani-do-ezak-pro-dodavatel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idas.ec.europa.eu/efda/tl-browser/" TargetMode="External"/><Relationship Id="rId10" Type="http://schemas.openxmlformats.org/officeDocument/2006/relationships/hyperlink" Target="https://ezak.cnpk.cz/manual_2/ezak-manual-dodavatele-cdd-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tes.google.com/fen.cz/napovedafen/n%C3%A1pov%C4%9Bda-fen/registrace-a-ov%C4%9B%C5%99en%C3%AD-dodavatele" TargetMode="External"/><Relationship Id="rId14" Type="http://schemas.openxmlformats.org/officeDocument/2006/relationships/hyperlink" Target="https://ezak.cnpk.cz/test_index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429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Kolářová Vladimíra</dc:creator>
  <cp:keywords/>
  <dc:description/>
  <cp:lastModifiedBy>Kolářová Vladimíra</cp:lastModifiedBy>
  <cp:revision>3</cp:revision>
  <cp:lastPrinted>2023-03-06T14:56:00Z</cp:lastPrinted>
  <dcterms:created xsi:type="dcterms:W3CDTF">2025-04-27T22:09:00Z</dcterms:created>
  <dcterms:modified xsi:type="dcterms:W3CDTF">2025-04-27T22:18:00Z</dcterms:modified>
</cp:coreProperties>
</file>