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633DA3"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633DA3"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2A081F" w:rsidRDefault="00633DA3" w:rsidP="00B176B6">
      <w:pPr>
        <w:pStyle w:val="Nzev"/>
        <w:spacing w:line="276" w:lineRule="auto"/>
        <w:rPr>
          <w:rFonts w:ascii="Arial" w:eastAsia="Arial" w:hAnsi="Arial" w:cs="Arial"/>
          <w:sz w:val="20"/>
        </w:rPr>
      </w:pPr>
      <w:r w:rsidRPr="00CF7A4E">
        <w:rPr>
          <w:rFonts w:ascii="Arial" w:eastAsia="Arial" w:hAnsi="Arial" w:cs="Arial"/>
          <w:bCs/>
          <w:sz w:val="22"/>
          <w:szCs w:val="22"/>
        </w:rPr>
        <w:t>"</w:t>
      </w:r>
      <w:r w:rsidRPr="00633DA3">
        <w:rPr>
          <w:rFonts w:ascii="Arial" w:eastAsia="Arial" w:hAnsi="Arial" w:cs="Arial"/>
          <w:bCs/>
          <w:sz w:val="20"/>
        </w:rPr>
        <w:t xml:space="preserve">Oprava II/230 </w:t>
      </w:r>
      <w:proofErr w:type="spellStart"/>
      <w:r w:rsidRPr="00633DA3">
        <w:rPr>
          <w:rFonts w:ascii="Arial" w:eastAsia="Arial" w:hAnsi="Arial" w:cs="Arial"/>
          <w:bCs/>
          <w:sz w:val="20"/>
        </w:rPr>
        <w:t>Kucíny</w:t>
      </w:r>
      <w:proofErr w:type="spellEnd"/>
      <w:r w:rsidRPr="00633DA3">
        <w:rPr>
          <w:rFonts w:ascii="Arial" w:eastAsia="Arial" w:hAnsi="Arial" w:cs="Arial"/>
          <w:bCs/>
          <w:sz w:val="20"/>
        </w:rPr>
        <w:t>-Přeštice + II</w:t>
      </w:r>
      <w:r w:rsidR="00923EAF">
        <w:rPr>
          <w:rFonts w:ascii="Arial" w:eastAsia="Arial" w:hAnsi="Arial" w:cs="Arial"/>
          <w:bCs/>
          <w:sz w:val="20"/>
        </w:rPr>
        <w:t>/230 Nepomuk - Přeštice 2.část,</w:t>
      </w:r>
      <w:r w:rsidR="00923EAF">
        <w:rPr>
          <w:rFonts w:ascii="Arial" w:eastAsia="Arial" w:hAnsi="Arial" w:cs="Arial"/>
          <w:bCs/>
          <w:sz w:val="20"/>
        </w:rPr>
        <w:br/>
      </w:r>
      <w:r w:rsidRPr="00633DA3">
        <w:rPr>
          <w:rFonts w:ascii="Arial" w:eastAsia="Arial" w:hAnsi="Arial" w:cs="Arial"/>
          <w:bCs/>
          <w:sz w:val="20"/>
        </w:rPr>
        <w:t xml:space="preserve">úsek 3 - přeložka silnice III/11756 u </w:t>
      </w:r>
      <w:proofErr w:type="spellStart"/>
      <w:r w:rsidRPr="00633DA3">
        <w:rPr>
          <w:rFonts w:ascii="Arial" w:eastAsia="Arial" w:hAnsi="Arial" w:cs="Arial"/>
          <w:bCs/>
          <w:sz w:val="20"/>
        </w:rPr>
        <w:t>Kucín</w:t>
      </w:r>
      <w:proofErr w:type="spellEnd"/>
      <w:r w:rsidRPr="00CF7A4E">
        <w:rPr>
          <w:rFonts w:ascii="Arial" w:eastAsia="Arial" w:hAnsi="Arial" w:cs="Arial"/>
          <w:bCs/>
          <w:sz w:val="22"/>
          <w:szCs w:val="22"/>
        </w:rPr>
        <w:t>"</w:t>
      </w:r>
    </w:p>
    <w:p w:rsidR="003B1D62" w:rsidRPr="0019056B" w:rsidRDefault="00633DA3"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633DA3"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633DA3"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633DA3"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633DA3"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633DA3">
        <w:rPr>
          <w:rFonts w:ascii="Arial" w:hAnsi="Arial" w:cs="Arial"/>
          <w:bCs/>
          <w:sz w:val="18"/>
          <w:szCs w:val="18"/>
          <w:highlight w:val="yellow"/>
        </w:rPr>
        <w:fldChar w:fldCharType="begin">
          <w:ffData>
            <w:name w:val="Text41"/>
            <w:enabled/>
            <w:calcOnExit w:val="0"/>
            <w:textInput>
              <w:format w:val="None"/>
            </w:textInput>
          </w:ffData>
        </w:fldChar>
      </w:r>
      <w:r w:rsidR="004E4F3F" w:rsidRPr="00633DA3">
        <w:rPr>
          <w:rFonts w:ascii="Arial" w:hAnsi="Arial" w:cs="Arial"/>
          <w:bCs/>
          <w:sz w:val="18"/>
          <w:szCs w:val="18"/>
          <w:highlight w:val="yellow"/>
        </w:rPr>
        <w:instrText>FORMTEXT</w:instrText>
      </w:r>
      <w:r w:rsidR="004E4F3F" w:rsidRPr="00633DA3">
        <w:rPr>
          <w:rFonts w:ascii="Arial" w:hAnsi="Arial" w:cs="Arial"/>
          <w:bCs/>
          <w:sz w:val="18"/>
          <w:szCs w:val="18"/>
          <w:highlight w:val="yellow"/>
        </w:rPr>
      </w:r>
      <w:r w:rsidR="004E4F3F" w:rsidRPr="00633DA3">
        <w:rPr>
          <w:rFonts w:ascii="Arial" w:hAnsi="Arial" w:cs="Arial"/>
          <w:bCs/>
          <w:sz w:val="18"/>
          <w:szCs w:val="18"/>
          <w:highlight w:val="yellow"/>
        </w:rPr>
        <w:fldChar w:fldCharType="separate"/>
      </w:r>
      <w:r w:rsidR="004E4F3F" w:rsidRPr="00633DA3">
        <w:rPr>
          <w:rFonts w:ascii="Arial" w:hAnsi="Arial" w:cs="Arial"/>
          <w:bCs/>
          <w:noProof/>
          <w:sz w:val="18"/>
          <w:szCs w:val="18"/>
          <w:highlight w:val="yellow"/>
        </w:rPr>
        <w:t>     </w:t>
      </w:r>
      <w:r w:rsidR="004E4F3F" w:rsidRPr="00633DA3">
        <w:rPr>
          <w:rFonts w:ascii="Arial" w:hAnsi="Arial" w:cs="Arial"/>
          <w:bCs/>
          <w:sz w:val="18"/>
          <w:szCs w:val="18"/>
          <w:highlight w:val="yellow"/>
        </w:rPr>
        <w:fldChar w:fldCharType="end"/>
      </w:r>
    </w:p>
    <w:p w:rsidR="003B1D62" w:rsidRDefault="00633DA3" w:rsidP="00B176B6">
      <w:pPr>
        <w:spacing w:after="0"/>
        <w:rPr>
          <w:rFonts w:ascii="Arial" w:hAnsi="Arial" w:cs="Arial"/>
          <w:sz w:val="18"/>
          <w:szCs w:val="18"/>
        </w:rPr>
      </w:pPr>
      <w:r w:rsidRPr="00633DA3">
        <w:rPr>
          <w:rFonts w:ascii="Arial" w:hAnsi="Arial" w:cs="Arial"/>
          <w:sz w:val="18"/>
          <w:szCs w:val="18"/>
        </w:rPr>
        <w:t>r</w:t>
      </w:r>
      <w:r w:rsidR="00A23CF1" w:rsidRPr="00633DA3">
        <w:rPr>
          <w:rFonts w:ascii="Arial" w:hAnsi="Arial" w:cs="Arial"/>
          <w:sz w:val="18"/>
          <w:szCs w:val="18"/>
        </w:rPr>
        <w:t>ealizace díl</w:t>
      </w:r>
      <w:r w:rsidR="00CD0998" w:rsidRPr="00633DA3">
        <w:rPr>
          <w:rFonts w:ascii="Arial" w:hAnsi="Arial" w:cs="Arial"/>
          <w:sz w:val="18"/>
          <w:szCs w:val="18"/>
        </w:rPr>
        <w:t>a</w:t>
      </w:r>
      <w:r w:rsidR="00A23CF1" w:rsidRPr="00633DA3">
        <w:rPr>
          <w:rFonts w:ascii="Arial" w:hAnsi="Arial" w:cs="Arial"/>
          <w:sz w:val="18"/>
          <w:szCs w:val="18"/>
        </w:rPr>
        <w:t xml:space="preserve"> je spolufinancován</w:t>
      </w:r>
      <w:r w:rsidR="00007455" w:rsidRPr="00633DA3">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633DA3"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633DA3">
        <w:rPr>
          <w:rFonts w:ascii="Arial" w:hAnsi="Arial" w:cs="Arial"/>
          <w:bCs/>
          <w:sz w:val="20"/>
          <w:szCs w:val="20"/>
        </w:rPr>
        <w:t>P25V00000183</w:t>
      </w:r>
      <w:r>
        <w:rPr>
          <w:rFonts w:ascii="Arial" w:hAnsi="Arial" w:cs="Arial"/>
          <w:bCs/>
          <w:sz w:val="20"/>
          <w:szCs w:val="20"/>
        </w:rPr>
        <w:t xml:space="preserve"> </w:t>
      </w:r>
      <w:r w:rsidR="0061012A" w:rsidRPr="0061012A">
        <w:rPr>
          <w:rFonts w:ascii="Arial" w:hAnsi="Arial" w:cs="Arial"/>
          <w:sz w:val="20"/>
          <w:szCs w:val="20"/>
        </w:rPr>
        <w:t>(dále jen „zadávací řízení“)</w:t>
      </w:r>
      <w:r w:rsidR="00F55127">
        <w:rPr>
          <w:rFonts w:ascii="Arial" w:hAnsi="Arial" w:cs="Arial"/>
          <w:sz w:val="20"/>
          <w:szCs w:val="20"/>
        </w:rPr>
        <w:t>.</w:t>
      </w:r>
    </w:p>
    <w:p w:rsidR="00794EE5" w:rsidRPr="0019056B" w:rsidRDefault="00794EE5" w:rsidP="00B176B6">
      <w:pPr>
        <w:spacing w:after="0"/>
        <w:jc w:val="both"/>
        <w:rPr>
          <w:rFonts w:ascii="Arial" w:hAnsi="Arial" w:cs="Arial"/>
          <w:sz w:val="20"/>
          <w:szCs w:val="20"/>
        </w:rPr>
      </w:pP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633DA3"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E21487">
        <w:rPr>
          <w:rFonts w:ascii="Arial" w:hAnsi="Arial" w:cs="Arial"/>
          <w:b/>
          <w:sz w:val="20"/>
          <w:szCs w:val="20"/>
        </w:rPr>
        <w:t>.</w:t>
      </w:r>
    </w:p>
    <w:p w:rsidR="00E33332" w:rsidRPr="0019056B" w:rsidRDefault="00633DA3"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633DA3"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633DA3"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F55127">
        <w:rPr>
          <w:rFonts w:ascii="Arial" w:hAnsi="Arial" w:cs="Arial"/>
          <w:sz w:val="20"/>
          <w:szCs w:val="20"/>
        </w:rPr>
        <w:t>,</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633DA3"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ab/>
        <w:t>DIČ: CZ72053119</w:t>
      </w:r>
    </w:p>
    <w:p w:rsidR="003B1D62" w:rsidRPr="007A17FD" w:rsidRDefault="00633DA3"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633DA3"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rsidR="003B1D62" w:rsidRPr="007A17FD" w:rsidRDefault="00633DA3"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633DA3"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633DA3" w:rsidRPr="00633DA3" w:rsidRDefault="00633DA3" w:rsidP="00633DA3">
      <w:pPr>
        <w:spacing w:after="0"/>
        <w:ind w:left="567"/>
        <w:jc w:val="both"/>
        <w:rPr>
          <w:rFonts w:ascii="Arial" w:hAnsi="Arial" w:cs="Arial"/>
          <w:bCs/>
          <w:sz w:val="20"/>
          <w:szCs w:val="20"/>
        </w:rPr>
      </w:pPr>
      <w:r w:rsidRPr="00633DA3">
        <w:rPr>
          <w:rFonts w:ascii="Arial" w:hAnsi="Arial" w:cs="Arial"/>
          <w:bCs/>
          <w:sz w:val="20"/>
          <w:szCs w:val="20"/>
        </w:rPr>
        <w:t>David Stieber, tel.</w:t>
      </w:r>
      <w:r w:rsidR="00F55127">
        <w:rPr>
          <w:rFonts w:ascii="Arial" w:hAnsi="Arial" w:cs="Arial"/>
          <w:bCs/>
          <w:sz w:val="20"/>
          <w:szCs w:val="20"/>
        </w:rPr>
        <w:t>:</w:t>
      </w:r>
      <w:r w:rsidRPr="00633DA3">
        <w:rPr>
          <w:rFonts w:ascii="Arial" w:hAnsi="Arial" w:cs="Arial"/>
          <w:bCs/>
          <w:sz w:val="20"/>
          <w:szCs w:val="20"/>
        </w:rPr>
        <w:t xml:space="preserve"> 778 708 874, e-mail: </w:t>
      </w:r>
      <w:hyperlink r:id="rId11" w:history="1">
        <w:r w:rsidRPr="00CB6910">
          <w:rPr>
            <w:rStyle w:val="Hypertextovodkaz"/>
            <w:rFonts w:ascii="Arial" w:hAnsi="Arial" w:cs="Arial"/>
            <w:bCs/>
            <w:sz w:val="20"/>
            <w:szCs w:val="20"/>
          </w:rPr>
          <w:t>david.stieber@suspk.eu</w:t>
        </w:r>
      </w:hyperlink>
      <w:r>
        <w:rPr>
          <w:rFonts w:ascii="Arial" w:hAnsi="Arial" w:cs="Arial"/>
          <w:bCs/>
          <w:sz w:val="20"/>
          <w:szCs w:val="20"/>
        </w:rPr>
        <w:t xml:space="preserve"> </w:t>
      </w:r>
    </w:p>
    <w:p w:rsidR="00274665" w:rsidRPr="003E5DE5" w:rsidRDefault="00633DA3" w:rsidP="00F55127">
      <w:pPr>
        <w:spacing w:after="0"/>
        <w:ind w:left="567"/>
        <w:rPr>
          <w:rFonts w:ascii="Arial" w:hAnsi="Arial" w:cs="Arial"/>
          <w:sz w:val="20"/>
          <w:szCs w:val="20"/>
        </w:rPr>
      </w:pPr>
      <w:r w:rsidRPr="00633DA3">
        <w:rPr>
          <w:rFonts w:ascii="Arial" w:hAnsi="Arial" w:cs="Arial"/>
          <w:bCs/>
          <w:sz w:val="20"/>
          <w:szCs w:val="20"/>
        </w:rPr>
        <w:t xml:space="preserve">Soňa </w:t>
      </w:r>
      <w:proofErr w:type="spellStart"/>
      <w:r w:rsidRPr="00633DA3">
        <w:rPr>
          <w:rFonts w:ascii="Arial" w:hAnsi="Arial" w:cs="Arial"/>
          <w:bCs/>
          <w:sz w:val="20"/>
          <w:szCs w:val="20"/>
        </w:rPr>
        <w:t>Peckertová</w:t>
      </w:r>
      <w:proofErr w:type="spellEnd"/>
      <w:r w:rsidRPr="00633DA3">
        <w:rPr>
          <w:rFonts w:ascii="Arial" w:hAnsi="Arial" w:cs="Arial"/>
          <w:bCs/>
          <w:sz w:val="20"/>
          <w:szCs w:val="20"/>
        </w:rPr>
        <w:t>, tel.</w:t>
      </w:r>
      <w:r w:rsidR="00F55127">
        <w:rPr>
          <w:rFonts w:ascii="Arial" w:hAnsi="Arial" w:cs="Arial"/>
          <w:bCs/>
          <w:sz w:val="20"/>
          <w:szCs w:val="20"/>
        </w:rPr>
        <w:t>:</w:t>
      </w:r>
      <w:r w:rsidRPr="00633DA3">
        <w:rPr>
          <w:rFonts w:ascii="Arial" w:hAnsi="Arial" w:cs="Arial"/>
          <w:bCs/>
          <w:sz w:val="20"/>
          <w:szCs w:val="20"/>
        </w:rPr>
        <w:t xml:space="preserve"> 770 188 267, e</w:t>
      </w:r>
      <w:r w:rsidR="00F55127">
        <w:rPr>
          <w:rFonts w:ascii="Arial" w:hAnsi="Arial" w:cs="Arial"/>
          <w:bCs/>
          <w:sz w:val="20"/>
          <w:szCs w:val="20"/>
        </w:rPr>
        <w:t>-</w:t>
      </w:r>
      <w:r w:rsidRPr="00633DA3">
        <w:rPr>
          <w:rFonts w:ascii="Arial" w:hAnsi="Arial" w:cs="Arial"/>
          <w:bCs/>
          <w:sz w:val="20"/>
          <w:szCs w:val="20"/>
        </w:rPr>
        <w:t xml:space="preserve">mail: </w:t>
      </w:r>
      <w:hyperlink r:id="rId12" w:history="1">
        <w:r w:rsidRPr="00CB6910">
          <w:rPr>
            <w:rStyle w:val="Hypertextovodkaz"/>
            <w:rFonts w:ascii="Arial" w:hAnsi="Arial" w:cs="Arial"/>
            <w:bCs/>
            <w:sz w:val="20"/>
            <w:szCs w:val="20"/>
          </w:rPr>
          <w:t>sona.peckertova@suspk.eu</w:t>
        </w:r>
      </w:hyperlink>
      <w:r>
        <w:rPr>
          <w:rFonts w:ascii="Arial" w:hAnsi="Arial" w:cs="Arial"/>
          <w:bCs/>
          <w:sz w:val="20"/>
          <w:szCs w:val="20"/>
        </w:rPr>
        <w:t xml:space="preserve"> </w:t>
      </w:r>
      <w:r w:rsidR="00F55127">
        <w:rPr>
          <w:rFonts w:ascii="Arial" w:hAnsi="Arial" w:cs="Arial"/>
          <w:sz w:val="20"/>
          <w:szCs w:val="20"/>
        </w:rPr>
        <w:br/>
      </w:r>
      <w:r w:rsidRPr="00600F99">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633DA3"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633DA3"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633DA3"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zapsaná v obchodním rejstříku pod </w:t>
      </w:r>
      <w:proofErr w:type="spellStart"/>
      <w:r w:rsidRPr="00107C72">
        <w:rPr>
          <w:rFonts w:ascii="Arial" w:hAnsi="Arial" w:cs="Arial"/>
          <w:sz w:val="20"/>
          <w:szCs w:val="20"/>
          <w:highlight w:val="yellow"/>
        </w:rPr>
        <w:t>sp</w:t>
      </w:r>
      <w:proofErr w:type="spellEnd"/>
      <w:r w:rsidRPr="00107C72">
        <w:rPr>
          <w:rFonts w:ascii="Arial" w:hAnsi="Arial" w:cs="Arial"/>
          <w:sz w:val="20"/>
          <w:szCs w:val="20"/>
          <w:highlight w:val="yellow"/>
        </w:rPr>
        <w:t>.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633DA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633DA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633DA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633DA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633DA3"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633DA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633DA3"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633DA3"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633DA3"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633DA3" w:rsidRPr="00633DA3" w:rsidRDefault="00633DA3" w:rsidP="00633DA3">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633DA3">
        <w:rPr>
          <w:rFonts w:ascii="Arial" w:hAnsi="Arial" w:cs="Arial"/>
          <w:b/>
          <w:bCs/>
          <w:sz w:val="20"/>
          <w:szCs w:val="20"/>
        </w:rPr>
        <w:t xml:space="preserve">Oprava II/230 </w:t>
      </w:r>
      <w:proofErr w:type="spellStart"/>
      <w:r w:rsidRPr="00633DA3">
        <w:rPr>
          <w:rFonts w:ascii="Arial" w:hAnsi="Arial" w:cs="Arial"/>
          <w:b/>
          <w:bCs/>
          <w:sz w:val="20"/>
          <w:szCs w:val="20"/>
        </w:rPr>
        <w:t>Kucíny</w:t>
      </w:r>
      <w:proofErr w:type="spellEnd"/>
      <w:r w:rsidRPr="00633DA3">
        <w:rPr>
          <w:rFonts w:ascii="Arial" w:hAnsi="Arial" w:cs="Arial"/>
          <w:b/>
          <w:bCs/>
          <w:sz w:val="20"/>
          <w:szCs w:val="20"/>
        </w:rPr>
        <w:t xml:space="preserve">-Přeštice + II/230 Nepomuk - Přeštice 2.část, úsek 3 - přeložka silnice III/11756 u </w:t>
      </w:r>
      <w:proofErr w:type="spellStart"/>
      <w:r w:rsidRPr="00633DA3">
        <w:rPr>
          <w:rFonts w:ascii="Arial" w:hAnsi="Arial" w:cs="Arial"/>
          <w:b/>
          <w:bCs/>
          <w:sz w:val="20"/>
          <w:szCs w:val="20"/>
        </w:rPr>
        <w:t>Kucín</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633DA3">
        <w:rPr>
          <w:rFonts w:ascii="Arial" w:hAnsi="Arial" w:cs="Arial"/>
          <w:sz w:val="20"/>
          <w:szCs w:val="20"/>
        </w:rPr>
        <w:t xml:space="preserve">Předmětem stavby je oprava stávající komunikace II/230 v úseku od mostu </w:t>
      </w:r>
      <w:proofErr w:type="spellStart"/>
      <w:r w:rsidRPr="00633DA3">
        <w:rPr>
          <w:rFonts w:ascii="Arial" w:hAnsi="Arial" w:cs="Arial"/>
          <w:sz w:val="20"/>
          <w:szCs w:val="20"/>
        </w:rPr>
        <w:t>ev.č</w:t>
      </w:r>
      <w:proofErr w:type="spellEnd"/>
      <w:r w:rsidRPr="00633DA3">
        <w:rPr>
          <w:rFonts w:ascii="Arial" w:hAnsi="Arial" w:cs="Arial"/>
          <w:sz w:val="20"/>
          <w:szCs w:val="20"/>
        </w:rPr>
        <w:t xml:space="preserve">. 230-003 za městem Přeštice v cca 21 km a končící v cca 19,5 km směrem obec </w:t>
      </w:r>
      <w:proofErr w:type="spellStart"/>
      <w:r w:rsidRPr="00633DA3">
        <w:rPr>
          <w:rFonts w:ascii="Arial" w:hAnsi="Arial" w:cs="Arial"/>
          <w:sz w:val="20"/>
          <w:szCs w:val="20"/>
        </w:rPr>
        <w:t>Kucíny</w:t>
      </w:r>
      <w:proofErr w:type="spellEnd"/>
      <w:r w:rsidRPr="00633DA3">
        <w:rPr>
          <w:rFonts w:ascii="Arial" w:hAnsi="Arial" w:cs="Arial"/>
          <w:sz w:val="20"/>
          <w:szCs w:val="20"/>
        </w:rPr>
        <w:t xml:space="preserve">, součástí stavby je úprava stykové křižovatky II/230 x III/11756 u </w:t>
      </w:r>
      <w:proofErr w:type="spellStart"/>
      <w:r w:rsidRPr="00633DA3">
        <w:rPr>
          <w:rFonts w:ascii="Arial" w:hAnsi="Arial" w:cs="Arial"/>
          <w:sz w:val="20"/>
          <w:szCs w:val="20"/>
        </w:rPr>
        <w:t>Kucín</w:t>
      </w:r>
      <w:proofErr w:type="spellEnd"/>
      <w:r w:rsidRPr="00633DA3">
        <w:rPr>
          <w:rFonts w:ascii="Arial" w:hAnsi="Arial" w:cs="Arial"/>
          <w:sz w:val="20"/>
          <w:szCs w:val="20"/>
        </w:rPr>
        <w:t xml:space="preserve"> na novou stopu, rekultivace pozemků, stržení a dosypání krajnic, kácení zeleně, čištění příkopů, výměna, oprava a pročištění stávajících propustků, provedení nového vodorovného značení plastem, osazení směrových sloupků a SDZ. Předpokládaná délka úpravy je cca 1,442 m. </w:t>
      </w:r>
    </w:p>
    <w:p w:rsidR="003B1D62" w:rsidRDefault="00633DA3"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633DA3"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633DA3" w:rsidRDefault="00633DA3"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F55127" w:rsidRPr="00F55127" w:rsidRDefault="00633DA3" w:rsidP="00D715CD">
      <w:pPr>
        <w:numPr>
          <w:ilvl w:val="0"/>
          <w:numId w:val="11"/>
        </w:numPr>
        <w:spacing w:before="60" w:after="60"/>
        <w:jc w:val="both"/>
        <w:rPr>
          <w:rFonts w:ascii="Arial" w:hAnsi="Arial" w:cs="Arial"/>
          <w:bCs/>
          <w:sz w:val="20"/>
          <w:szCs w:val="20"/>
        </w:rPr>
      </w:pPr>
      <w:r w:rsidRPr="00633DA3">
        <w:rPr>
          <w:rFonts w:ascii="Arial" w:hAnsi="Arial" w:cs="Arial"/>
          <w:bCs/>
          <w:sz w:val="20"/>
          <w:szCs w:val="20"/>
        </w:rPr>
        <w:t xml:space="preserve">projektovou dokumentací s názvem „II/230 Přeštice - x </w:t>
      </w:r>
      <w:proofErr w:type="spellStart"/>
      <w:r w:rsidRPr="00633DA3">
        <w:rPr>
          <w:rFonts w:ascii="Arial" w:hAnsi="Arial" w:cs="Arial"/>
          <w:bCs/>
          <w:sz w:val="20"/>
          <w:szCs w:val="20"/>
        </w:rPr>
        <w:t>Kuc</w:t>
      </w:r>
      <w:r w:rsidR="0047147D">
        <w:rPr>
          <w:rFonts w:ascii="Arial" w:hAnsi="Arial" w:cs="Arial"/>
          <w:bCs/>
          <w:sz w:val="20"/>
          <w:szCs w:val="20"/>
        </w:rPr>
        <w:t>íny</w:t>
      </w:r>
      <w:proofErr w:type="spellEnd"/>
      <w:r w:rsidR="0047147D">
        <w:rPr>
          <w:rFonts w:ascii="Arial" w:hAnsi="Arial" w:cs="Arial"/>
          <w:bCs/>
          <w:sz w:val="20"/>
          <w:szCs w:val="20"/>
        </w:rPr>
        <w:t>" zpracovanou společností IK </w:t>
      </w:r>
      <w:r w:rsidRPr="00633DA3">
        <w:rPr>
          <w:rFonts w:ascii="Arial" w:hAnsi="Arial" w:cs="Arial"/>
          <w:bCs/>
          <w:sz w:val="20"/>
          <w:szCs w:val="20"/>
        </w:rPr>
        <w:t xml:space="preserve">Plzeň s.r.o., se sídlem: </w:t>
      </w:r>
      <w:r w:rsidRPr="00633DA3">
        <w:rPr>
          <w:rFonts w:ascii="Arial" w:hAnsi="Arial" w:cs="Arial"/>
          <w:sz w:val="20"/>
          <w:szCs w:val="20"/>
          <w:shd w:val="clear" w:color="auto" w:fill="FFFFFF"/>
        </w:rPr>
        <w:t>Lesní 594, 345 06 Kdyně, IČO: 49</w:t>
      </w:r>
      <w:r w:rsidR="0047147D">
        <w:rPr>
          <w:rFonts w:ascii="Arial" w:hAnsi="Arial" w:cs="Arial"/>
          <w:sz w:val="20"/>
          <w:szCs w:val="20"/>
          <w:shd w:val="clear" w:color="auto" w:fill="FFFFFF"/>
        </w:rPr>
        <w:t>789066, zpracovanou 11/2023, č. </w:t>
      </w:r>
      <w:r w:rsidRPr="00633DA3">
        <w:rPr>
          <w:rFonts w:ascii="Arial" w:hAnsi="Arial" w:cs="Arial"/>
          <w:sz w:val="20"/>
          <w:szCs w:val="20"/>
          <w:shd w:val="clear" w:color="auto" w:fill="FFFFFF"/>
        </w:rPr>
        <w:t>zakázk</w:t>
      </w:r>
      <w:bookmarkStart w:id="6" w:name="_GoBack"/>
      <w:bookmarkEnd w:id="6"/>
      <w:r w:rsidRPr="00633DA3">
        <w:rPr>
          <w:rFonts w:ascii="Arial" w:hAnsi="Arial" w:cs="Arial"/>
          <w:sz w:val="20"/>
          <w:szCs w:val="20"/>
          <w:shd w:val="clear" w:color="auto" w:fill="FFFFFF"/>
        </w:rPr>
        <w:t>y: 01423</w:t>
      </w:r>
      <w:r w:rsidR="00F55127">
        <w:rPr>
          <w:rFonts w:ascii="Arial" w:hAnsi="Arial" w:cs="Arial"/>
          <w:sz w:val="20"/>
          <w:szCs w:val="20"/>
          <w:shd w:val="clear" w:color="auto" w:fill="FFFFFF"/>
        </w:rPr>
        <w:t xml:space="preserve"> </w:t>
      </w:r>
    </w:p>
    <w:p w:rsidR="00D715CD" w:rsidRPr="00D715CD" w:rsidRDefault="00D715CD" w:rsidP="00F55127">
      <w:pPr>
        <w:spacing w:before="60" w:after="60"/>
        <w:ind w:left="1062"/>
        <w:jc w:val="both"/>
        <w:rPr>
          <w:rFonts w:ascii="Arial" w:hAnsi="Arial" w:cs="Arial"/>
          <w:bCs/>
          <w:sz w:val="20"/>
          <w:szCs w:val="20"/>
        </w:rPr>
      </w:pPr>
      <w:r>
        <w:rPr>
          <w:rFonts w:ascii="Arial" w:hAnsi="Arial" w:cs="Arial"/>
          <w:sz w:val="20"/>
          <w:szCs w:val="20"/>
          <w:shd w:val="clear" w:color="auto" w:fill="FFFFFF"/>
        </w:rPr>
        <w:t xml:space="preserve">a s </w:t>
      </w:r>
      <w:r w:rsidR="00633DA3" w:rsidRPr="00D715CD">
        <w:rPr>
          <w:rFonts w:ascii="Arial" w:hAnsi="Arial" w:cs="Arial"/>
          <w:bCs/>
          <w:sz w:val="20"/>
          <w:szCs w:val="20"/>
        </w:rPr>
        <w:t>projektov</w:t>
      </w:r>
      <w:r w:rsidR="002E71DB" w:rsidRPr="00D715CD">
        <w:rPr>
          <w:rFonts w:ascii="Arial" w:hAnsi="Arial" w:cs="Arial"/>
          <w:bCs/>
          <w:sz w:val="20"/>
          <w:szCs w:val="20"/>
        </w:rPr>
        <w:t>ou</w:t>
      </w:r>
      <w:r w:rsidR="00633DA3" w:rsidRPr="00D715CD">
        <w:rPr>
          <w:rFonts w:ascii="Arial" w:hAnsi="Arial" w:cs="Arial"/>
          <w:bCs/>
          <w:sz w:val="20"/>
          <w:szCs w:val="20"/>
        </w:rPr>
        <w:t xml:space="preserve"> dokumentac</w:t>
      </w:r>
      <w:r w:rsidR="002E71DB" w:rsidRPr="00D715CD">
        <w:rPr>
          <w:rFonts w:ascii="Arial" w:hAnsi="Arial" w:cs="Arial"/>
          <w:bCs/>
          <w:sz w:val="20"/>
          <w:szCs w:val="20"/>
        </w:rPr>
        <w:t>í</w:t>
      </w:r>
      <w:r w:rsidR="00633DA3" w:rsidRPr="00D715CD">
        <w:rPr>
          <w:rFonts w:ascii="Arial" w:hAnsi="Arial" w:cs="Arial"/>
          <w:bCs/>
          <w:sz w:val="20"/>
          <w:szCs w:val="20"/>
        </w:rPr>
        <w:t xml:space="preserve"> s názvem "II/230 Nepomuk – Přeštice, 3. úsek – přeložka silnice III/11756 u </w:t>
      </w:r>
      <w:proofErr w:type="spellStart"/>
      <w:r w:rsidR="00633DA3" w:rsidRPr="00D715CD">
        <w:rPr>
          <w:rFonts w:ascii="Arial" w:hAnsi="Arial" w:cs="Arial"/>
          <w:bCs/>
          <w:sz w:val="20"/>
          <w:szCs w:val="20"/>
        </w:rPr>
        <w:t>Kucín</w:t>
      </w:r>
      <w:proofErr w:type="spellEnd"/>
      <w:r w:rsidR="00633DA3" w:rsidRPr="00D715CD">
        <w:rPr>
          <w:rFonts w:ascii="Arial" w:hAnsi="Arial" w:cs="Arial"/>
          <w:bCs/>
          <w:sz w:val="20"/>
          <w:szCs w:val="20"/>
        </w:rPr>
        <w:t>" zpracovan</w:t>
      </w:r>
      <w:r w:rsidR="002E71DB" w:rsidRPr="00D715CD">
        <w:rPr>
          <w:rFonts w:ascii="Arial" w:hAnsi="Arial" w:cs="Arial"/>
          <w:bCs/>
          <w:sz w:val="20"/>
          <w:szCs w:val="20"/>
        </w:rPr>
        <w:t>ou</w:t>
      </w:r>
      <w:r w:rsidR="00633DA3" w:rsidRPr="00D715CD">
        <w:rPr>
          <w:rFonts w:ascii="Arial" w:hAnsi="Arial" w:cs="Arial"/>
          <w:bCs/>
          <w:sz w:val="20"/>
          <w:szCs w:val="20"/>
        </w:rPr>
        <w:t xml:space="preserve"> </w:t>
      </w:r>
      <w:r w:rsidR="007969F6" w:rsidRPr="00D715CD">
        <w:rPr>
          <w:rFonts w:ascii="Arial" w:hAnsi="Arial" w:cs="Arial"/>
          <w:bCs/>
          <w:sz w:val="20"/>
          <w:szCs w:val="20"/>
        </w:rPr>
        <w:t xml:space="preserve">společností </w:t>
      </w:r>
      <w:r w:rsidR="00633DA3" w:rsidRPr="00D715CD">
        <w:rPr>
          <w:rFonts w:ascii="Arial" w:hAnsi="Arial" w:cs="Arial"/>
          <w:bCs/>
          <w:sz w:val="20"/>
          <w:szCs w:val="20"/>
        </w:rPr>
        <w:t>AFRY CZ s.r.o.</w:t>
      </w:r>
      <w:r w:rsidR="00A97B38" w:rsidRPr="00D715CD">
        <w:rPr>
          <w:rFonts w:ascii="Arial" w:hAnsi="Arial" w:cs="Arial"/>
          <w:bCs/>
          <w:sz w:val="20"/>
          <w:szCs w:val="20"/>
        </w:rPr>
        <w:t xml:space="preserve">, se sídlem: </w:t>
      </w:r>
      <w:r w:rsidR="00633DA3" w:rsidRPr="00D715CD">
        <w:rPr>
          <w:rFonts w:ascii="Arial" w:hAnsi="Arial" w:cs="Arial"/>
          <w:bCs/>
          <w:sz w:val="20"/>
          <w:szCs w:val="20"/>
        </w:rPr>
        <w:t>Magistrů 1275/13, Michle, 140 00 Praha 4</w:t>
      </w:r>
      <w:r w:rsidR="00A97B38" w:rsidRPr="00D715CD">
        <w:rPr>
          <w:rFonts w:ascii="Arial" w:hAnsi="Arial" w:cs="Arial"/>
          <w:bCs/>
          <w:sz w:val="20"/>
          <w:szCs w:val="20"/>
        </w:rPr>
        <w:t xml:space="preserve">, IČO: </w:t>
      </w:r>
      <w:r w:rsidR="00633DA3" w:rsidRPr="00D715CD">
        <w:rPr>
          <w:rFonts w:ascii="Arial" w:hAnsi="Arial" w:cs="Arial"/>
          <w:bCs/>
          <w:sz w:val="20"/>
          <w:szCs w:val="20"/>
        </w:rPr>
        <w:t>45306605</w:t>
      </w:r>
      <w:r w:rsidR="00A97B38" w:rsidRPr="00D715CD">
        <w:rPr>
          <w:rFonts w:ascii="Arial" w:hAnsi="Arial" w:cs="Arial"/>
          <w:bCs/>
          <w:sz w:val="20"/>
          <w:szCs w:val="20"/>
        </w:rPr>
        <w:t>, zpracovan</w:t>
      </w:r>
      <w:r w:rsidR="002E71DB" w:rsidRPr="00D715CD">
        <w:rPr>
          <w:rFonts w:ascii="Arial" w:hAnsi="Arial" w:cs="Arial"/>
          <w:bCs/>
          <w:sz w:val="20"/>
          <w:szCs w:val="20"/>
        </w:rPr>
        <w:t>ou</w:t>
      </w:r>
      <w:r w:rsidR="00A97B38" w:rsidRPr="00D715CD">
        <w:rPr>
          <w:rFonts w:ascii="Arial" w:hAnsi="Arial" w:cs="Arial"/>
          <w:bCs/>
          <w:sz w:val="20"/>
          <w:szCs w:val="20"/>
        </w:rPr>
        <w:t xml:space="preserve"> </w:t>
      </w:r>
      <w:r w:rsidR="00633DA3" w:rsidRPr="00D715CD">
        <w:rPr>
          <w:rFonts w:ascii="Arial" w:hAnsi="Arial" w:cs="Arial"/>
          <w:bCs/>
          <w:sz w:val="20"/>
          <w:szCs w:val="20"/>
        </w:rPr>
        <w:t>02/2021, č. zakázky: 2020/0194</w:t>
      </w:r>
    </w:p>
    <w:p w:rsidR="004023FC" w:rsidRPr="00633DA3" w:rsidRDefault="00633DA3" w:rsidP="00D715CD">
      <w:pPr>
        <w:spacing w:before="60" w:after="60"/>
        <w:ind w:left="993"/>
        <w:jc w:val="both"/>
        <w:rPr>
          <w:rFonts w:ascii="Arial" w:hAnsi="Arial" w:cs="Arial"/>
          <w:bCs/>
          <w:sz w:val="20"/>
          <w:szCs w:val="20"/>
        </w:rPr>
      </w:pPr>
      <w:r w:rsidRPr="00633DA3">
        <w:rPr>
          <w:rFonts w:ascii="Arial" w:hAnsi="Arial" w:cs="Arial"/>
          <w:bCs/>
          <w:sz w:val="20"/>
          <w:szCs w:val="20"/>
        </w:rPr>
        <w:t xml:space="preserve">(dále jen </w:t>
      </w:r>
      <w:r w:rsidR="002E71DB" w:rsidRPr="00633DA3">
        <w:rPr>
          <w:rFonts w:ascii="Arial" w:hAnsi="Arial" w:cs="Arial"/>
          <w:bCs/>
          <w:sz w:val="20"/>
          <w:szCs w:val="20"/>
        </w:rPr>
        <w:t xml:space="preserve">„PDPS“, </w:t>
      </w:r>
      <w:r w:rsidRPr="00633DA3">
        <w:rPr>
          <w:rFonts w:ascii="Arial" w:hAnsi="Arial" w:cs="Arial"/>
          <w:bCs/>
          <w:sz w:val="20"/>
          <w:szCs w:val="20"/>
        </w:rPr>
        <w:t xml:space="preserve">„projektová dokumentace“ nebo „projekt stavby“), </w:t>
      </w:r>
      <w:r w:rsidR="00A81685" w:rsidRPr="00633DA3">
        <w:rPr>
          <w:rFonts w:ascii="Arial" w:hAnsi="Arial" w:cs="Arial"/>
          <w:bCs/>
          <w:sz w:val="20"/>
          <w:szCs w:val="20"/>
        </w:rPr>
        <w:t>která byla poskytnuta zhotoviteli</w:t>
      </w:r>
      <w:r w:rsidRPr="00633DA3">
        <w:rPr>
          <w:rFonts w:ascii="Arial" w:hAnsi="Arial" w:cs="Arial"/>
          <w:bCs/>
          <w:sz w:val="20"/>
          <w:szCs w:val="20"/>
        </w:rPr>
        <w:t xml:space="preserve"> v rámci zadávací</w:t>
      </w:r>
      <w:r w:rsidR="000A516B" w:rsidRPr="00633DA3">
        <w:rPr>
          <w:rFonts w:ascii="Arial" w:hAnsi="Arial" w:cs="Arial"/>
          <w:bCs/>
          <w:sz w:val="20"/>
          <w:szCs w:val="20"/>
        </w:rPr>
        <w:t>ch podmínek na výběr zhotovitele</w:t>
      </w:r>
      <w:r w:rsidR="00957699" w:rsidRPr="00633DA3">
        <w:rPr>
          <w:rFonts w:ascii="Arial" w:hAnsi="Arial" w:cs="Arial"/>
          <w:bCs/>
          <w:sz w:val="20"/>
          <w:szCs w:val="20"/>
        </w:rPr>
        <w:t xml:space="preserve"> </w:t>
      </w:r>
      <w:r w:rsidR="009127D7" w:rsidRPr="00633DA3">
        <w:rPr>
          <w:rFonts w:ascii="Arial" w:hAnsi="Arial" w:cs="Arial"/>
          <w:bCs/>
          <w:sz w:val="20"/>
          <w:szCs w:val="20"/>
        </w:rPr>
        <w:t>díla</w:t>
      </w:r>
      <w:r w:rsidR="00E917F6" w:rsidRPr="00633DA3">
        <w:rPr>
          <w:rFonts w:ascii="Arial" w:hAnsi="Arial" w:cs="Arial"/>
          <w:bCs/>
          <w:sz w:val="20"/>
          <w:szCs w:val="20"/>
        </w:rPr>
        <w:t>;</w:t>
      </w:r>
    </w:p>
    <w:p w:rsidR="002E71DB" w:rsidRPr="00633DA3" w:rsidRDefault="00633DA3" w:rsidP="001D261E">
      <w:pPr>
        <w:numPr>
          <w:ilvl w:val="0"/>
          <w:numId w:val="11"/>
        </w:numPr>
        <w:spacing w:before="60" w:after="60"/>
        <w:ind w:left="1060" w:hanging="357"/>
        <w:jc w:val="both"/>
        <w:rPr>
          <w:rFonts w:ascii="Arial" w:hAnsi="Arial" w:cs="Arial"/>
          <w:sz w:val="20"/>
          <w:szCs w:val="20"/>
        </w:rPr>
      </w:pPr>
      <w:r w:rsidRPr="00633DA3">
        <w:rPr>
          <w:rFonts w:ascii="Arial" w:hAnsi="Arial" w:cs="Arial"/>
          <w:sz w:val="20"/>
          <w:szCs w:val="20"/>
        </w:rPr>
        <w:t>soupisem stavebních prací, dodávek a služeb s výkazem výměr (položkový rozpočet stavby), který je součástí této smlouvy</w:t>
      </w:r>
      <w:r w:rsidR="00E917F6" w:rsidRPr="00633DA3">
        <w:rPr>
          <w:rFonts w:ascii="Arial" w:hAnsi="Arial" w:cs="Arial"/>
          <w:sz w:val="20"/>
          <w:szCs w:val="20"/>
        </w:rPr>
        <w:t>;</w:t>
      </w:r>
    </w:p>
    <w:p w:rsidR="002E71DB" w:rsidRPr="0019056B" w:rsidRDefault="00633DA3" w:rsidP="00B176B6">
      <w:pPr>
        <w:spacing w:before="120" w:after="120"/>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02328" w:rsidRDefault="00633DA3" w:rsidP="001D261E">
      <w:pPr>
        <w:numPr>
          <w:ilvl w:val="1"/>
          <w:numId w:val="6"/>
        </w:numPr>
        <w:spacing w:before="120" w:after="120"/>
        <w:ind w:left="567" w:hanging="567"/>
        <w:jc w:val="both"/>
        <w:rPr>
          <w:rFonts w:ascii="Arial" w:hAnsi="Arial" w:cs="Arial"/>
          <w:kern w:val="3"/>
          <w:sz w:val="20"/>
          <w:szCs w:val="20"/>
        </w:rPr>
      </w:pPr>
      <w:r w:rsidRPr="00102328">
        <w:rPr>
          <w:rFonts w:ascii="Arial" w:hAnsi="Arial" w:cs="Arial"/>
          <w:kern w:val="3"/>
          <w:sz w:val="20"/>
          <w:szCs w:val="20"/>
        </w:rPr>
        <w:t>Předmětem díla je rovněž</w:t>
      </w:r>
      <w:r w:rsidR="001D6B31" w:rsidRPr="00102328">
        <w:rPr>
          <w:rFonts w:ascii="Arial" w:hAnsi="Arial" w:cs="Arial"/>
          <w:kern w:val="3"/>
          <w:sz w:val="20"/>
          <w:szCs w:val="20"/>
        </w:rPr>
        <w:t xml:space="preserve"> zpracování </w:t>
      </w:r>
      <w:r w:rsidR="00FB1CC6" w:rsidRPr="00102328">
        <w:rPr>
          <w:rFonts w:ascii="Arial" w:hAnsi="Arial" w:cs="Arial"/>
          <w:kern w:val="3"/>
          <w:sz w:val="20"/>
          <w:szCs w:val="20"/>
        </w:rPr>
        <w:t xml:space="preserve">a předání </w:t>
      </w:r>
      <w:r w:rsidR="001D6B31" w:rsidRPr="00102328">
        <w:rPr>
          <w:rFonts w:ascii="Arial" w:hAnsi="Arial" w:cs="Arial"/>
          <w:kern w:val="3"/>
          <w:sz w:val="20"/>
          <w:szCs w:val="20"/>
        </w:rPr>
        <w:t>následující dokumentace</w:t>
      </w:r>
      <w:r w:rsidR="00FB1CC6" w:rsidRPr="00102328">
        <w:rPr>
          <w:rFonts w:ascii="Arial" w:hAnsi="Arial" w:cs="Arial"/>
          <w:kern w:val="3"/>
          <w:sz w:val="20"/>
          <w:szCs w:val="20"/>
        </w:rPr>
        <w:t xml:space="preserve"> objednateli</w:t>
      </w:r>
      <w:r w:rsidRPr="00102328">
        <w:rPr>
          <w:rFonts w:ascii="Arial" w:hAnsi="Arial" w:cs="Arial"/>
          <w:kern w:val="3"/>
          <w:sz w:val="20"/>
          <w:szCs w:val="20"/>
        </w:rPr>
        <w:t>:</w:t>
      </w:r>
    </w:p>
    <w:p w:rsidR="001D261E" w:rsidRPr="00102328" w:rsidRDefault="00633DA3" w:rsidP="009B4940">
      <w:pPr>
        <w:numPr>
          <w:ilvl w:val="2"/>
          <w:numId w:val="19"/>
        </w:numPr>
        <w:spacing w:before="120" w:after="120"/>
        <w:ind w:hanging="371"/>
        <w:jc w:val="both"/>
        <w:rPr>
          <w:rFonts w:ascii="Arial" w:hAnsi="Arial" w:cs="Arial"/>
          <w:sz w:val="20"/>
          <w:szCs w:val="20"/>
        </w:rPr>
      </w:pPr>
      <w:r w:rsidRPr="00102328">
        <w:rPr>
          <w:rFonts w:ascii="Arial" w:hAnsi="Arial" w:cs="Arial"/>
          <w:sz w:val="20"/>
          <w:szCs w:val="20"/>
        </w:rPr>
        <w:t xml:space="preserve">Geodetické zaměření skutečného stavu, provedené v souřadném systému S-JTSK, výškovém systému </w:t>
      </w:r>
      <w:proofErr w:type="spellStart"/>
      <w:r w:rsidRPr="00102328">
        <w:rPr>
          <w:rFonts w:ascii="Arial" w:hAnsi="Arial" w:cs="Arial"/>
          <w:sz w:val="20"/>
          <w:szCs w:val="20"/>
        </w:rPr>
        <w:t>Bpv</w:t>
      </w:r>
      <w:proofErr w:type="spellEnd"/>
      <w:r w:rsidRPr="00102328">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 Geodetická část dokumentace skutečného provedení stavby bude zpracována v souladu s Vyhláškou č. 393/2020 Sb., o digitální technické mapě kraje (vyhláška o DTM) včetně příloh, v platném znění, v aktuálně platné verzi výměnného formátu JVF DTM dle uvedené vyhlášky. Struktura předávaných údajů vedených o objektech a zařízeních, které jsou obsahem DTM kraje, tj. objektů ZPS, ale i objektů DI i TI ve vlastnictví objednatele, bude vždy v souladu s uvedenou vyhláškou včetně jejích příloh.</w:t>
      </w:r>
    </w:p>
    <w:p w:rsidR="00AE2224" w:rsidRPr="00102328" w:rsidRDefault="00633DA3" w:rsidP="009B4940">
      <w:pPr>
        <w:numPr>
          <w:ilvl w:val="2"/>
          <w:numId w:val="19"/>
        </w:numPr>
        <w:spacing w:before="120" w:after="120"/>
        <w:ind w:left="1077" w:hanging="371"/>
        <w:jc w:val="both"/>
        <w:rPr>
          <w:rFonts w:ascii="Arial" w:hAnsi="Arial" w:cs="Arial"/>
          <w:sz w:val="20"/>
          <w:szCs w:val="20"/>
        </w:rPr>
      </w:pPr>
      <w:r w:rsidRPr="00102328">
        <w:rPr>
          <w:rFonts w:ascii="Arial" w:hAnsi="Arial" w:cs="Arial"/>
          <w:sz w:val="20"/>
          <w:szCs w:val="20"/>
        </w:rPr>
        <w:t>Vyhotovení dokumentace skutečného provedení stavby se zakreslením veškerých změn dle skutečného stavu ve 4 vyhotoveních.</w:t>
      </w:r>
    </w:p>
    <w:p w:rsidR="00AE2224" w:rsidRPr="00102328" w:rsidRDefault="00633DA3" w:rsidP="009B4940">
      <w:pPr>
        <w:numPr>
          <w:ilvl w:val="2"/>
          <w:numId w:val="19"/>
        </w:numPr>
        <w:spacing w:before="120" w:after="120"/>
        <w:ind w:hanging="371"/>
        <w:jc w:val="both"/>
        <w:rPr>
          <w:rFonts w:ascii="Arial" w:hAnsi="Arial" w:cs="Arial"/>
          <w:sz w:val="20"/>
          <w:szCs w:val="20"/>
        </w:rPr>
      </w:pPr>
      <w:r w:rsidRPr="00102328">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2D31B1" w:rsidRPr="00102328" w:rsidRDefault="00633DA3" w:rsidP="009B4940">
      <w:pPr>
        <w:numPr>
          <w:ilvl w:val="2"/>
          <w:numId w:val="19"/>
        </w:numPr>
        <w:spacing w:before="120" w:after="120"/>
        <w:ind w:hanging="371"/>
        <w:jc w:val="both"/>
        <w:rPr>
          <w:rFonts w:ascii="Arial" w:hAnsi="Arial" w:cs="Arial"/>
          <w:sz w:val="20"/>
          <w:szCs w:val="20"/>
        </w:rPr>
      </w:pPr>
      <w:r w:rsidRPr="00102328">
        <w:rPr>
          <w:rFonts w:ascii="Arial" w:hAnsi="Arial" w:cs="Arial"/>
          <w:sz w:val="20"/>
          <w:szCs w:val="20"/>
        </w:rPr>
        <w:t>Součástí odevzdané dokumentace bude identifikátor záznamu, kterým byly zapsány změny týkající se obsahu ZPS do Digitální technické mapy kraje.</w:t>
      </w:r>
    </w:p>
    <w:p w:rsidR="00C13299" w:rsidRPr="00102328" w:rsidRDefault="00633DA3" w:rsidP="009B4940">
      <w:pPr>
        <w:numPr>
          <w:ilvl w:val="2"/>
          <w:numId w:val="19"/>
        </w:numPr>
        <w:spacing w:before="120" w:after="120"/>
        <w:ind w:hanging="371"/>
        <w:jc w:val="both"/>
        <w:rPr>
          <w:rFonts w:ascii="Arial" w:hAnsi="Arial" w:cs="Arial"/>
          <w:sz w:val="20"/>
          <w:szCs w:val="20"/>
        </w:rPr>
      </w:pPr>
      <w:r w:rsidRPr="00102328">
        <w:rPr>
          <w:rFonts w:ascii="Arial" w:hAnsi="Arial" w:cs="Arial"/>
          <w:sz w:val="20"/>
          <w:szCs w:val="20"/>
        </w:rPr>
        <w:t>čestné prohlášení o likvidaci odpadu</w:t>
      </w:r>
    </w:p>
    <w:p w:rsidR="00C13299" w:rsidRPr="00102328" w:rsidRDefault="00633DA3" w:rsidP="009B4940">
      <w:pPr>
        <w:numPr>
          <w:ilvl w:val="2"/>
          <w:numId w:val="19"/>
        </w:numPr>
        <w:spacing w:before="120" w:after="120"/>
        <w:ind w:hanging="371"/>
        <w:jc w:val="both"/>
        <w:rPr>
          <w:rFonts w:ascii="Arial" w:hAnsi="Arial" w:cs="Arial"/>
          <w:sz w:val="20"/>
          <w:szCs w:val="20"/>
        </w:rPr>
      </w:pPr>
      <w:r w:rsidRPr="00102328">
        <w:rPr>
          <w:rFonts w:ascii="Arial" w:hAnsi="Arial" w:cs="Arial"/>
          <w:sz w:val="20"/>
          <w:szCs w:val="20"/>
        </w:rPr>
        <w:lastRenderedPageBreak/>
        <w:t>seznam odpadů – seznam druhů a množství odpadů, které byly ze stavby odvezeny, včetně jejich klasifikace podle Katalogu odpadů podle skutečnosti</w:t>
      </w:r>
      <w:r w:rsidR="006B4848" w:rsidRPr="00102328">
        <w:rPr>
          <w:rFonts w:ascii="Arial" w:hAnsi="Arial" w:cs="Arial"/>
          <w:sz w:val="20"/>
          <w:szCs w:val="20"/>
        </w:rPr>
        <w:t>. Evidence všech odpadů potvrzená původcem i příjemcem odpadu v originále.</w:t>
      </w:r>
    </w:p>
    <w:p w:rsidR="00C13299" w:rsidRPr="00102328" w:rsidRDefault="00633DA3" w:rsidP="009B4940">
      <w:pPr>
        <w:numPr>
          <w:ilvl w:val="2"/>
          <w:numId w:val="19"/>
        </w:numPr>
        <w:spacing w:before="120" w:after="120"/>
        <w:ind w:hanging="371"/>
        <w:jc w:val="both"/>
        <w:rPr>
          <w:rFonts w:ascii="Arial" w:hAnsi="Arial" w:cs="Arial"/>
          <w:sz w:val="20"/>
          <w:szCs w:val="20"/>
        </w:rPr>
      </w:pPr>
      <w:r w:rsidRPr="00102328">
        <w:rPr>
          <w:rFonts w:ascii="Arial" w:hAnsi="Arial" w:cs="Arial"/>
          <w:sz w:val="20"/>
          <w:szCs w:val="20"/>
        </w:rPr>
        <w:t>seznam (soupis) vážních lístků – seznam (soupis) vážních lístků odpovídající množství odvezeného materiálu ze stavby s uvedením místa uložení</w:t>
      </w:r>
    </w:p>
    <w:p w:rsidR="001D261E" w:rsidRPr="00102328" w:rsidRDefault="00633DA3" w:rsidP="00680DB1">
      <w:pPr>
        <w:spacing w:before="120" w:after="120"/>
        <w:ind w:left="360"/>
        <w:jc w:val="both"/>
        <w:rPr>
          <w:rFonts w:ascii="Arial" w:hAnsi="Arial" w:cs="Arial"/>
          <w:sz w:val="20"/>
          <w:szCs w:val="20"/>
        </w:rPr>
      </w:pPr>
      <w:r w:rsidRPr="00102328">
        <w:rPr>
          <w:rFonts w:ascii="Arial" w:hAnsi="Arial" w:cs="Arial"/>
          <w:sz w:val="20"/>
          <w:szCs w:val="20"/>
        </w:rPr>
        <w:t>Vyhotovení geodetické části dokumentace skutečného provedení stavby, geodetického podkladu nebo geodetické aktualizační dokumentace pro vedení Digitální technické mapy kraje, obsahující geometrické, polohové a výškové určení dokončené stavby nebo technologického zařízení včetně vlastností a dalších vedených údajů se provádí s využitím stávajících údajů digitální technické mapy kraje. Součástí zpracování geodetického podkladu je zajištění návaznosti výsledku zaměření nového stavu na stav dosavadní.</w:t>
      </w:r>
    </w:p>
    <w:p w:rsidR="003B1D62" w:rsidRPr="00102328" w:rsidRDefault="00633DA3" w:rsidP="001D261E">
      <w:pPr>
        <w:numPr>
          <w:ilvl w:val="1"/>
          <w:numId w:val="6"/>
        </w:numPr>
        <w:tabs>
          <w:tab w:val="left" w:pos="4111"/>
        </w:tabs>
        <w:spacing w:before="120" w:after="120"/>
        <w:ind w:left="567" w:hanging="567"/>
        <w:jc w:val="both"/>
        <w:rPr>
          <w:rFonts w:ascii="Arial" w:hAnsi="Arial" w:cs="Arial"/>
          <w:sz w:val="20"/>
          <w:szCs w:val="20"/>
        </w:rPr>
      </w:pPr>
      <w:r w:rsidRPr="00102328">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 xml:space="preserve">poskytnutí nezbytné součinnosti směřující zejména k vydání veškerých správních rozhodnutí potřebných pro vydání kolaudačního </w:t>
      </w:r>
      <w:r w:rsidR="002D31B1" w:rsidRPr="00102328">
        <w:rPr>
          <w:rFonts w:ascii="Arial" w:hAnsi="Arial" w:cs="Arial"/>
          <w:sz w:val="20"/>
          <w:szCs w:val="20"/>
        </w:rPr>
        <w:t>rozhodnutí</w:t>
      </w:r>
      <w:r w:rsidRPr="00102328">
        <w:rPr>
          <w:rFonts w:ascii="Arial" w:hAnsi="Arial" w:cs="Arial"/>
          <w:sz w:val="20"/>
          <w:szCs w:val="20"/>
        </w:rPr>
        <w:t>, případně pro povolení předčasného užívání stavby anebo pro povolení užívání dokončené stavby či její části;</w:t>
      </w:r>
    </w:p>
    <w:p w:rsidR="001D6B31"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zajištění nezbytných opatření nutných pro neporušení veškerých inženýrských sítí během výstavby</w:t>
      </w:r>
      <w:r w:rsidR="00B81DEC" w:rsidRPr="00102328">
        <w:rPr>
          <w:rFonts w:ascii="Arial" w:hAnsi="Arial" w:cs="Arial"/>
          <w:sz w:val="20"/>
          <w:szCs w:val="20"/>
        </w:rPr>
        <w:t xml:space="preserve"> (včetně jejich</w:t>
      </w:r>
      <w:r w:rsidRPr="00102328">
        <w:rPr>
          <w:rFonts w:ascii="Arial" w:hAnsi="Arial" w:cs="Arial"/>
          <w:sz w:val="20"/>
          <w:szCs w:val="20"/>
        </w:rPr>
        <w:t xml:space="preserve"> </w:t>
      </w:r>
      <w:r w:rsidR="00B81DEC" w:rsidRPr="00102328">
        <w:rPr>
          <w:rFonts w:ascii="Arial" w:hAnsi="Arial" w:cs="Arial"/>
          <w:sz w:val="20"/>
          <w:szCs w:val="20"/>
        </w:rPr>
        <w:t xml:space="preserve">řádného </w:t>
      </w:r>
      <w:r w:rsidRPr="00102328">
        <w:rPr>
          <w:rFonts w:ascii="Arial" w:hAnsi="Arial" w:cs="Arial"/>
          <w:sz w:val="20"/>
          <w:szCs w:val="20"/>
        </w:rPr>
        <w:t>vytyčení</w:t>
      </w:r>
      <w:r w:rsidR="00B81DEC" w:rsidRPr="00102328">
        <w:rPr>
          <w:rFonts w:ascii="Arial" w:hAnsi="Arial" w:cs="Arial"/>
          <w:sz w:val="20"/>
          <w:szCs w:val="20"/>
        </w:rPr>
        <w:t>)</w:t>
      </w:r>
      <w:r w:rsidRPr="00102328">
        <w:rPr>
          <w:rFonts w:ascii="Arial" w:hAnsi="Arial" w:cs="Arial"/>
          <w:sz w:val="20"/>
          <w:szCs w:val="20"/>
        </w:rPr>
        <w:t>, odpovědnost za jejich neporušení během stavby a zpětné písemné předání jejich správcům;</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zajištění povolení k užívání veřejných prostranství a rozkopávkám, vč. poplatků a případných pokut za delší než dohodnutý čas užívání;</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102328">
        <w:rPr>
          <w:rFonts w:ascii="Arial" w:hAnsi="Arial" w:cs="Arial"/>
          <w:sz w:val="20"/>
          <w:szCs w:val="20"/>
        </w:rPr>
        <w:t>obj</w:t>
      </w:r>
      <w:proofErr w:type="spellEnd"/>
      <w:r w:rsidRPr="00102328">
        <w:rPr>
          <w:rFonts w:ascii="Arial" w:hAnsi="Arial" w:cs="Arial"/>
          <w:sz w:val="20"/>
          <w:szCs w:val="20"/>
        </w:rPr>
        <w:t>. trasu), včetně umístění a údržby dopravního značení po dobu výstavby;</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vedení stavebních a montážních deníků, provádění kontrolních měření a zkoušek,</w:t>
      </w:r>
      <w:r w:rsidR="002676BC" w:rsidRPr="00102328">
        <w:rPr>
          <w:rFonts w:ascii="Arial" w:hAnsi="Arial" w:cs="Arial"/>
          <w:sz w:val="20"/>
          <w:szCs w:val="20"/>
        </w:rPr>
        <w:t xml:space="preserve"> součinnost při </w:t>
      </w:r>
      <w:r w:rsidRPr="00102328">
        <w:rPr>
          <w:rFonts w:ascii="Arial" w:hAnsi="Arial" w:cs="Arial"/>
          <w:sz w:val="20"/>
          <w:szCs w:val="20"/>
        </w:rPr>
        <w:t>zpracování plánu BOZP a protipožární ochrany;</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102328">
        <w:rPr>
          <w:rFonts w:ascii="Arial" w:hAnsi="Arial" w:cs="Arial"/>
          <w:sz w:val="20"/>
          <w:szCs w:val="20"/>
        </w:rPr>
        <w:t>;</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 xml:space="preserve">zpracování kontrolního a zkušebního plánu </w:t>
      </w:r>
      <w:r w:rsidR="00C46F9C" w:rsidRPr="00102328">
        <w:rPr>
          <w:rFonts w:ascii="Arial" w:hAnsi="Arial" w:cs="Arial"/>
          <w:sz w:val="20"/>
          <w:szCs w:val="20"/>
        </w:rPr>
        <w:t xml:space="preserve">(dále jen „KZP“) </w:t>
      </w:r>
      <w:r w:rsidR="003D5114" w:rsidRPr="00102328">
        <w:rPr>
          <w:rFonts w:ascii="Arial" w:hAnsi="Arial" w:cs="Arial"/>
          <w:sz w:val="20"/>
          <w:szCs w:val="20"/>
        </w:rPr>
        <w:t>před zahájením stavebních prací</w:t>
      </w:r>
      <w:r w:rsidR="00266192" w:rsidRPr="00102328">
        <w:rPr>
          <w:rFonts w:ascii="Arial" w:hAnsi="Arial" w:cs="Arial"/>
          <w:sz w:val="20"/>
          <w:szCs w:val="20"/>
        </w:rPr>
        <w:t>, jeho předání ke schválení objednateli nejpozději v den předání staveniště</w:t>
      </w:r>
      <w:r w:rsidRPr="00102328">
        <w:rPr>
          <w:rFonts w:ascii="Arial" w:hAnsi="Arial" w:cs="Arial"/>
          <w:sz w:val="20"/>
          <w:szCs w:val="20"/>
        </w:rPr>
        <w:t xml:space="preserve"> a provádění zkoušek v souladu s tímto plánem;</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zřízení a odstranění zařízení staveniště včetně zajištění energií a napojení na inženýrské sítě;</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zajištění všech nezbytných průzkumů nutných pro řádné provádění a dokončení díla;</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účast na jednáních ve věci provádění a povolování stavby, kontrolních dnech stavby, na kolaudačním řízení apod.;</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zajištění atestů a dokladů o požadovaných vlastnostech výrobků (dle zák. č.</w:t>
      </w:r>
      <w:r w:rsidR="00AB5085" w:rsidRPr="00102328">
        <w:rPr>
          <w:rFonts w:ascii="Arial" w:hAnsi="Arial" w:cs="Arial"/>
          <w:sz w:val="20"/>
          <w:szCs w:val="20"/>
        </w:rPr>
        <w:t> </w:t>
      </w:r>
      <w:r w:rsidRPr="00102328">
        <w:rPr>
          <w:rFonts w:ascii="Arial" w:hAnsi="Arial" w:cs="Arial"/>
          <w:sz w:val="20"/>
          <w:szCs w:val="20"/>
        </w:rPr>
        <w:t>22/</w:t>
      </w:r>
      <w:r w:rsidR="00723754" w:rsidRPr="00102328">
        <w:rPr>
          <w:rFonts w:ascii="Arial" w:hAnsi="Arial" w:cs="Arial"/>
          <w:sz w:val="20"/>
          <w:szCs w:val="20"/>
        </w:rPr>
        <w:t>1997 Sb.</w:t>
      </w:r>
      <w:r w:rsidR="003804B1" w:rsidRPr="00102328">
        <w:rPr>
          <w:rFonts w:ascii="Arial" w:hAnsi="Arial" w:cs="Arial"/>
          <w:sz w:val="20"/>
          <w:szCs w:val="20"/>
        </w:rPr>
        <w:t xml:space="preserve">, </w:t>
      </w:r>
      <w:r w:rsidR="00042578" w:rsidRPr="00102328">
        <w:rPr>
          <w:rFonts w:ascii="Arial" w:hAnsi="Arial" w:cs="Arial"/>
          <w:sz w:val="20"/>
          <w:szCs w:val="20"/>
        </w:rPr>
        <w:t xml:space="preserve">o </w:t>
      </w:r>
      <w:r w:rsidR="003804B1" w:rsidRPr="00102328">
        <w:rPr>
          <w:rFonts w:ascii="Arial" w:hAnsi="Arial" w:cs="Arial"/>
          <w:sz w:val="20"/>
          <w:szCs w:val="20"/>
        </w:rPr>
        <w:t>technických požadavcích na výrobky a o změně a doplnění některých zákonů</w:t>
      </w:r>
      <w:r w:rsidRPr="00102328">
        <w:rPr>
          <w:rFonts w:ascii="Arial" w:hAnsi="Arial" w:cs="Arial"/>
          <w:sz w:val="20"/>
          <w:szCs w:val="20"/>
        </w:rPr>
        <w:t xml:space="preserve"> - prohlášení o shodě) a ostatních dokladů, </w:t>
      </w:r>
      <w:r w:rsidR="00266192" w:rsidRPr="00102328">
        <w:rPr>
          <w:rFonts w:ascii="Arial" w:hAnsi="Arial" w:cs="Arial"/>
          <w:sz w:val="20"/>
          <w:szCs w:val="20"/>
        </w:rPr>
        <w:t xml:space="preserve">výsledků a protokolů o provedených měřeních a zkouškách dle schváleného KZP, </w:t>
      </w:r>
      <w:r w:rsidRPr="00102328">
        <w:rPr>
          <w:rFonts w:ascii="Arial" w:hAnsi="Arial" w:cs="Arial"/>
          <w:sz w:val="20"/>
          <w:szCs w:val="20"/>
        </w:rPr>
        <w:t>kterými bude prokázáno dosažení předepsané kvality a parametrů;</w:t>
      </w:r>
    </w:p>
    <w:p w:rsidR="003B1D62" w:rsidRPr="00102328"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102328">
        <w:rPr>
          <w:rFonts w:ascii="Arial" w:hAnsi="Arial" w:cs="Arial"/>
          <w:sz w:val="20"/>
          <w:szCs w:val="20"/>
        </w:rPr>
        <w:t> </w:t>
      </w:r>
      <w:r w:rsidRPr="00102328">
        <w:rPr>
          <w:rFonts w:ascii="Arial" w:hAnsi="Arial" w:cs="Arial"/>
          <w:sz w:val="20"/>
          <w:szCs w:val="20"/>
        </w:rPr>
        <w:t>ČR</w:t>
      </w:r>
      <w:r w:rsidR="00AB5085" w:rsidRPr="00102328">
        <w:rPr>
          <w:rFonts w:ascii="Arial" w:hAnsi="Arial" w:cs="Arial"/>
          <w:sz w:val="20"/>
          <w:szCs w:val="20"/>
        </w:rPr>
        <w:t>;</w:t>
      </w:r>
    </w:p>
    <w:p w:rsidR="00B64A16" w:rsidRPr="00102328" w:rsidRDefault="00633DA3" w:rsidP="001D261E">
      <w:pPr>
        <w:pStyle w:val="Odstavecseseznamem"/>
        <w:numPr>
          <w:ilvl w:val="0"/>
          <w:numId w:val="10"/>
        </w:numPr>
        <w:spacing w:before="60" w:after="60" w:line="276" w:lineRule="auto"/>
        <w:ind w:left="1077" w:hanging="357"/>
        <w:contextualSpacing w:val="0"/>
        <w:rPr>
          <w:rFonts w:ascii="Arial" w:hAnsi="Arial" w:cs="Arial"/>
          <w:sz w:val="20"/>
        </w:rPr>
      </w:pPr>
      <w:r w:rsidRPr="00102328">
        <w:rPr>
          <w:rFonts w:ascii="Arial" w:hAnsi="Arial" w:cs="Arial"/>
          <w:sz w:val="20"/>
        </w:rPr>
        <w:t>označen</w:t>
      </w:r>
      <w:r w:rsidR="001D6B31" w:rsidRPr="00102328">
        <w:rPr>
          <w:rFonts w:ascii="Arial" w:hAnsi="Arial" w:cs="Arial"/>
          <w:sz w:val="20"/>
        </w:rPr>
        <w:t>í</w:t>
      </w:r>
      <w:r w:rsidRPr="00102328">
        <w:rPr>
          <w:rFonts w:ascii="Arial" w:hAnsi="Arial" w:cs="Arial"/>
          <w:sz w:val="20"/>
        </w:rPr>
        <w:t xml:space="preserve"> </w:t>
      </w:r>
      <w:r w:rsidR="001D6B31" w:rsidRPr="00102328">
        <w:rPr>
          <w:rFonts w:ascii="Arial" w:hAnsi="Arial" w:cs="Arial"/>
          <w:sz w:val="20"/>
        </w:rPr>
        <w:t xml:space="preserve">stavby </w:t>
      </w:r>
      <w:r w:rsidRPr="00102328">
        <w:rPr>
          <w:rFonts w:ascii="Arial" w:hAnsi="Arial" w:cs="Arial"/>
          <w:sz w:val="20"/>
        </w:rPr>
        <w:t>informačními tabulemi o provádění oprav vyhotovenými v souladu s grafickým manuálem</w:t>
      </w:r>
      <w:r w:rsidR="000A516B" w:rsidRPr="00102328">
        <w:rPr>
          <w:rFonts w:ascii="Arial" w:hAnsi="Arial" w:cs="Arial"/>
          <w:sz w:val="20"/>
        </w:rPr>
        <w:t>,</w:t>
      </w:r>
      <w:r w:rsidRPr="00102328">
        <w:rPr>
          <w:rFonts w:ascii="Arial" w:hAnsi="Arial" w:cs="Arial"/>
          <w:sz w:val="20"/>
        </w:rPr>
        <w:t xml:space="preserve"> </w:t>
      </w:r>
      <w:r w:rsidR="000A516B" w:rsidRPr="00102328">
        <w:rPr>
          <w:rFonts w:ascii="Arial" w:hAnsi="Arial" w:cs="Arial"/>
          <w:bCs/>
          <w:sz w:val="20"/>
        </w:rPr>
        <w:t>který byl zhotoviteli poskytnut v rámci zadávacích podmínek na výběr zhotovitele díla,</w:t>
      </w:r>
      <w:r w:rsidR="000A516B" w:rsidRPr="00102328">
        <w:rPr>
          <w:rFonts w:ascii="Arial" w:hAnsi="Arial" w:cs="Arial"/>
          <w:sz w:val="20"/>
        </w:rPr>
        <w:t xml:space="preserve"> </w:t>
      </w:r>
      <w:r w:rsidRPr="00102328">
        <w:rPr>
          <w:rFonts w:ascii="Arial" w:hAnsi="Arial" w:cs="Arial"/>
          <w:sz w:val="20"/>
        </w:rPr>
        <w:t xml:space="preserve">v celkovém počtu 4 kusů </w:t>
      </w:r>
      <w:r w:rsidR="006F2A98" w:rsidRPr="00102328">
        <w:rPr>
          <w:rFonts w:ascii="Arial" w:hAnsi="Arial" w:cs="Arial"/>
          <w:sz w:val="20"/>
        </w:rPr>
        <w:t xml:space="preserve">umístěných </w:t>
      </w:r>
      <w:r w:rsidRPr="00102328">
        <w:rPr>
          <w:rFonts w:ascii="Arial" w:hAnsi="Arial" w:cs="Arial"/>
          <w:sz w:val="20"/>
        </w:rPr>
        <w:t>v míst</w:t>
      </w:r>
      <w:r w:rsidR="006F2A98" w:rsidRPr="00102328">
        <w:rPr>
          <w:rFonts w:ascii="Arial" w:hAnsi="Arial" w:cs="Arial"/>
          <w:sz w:val="20"/>
        </w:rPr>
        <w:t>ě</w:t>
      </w:r>
      <w:r w:rsidRPr="00102328">
        <w:rPr>
          <w:rFonts w:ascii="Arial" w:hAnsi="Arial" w:cs="Arial"/>
          <w:sz w:val="20"/>
        </w:rPr>
        <w:t xml:space="preserve"> </w:t>
      </w:r>
      <w:r w:rsidR="000A516B" w:rsidRPr="00102328">
        <w:rPr>
          <w:rFonts w:ascii="Arial" w:hAnsi="Arial" w:cs="Arial"/>
          <w:sz w:val="20"/>
        </w:rPr>
        <w:t xml:space="preserve">a čase </w:t>
      </w:r>
      <w:r w:rsidRPr="00102328">
        <w:rPr>
          <w:rFonts w:ascii="Arial" w:hAnsi="Arial" w:cs="Arial"/>
          <w:sz w:val="20"/>
        </w:rPr>
        <w:t>stanovený</w:t>
      </w:r>
      <w:r w:rsidR="000A516B" w:rsidRPr="00102328">
        <w:rPr>
          <w:rFonts w:ascii="Arial" w:hAnsi="Arial" w:cs="Arial"/>
          <w:sz w:val="20"/>
        </w:rPr>
        <w:t>m</w:t>
      </w:r>
      <w:r w:rsidRPr="00102328">
        <w:rPr>
          <w:rFonts w:ascii="Arial" w:hAnsi="Arial" w:cs="Arial"/>
          <w:sz w:val="20"/>
        </w:rPr>
        <w:t xml:space="preserve"> objednatelem při předání staveniště</w:t>
      </w:r>
      <w:r w:rsidR="000B476B" w:rsidRPr="00102328">
        <w:rPr>
          <w:rFonts w:ascii="Arial" w:hAnsi="Arial" w:cs="Arial"/>
          <w:sz w:val="20"/>
        </w:rPr>
        <w:t>, nebude-li dohodnuto jinak;</w:t>
      </w:r>
    </w:p>
    <w:p w:rsidR="00211047" w:rsidRPr="00633DA3" w:rsidRDefault="00633DA3" w:rsidP="001D261E">
      <w:pPr>
        <w:numPr>
          <w:ilvl w:val="0"/>
          <w:numId w:val="10"/>
        </w:numPr>
        <w:spacing w:before="60" w:after="60"/>
        <w:ind w:left="1077" w:hanging="357"/>
        <w:jc w:val="both"/>
        <w:rPr>
          <w:rFonts w:ascii="Arial" w:hAnsi="Arial" w:cs="Arial"/>
          <w:sz w:val="20"/>
          <w:szCs w:val="20"/>
        </w:rPr>
      </w:pPr>
      <w:r w:rsidRPr="00102328">
        <w:rPr>
          <w:rFonts w:ascii="Arial" w:hAnsi="Arial" w:cs="Arial"/>
          <w:sz w:val="20"/>
          <w:szCs w:val="20"/>
        </w:rPr>
        <w:t>označen</w:t>
      </w:r>
      <w:r w:rsidR="003823AF" w:rsidRPr="00102328">
        <w:rPr>
          <w:rFonts w:ascii="Arial" w:hAnsi="Arial" w:cs="Arial"/>
          <w:sz w:val="20"/>
          <w:szCs w:val="20"/>
        </w:rPr>
        <w:t>í stavby</w:t>
      </w:r>
      <w:r w:rsidRPr="00102328">
        <w:rPr>
          <w:rFonts w:ascii="Arial" w:hAnsi="Arial" w:cs="Arial"/>
          <w:sz w:val="20"/>
          <w:szCs w:val="20"/>
        </w:rPr>
        <w:t xml:space="preserve"> dvěma informačními tabulemi</w:t>
      </w:r>
      <w:r w:rsidR="00B64A16" w:rsidRPr="00102328">
        <w:rPr>
          <w:rFonts w:ascii="Arial" w:hAnsi="Arial" w:cs="Arial"/>
          <w:sz w:val="20"/>
          <w:szCs w:val="20"/>
        </w:rPr>
        <w:t xml:space="preserve"> o způsobu spolufinancování</w:t>
      </w:r>
      <w:r w:rsidRPr="00102328">
        <w:rPr>
          <w:rFonts w:ascii="Arial" w:hAnsi="Arial" w:cs="Arial"/>
          <w:sz w:val="20"/>
          <w:szCs w:val="20"/>
        </w:rPr>
        <w:t>, a to na začátku a na konci liniové stavby</w:t>
      </w:r>
      <w:r w:rsidR="003823AF" w:rsidRPr="00102328">
        <w:rPr>
          <w:rFonts w:ascii="Arial" w:hAnsi="Arial" w:cs="Arial"/>
          <w:sz w:val="20"/>
          <w:szCs w:val="20"/>
        </w:rPr>
        <w:t>;</w:t>
      </w:r>
      <w:r w:rsidRPr="00102328">
        <w:rPr>
          <w:rFonts w:ascii="Arial" w:hAnsi="Arial" w:cs="Arial"/>
          <w:sz w:val="20"/>
          <w:szCs w:val="20"/>
        </w:rPr>
        <w:t xml:space="preserve"> </w:t>
      </w:r>
      <w:r w:rsidR="003823AF" w:rsidRPr="00102328">
        <w:rPr>
          <w:rFonts w:ascii="Arial" w:hAnsi="Arial" w:cs="Arial"/>
          <w:sz w:val="20"/>
          <w:szCs w:val="20"/>
        </w:rPr>
        <w:t>g</w:t>
      </w:r>
      <w:r w:rsidRPr="00102328">
        <w:rPr>
          <w:rFonts w:ascii="Arial" w:hAnsi="Arial" w:cs="Arial"/>
          <w:sz w:val="20"/>
          <w:szCs w:val="20"/>
        </w:rPr>
        <w:t xml:space="preserve">rafický návrh informačních tabulí bude konzultován a schválen objednatelem a bude </w:t>
      </w:r>
      <w:r w:rsidR="00007455" w:rsidRPr="00102328">
        <w:rPr>
          <w:rFonts w:ascii="Arial" w:hAnsi="Arial" w:cs="Arial"/>
          <w:sz w:val="20"/>
          <w:szCs w:val="20"/>
        </w:rPr>
        <w:t>v souladu s požadavky</w:t>
      </w:r>
      <w:r w:rsidRPr="00102328">
        <w:rPr>
          <w:rFonts w:ascii="Arial" w:hAnsi="Arial" w:cs="Arial"/>
          <w:sz w:val="20"/>
          <w:szCs w:val="20"/>
        </w:rPr>
        <w:t xml:space="preserve"> poskytovatele finančních prostředků</w:t>
      </w:r>
      <w:r w:rsidR="003823AF" w:rsidRPr="00102328">
        <w:rPr>
          <w:rFonts w:ascii="Arial" w:hAnsi="Arial" w:cs="Arial"/>
          <w:sz w:val="20"/>
          <w:szCs w:val="20"/>
        </w:rPr>
        <w:t>;</w:t>
      </w:r>
      <w:r w:rsidRPr="00102328">
        <w:rPr>
          <w:rFonts w:ascii="Arial" w:hAnsi="Arial" w:cs="Arial"/>
          <w:sz w:val="20"/>
          <w:szCs w:val="20"/>
        </w:rPr>
        <w:t xml:space="preserve"> </w:t>
      </w:r>
      <w:r w:rsidR="003823AF" w:rsidRPr="00102328">
        <w:rPr>
          <w:rFonts w:ascii="Arial" w:hAnsi="Arial" w:cs="Arial"/>
          <w:sz w:val="20"/>
          <w:szCs w:val="20"/>
        </w:rPr>
        <w:t>z</w:t>
      </w:r>
      <w:r w:rsidR="0081359F" w:rsidRPr="00102328">
        <w:rPr>
          <w:rFonts w:ascii="Arial" w:hAnsi="Arial" w:cs="Arial"/>
          <w:sz w:val="20"/>
          <w:szCs w:val="20"/>
        </w:rPr>
        <w:t>hotovitel</w:t>
      </w:r>
      <w:r w:rsidRPr="00102328">
        <w:rPr>
          <w:rFonts w:ascii="Arial" w:hAnsi="Arial" w:cs="Arial"/>
          <w:sz w:val="20"/>
          <w:szCs w:val="20"/>
        </w:rPr>
        <w:t xml:space="preserve"> se zavazuje uvádět v informačních materiálech údaj, že akce je financována </w:t>
      </w:r>
      <w:r w:rsidR="0079783D" w:rsidRPr="00102328">
        <w:rPr>
          <w:rFonts w:ascii="Arial" w:hAnsi="Arial" w:cs="Arial"/>
          <w:sz w:val="20"/>
          <w:szCs w:val="20"/>
        </w:rPr>
        <w:t>z prostředků rozpočtu Státního fondu dopravní infrastruktury</w:t>
      </w:r>
      <w:r w:rsidR="0079783D" w:rsidRPr="00633DA3">
        <w:rPr>
          <w:rFonts w:ascii="Arial" w:hAnsi="Arial" w:cs="Arial"/>
          <w:sz w:val="20"/>
          <w:szCs w:val="20"/>
        </w:rPr>
        <w:t xml:space="preserve"> </w:t>
      </w:r>
      <w:r w:rsidRPr="00633DA3">
        <w:rPr>
          <w:rFonts w:ascii="Arial" w:hAnsi="Arial" w:cs="Arial"/>
          <w:sz w:val="20"/>
          <w:szCs w:val="20"/>
        </w:rPr>
        <w:t xml:space="preserve">na rok 2025 </w:t>
      </w:r>
      <w:r w:rsidR="003823AF" w:rsidRPr="00633DA3">
        <w:rPr>
          <w:rFonts w:ascii="Arial" w:hAnsi="Arial" w:cs="Arial"/>
          <w:sz w:val="20"/>
          <w:szCs w:val="20"/>
        </w:rPr>
        <w:t>i</w:t>
      </w:r>
      <w:r w:rsidRPr="00633DA3">
        <w:rPr>
          <w:rFonts w:ascii="Arial" w:hAnsi="Arial" w:cs="Arial"/>
          <w:sz w:val="20"/>
          <w:szCs w:val="20"/>
        </w:rPr>
        <w:t>nformační tabule budou osazeny na stavbě ode dne zahájení stavebních prací</w:t>
      </w:r>
      <w:r w:rsidR="001D6B31" w:rsidRPr="00633DA3">
        <w:rPr>
          <w:rFonts w:ascii="Arial" w:hAnsi="Arial" w:cs="Arial"/>
          <w:sz w:val="20"/>
          <w:szCs w:val="20"/>
        </w:rPr>
        <w:t>;</w:t>
      </w:r>
    </w:p>
    <w:p w:rsidR="00BE4AC3" w:rsidRPr="00633DA3" w:rsidRDefault="00633DA3" w:rsidP="001D261E">
      <w:pPr>
        <w:numPr>
          <w:ilvl w:val="0"/>
          <w:numId w:val="10"/>
        </w:numPr>
        <w:spacing w:before="60" w:after="60"/>
        <w:ind w:left="1077" w:hanging="357"/>
        <w:jc w:val="both"/>
        <w:rPr>
          <w:rFonts w:ascii="Arial" w:hAnsi="Arial" w:cs="Arial"/>
          <w:sz w:val="24"/>
          <w:szCs w:val="24"/>
        </w:rPr>
      </w:pPr>
      <w:r w:rsidRPr="00633DA3">
        <w:rPr>
          <w:rFonts w:ascii="Arial" w:hAnsi="Arial" w:cs="Arial"/>
          <w:sz w:val="20"/>
          <w:szCs w:val="20"/>
        </w:rPr>
        <w:t>umíst</w:t>
      </w:r>
      <w:r w:rsidR="003823AF" w:rsidRPr="00633DA3">
        <w:rPr>
          <w:rFonts w:ascii="Arial" w:hAnsi="Arial" w:cs="Arial"/>
          <w:sz w:val="20"/>
          <w:szCs w:val="20"/>
        </w:rPr>
        <w:t>ění</w:t>
      </w:r>
      <w:r w:rsidRPr="00633DA3">
        <w:rPr>
          <w:rFonts w:ascii="Arial" w:hAnsi="Arial" w:cs="Arial"/>
          <w:sz w:val="20"/>
          <w:szCs w:val="20"/>
        </w:rPr>
        <w:t xml:space="preserve"> </w:t>
      </w:r>
      <w:r w:rsidR="003823AF" w:rsidRPr="00633DA3">
        <w:rPr>
          <w:rFonts w:ascii="Arial" w:hAnsi="Arial" w:cs="Arial"/>
          <w:sz w:val="20"/>
          <w:szCs w:val="20"/>
        </w:rPr>
        <w:t>p</w:t>
      </w:r>
      <w:r w:rsidRPr="00633DA3">
        <w:rPr>
          <w:rFonts w:ascii="Arial" w:hAnsi="Arial" w:cs="Arial"/>
          <w:sz w:val="20"/>
          <w:szCs w:val="20"/>
        </w:rPr>
        <w:t>amětní desk</w:t>
      </w:r>
      <w:r w:rsidR="003823AF" w:rsidRPr="00633DA3">
        <w:rPr>
          <w:rFonts w:ascii="Arial" w:hAnsi="Arial" w:cs="Arial"/>
          <w:sz w:val="20"/>
          <w:szCs w:val="20"/>
        </w:rPr>
        <w:t>y</w:t>
      </w:r>
      <w:r w:rsidRPr="00633DA3">
        <w:rPr>
          <w:rFonts w:ascii="Arial" w:hAnsi="Arial" w:cs="Arial"/>
          <w:sz w:val="20"/>
          <w:szCs w:val="20"/>
        </w:rPr>
        <w:t xml:space="preserve"> trvalého charakteru </w:t>
      </w:r>
      <w:r w:rsidR="003823AF" w:rsidRPr="00633DA3">
        <w:rPr>
          <w:rFonts w:ascii="Arial" w:hAnsi="Arial" w:cs="Arial"/>
          <w:sz w:val="20"/>
          <w:szCs w:val="20"/>
        </w:rPr>
        <w:t xml:space="preserve">po ukončení stavby </w:t>
      </w:r>
      <w:r w:rsidRPr="00633DA3">
        <w:rPr>
          <w:rFonts w:ascii="Arial" w:hAnsi="Arial" w:cs="Arial"/>
          <w:sz w:val="20"/>
          <w:szCs w:val="20"/>
        </w:rPr>
        <w:t xml:space="preserve">v podobě a provedení odsouhlaseném objednatelem a v místě stanoveném objednatelem. </w:t>
      </w:r>
    </w:p>
    <w:p w:rsidR="003B1D62" w:rsidRPr="0019056B" w:rsidRDefault="00633DA3"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633DA3"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633DA3"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633DA3"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633DA3"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633DA3"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633DA3"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633DA3"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 xml:space="preserve">za podmínky, </w:t>
      </w:r>
      <w:r w:rsidR="00A44EE9" w:rsidRPr="00633DA3">
        <w:rPr>
          <w:rFonts w:ascii="Arial" w:hAnsi="Arial" w:cs="Arial"/>
          <w:sz w:val="20"/>
          <w:szCs w:val="20"/>
        </w:rPr>
        <w:t>že</w:t>
      </w:r>
      <w:r w:rsidR="009B4EFC" w:rsidRPr="00633DA3">
        <w:rPr>
          <w:rFonts w:ascii="Arial" w:hAnsi="Arial" w:cs="Arial"/>
          <w:sz w:val="20"/>
          <w:szCs w:val="20"/>
        </w:rPr>
        <w:t xml:space="preserve"> </w:t>
      </w:r>
      <w:r w:rsidRPr="00633DA3">
        <w:rPr>
          <w:rFonts w:ascii="Arial" w:hAnsi="Arial" w:cs="Arial"/>
          <w:sz w:val="20"/>
        </w:rPr>
        <w:t>nový stavbyvedoucí (zástupce) disponuje kvalifikací, jaká byla pro stavbyvedoucího (zástupce) požadována v zadávacím řízení a zhotovitel tuto skutečnost objednateli doloží.</w:t>
      </w:r>
    </w:p>
    <w:p w:rsidR="00FB13E7" w:rsidRPr="00633DA3" w:rsidRDefault="00633DA3" w:rsidP="001D261E">
      <w:pPr>
        <w:numPr>
          <w:ilvl w:val="1"/>
          <w:numId w:val="6"/>
        </w:numPr>
        <w:spacing w:before="120" w:after="120"/>
        <w:ind w:left="567" w:hanging="567"/>
        <w:jc w:val="both"/>
        <w:rPr>
          <w:rFonts w:ascii="Arial" w:hAnsi="Arial" w:cs="Arial"/>
          <w:sz w:val="20"/>
        </w:rPr>
      </w:pPr>
      <w:r w:rsidRPr="00633DA3">
        <w:rPr>
          <w:rFonts w:ascii="Arial" w:hAnsi="Arial" w:cs="Arial"/>
          <w:sz w:val="20"/>
          <w:szCs w:val="20"/>
        </w:rPr>
        <w:t xml:space="preserve">Zhotovitel se zavazuje odebrat od </w:t>
      </w:r>
      <w:r w:rsidR="00A11A8C" w:rsidRPr="00633DA3">
        <w:rPr>
          <w:rFonts w:ascii="Arial" w:hAnsi="Arial" w:cs="Arial"/>
          <w:sz w:val="20"/>
          <w:szCs w:val="20"/>
        </w:rPr>
        <w:t>objednatel</w:t>
      </w:r>
      <w:r w:rsidRPr="00633DA3">
        <w:rPr>
          <w:rFonts w:ascii="Arial" w:hAnsi="Arial" w:cs="Arial"/>
          <w:sz w:val="20"/>
          <w:szCs w:val="20"/>
        </w:rPr>
        <w:t xml:space="preserve">e </w:t>
      </w:r>
      <w:r w:rsidR="00CA78F3" w:rsidRPr="00633DA3">
        <w:rPr>
          <w:rFonts w:ascii="Arial" w:hAnsi="Arial" w:cs="Arial"/>
          <w:sz w:val="20"/>
          <w:szCs w:val="20"/>
        </w:rPr>
        <w:t>v místě provádění díla</w:t>
      </w:r>
      <w:r w:rsidR="002E5F2B" w:rsidRPr="00633DA3">
        <w:rPr>
          <w:rFonts w:ascii="Arial" w:hAnsi="Arial" w:cs="Arial"/>
          <w:sz w:val="20"/>
          <w:szCs w:val="20"/>
        </w:rPr>
        <w:t xml:space="preserve"> materiál, vzniklý při provádění díla a to v množství, za cenu a podmínek uvedených v zadávacích podmínkách</w:t>
      </w:r>
      <w:r w:rsidR="008D6880" w:rsidRPr="00633DA3">
        <w:rPr>
          <w:rFonts w:ascii="Arial" w:hAnsi="Arial" w:cs="Arial"/>
          <w:sz w:val="20"/>
          <w:szCs w:val="20"/>
        </w:rPr>
        <w:t>.</w:t>
      </w:r>
    </w:p>
    <w:p w:rsidR="00515BEA" w:rsidRPr="00633DA3" w:rsidRDefault="00633DA3" w:rsidP="001D261E">
      <w:pPr>
        <w:numPr>
          <w:ilvl w:val="1"/>
          <w:numId w:val="6"/>
        </w:numPr>
        <w:spacing w:before="120" w:after="120"/>
        <w:ind w:left="567" w:hanging="567"/>
        <w:jc w:val="both"/>
        <w:rPr>
          <w:rFonts w:ascii="Arial" w:hAnsi="Arial" w:cs="Arial"/>
          <w:sz w:val="20"/>
        </w:rPr>
      </w:pPr>
      <w:r w:rsidRPr="00633DA3">
        <w:rPr>
          <w:rFonts w:ascii="Arial" w:hAnsi="Arial" w:cs="Arial"/>
          <w:sz w:val="20"/>
        </w:rPr>
        <w:t>Množství odebraného materiálu vč. ceny bude uvedeno na dodacím listě potvrzeném oběma stranami</w:t>
      </w:r>
      <w:r w:rsidR="009C0B9F" w:rsidRPr="00633DA3">
        <w:rPr>
          <w:rFonts w:ascii="Arial" w:hAnsi="Arial" w:cs="Arial"/>
          <w:sz w:val="20"/>
        </w:rPr>
        <w:t xml:space="preserve"> a kupní smlouvě uzavřené </w:t>
      </w:r>
      <w:r w:rsidR="008D6880" w:rsidRPr="00633DA3">
        <w:rPr>
          <w:rFonts w:ascii="Arial" w:hAnsi="Arial" w:cs="Arial"/>
          <w:sz w:val="20"/>
        </w:rPr>
        <w:t>mezi smluvními stranami po</w:t>
      </w:r>
      <w:r w:rsidR="009C0B9F" w:rsidRPr="00633DA3">
        <w:rPr>
          <w:rFonts w:ascii="Arial" w:hAnsi="Arial" w:cs="Arial"/>
          <w:sz w:val="20"/>
        </w:rPr>
        <w:t xml:space="preserve"> </w:t>
      </w:r>
      <w:r w:rsidR="008D6880" w:rsidRPr="00633DA3">
        <w:rPr>
          <w:rFonts w:ascii="Arial" w:hAnsi="Arial" w:cs="Arial"/>
          <w:sz w:val="20"/>
        </w:rPr>
        <w:t>vytěžení</w:t>
      </w:r>
      <w:r w:rsidR="009C0B9F" w:rsidRPr="00633DA3">
        <w:rPr>
          <w:rFonts w:ascii="Arial" w:hAnsi="Arial" w:cs="Arial"/>
          <w:sz w:val="20"/>
        </w:rPr>
        <w:t xml:space="preserve"> materiálu</w:t>
      </w:r>
      <w:r w:rsidRPr="00633DA3">
        <w:rPr>
          <w:rFonts w:ascii="Arial" w:hAnsi="Arial" w:cs="Arial"/>
          <w:sz w:val="20"/>
        </w:rPr>
        <w:t>.</w:t>
      </w:r>
    </w:p>
    <w:p w:rsidR="008D6880" w:rsidRPr="00633DA3" w:rsidRDefault="00633DA3" w:rsidP="001D261E">
      <w:pPr>
        <w:numPr>
          <w:ilvl w:val="1"/>
          <w:numId w:val="6"/>
        </w:numPr>
        <w:spacing w:before="120" w:after="120"/>
        <w:ind w:left="567" w:hanging="567"/>
        <w:jc w:val="both"/>
        <w:rPr>
          <w:rFonts w:ascii="Arial" w:hAnsi="Arial" w:cs="Arial"/>
          <w:sz w:val="20"/>
        </w:rPr>
      </w:pPr>
      <w:r w:rsidRPr="00633DA3">
        <w:rPr>
          <w:rFonts w:ascii="Arial" w:hAnsi="Arial" w:cs="Arial"/>
          <w:sz w:val="20"/>
        </w:rPr>
        <w:t xml:space="preserve">Zhotovitel se zavazuje odstranit materiál z místa provádění díla do 14 dnů od </w:t>
      </w:r>
      <w:r w:rsidR="009C0B9F" w:rsidRPr="00633DA3">
        <w:rPr>
          <w:rFonts w:ascii="Arial" w:hAnsi="Arial" w:cs="Arial"/>
          <w:sz w:val="20"/>
        </w:rPr>
        <w:t>vytěžení</w:t>
      </w:r>
      <w:r w:rsidRPr="00633DA3">
        <w:rPr>
          <w:rFonts w:ascii="Arial" w:hAnsi="Arial" w:cs="Arial"/>
          <w:sz w:val="20"/>
        </w:rPr>
        <w:t xml:space="preserve"> materiálu, nebude-li dohodnuto jinak.</w:t>
      </w:r>
    </w:p>
    <w:p w:rsidR="007375AC" w:rsidRPr="00633DA3" w:rsidRDefault="00633DA3" w:rsidP="001D261E">
      <w:pPr>
        <w:numPr>
          <w:ilvl w:val="1"/>
          <w:numId w:val="6"/>
        </w:numPr>
        <w:spacing w:before="120" w:after="120"/>
        <w:ind w:left="567" w:hanging="567"/>
        <w:jc w:val="both"/>
        <w:rPr>
          <w:rFonts w:ascii="Arial" w:hAnsi="Arial" w:cs="Arial"/>
          <w:sz w:val="20"/>
        </w:rPr>
      </w:pPr>
      <w:r w:rsidRPr="00633DA3">
        <w:rPr>
          <w:rFonts w:ascii="Arial" w:hAnsi="Arial" w:cs="Arial"/>
          <w:sz w:val="20"/>
        </w:rPr>
        <w:t xml:space="preserve">Uzavření kupní smlouvy a uhrazení ceny za odebraný materiál </w:t>
      </w:r>
      <w:r w:rsidR="00CA78F3" w:rsidRPr="00633DA3">
        <w:rPr>
          <w:rFonts w:ascii="Arial" w:hAnsi="Arial" w:cs="Arial"/>
          <w:sz w:val="20"/>
        </w:rPr>
        <w:t xml:space="preserve">a jeho odstranění z místa provádění díla </w:t>
      </w:r>
      <w:r w:rsidRPr="00633DA3">
        <w:rPr>
          <w:rFonts w:ascii="Arial" w:hAnsi="Arial" w:cs="Arial"/>
          <w:sz w:val="20"/>
        </w:rPr>
        <w:t xml:space="preserve">je </w:t>
      </w:r>
      <w:r w:rsidR="00AE6984" w:rsidRPr="00633DA3">
        <w:rPr>
          <w:rFonts w:ascii="Arial" w:hAnsi="Arial" w:cs="Arial"/>
          <w:sz w:val="20"/>
        </w:rPr>
        <w:t xml:space="preserve">jednou z </w:t>
      </w:r>
      <w:r w:rsidRPr="00633DA3">
        <w:rPr>
          <w:rFonts w:ascii="Arial" w:hAnsi="Arial" w:cs="Arial"/>
          <w:sz w:val="20"/>
        </w:rPr>
        <w:t>podmín</w:t>
      </w:r>
      <w:r w:rsidR="00AE6984" w:rsidRPr="00633DA3">
        <w:rPr>
          <w:rFonts w:ascii="Arial" w:hAnsi="Arial" w:cs="Arial"/>
          <w:sz w:val="20"/>
        </w:rPr>
        <w:t>ek</w:t>
      </w:r>
      <w:r w:rsidRPr="00633DA3">
        <w:rPr>
          <w:rFonts w:ascii="Arial" w:hAnsi="Arial" w:cs="Arial"/>
          <w:sz w:val="20"/>
        </w:rPr>
        <w:t xml:space="preserve"> uvolnění zádržného dle čl. XI. odst.</w:t>
      </w:r>
      <w:r w:rsidR="00AE6984" w:rsidRPr="00633DA3">
        <w:rPr>
          <w:rFonts w:ascii="Arial" w:hAnsi="Arial" w:cs="Arial"/>
          <w:sz w:val="20"/>
        </w:rPr>
        <w:t xml:space="preserve"> </w:t>
      </w:r>
      <w:r w:rsidR="00154A8E" w:rsidRPr="00633DA3">
        <w:rPr>
          <w:rFonts w:ascii="Arial" w:hAnsi="Arial" w:cs="Arial"/>
          <w:sz w:val="20"/>
        </w:rPr>
        <w:t>11.1</w:t>
      </w:r>
      <w:r w:rsidR="0056404A" w:rsidRPr="00633DA3">
        <w:rPr>
          <w:rFonts w:ascii="Arial" w:hAnsi="Arial" w:cs="Arial"/>
          <w:sz w:val="20"/>
        </w:rPr>
        <w:t>5</w:t>
      </w:r>
      <w:r w:rsidRPr="00633DA3">
        <w:rPr>
          <w:rFonts w:ascii="Arial" w:hAnsi="Arial" w:cs="Arial"/>
          <w:sz w:val="20"/>
        </w:rPr>
        <w:t>.</w:t>
      </w:r>
      <w:r w:rsidR="00AE6984" w:rsidRPr="00633DA3">
        <w:rPr>
          <w:rFonts w:ascii="Arial" w:hAnsi="Arial" w:cs="Arial"/>
          <w:sz w:val="20"/>
        </w:rPr>
        <w:t xml:space="preserve"> této smlouvy.</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633DA3"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633DA3" w:rsidP="00B176B6">
      <w:pPr>
        <w:spacing w:before="120" w:after="120"/>
        <w:ind w:firstLine="567"/>
        <w:jc w:val="both"/>
        <w:rPr>
          <w:rFonts w:ascii="Arial" w:hAnsi="Arial" w:cs="Arial"/>
          <w:sz w:val="20"/>
          <w:szCs w:val="20"/>
        </w:rPr>
      </w:pPr>
      <w:r>
        <w:rPr>
          <w:rFonts w:ascii="Arial" w:hAnsi="Arial" w:cs="Arial"/>
          <w:sz w:val="20"/>
          <w:szCs w:val="20"/>
        </w:rPr>
        <w:lastRenderedPageBreak/>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633DA3"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633DA3"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633DA3"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633DA3"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633DA3"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633DA3" w:rsidP="001D261E">
      <w:pPr>
        <w:numPr>
          <w:ilvl w:val="1"/>
          <w:numId w:val="6"/>
        </w:numPr>
        <w:spacing w:after="120"/>
        <w:ind w:left="567" w:hanging="567"/>
        <w:jc w:val="both"/>
        <w:rPr>
          <w:rFonts w:ascii="Arial" w:hAnsi="Arial" w:cs="Arial"/>
          <w:sz w:val="20"/>
          <w:szCs w:val="20"/>
        </w:rPr>
      </w:pPr>
      <w:r>
        <w:rPr>
          <w:rFonts w:ascii="Arial" w:hAnsi="Arial" w:cs="Arial"/>
          <w:sz w:val="20"/>
          <w:szCs w:val="20"/>
        </w:rPr>
        <w:t xml:space="preserve">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w:t>
      </w:r>
      <w:r>
        <w:rPr>
          <w:rFonts w:ascii="Arial" w:hAnsi="Arial" w:cs="Arial"/>
          <w:sz w:val="20"/>
          <w:szCs w:val="20"/>
        </w:rPr>
        <w:lastRenderedPageBreak/>
        <w:t>objednateli. Jednotková cena víceprací dle věty první tohoto odstavce se určuje částkou odpovídající dané položky uvedené v soupisu prací v nabídce zhotovitele.</w:t>
      </w:r>
    </w:p>
    <w:p w:rsidR="00C92B2C" w:rsidRDefault="00633DA3"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633DA3"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633DA3"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633DA3"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633DA3"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633DA3" w:rsidRDefault="00633DA3" w:rsidP="001D261E">
      <w:pPr>
        <w:keepNext/>
        <w:numPr>
          <w:ilvl w:val="0"/>
          <w:numId w:val="6"/>
        </w:numPr>
        <w:spacing w:before="240" w:after="240"/>
        <w:ind w:left="567" w:hanging="567"/>
        <w:jc w:val="both"/>
        <w:outlineLvl w:val="4"/>
        <w:rPr>
          <w:rFonts w:ascii="Arial" w:hAnsi="Arial" w:cs="Arial"/>
          <w:b/>
          <w:bCs/>
          <w:sz w:val="20"/>
          <w:szCs w:val="20"/>
          <w:u w:val="single"/>
        </w:rPr>
      </w:pPr>
      <w:r w:rsidRPr="00633DA3">
        <w:rPr>
          <w:rFonts w:ascii="Arial" w:hAnsi="Arial" w:cs="Arial"/>
          <w:b/>
          <w:sz w:val="20"/>
          <w:szCs w:val="20"/>
          <w:u w:val="single"/>
        </w:rPr>
        <w:t>TERMÍNY</w:t>
      </w:r>
      <w:r w:rsidRPr="00633DA3">
        <w:rPr>
          <w:rFonts w:ascii="Arial" w:hAnsi="Arial" w:cs="Arial"/>
          <w:b/>
          <w:bCs/>
          <w:sz w:val="20"/>
          <w:szCs w:val="20"/>
          <w:u w:val="single"/>
        </w:rPr>
        <w:t xml:space="preserve"> PLNĚNÍ</w:t>
      </w:r>
    </w:p>
    <w:p w:rsidR="00E00F0C"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b/>
          <w:sz w:val="20"/>
          <w:szCs w:val="20"/>
        </w:rPr>
        <w:t>Termín předání a převzetí staveniště</w:t>
      </w:r>
      <w:r w:rsidR="00D62F1C" w:rsidRPr="00633DA3">
        <w:rPr>
          <w:rFonts w:ascii="Arial" w:hAnsi="Arial" w:cs="Arial"/>
          <w:b/>
          <w:sz w:val="20"/>
          <w:szCs w:val="20"/>
        </w:rPr>
        <w:t xml:space="preserve"> zpravidla</w:t>
      </w:r>
      <w:r w:rsidRPr="00633DA3">
        <w:rPr>
          <w:rFonts w:ascii="Arial" w:hAnsi="Arial" w:cs="Arial"/>
          <w:sz w:val="20"/>
          <w:szCs w:val="20"/>
        </w:rPr>
        <w:t>: nejpozději do dvou (2) týdnů od výzvy objednatele (výzva bude učiněna nejpozději do dvou (2) týdnů od uzavření smlouvy), nebude-li dohodnuto jinak.</w:t>
      </w:r>
    </w:p>
    <w:p w:rsidR="00E00F0C" w:rsidRPr="00633DA3" w:rsidRDefault="00633DA3" w:rsidP="001D261E">
      <w:pPr>
        <w:numPr>
          <w:ilvl w:val="1"/>
          <w:numId w:val="6"/>
        </w:numPr>
        <w:spacing w:before="120" w:after="120"/>
        <w:ind w:left="567" w:hanging="567"/>
        <w:jc w:val="both"/>
        <w:rPr>
          <w:rFonts w:ascii="Arial" w:hAnsi="Arial" w:cs="Arial"/>
          <w:b/>
          <w:sz w:val="20"/>
          <w:szCs w:val="20"/>
        </w:rPr>
      </w:pPr>
      <w:r w:rsidRPr="00633DA3">
        <w:rPr>
          <w:rFonts w:ascii="Arial" w:hAnsi="Arial" w:cs="Arial"/>
          <w:b/>
          <w:sz w:val="20"/>
          <w:szCs w:val="20"/>
        </w:rPr>
        <w:t>Konečný termín pro provedení díla, tj. předání a převzetí dokončeného kompletního díla včetně všech dokladů:</w:t>
      </w:r>
      <w:r w:rsidR="003B1D62" w:rsidRPr="00633DA3">
        <w:rPr>
          <w:rFonts w:ascii="Arial" w:hAnsi="Arial" w:cs="Arial"/>
          <w:b/>
          <w:sz w:val="20"/>
          <w:szCs w:val="20"/>
        </w:rPr>
        <w:t xml:space="preserve"> </w:t>
      </w:r>
      <w:r w:rsidR="00023A9E" w:rsidRPr="00633DA3">
        <w:rPr>
          <w:rFonts w:ascii="Arial" w:hAnsi="Arial" w:cs="Arial"/>
          <w:sz w:val="20"/>
          <w:szCs w:val="20"/>
        </w:rPr>
        <w:t xml:space="preserve">nejpozději do </w:t>
      </w:r>
      <w:r w:rsidRPr="00633DA3">
        <w:rPr>
          <w:rFonts w:ascii="Arial" w:hAnsi="Arial" w:cs="Arial"/>
          <w:sz w:val="20"/>
          <w:szCs w:val="20"/>
        </w:rPr>
        <w:t xml:space="preserve">čtyř (4) </w:t>
      </w:r>
      <w:r w:rsidR="00456D9A" w:rsidRPr="00633DA3">
        <w:rPr>
          <w:rFonts w:ascii="Arial" w:hAnsi="Arial" w:cs="Arial"/>
          <w:sz w:val="20"/>
          <w:szCs w:val="20"/>
        </w:rPr>
        <w:t>měsíců</w:t>
      </w:r>
      <w:r w:rsidRPr="00633DA3">
        <w:rPr>
          <w:rFonts w:ascii="Arial" w:hAnsi="Arial" w:cs="Arial"/>
          <w:sz w:val="20"/>
          <w:szCs w:val="20"/>
        </w:rPr>
        <w:t xml:space="preserve"> od předání staveniště.</w:t>
      </w:r>
    </w:p>
    <w:p w:rsidR="00456D9A" w:rsidRDefault="00633DA3" w:rsidP="00456D9A">
      <w:pPr>
        <w:spacing w:before="120" w:after="120"/>
        <w:ind w:left="567"/>
        <w:jc w:val="both"/>
        <w:rPr>
          <w:rFonts w:ascii="Arial" w:hAnsi="Arial" w:cs="Arial"/>
          <w:sz w:val="20"/>
          <w:szCs w:val="20"/>
        </w:rPr>
      </w:pPr>
      <w:r w:rsidRPr="00633DA3">
        <w:rPr>
          <w:rFonts w:ascii="Arial" w:hAnsi="Arial" w:cs="Arial"/>
          <w:sz w:val="20"/>
          <w:szCs w:val="20"/>
        </w:rPr>
        <w:t xml:space="preserve">Dílo musí být však </w:t>
      </w:r>
      <w:r w:rsidRPr="00633DA3">
        <w:rPr>
          <w:rFonts w:ascii="Arial" w:hAnsi="Arial" w:cs="Arial"/>
          <w:b/>
          <w:sz w:val="20"/>
          <w:szCs w:val="20"/>
        </w:rPr>
        <w:t xml:space="preserve">dokončeno </w:t>
      </w:r>
      <w:r w:rsidRPr="00633DA3">
        <w:rPr>
          <w:rFonts w:ascii="Arial" w:hAnsi="Arial" w:cs="Arial"/>
          <w:sz w:val="20"/>
          <w:szCs w:val="20"/>
        </w:rPr>
        <w:t>(stavební práce musí být dokončeny) do tří (3) měsíců od předání staveniště a následně poběží lhůta v délce jednoho (1) měsíce na předání dokladů požadovaných objednatelem.</w:t>
      </w:r>
    </w:p>
    <w:p w:rsidR="003B1D62"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b/>
          <w:sz w:val="20"/>
          <w:szCs w:val="20"/>
        </w:rPr>
        <w:t>Termín pro vyklizení staveniště a odstranění zařízení staveniště</w:t>
      </w:r>
      <w:r w:rsidRPr="00633DA3">
        <w:rPr>
          <w:rFonts w:ascii="Arial" w:hAnsi="Arial" w:cs="Arial"/>
          <w:sz w:val="20"/>
          <w:szCs w:val="20"/>
        </w:rPr>
        <w:t xml:space="preserve">: </w:t>
      </w:r>
      <w:r w:rsidR="00023A9E" w:rsidRPr="00633DA3">
        <w:rPr>
          <w:rFonts w:ascii="Arial" w:hAnsi="Arial" w:cs="Arial"/>
          <w:sz w:val="20"/>
          <w:szCs w:val="20"/>
        </w:rPr>
        <w:t xml:space="preserve">nejpozději </w:t>
      </w:r>
      <w:r w:rsidRPr="00633DA3">
        <w:rPr>
          <w:rFonts w:ascii="Arial" w:hAnsi="Arial" w:cs="Arial"/>
          <w:sz w:val="20"/>
          <w:szCs w:val="20"/>
        </w:rPr>
        <w:t xml:space="preserve">do 7 dnů ode dne protokolárního předání a převzetí díla. </w:t>
      </w:r>
    </w:p>
    <w:p w:rsidR="005179C7"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 xml:space="preserve">Zhotovitel </w:t>
      </w:r>
      <w:r w:rsidR="0075618D" w:rsidRPr="00633DA3">
        <w:rPr>
          <w:rFonts w:ascii="Arial" w:hAnsi="Arial" w:cs="Arial"/>
          <w:sz w:val="20"/>
          <w:szCs w:val="20"/>
        </w:rPr>
        <w:t xml:space="preserve">předloží objednateli </w:t>
      </w:r>
      <w:r w:rsidR="001F0A73" w:rsidRPr="00633DA3">
        <w:rPr>
          <w:rFonts w:ascii="Arial" w:hAnsi="Arial" w:cs="Arial"/>
          <w:sz w:val="20"/>
          <w:szCs w:val="20"/>
        </w:rPr>
        <w:t>h</w:t>
      </w:r>
      <w:r w:rsidR="0093424D" w:rsidRPr="00633DA3">
        <w:rPr>
          <w:rFonts w:ascii="Arial" w:hAnsi="Arial" w:cs="Arial"/>
          <w:sz w:val="20"/>
          <w:szCs w:val="20"/>
        </w:rPr>
        <w:t>armonogram realizace stavebních prací (tzv. „časový a finanční harmonogram“).</w:t>
      </w:r>
    </w:p>
    <w:p w:rsidR="0013452D"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633DA3">
        <w:rPr>
          <w:rFonts w:ascii="Arial" w:hAnsi="Arial" w:cs="Arial"/>
          <w:sz w:val="20"/>
          <w:szCs w:val="20"/>
        </w:rPr>
        <w:t xml:space="preserve">konečného </w:t>
      </w:r>
      <w:r w:rsidRPr="00633DA3">
        <w:rPr>
          <w:rFonts w:ascii="Arial" w:hAnsi="Arial" w:cs="Arial"/>
          <w:sz w:val="20"/>
          <w:szCs w:val="20"/>
        </w:rPr>
        <w:t>termínu</w:t>
      </w:r>
      <w:r>
        <w:rPr>
          <w:rFonts w:ascii="Arial" w:hAnsi="Arial" w:cs="Arial"/>
          <w:sz w:val="20"/>
          <w:szCs w:val="20"/>
        </w:rPr>
        <w:t xml:space="preserve"> pro provedení díla platí, že staveniště </w:t>
      </w:r>
      <w:r w:rsidRPr="00633DA3">
        <w:rPr>
          <w:rFonts w:ascii="Arial" w:hAnsi="Arial" w:cs="Arial"/>
          <w:sz w:val="20"/>
          <w:szCs w:val="20"/>
        </w:rPr>
        <w:t>bylo 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633DA3"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633DA3"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 xml:space="preserve">v souladu s Technologickými předpisy, v opačném případě nese </w:t>
      </w:r>
      <w:r w:rsidR="00D150FD" w:rsidRPr="00633DA3">
        <w:rPr>
          <w:rFonts w:ascii="Arial" w:hAnsi="Arial" w:cs="Arial"/>
          <w:sz w:val="20"/>
          <w:szCs w:val="20"/>
        </w:rPr>
        <w:t>náklady zhotovitel.</w:t>
      </w:r>
    </w:p>
    <w:p w:rsidR="003B1D62"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 xml:space="preserve">Zhotovitel se zavazuje </w:t>
      </w:r>
      <w:r w:rsidR="00AB1A5B" w:rsidRPr="00633DA3">
        <w:rPr>
          <w:rFonts w:ascii="Arial" w:hAnsi="Arial" w:cs="Arial"/>
          <w:sz w:val="20"/>
          <w:szCs w:val="20"/>
        </w:rPr>
        <w:t xml:space="preserve">písemně </w:t>
      </w:r>
      <w:r w:rsidR="00F7095C" w:rsidRPr="00633DA3">
        <w:rPr>
          <w:rFonts w:ascii="Arial" w:hAnsi="Arial" w:cs="Arial"/>
          <w:sz w:val="20"/>
          <w:szCs w:val="20"/>
        </w:rPr>
        <w:t>(formou e</w:t>
      </w:r>
      <w:r w:rsidR="00891561" w:rsidRPr="00633DA3">
        <w:rPr>
          <w:rFonts w:ascii="Arial" w:hAnsi="Arial" w:cs="Arial"/>
          <w:sz w:val="20"/>
          <w:szCs w:val="20"/>
        </w:rPr>
        <w:t>-</w:t>
      </w:r>
      <w:r w:rsidR="00F7095C" w:rsidRPr="00633DA3">
        <w:rPr>
          <w:rFonts w:ascii="Arial" w:hAnsi="Arial" w:cs="Arial"/>
          <w:sz w:val="20"/>
          <w:szCs w:val="20"/>
        </w:rPr>
        <w:t xml:space="preserve">mailu kontaktní osoby zhotovitele kontaktní osobě objednatele) </w:t>
      </w:r>
      <w:r w:rsidR="00EB5B67" w:rsidRPr="00633DA3">
        <w:rPr>
          <w:rFonts w:ascii="Arial" w:hAnsi="Arial" w:cs="Arial"/>
          <w:sz w:val="20"/>
          <w:szCs w:val="20"/>
        </w:rPr>
        <w:t>přizvat objednatele k účasti na provedení</w:t>
      </w:r>
      <w:r w:rsidR="007063C6" w:rsidRPr="00633DA3">
        <w:rPr>
          <w:rFonts w:ascii="Arial" w:hAnsi="Arial" w:cs="Arial"/>
          <w:sz w:val="20"/>
          <w:szCs w:val="20"/>
        </w:rPr>
        <w:t xml:space="preserve"> všech</w:t>
      </w:r>
      <w:r w:rsidR="00EB5B67" w:rsidRPr="00633DA3">
        <w:rPr>
          <w:rFonts w:ascii="Arial" w:hAnsi="Arial" w:cs="Arial"/>
          <w:sz w:val="20"/>
          <w:szCs w:val="20"/>
        </w:rPr>
        <w:t xml:space="preserve"> zkouš</w:t>
      </w:r>
      <w:r w:rsidR="001A139C" w:rsidRPr="00633DA3">
        <w:rPr>
          <w:rFonts w:ascii="Arial" w:hAnsi="Arial" w:cs="Arial"/>
          <w:sz w:val="20"/>
          <w:szCs w:val="20"/>
        </w:rPr>
        <w:t>e</w:t>
      </w:r>
      <w:r w:rsidR="00EB5B67" w:rsidRPr="00633DA3">
        <w:rPr>
          <w:rFonts w:ascii="Arial" w:hAnsi="Arial" w:cs="Arial"/>
          <w:sz w:val="20"/>
          <w:szCs w:val="20"/>
        </w:rPr>
        <w:t>k</w:t>
      </w:r>
      <w:r w:rsidR="001A139C" w:rsidRPr="00633DA3">
        <w:rPr>
          <w:rFonts w:ascii="Arial" w:hAnsi="Arial" w:cs="Arial"/>
          <w:sz w:val="20"/>
          <w:szCs w:val="20"/>
        </w:rPr>
        <w:t xml:space="preserve"> kvality díla</w:t>
      </w:r>
      <w:r w:rsidR="00EB5B67" w:rsidRPr="00633DA3">
        <w:rPr>
          <w:rFonts w:ascii="Arial" w:hAnsi="Arial" w:cs="Arial"/>
          <w:sz w:val="20"/>
          <w:szCs w:val="20"/>
        </w:rPr>
        <w:t>, a to nejméně 2 pracovní dny před provedením</w:t>
      </w:r>
      <w:r w:rsidR="005164F0" w:rsidRPr="00633DA3">
        <w:rPr>
          <w:rFonts w:ascii="Arial" w:hAnsi="Arial" w:cs="Arial"/>
          <w:sz w:val="20"/>
          <w:szCs w:val="20"/>
        </w:rPr>
        <w:t xml:space="preserve"> každé jednotlivé zkoušky</w:t>
      </w:r>
      <w:r w:rsidR="00EB5B67" w:rsidRPr="00633DA3">
        <w:rPr>
          <w:rFonts w:ascii="Arial" w:hAnsi="Arial" w:cs="Arial"/>
          <w:sz w:val="20"/>
          <w:szCs w:val="20"/>
        </w:rPr>
        <w:t>.</w:t>
      </w:r>
      <w:r w:rsidR="001F0A73" w:rsidRPr="00633DA3">
        <w:rPr>
          <w:rFonts w:ascii="Arial" w:hAnsi="Arial" w:cs="Arial"/>
          <w:sz w:val="20"/>
          <w:szCs w:val="20"/>
        </w:rPr>
        <w:t xml:space="preserve"> </w:t>
      </w:r>
      <w:r w:rsidR="002401F6" w:rsidRPr="00633DA3">
        <w:rPr>
          <w:rFonts w:ascii="Arial" w:hAnsi="Arial" w:cs="Arial"/>
          <w:sz w:val="20"/>
          <w:szCs w:val="20"/>
        </w:rPr>
        <w:t>Při</w:t>
      </w:r>
      <w:r w:rsidR="001F0A73" w:rsidRPr="00633DA3">
        <w:rPr>
          <w:rFonts w:ascii="Arial" w:hAnsi="Arial" w:cs="Arial"/>
          <w:sz w:val="20"/>
          <w:szCs w:val="20"/>
        </w:rPr>
        <w:t xml:space="preserve"> nesplnění povinnosti dle věty první </w:t>
      </w:r>
      <w:r w:rsidR="002401F6" w:rsidRPr="00633DA3">
        <w:rPr>
          <w:rFonts w:ascii="Arial" w:hAnsi="Arial" w:cs="Arial"/>
          <w:sz w:val="20"/>
          <w:szCs w:val="20"/>
        </w:rPr>
        <w:t>má</w:t>
      </w:r>
      <w:r w:rsidR="001F0A73" w:rsidRPr="00633DA3">
        <w:rPr>
          <w:rFonts w:ascii="Arial" w:hAnsi="Arial" w:cs="Arial"/>
          <w:sz w:val="20"/>
          <w:szCs w:val="20"/>
        </w:rPr>
        <w:t xml:space="preserve"> objednatel </w:t>
      </w:r>
      <w:r w:rsidR="002401F6" w:rsidRPr="00633DA3">
        <w:rPr>
          <w:rFonts w:ascii="Arial" w:hAnsi="Arial" w:cs="Arial"/>
          <w:sz w:val="20"/>
          <w:szCs w:val="20"/>
        </w:rPr>
        <w:t xml:space="preserve">právo </w:t>
      </w:r>
      <w:r w:rsidR="001F0A73" w:rsidRPr="00633DA3">
        <w:rPr>
          <w:rFonts w:ascii="Arial" w:hAnsi="Arial" w:cs="Arial"/>
          <w:sz w:val="20"/>
          <w:szCs w:val="20"/>
        </w:rPr>
        <w:t>výsledk</w:t>
      </w:r>
      <w:r w:rsidR="002401F6" w:rsidRPr="00633DA3">
        <w:rPr>
          <w:rFonts w:ascii="Arial" w:hAnsi="Arial" w:cs="Arial"/>
          <w:sz w:val="20"/>
          <w:szCs w:val="20"/>
        </w:rPr>
        <w:t>y</w:t>
      </w:r>
      <w:r w:rsidR="001F0A73" w:rsidRPr="00633DA3">
        <w:rPr>
          <w:rFonts w:ascii="Arial" w:hAnsi="Arial" w:cs="Arial"/>
          <w:sz w:val="20"/>
          <w:szCs w:val="20"/>
        </w:rPr>
        <w:t xml:space="preserve"> </w:t>
      </w:r>
      <w:r w:rsidR="002401F6" w:rsidRPr="00633DA3">
        <w:rPr>
          <w:rFonts w:ascii="Arial" w:hAnsi="Arial" w:cs="Arial"/>
          <w:sz w:val="20"/>
          <w:szCs w:val="20"/>
        </w:rPr>
        <w:t>takto p</w:t>
      </w:r>
      <w:r w:rsidR="001F0A73" w:rsidRPr="00633DA3">
        <w:rPr>
          <w:rFonts w:ascii="Arial" w:hAnsi="Arial" w:cs="Arial"/>
          <w:sz w:val="20"/>
          <w:szCs w:val="20"/>
        </w:rPr>
        <w:t xml:space="preserve">rovedené zkoušky </w:t>
      </w:r>
      <w:r w:rsidR="002401F6" w:rsidRPr="00633DA3">
        <w:rPr>
          <w:rFonts w:ascii="Arial" w:hAnsi="Arial" w:cs="Arial"/>
          <w:sz w:val="20"/>
          <w:szCs w:val="20"/>
        </w:rPr>
        <w:t>odmítnout akceptovat, přičemž v případě odmítnutí akceptace se k výsledkům zkoušky nepřihlíží.</w:t>
      </w:r>
    </w:p>
    <w:p w:rsidR="002709FD" w:rsidRDefault="00633DA3" w:rsidP="001D261E">
      <w:pPr>
        <w:numPr>
          <w:ilvl w:val="1"/>
          <w:numId w:val="6"/>
        </w:numPr>
        <w:spacing w:before="120" w:after="120"/>
        <w:ind w:left="567" w:hanging="567"/>
        <w:jc w:val="both"/>
        <w:rPr>
          <w:rFonts w:ascii="Arial" w:hAnsi="Arial" w:cs="Arial"/>
          <w:sz w:val="20"/>
          <w:szCs w:val="20"/>
          <w:lang w:eastAsia="ar-SA"/>
        </w:rPr>
      </w:pPr>
      <w:r w:rsidRPr="00633DA3">
        <w:rPr>
          <w:rFonts w:ascii="Arial" w:hAnsi="Arial" w:cs="Arial"/>
          <w:sz w:val="20"/>
          <w:szCs w:val="20"/>
        </w:rPr>
        <w:t>Smluvní</w:t>
      </w:r>
      <w:r w:rsidRPr="00633DA3">
        <w:rPr>
          <w:rFonts w:ascii="Arial" w:hAnsi="Arial" w:cs="Arial"/>
          <w:sz w:val="20"/>
          <w:szCs w:val="20"/>
          <w:lang w:eastAsia="ar-SA"/>
        </w:rPr>
        <w:t xml:space="preserve"> strany si sjednávají, že kontrolní dny</w:t>
      </w:r>
      <w:r w:rsidR="00B75861" w:rsidRPr="00633DA3">
        <w:rPr>
          <w:rFonts w:ascii="Arial" w:hAnsi="Arial" w:cs="Arial"/>
          <w:sz w:val="20"/>
          <w:szCs w:val="20"/>
          <w:lang w:eastAsia="ar-SA"/>
        </w:rPr>
        <w:t xml:space="preserve"> (dále jen „KD“)</w:t>
      </w:r>
      <w:r w:rsidRPr="00633DA3">
        <w:rPr>
          <w:rFonts w:ascii="Arial" w:hAnsi="Arial" w:cs="Arial"/>
          <w:sz w:val="20"/>
          <w:szCs w:val="20"/>
          <w:lang w:eastAsia="ar-SA"/>
        </w:rPr>
        <w:t xml:space="preserve"> budou probíhat</w:t>
      </w:r>
      <w:r w:rsidR="00BD384C" w:rsidRPr="00633DA3">
        <w:rPr>
          <w:rFonts w:ascii="Arial" w:hAnsi="Arial" w:cs="Arial"/>
          <w:sz w:val="20"/>
          <w:szCs w:val="20"/>
          <w:lang w:eastAsia="ar-SA"/>
        </w:rPr>
        <w:t xml:space="preserve"> zpravidla</w:t>
      </w:r>
      <w:r w:rsidRPr="00633DA3">
        <w:rPr>
          <w:rFonts w:ascii="Arial" w:hAnsi="Arial" w:cs="Arial"/>
          <w:sz w:val="20"/>
          <w:szCs w:val="20"/>
          <w:lang w:eastAsia="ar-SA"/>
        </w:rPr>
        <w:t xml:space="preserve"> 1 x za </w:t>
      </w:r>
      <w:r w:rsidR="00BD384C" w:rsidRPr="00633DA3">
        <w:rPr>
          <w:rFonts w:ascii="Arial" w:hAnsi="Arial" w:cs="Arial"/>
          <w:sz w:val="20"/>
          <w:szCs w:val="20"/>
          <w:lang w:eastAsia="ar-SA"/>
        </w:rPr>
        <w:t>14 dní, minimálně však 1 x za měsíc</w:t>
      </w:r>
      <w:r w:rsidR="00830840" w:rsidRPr="00633DA3">
        <w:rPr>
          <w:rFonts w:ascii="Arial" w:hAnsi="Arial" w:cs="Arial"/>
          <w:sz w:val="20"/>
          <w:szCs w:val="20"/>
          <w:lang w:eastAsia="ar-SA"/>
        </w:rPr>
        <w:t>, nebude-li dohodnuto jinak</w:t>
      </w:r>
      <w:r w:rsidRPr="00633DA3">
        <w:rPr>
          <w:rFonts w:ascii="Arial" w:hAnsi="Arial" w:cs="Arial"/>
          <w:sz w:val="20"/>
          <w:szCs w:val="20"/>
          <w:lang w:eastAsia="ar-SA"/>
        </w:rPr>
        <w:t xml:space="preserve">. </w:t>
      </w:r>
      <w:r w:rsidR="00B75861" w:rsidRPr="00633DA3">
        <w:rPr>
          <w:rFonts w:ascii="Arial" w:hAnsi="Arial" w:cs="Arial"/>
          <w:sz w:val="20"/>
          <w:szCs w:val="20"/>
          <w:lang w:eastAsia="ar-SA"/>
        </w:rPr>
        <w:t xml:space="preserve">Plán kontrolních dnů anebo první kontrolní den stanoví objednatel či </w:t>
      </w:r>
      <w:r w:rsidR="007C22B5" w:rsidRPr="00633DA3">
        <w:rPr>
          <w:rFonts w:ascii="Arial" w:hAnsi="Arial" w:cs="Arial"/>
          <w:sz w:val="20"/>
          <w:szCs w:val="20"/>
          <w:lang w:eastAsia="ar-SA"/>
        </w:rPr>
        <w:t>osoba vykonávající technický dozor stavebníka (dále jen „</w:t>
      </w:r>
      <w:r w:rsidR="00B75861" w:rsidRPr="00633DA3">
        <w:rPr>
          <w:rFonts w:ascii="Arial" w:hAnsi="Arial" w:cs="Arial"/>
          <w:sz w:val="20"/>
          <w:szCs w:val="20"/>
          <w:lang w:eastAsia="ar-SA"/>
        </w:rPr>
        <w:t>TDS</w:t>
      </w:r>
      <w:r w:rsidR="007C22B5" w:rsidRPr="00633DA3">
        <w:rPr>
          <w:rFonts w:ascii="Arial" w:hAnsi="Arial" w:cs="Arial"/>
          <w:sz w:val="20"/>
          <w:szCs w:val="20"/>
          <w:lang w:eastAsia="ar-SA"/>
        </w:rPr>
        <w:t>“)</w:t>
      </w:r>
      <w:r w:rsidR="00B75861" w:rsidRPr="00633DA3">
        <w:rPr>
          <w:rFonts w:ascii="Arial" w:hAnsi="Arial" w:cs="Arial"/>
          <w:sz w:val="20"/>
          <w:szCs w:val="20"/>
          <w:lang w:eastAsia="ar-SA"/>
        </w:rPr>
        <w:t xml:space="preserve"> (např. zápisem při předání a převzetí stavby). Písemný zápis o KD</w:t>
      </w:r>
      <w:r w:rsidRPr="00633DA3">
        <w:rPr>
          <w:rFonts w:ascii="Arial" w:hAnsi="Arial" w:cs="Arial"/>
          <w:sz w:val="20"/>
          <w:szCs w:val="20"/>
          <w:lang w:eastAsia="ar-SA"/>
        </w:rPr>
        <w:t xml:space="preserve"> zajistí </w:t>
      </w:r>
      <w:r w:rsidR="00B75861" w:rsidRPr="00633DA3">
        <w:rPr>
          <w:rFonts w:ascii="Arial" w:hAnsi="Arial" w:cs="Arial"/>
          <w:sz w:val="20"/>
          <w:szCs w:val="20"/>
          <w:lang w:eastAsia="ar-SA"/>
        </w:rPr>
        <w:t xml:space="preserve">objednatel či TDS a to např. </w:t>
      </w:r>
      <w:r w:rsidRPr="00633DA3">
        <w:rPr>
          <w:rFonts w:ascii="Arial" w:hAnsi="Arial" w:cs="Arial"/>
          <w:sz w:val="20"/>
          <w:szCs w:val="20"/>
          <w:lang w:eastAsia="ar-SA"/>
        </w:rPr>
        <w:t>ohledně projednávaných skutečnost</w:t>
      </w:r>
      <w:r w:rsidR="00AB1A5B" w:rsidRPr="00633DA3">
        <w:rPr>
          <w:rFonts w:ascii="Arial" w:hAnsi="Arial" w:cs="Arial"/>
          <w:sz w:val="20"/>
          <w:szCs w:val="20"/>
          <w:lang w:eastAsia="ar-SA"/>
        </w:rPr>
        <w:t>í</w:t>
      </w:r>
      <w:r w:rsidRPr="00633DA3">
        <w:rPr>
          <w:rFonts w:ascii="Arial" w:hAnsi="Arial" w:cs="Arial"/>
          <w:sz w:val="20"/>
          <w:szCs w:val="20"/>
          <w:lang w:eastAsia="ar-SA"/>
        </w:rPr>
        <w:t>, zejména ohledně zjištěného stavu stavby</w:t>
      </w:r>
      <w:r w:rsidRPr="0019056B">
        <w:rPr>
          <w:rFonts w:ascii="Arial" w:hAnsi="Arial" w:cs="Arial"/>
          <w:sz w:val="20"/>
          <w:szCs w:val="20"/>
          <w:lang w:eastAsia="ar-SA"/>
        </w:rPr>
        <w:t>,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633DA3"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633DA3"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633DA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633DA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633DA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633DA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rsidR="00D365E9" w:rsidRPr="0019056B" w:rsidRDefault="00633DA3"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633DA3"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633DA3"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633DA3"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633DA3"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633DA3" w:rsidRDefault="00633DA3"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w:t>
      </w:r>
      <w:r w:rsidRPr="00633DA3">
        <w:rPr>
          <w:rFonts w:ascii="Arial" w:eastAsia="MS Mincho" w:hAnsi="Arial" w:cs="Arial"/>
          <w:sz w:val="20"/>
          <w:szCs w:val="20"/>
          <w:lang w:eastAsia="en-GB"/>
        </w:rPr>
        <w:t xml:space="preserve">pojistnou smlouvu k pojištění své odpovědnosti za škodu vůči třetím osobám, které bude krýt povinnost nahradit škodu vzniklou v souvislosti s činností zhotovitele, </w:t>
      </w:r>
      <w:r w:rsidR="00035A3F" w:rsidRPr="00633DA3">
        <w:rPr>
          <w:rFonts w:ascii="Arial" w:eastAsia="MS Mincho" w:hAnsi="Arial" w:cs="Arial"/>
          <w:sz w:val="20"/>
          <w:szCs w:val="20"/>
          <w:lang w:eastAsia="en-GB"/>
        </w:rPr>
        <w:t xml:space="preserve">a to s </w:t>
      </w:r>
      <w:r w:rsidR="00EC40AF" w:rsidRPr="00633DA3">
        <w:rPr>
          <w:rFonts w:ascii="Arial" w:eastAsia="MS Mincho" w:hAnsi="Arial" w:cs="Arial"/>
          <w:sz w:val="20"/>
          <w:szCs w:val="20"/>
          <w:lang w:eastAsia="en-GB"/>
        </w:rPr>
        <w:t xml:space="preserve">limitem pojistného plnění min. ve výši </w:t>
      </w:r>
      <w:r w:rsidR="003F7008" w:rsidRPr="00633DA3">
        <w:rPr>
          <w:rFonts w:ascii="Arial" w:eastAsia="MS Mincho" w:hAnsi="Arial" w:cs="Arial"/>
          <w:sz w:val="20"/>
          <w:szCs w:val="20"/>
          <w:lang w:eastAsia="en-GB"/>
        </w:rPr>
        <w:t>1</w:t>
      </w:r>
      <w:r w:rsidR="00EC40AF" w:rsidRPr="00633DA3">
        <w:rPr>
          <w:rFonts w:ascii="Arial" w:eastAsia="MS Mincho" w:hAnsi="Arial" w:cs="Arial"/>
          <w:sz w:val="20"/>
          <w:szCs w:val="20"/>
          <w:lang w:eastAsia="en-GB"/>
        </w:rPr>
        <w:t>0</w:t>
      </w:r>
      <w:r w:rsidR="00EC40AF" w:rsidRPr="00633DA3">
        <w:rPr>
          <w:rFonts w:ascii="Arial" w:eastAsia="MS Mincho" w:hAnsi="Arial" w:cs="Arial"/>
          <w:snapToGrid w:val="0"/>
          <w:sz w:val="20"/>
          <w:szCs w:val="20"/>
          <w:lang w:eastAsia="en-GB"/>
        </w:rPr>
        <w:t xml:space="preserve"> milionů Kč</w:t>
      </w:r>
      <w:r w:rsidR="008E30ED" w:rsidRPr="00633DA3">
        <w:rPr>
          <w:rFonts w:ascii="Arial" w:eastAsia="MS Mincho" w:hAnsi="Arial" w:cs="Arial"/>
          <w:snapToGrid w:val="0"/>
          <w:sz w:val="20"/>
          <w:szCs w:val="20"/>
          <w:lang w:eastAsia="en-GB"/>
        </w:rPr>
        <w:t>.</w:t>
      </w:r>
      <w:r w:rsidR="00EC40AF" w:rsidRPr="00633DA3">
        <w:rPr>
          <w:rFonts w:ascii="Arial" w:eastAsia="MS Mincho" w:hAnsi="Arial" w:cs="Arial"/>
          <w:snapToGrid w:val="0"/>
          <w:sz w:val="20"/>
          <w:szCs w:val="20"/>
          <w:lang w:eastAsia="en-GB"/>
        </w:rPr>
        <w:t xml:space="preserve"> </w:t>
      </w:r>
    </w:p>
    <w:p w:rsidR="003B1D62" w:rsidRPr="002676BC" w:rsidRDefault="00633DA3"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633DA3">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tří měsíců od předání staveniště) bude mít současně sjednanou platnou a účinnou pojistnou smlouvu stavebně montážních rizik, které</w:t>
      </w:r>
      <w:r>
        <w:rPr>
          <w:rFonts w:ascii="Arial" w:eastAsia="MS Mincho" w:hAnsi="Arial" w:cs="Arial"/>
          <w:snapToGrid w:val="0"/>
          <w:sz w:val="20"/>
          <w:szCs w:val="20"/>
          <w:lang w:eastAsia="en-GB"/>
        </w:rPr>
        <w:t xml:space="preserve">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633DA3"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633DA3"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633DA3"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633DA3"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w:t>
      </w:r>
      <w:r w:rsidRPr="00FB6E8C">
        <w:rPr>
          <w:rFonts w:ascii="Arial" w:hAnsi="Arial" w:cs="Arial"/>
          <w:sz w:val="20"/>
          <w:szCs w:val="20"/>
          <w:lang w:eastAsia="en-US"/>
        </w:rPr>
        <w:lastRenderedPageBreak/>
        <w:t>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633DA3"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633DA3"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02328" w:rsidRDefault="00633DA3" w:rsidP="001D261E">
      <w:pPr>
        <w:numPr>
          <w:ilvl w:val="1"/>
          <w:numId w:val="6"/>
        </w:numPr>
        <w:spacing w:before="120" w:after="120"/>
        <w:ind w:left="567" w:hanging="567"/>
        <w:jc w:val="both"/>
        <w:rPr>
          <w:rFonts w:ascii="Arial" w:hAnsi="Arial" w:cs="Arial"/>
          <w:sz w:val="20"/>
          <w:szCs w:val="20"/>
        </w:rPr>
      </w:pPr>
      <w:r w:rsidRPr="00102328">
        <w:rPr>
          <w:rFonts w:ascii="Arial" w:hAnsi="Arial" w:cs="Arial"/>
          <w:sz w:val="20"/>
          <w:szCs w:val="20"/>
        </w:rPr>
        <w:t xml:space="preserve">Zhotovitel je povinen </w:t>
      </w:r>
      <w:r w:rsidR="00B92B35" w:rsidRPr="00102328">
        <w:rPr>
          <w:rFonts w:ascii="Arial" w:hAnsi="Arial" w:cs="Arial"/>
          <w:sz w:val="20"/>
          <w:szCs w:val="20"/>
        </w:rPr>
        <w:t>objednateli</w:t>
      </w:r>
      <w:r w:rsidRPr="00102328">
        <w:rPr>
          <w:rFonts w:ascii="Arial" w:hAnsi="Arial" w:cs="Arial"/>
          <w:sz w:val="20"/>
          <w:szCs w:val="20"/>
        </w:rPr>
        <w:t xml:space="preserve"> písemně </w:t>
      </w:r>
      <w:r w:rsidR="00DA3877" w:rsidRPr="00102328">
        <w:rPr>
          <w:rFonts w:ascii="Arial" w:hAnsi="Arial" w:cs="Arial"/>
          <w:sz w:val="20"/>
          <w:szCs w:val="20"/>
        </w:rPr>
        <w:t>(formou e</w:t>
      </w:r>
      <w:r w:rsidR="00891561" w:rsidRPr="00102328">
        <w:rPr>
          <w:rFonts w:ascii="Arial" w:hAnsi="Arial" w:cs="Arial"/>
          <w:sz w:val="20"/>
          <w:szCs w:val="20"/>
        </w:rPr>
        <w:t>-</w:t>
      </w:r>
      <w:r w:rsidR="00DA3877" w:rsidRPr="00102328">
        <w:rPr>
          <w:rFonts w:ascii="Arial" w:hAnsi="Arial" w:cs="Arial"/>
          <w:sz w:val="20"/>
          <w:szCs w:val="20"/>
        </w:rPr>
        <w:t>mailu</w:t>
      </w:r>
      <w:r w:rsidR="003D32D6" w:rsidRPr="00102328">
        <w:rPr>
          <w:rFonts w:ascii="Arial" w:hAnsi="Arial" w:cs="Arial"/>
          <w:sz w:val="20"/>
          <w:szCs w:val="20"/>
        </w:rPr>
        <w:t>, datovou schránkou apod.)</w:t>
      </w:r>
      <w:r w:rsidR="00DA3877" w:rsidRPr="00102328">
        <w:rPr>
          <w:rFonts w:ascii="Arial" w:hAnsi="Arial" w:cs="Arial"/>
          <w:sz w:val="20"/>
          <w:szCs w:val="20"/>
        </w:rPr>
        <w:t xml:space="preserve"> </w:t>
      </w:r>
      <w:r w:rsidR="006231FD" w:rsidRPr="00102328">
        <w:rPr>
          <w:rFonts w:ascii="Arial" w:hAnsi="Arial" w:cs="Arial"/>
          <w:sz w:val="20"/>
          <w:szCs w:val="20"/>
        </w:rPr>
        <w:t xml:space="preserve">nebo fyzicky na adresu </w:t>
      </w:r>
      <w:r w:rsidR="00194A90" w:rsidRPr="00102328">
        <w:rPr>
          <w:rFonts w:ascii="Arial" w:hAnsi="Arial" w:cs="Arial"/>
          <w:sz w:val="20"/>
          <w:szCs w:val="20"/>
        </w:rPr>
        <w:t>sídla</w:t>
      </w:r>
      <w:r w:rsidR="006231FD" w:rsidRPr="00102328">
        <w:rPr>
          <w:rFonts w:ascii="Arial" w:hAnsi="Arial" w:cs="Arial"/>
          <w:sz w:val="20"/>
          <w:szCs w:val="20"/>
        </w:rPr>
        <w:t xml:space="preserve"> objednatele</w:t>
      </w:r>
      <w:r w:rsidR="00DA3877" w:rsidRPr="00102328">
        <w:rPr>
          <w:rFonts w:ascii="Arial" w:hAnsi="Arial" w:cs="Arial"/>
          <w:sz w:val="20"/>
          <w:szCs w:val="20"/>
        </w:rPr>
        <w:t xml:space="preserve"> </w:t>
      </w:r>
      <w:r w:rsidRPr="00102328">
        <w:rPr>
          <w:rFonts w:ascii="Arial" w:hAnsi="Arial" w:cs="Arial"/>
          <w:sz w:val="20"/>
          <w:szCs w:val="20"/>
        </w:rPr>
        <w:t>oznámit nejpozději 7 kalendářních dnů předem, kdy bude dílo př</w:t>
      </w:r>
      <w:r w:rsidR="00475885" w:rsidRPr="00102328">
        <w:rPr>
          <w:rFonts w:ascii="Arial" w:hAnsi="Arial" w:cs="Arial"/>
          <w:sz w:val="20"/>
          <w:szCs w:val="20"/>
        </w:rPr>
        <w:t>ipraveno k</w:t>
      </w:r>
      <w:r w:rsidR="00DA3877" w:rsidRPr="00102328">
        <w:rPr>
          <w:rFonts w:ascii="Arial" w:hAnsi="Arial" w:cs="Arial"/>
          <w:sz w:val="20"/>
          <w:szCs w:val="20"/>
        </w:rPr>
        <w:t> </w:t>
      </w:r>
      <w:r w:rsidR="00475885" w:rsidRPr="00102328">
        <w:rPr>
          <w:rFonts w:ascii="Arial" w:hAnsi="Arial" w:cs="Arial"/>
          <w:sz w:val="20"/>
          <w:szCs w:val="20"/>
        </w:rPr>
        <w:t>předání</w:t>
      </w:r>
      <w:r w:rsidR="00DA3877" w:rsidRPr="00102328">
        <w:rPr>
          <w:rFonts w:ascii="Arial" w:hAnsi="Arial" w:cs="Arial"/>
          <w:sz w:val="20"/>
          <w:szCs w:val="20"/>
        </w:rPr>
        <w:t>, nebude-li dohodnuto jinak</w:t>
      </w:r>
      <w:r w:rsidR="00475885" w:rsidRPr="00102328">
        <w:rPr>
          <w:rFonts w:ascii="Arial" w:hAnsi="Arial" w:cs="Arial"/>
          <w:sz w:val="20"/>
          <w:szCs w:val="20"/>
        </w:rPr>
        <w:t>. Objednatel</w:t>
      </w:r>
      <w:r w:rsidRPr="00102328">
        <w:rPr>
          <w:rFonts w:ascii="Arial" w:hAnsi="Arial" w:cs="Arial"/>
          <w:sz w:val="20"/>
          <w:szCs w:val="20"/>
        </w:rPr>
        <w:t xml:space="preserve"> j</w:t>
      </w:r>
      <w:r w:rsidR="00475885" w:rsidRPr="00102328">
        <w:rPr>
          <w:rFonts w:ascii="Arial" w:hAnsi="Arial" w:cs="Arial"/>
          <w:sz w:val="20"/>
          <w:szCs w:val="20"/>
        </w:rPr>
        <w:t>e</w:t>
      </w:r>
      <w:r w:rsidRPr="00102328">
        <w:rPr>
          <w:rFonts w:ascii="Arial" w:hAnsi="Arial" w:cs="Arial"/>
          <w:sz w:val="20"/>
          <w:szCs w:val="20"/>
        </w:rPr>
        <w:t xml:space="preserve"> pak povin</w:t>
      </w:r>
      <w:r w:rsidR="00475885" w:rsidRPr="00102328">
        <w:rPr>
          <w:rFonts w:ascii="Arial" w:hAnsi="Arial" w:cs="Arial"/>
          <w:sz w:val="20"/>
          <w:szCs w:val="20"/>
        </w:rPr>
        <w:t>en</w:t>
      </w:r>
      <w:r w:rsidRPr="00102328">
        <w:rPr>
          <w:rFonts w:ascii="Arial" w:hAnsi="Arial" w:cs="Arial"/>
          <w:sz w:val="20"/>
          <w:szCs w:val="20"/>
        </w:rPr>
        <w:t xml:space="preserve"> nejpozději do tří dnů od termínu stanoveného zhotovitelem zahájit přejímací řízení.</w:t>
      </w:r>
    </w:p>
    <w:p w:rsidR="003B1D62" w:rsidRPr="00102328" w:rsidRDefault="00633DA3" w:rsidP="00BB62F1">
      <w:pPr>
        <w:numPr>
          <w:ilvl w:val="1"/>
          <w:numId w:val="6"/>
        </w:numPr>
        <w:spacing w:before="120" w:after="120"/>
        <w:ind w:left="567" w:hanging="567"/>
        <w:jc w:val="both"/>
        <w:rPr>
          <w:rFonts w:ascii="Arial" w:hAnsi="Arial" w:cs="Arial"/>
          <w:sz w:val="20"/>
          <w:szCs w:val="20"/>
        </w:rPr>
      </w:pPr>
      <w:r w:rsidRPr="00102328">
        <w:rPr>
          <w:rFonts w:ascii="Arial" w:hAnsi="Arial" w:cs="Arial"/>
          <w:sz w:val="20"/>
          <w:szCs w:val="20"/>
        </w:rPr>
        <w:t xml:space="preserve">Zhotovitel je povinen připravit a doložit </w:t>
      </w:r>
      <w:r w:rsidR="00AC1DBD" w:rsidRPr="00102328">
        <w:rPr>
          <w:rFonts w:ascii="Arial" w:hAnsi="Arial" w:cs="Arial"/>
          <w:sz w:val="20"/>
          <w:szCs w:val="20"/>
        </w:rPr>
        <w:t>nejpozději do skončení</w:t>
      </w:r>
      <w:r w:rsidRPr="00102328">
        <w:rPr>
          <w:rFonts w:ascii="Arial" w:hAnsi="Arial" w:cs="Arial"/>
          <w:sz w:val="20"/>
          <w:szCs w:val="20"/>
        </w:rPr>
        <w:t xml:space="preserve"> přejímacího řízení všechny předepsané doklady dle </w:t>
      </w:r>
      <w:r w:rsidR="00BB62F1" w:rsidRPr="00102328">
        <w:rPr>
          <w:rFonts w:ascii="Arial" w:hAnsi="Arial" w:cs="Arial"/>
          <w:sz w:val="20"/>
          <w:szCs w:val="20"/>
        </w:rPr>
        <w:t>stavebního zákona</w:t>
      </w:r>
      <w:r w:rsidR="00014F4B" w:rsidRPr="00102328">
        <w:rPr>
          <w:rFonts w:ascii="Arial" w:hAnsi="Arial" w:cs="Arial"/>
          <w:sz w:val="20"/>
          <w:szCs w:val="20"/>
        </w:rPr>
        <w:t xml:space="preserve"> </w:t>
      </w:r>
      <w:r w:rsidRPr="00102328">
        <w:rPr>
          <w:rFonts w:ascii="Arial" w:hAnsi="Arial" w:cs="Arial"/>
          <w:sz w:val="20"/>
          <w:szCs w:val="20"/>
        </w:rPr>
        <w:t>a dále doklady o provedených zkouškách</w:t>
      </w:r>
      <w:r w:rsidR="00421728" w:rsidRPr="00102328">
        <w:rPr>
          <w:rFonts w:ascii="Arial" w:hAnsi="Arial" w:cs="Arial"/>
          <w:sz w:val="20"/>
          <w:szCs w:val="20"/>
        </w:rPr>
        <w:t>.</w:t>
      </w:r>
    </w:p>
    <w:p w:rsidR="003B1D62" w:rsidRPr="00102328" w:rsidRDefault="00633DA3" w:rsidP="00B176B6">
      <w:pPr>
        <w:spacing w:before="120" w:after="120"/>
        <w:ind w:left="567"/>
        <w:jc w:val="both"/>
        <w:rPr>
          <w:rFonts w:ascii="Arial" w:hAnsi="Arial" w:cs="Arial"/>
          <w:sz w:val="20"/>
          <w:szCs w:val="20"/>
        </w:rPr>
      </w:pPr>
      <w:r w:rsidRPr="00102328">
        <w:rPr>
          <w:rFonts w:ascii="Arial" w:hAnsi="Arial" w:cs="Arial"/>
          <w:sz w:val="20"/>
          <w:szCs w:val="20"/>
        </w:rPr>
        <w:t xml:space="preserve">Zhotovitel je povinen </w:t>
      </w:r>
      <w:r w:rsidR="00AC1DBD" w:rsidRPr="00102328">
        <w:rPr>
          <w:rFonts w:ascii="Arial" w:hAnsi="Arial" w:cs="Arial"/>
          <w:sz w:val="20"/>
          <w:szCs w:val="20"/>
        </w:rPr>
        <w:t xml:space="preserve">nejpozději do skončení </w:t>
      </w:r>
      <w:r w:rsidRPr="00102328">
        <w:rPr>
          <w:rFonts w:ascii="Arial" w:hAnsi="Arial" w:cs="Arial"/>
          <w:sz w:val="20"/>
          <w:szCs w:val="20"/>
        </w:rPr>
        <w:t xml:space="preserve">přejímacího řízení předat </w:t>
      </w:r>
      <w:r w:rsidR="009B63D0" w:rsidRPr="00102328">
        <w:rPr>
          <w:rFonts w:ascii="Arial" w:hAnsi="Arial" w:cs="Arial"/>
          <w:sz w:val="20"/>
          <w:szCs w:val="20"/>
        </w:rPr>
        <w:t xml:space="preserve">objednateli </w:t>
      </w:r>
      <w:r w:rsidRPr="00102328">
        <w:rPr>
          <w:rFonts w:ascii="Arial" w:hAnsi="Arial" w:cs="Arial"/>
          <w:sz w:val="20"/>
          <w:szCs w:val="20"/>
        </w:rPr>
        <w:t>zejména tyto doklady:</w:t>
      </w:r>
    </w:p>
    <w:p w:rsidR="00A6355B" w:rsidRPr="00102328" w:rsidRDefault="00633DA3" w:rsidP="001D261E">
      <w:pPr>
        <w:numPr>
          <w:ilvl w:val="0"/>
          <w:numId w:val="4"/>
        </w:numPr>
        <w:spacing w:after="0"/>
        <w:ind w:left="993" w:hanging="426"/>
        <w:jc w:val="both"/>
        <w:rPr>
          <w:rFonts w:ascii="Arial" w:hAnsi="Arial" w:cs="Arial"/>
          <w:sz w:val="20"/>
          <w:szCs w:val="20"/>
        </w:rPr>
      </w:pPr>
      <w:r w:rsidRPr="00102328">
        <w:rPr>
          <w:rFonts w:ascii="Arial" w:hAnsi="Arial" w:cs="Arial"/>
          <w:sz w:val="20"/>
          <w:szCs w:val="20"/>
        </w:rPr>
        <w:lastRenderedPageBreak/>
        <w:t>dokumentace skutečného provedení stavby</w:t>
      </w:r>
    </w:p>
    <w:p w:rsidR="00C13299" w:rsidRPr="00102328" w:rsidRDefault="00633DA3" w:rsidP="00C13299">
      <w:pPr>
        <w:numPr>
          <w:ilvl w:val="0"/>
          <w:numId w:val="4"/>
        </w:numPr>
        <w:spacing w:after="0"/>
        <w:ind w:left="993" w:hanging="426"/>
        <w:jc w:val="both"/>
        <w:rPr>
          <w:rFonts w:ascii="Arial" w:hAnsi="Arial" w:cs="Arial"/>
          <w:sz w:val="20"/>
          <w:szCs w:val="20"/>
        </w:rPr>
      </w:pPr>
      <w:r w:rsidRPr="00102328">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102328">
        <w:rPr>
          <w:rFonts w:ascii="Arial" w:hAnsi="Arial" w:cs="Arial"/>
          <w:sz w:val="20"/>
          <w:szCs w:val="20"/>
        </w:rPr>
        <w:t>pdf</w:t>
      </w:r>
      <w:proofErr w:type="spellEnd"/>
      <w:r w:rsidRPr="00102328">
        <w:rPr>
          <w:rFonts w:ascii="Arial" w:hAnsi="Arial" w:cs="Arial"/>
          <w:sz w:val="20"/>
          <w:szCs w:val="20"/>
        </w:rPr>
        <w:t xml:space="preserve"> (případně dalších formátů zejména u projektové a geodetické části) jejímž obsahem musí být mimo jiné:</w:t>
      </w:r>
    </w:p>
    <w:p w:rsidR="00C13299" w:rsidRPr="00102328" w:rsidRDefault="00633DA3" w:rsidP="00C13299">
      <w:pPr>
        <w:pStyle w:val="Odstavecseseznamem"/>
        <w:numPr>
          <w:ilvl w:val="0"/>
          <w:numId w:val="22"/>
        </w:numPr>
        <w:rPr>
          <w:rFonts w:ascii="Arial" w:hAnsi="Arial" w:cs="Arial"/>
          <w:sz w:val="20"/>
        </w:rPr>
      </w:pPr>
      <w:r w:rsidRPr="00102328">
        <w:rPr>
          <w:rFonts w:ascii="Arial" w:hAnsi="Arial" w:cs="Arial"/>
          <w:sz w:val="20"/>
        </w:rPr>
        <w:t>fotodokumentace stavby dle čl. II. odst. 2.6. této smlouvy</w:t>
      </w:r>
    </w:p>
    <w:p w:rsidR="00C13299" w:rsidRPr="00102328" w:rsidRDefault="00633DA3" w:rsidP="00C13299">
      <w:pPr>
        <w:pStyle w:val="Odstavecseseznamem"/>
        <w:numPr>
          <w:ilvl w:val="0"/>
          <w:numId w:val="22"/>
        </w:numPr>
        <w:rPr>
          <w:rFonts w:ascii="Arial" w:hAnsi="Arial" w:cs="Arial"/>
          <w:sz w:val="20"/>
        </w:rPr>
      </w:pPr>
      <w:r w:rsidRPr="0010232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102328" w:rsidRDefault="00633DA3" w:rsidP="00C13299">
      <w:pPr>
        <w:pStyle w:val="Odstavecseseznamem"/>
        <w:numPr>
          <w:ilvl w:val="0"/>
          <w:numId w:val="22"/>
        </w:numPr>
        <w:rPr>
          <w:rFonts w:ascii="Arial" w:hAnsi="Arial" w:cs="Arial"/>
          <w:sz w:val="20"/>
        </w:rPr>
      </w:pPr>
      <w:r w:rsidRPr="00102328">
        <w:rPr>
          <w:rFonts w:ascii="Arial" w:hAnsi="Arial" w:cs="Arial"/>
          <w:sz w:val="20"/>
        </w:rPr>
        <w:t>zápisy a osvědčení o provedených zkouškách sjednaných v KZP včetně protokolů z nich (v jednom originálním vyhotovení a jedné kopii)</w:t>
      </w:r>
    </w:p>
    <w:p w:rsidR="00C13299" w:rsidRPr="00102328" w:rsidRDefault="00633DA3" w:rsidP="006B4848">
      <w:pPr>
        <w:pStyle w:val="Odstavecseseznamem"/>
        <w:numPr>
          <w:ilvl w:val="0"/>
          <w:numId w:val="22"/>
        </w:numPr>
        <w:rPr>
          <w:rFonts w:ascii="Arial" w:hAnsi="Arial" w:cs="Arial"/>
          <w:sz w:val="20"/>
        </w:rPr>
      </w:pPr>
      <w:r w:rsidRPr="00102328">
        <w:rPr>
          <w:rFonts w:ascii="Arial" w:hAnsi="Arial" w:cs="Arial"/>
          <w:sz w:val="20"/>
        </w:rPr>
        <w:t>doklad o likvidaci a třídění odpadu a výkopku (ve dvou vyhotoveních)</w:t>
      </w:r>
      <w:r w:rsidR="006B4848" w:rsidRPr="00102328">
        <w:rPr>
          <w:rFonts w:ascii="Arial" w:hAnsi="Arial" w:cs="Arial"/>
          <w:sz w:val="20"/>
        </w:rPr>
        <w:t>. Evidence všech odpadů potvrzená původcem i příjemcem odpadu v originále.</w:t>
      </w:r>
    </w:p>
    <w:p w:rsidR="00C13299" w:rsidRPr="00102328" w:rsidRDefault="00633DA3" w:rsidP="00C13299">
      <w:pPr>
        <w:pStyle w:val="Odstavecseseznamem"/>
        <w:numPr>
          <w:ilvl w:val="0"/>
          <w:numId w:val="22"/>
        </w:numPr>
        <w:rPr>
          <w:rFonts w:ascii="Arial" w:hAnsi="Arial" w:cs="Arial"/>
          <w:sz w:val="20"/>
        </w:rPr>
      </w:pPr>
      <w:r w:rsidRPr="00102328">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102328" w:rsidRDefault="00633DA3" w:rsidP="001D261E">
      <w:pPr>
        <w:numPr>
          <w:ilvl w:val="0"/>
          <w:numId w:val="4"/>
        </w:numPr>
        <w:spacing w:after="0"/>
        <w:ind w:left="993" w:hanging="426"/>
        <w:jc w:val="both"/>
        <w:rPr>
          <w:rFonts w:ascii="Arial" w:hAnsi="Arial" w:cs="Arial"/>
          <w:sz w:val="20"/>
          <w:szCs w:val="20"/>
        </w:rPr>
      </w:pPr>
      <w:r w:rsidRPr="00102328">
        <w:rPr>
          <w:rFonts w:ascii="Arial" w:hAnsi="Arial" w:cs="Arial"/>
          <w:sz w:val="20"/>
          <w:szCs w:val="20"/>
        </w:rPr>
        <w:t>geometrický plán stavby pro majetkoprávní vypořádání (v </w:t>
      </w:r>
      <w:r w:rsidR="00ED019D" w:rsidRPr="00102328">
        <w:rPr>
          <w:rFonts w:ascii="Arial" w:hAnsi="Arial" w:cs="Arial"/>
          <w:sz w:val="20"/>
          <w:szCs w:val="20"/>
        </w:rPr>
        <w:t>počtu dle čl. II. odst. 2.3. této smlouvy</w:t>
      </w:r>
      <w:r w:rsidRPr="00102328">
        <w:rPr>
          <w:rFonts w:ascii="Arial" w:hAnsi="Arial" w:cs="Arial"/>
          <w:sz w:val="20"/>
          <w:szCs w:val="20"/>
        </w:rPr>
        <w:t>), případně jeho návrh</w:t>
      </w:r>
    </w:p>
    <w:p w:rsidR="00C13299" w:rsidRPr="00102328" w:rsidRDefault="00633DA3" w:rsidP="00C13299">
      <w:pPr>
        <w:numPr>
          <w:ilvl w:val="0"/>
          <w:numId w:val="4"/>
        </w:numPr>
        <w:spacing w:after="0"/>
        <w:ind w:left="993" w:hanging="426"/>
        <w:jc w:val="both"/>
        <w:rPr>
          <w:rFonts w:ascii="Arial" w:hAnsi="Arial" w:cs="Arial"/>
          <w:sz w:val="20"/>
          <w:szCs w:val="20"/>
        </w:rPr>
      </w:pPr>
      <w:r w:rsidRPr="00102328">
        <w:rPr>
          <w:rFonts w:ascii="Arial" w:hAnsi="Arial" w:cs="Arial"/>
          <w:sz w:val="20"/>
          <w:szCs w:val="20"/>
        </w:rPr>
        <w:t>čestné prohlášení o likvidaci odpadu</w:t>
      </w:r>
    </w:p>
    <w:p w:rsidR="00C13299" w:rsidRPr="00102328" w:rsidRDefault="00633DA3" w:rsidP="00C13299">
      <w:pPr>
        <w:numPr>
          <w:ilvl w:val="0"/>
          <w:numId w:val="4"/>
        </w:numPr>
        <w:spacing w:after="0"/>
        <w:ind w:left="993" w:hanging="426"/>
        <w:jc w:val="both"/>
        <w:rPr>
          <w:rFonts w:ascii="Arial" w:hAnsi="Arial" w:cs="Arial"/>
          <w:sz w:val="20"/>
          <w:szCs w:val="20"/>
        </w:rPr>
      </w:pPr>
      <w:r w:rsidRPr="00102328">
        <w:rPr>
          <w:rFonts w:ascii="Arial" w:hAnsi="Arial" w:cs="Arial"/>
          <w:sz w:val="20"/>
          <w:szCs w:val="20"/>
        </w:rPr>
        <w:t>seznam odpadů – seznam druhů a množství odpadů, které byly ze stavby odvezeny, včetně jejich klasifikace podle Katalogu odpadů podle skutečnosti</w:t>
      </w:r>
    </w:p>
    <w:p w:rsidR="00C13299" w:rsidRPr="00102328" w:rsidRDefault="00633DA3" w:rsidP="00C13299">
      <w:pPr>
        <w:numPr>
          <w:ilvl w:val="0"/>
          <w:numId w:val="4"/>
        </w:numPr>
        <w:spacing w:after="0"/>
        <w:ind w:left="993" w:hanging="426"/>
        <w:jc w:val="both"/>
        <w:rPr>
          <w:rFonts w:ascii="Arial" w:hAnsi="Arial" w:cs="Arial"/>
          <w:sz w:val="20"/>
          <w:szCs w:val="20"/>
        </w:rPr>
      </w:pPr>
      <w:r w:rsidRPr="00102328">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633DA3"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633DA3"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633DA3">
        <w:rPr>
          <w:rFonts w:ascii="Arial" w:hAnsi="Arial" w:cs="Arial"/>
          <w:sz w:val="20"/>
          <w:szCs w:val="20"/>
        </w:rPr>
        <w:t>této záruky.</w:t>
      </w:r>
    </w:p>
    <w:p w:rsidR="003B1D62" w:rsidRPr="0067300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Zhotovitel poskytuje na dílo specifikované v čl. II.</w:t>
      </w:r>
      <w:r w:rsidR="0076633E" w:rsidRPr="00633DA3">
        <w:rPr>
          <w:rFonts w:ascii="Arial" w:hAnsi="Arial" w:cs="Arial"/>
          <w:sz w:val="20"/>
          <w:szCs w:val="20"/>
        </w:rPr>
        <w:t xml:space="preserve"> této smlouvy</w:t>
      </w:r>
      <w:r w:rsidRPr="00633DA3">
        <w:rPr>
          <w:rFonts w:ascii="Arial" w:hAnsi="Arial" w:cs="Arial"/>
          <w:sz w:val="20"/>
          <w:szCs w:val="20"/>
        </w:rPr>
        <w:t xml:space="preserve"> </w:t>
      </w:r>
      <w:r w:rsidRPr="00633DA3">
        <w:rPr>
          <w:rFonts w:ascii="Arial" w:hAnsi="Arial" w:cs="Arial"/>
          <w:b/>
          <w:sz w:val="20"/>
          <w:szCs w:val="20"/>
        </w:rPr>
        <w:t xml:space="preserve">záruku v délce </w:t>
      </w:r>
      <w:r w:rsidR="00C756E3" w:rsidRPr="00633DA3">
        <w:rPr>
          <w:rFonts w:ascii="Arial" w:hAnsi="Arial" w:cs="Arial"/>
          <w:b/>
          <w:sz w:val="20"/>
          <w:szCs w:val="20"/>
        </w:rPr>
        <w:t>5</w:t>
      </w:r>
      <w:r w:rsidR="00C50546" w:rsidRPr="00633DA3">
        <w:rPr>
          <w:rFonts w:ascii="Arial" w:hAnsi="Arial" w:cs="Arial"/>
          <w:b/>
          <w:sz w:val="20"/>
          <w:szCs w:val="20"/>
        </w:rPr>
        <w:t xml:space="preserve"> </w:t>
      </w:r>
      <w:r w:rsidR="00C769B2" w:rsidRPr="00633DA3">
        <w:rPr>
          <w:rFonts w:ascii="Arial" w:hAnsi="Arial" w:cs="Arial"/>
          <w:b/>
          <w:sz w:val="20"/>
          <w:szCs w:val="20"/>
        </w:rPr>
        <w:t>let</w:t>
      </w:r>
      <w:r w:rsidRPr="00633DA3">
        <w:rPr>
          <w:rFonts w:ascii="Arial" w:hAnsi="Arial" w:cs="Arial"/>
          <w:b/>
          <w:sz w:val="20"/>
          <w:szCs w:val="20"/>
        </w:rPr>
        <w:t>.</w:t>
      </w:r>
      <w:r w:rsidRPr="00633DA3">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rsidR="003B1D62" w:rsidRDefault="00633DA3"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633DA3"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633DA3"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633DA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633DA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633DA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633DA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633DA3"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633DA3"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w:t>
      </w:r>
      <w:r w:rsidRPr="0019056B">
        <w:rPr>
          <w:rFonts w:ascii="Arial" w:hAnsi="Arial" w:cs="Arial"/>
          <w:sz w:val="20"/>
          <w:szCs w:val="20"/>
        </w:rPr>
        <w:lastRenderedPageBreak/>
        <w:t xml:space="preserve">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633DA3"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633DA3"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633DA3"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633DA3"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633DA3"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633DA3"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633DA3"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633DA3"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633DA3"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633DA3"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w:t>
      </w:r>
      <w:r w:rsidRPr="008D21E3">
        <w:rPr>
          <w:rFonts w:ascii="Arial" w:hAnsi="Arial" w:cs="Arial"/>
          <w:sz w:val="20"/>
          <w:szCs w:val="20"/>
        </w:rPr>
        <w:lastRenderedPageBreak/>
        <w:t>smlouvy neoprávněná a nárok na úhradu ceny účtované části díla vznikne až po provedení díla jako celku.</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633DA3"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 xml:space="preserve">Sjednané zádržné bude uvolněno do </w:t>
      </w:r>
      <w:r w:rsidR="00AA0E94" w:rsidRPr="00633DA3">
        <w:rPr>
          <w:rFonts w:ascii="Arial" w:hAnsi="Arial" w:cs="Arial"/>
          <w:sz w:val="20"/>
          <w:szCs w:val="20"/>
        </w:rPr>
        <w:t>třiceti (</w:t>
      </w:r>
      <w:r w:rsidRPr="00633DA3">
        <w:rPr>
          <w:rFonts w:ascii="Arial" w:hAnsi="Arial" w:cs="Arial"/>
          <w:sz w:val="20"/>
          <w:szCs w:val="20"/>
        </w:rPr>
        <w:t>30</w:t>
      </w:r>
      <w:r w:rsidR="00AA0E94" w:rsidRPr="00633DA3">
        <w:rPr>
          <w:rFonts w:ascii="Arial" w:hAnsi="Arial" w:cs="Arial"/>
          <w:sz w:val="20"/>
          <w:szCs w:val="20"/>
        </w:rPr>
        <w:t>)</w:t>
      </w:r>
      <w:r w:rsidRPr="00633DA3">
        <w:rPr>
          <w:rFonts w:ascii="Arial" w:hAnsi="Arial" w:cs="Arial"/>
          <w:sz w:val="20"/>
          <w:szCs w:val="20"/>
        </w:rPr>
        <w:t xml:space="preserve"> dn</w:t>
      </w:r>
      <w:r w:rsidR="00803E30" w:rsidRPr="00633DA3">
        <w:rPr>
          <w:rFonts w:ascii="Arial" w:hAnsi="Arial" w:cs="Arial"/>
          <w:sz w:val="20"/>
          <w:szCs w:val="20"/>
        </w:rPr>
        <w:t>ů</w:t>
      </w:r>
      <w:r w:rsidRPr="00633DA3">
        <w:rPr>
          <w:rFonts w:ascii="Arial" w:hAnsi="Arial" w:cs="Arial"/>
          <w:sz w:val="20"/>
          <w:szCs w:val="20"/>
        </w:rPr>
        <w:t xml:space="preserve"> </w:t>
      </w:r>
      <w:r w:rsidR="003E5EB4" w:rsidRPr="00633DA3">
        <w:rPr>
          <w:rFonts w:ascii="Arial" w:hAnsi="Arial" w:cs="Arial"/>
          <w:sz w:val="20"/>
          <w:szCs w:val="20"/>
        </w:rPr>
        <w:t xml:space="preserve">od </w:t>
      </w:r>
      <w:r w:rsidR="005B38B9" w:rsidRPr="00633DA3">
        <w:rPr>
          <w:rFonts w:ascii="Arial" w:hAnsi="Arial" w:cs="Arial"/>
          <w:sz w:val="20"/>
          <w:szCs w:val="20"/>
        </w:rPr>
        <w:t xml:space="preserve">doručení žádosti o uvolnění </w:t>
      </w:r>
      <w:r w:rsidR="00241015" w:rsidRPr="00633DA3">
        <w:rPr>
          <w:rFonts w:ascii="Arial" w:hAnsi="Arial" w:cs="Arial"/>
          <w:sz w:val="20"/>
          <w:szCs w:val="20"/>
        </w:rPr>
        <w:t>zádržného dle čl. XI odst. 11.1</w:t>
      </w:r>
      <w:r w:rsidR="0056404A" w:rsidRPr="00633DA3">
        <w:rPr>
          <w:rFonts w:ascii="Arial" w:hAnsi="Arial" w:cs="Arial"/>
          <w:sz w:val="20"/>
          <w:szCs w:val="20"/>
        </w:rPr>
        <w:t>6</w:t>
      </w:r>
      <w:r w:rsidR="005B38B9" w:rsidRPr="00633DA3">
        <w:rPr>
          <w:rFonts w:ascii="Arial" w:hAnsi="Arial" w:cs="Arial"/>
          <w:sz w:val="20"/>
          <w:szCs w:val="20"/>
        </w:rPr>
        <w:t xml:space="preserve">. této smlouvy </w:t>
      </w:r>
      <w:r w:rsidR="003E5EB4" w:rsidRPr="00633DA3">
        <w:rPr>
          <w:rFonts w:ascii="Arial" w:hAnsi="Arial" w:cs="Arial"/>
          <w:sz w:val="20"/>
          <w:szCs w:val="20"/>
        </w:rPr>
        <w:t>a předání finanční záruky za řádné plnění záručních podmínek</w:t>
      </w:r>
      <w:r w:rsidRPr="00633DA3">
        <w:rPr>
          <w:rFonts w:ascii="Arial" w:hAnsi="Arial" w:cs="Arial"/>
          <w:sz w:val="20"/>
          <w:szCs w:val="20"/>
        </w:rPr>
        <w:t>.</w:t>
      </w:r>
    </w:p>
    <w:p w:rsidR="00EF7EE7"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633DA3">
        <w:rPr>
          <w:rFonts w:ascii="Arial" w:hAnsi="Arial" w:cs="Arial"/>
          <w:sz w:val="20"/>
          <w:szCs w:val="20"/>
        </w:rPr>
        <w:t>poddodavatel</w:t>
      </w:r>
      <w:r w:rsidRPr="00633DA3">
        <w:rPr>
          <w:rFonts w:ascii="Arial" w:hAnsi="Arial" w:cs="Arial"/>
          <w:sz w:val="20"/>
          <w:szCs w:val="20"/>
        </w:rPr>
        <w:t>e.</w:t>
      </w:r>
    </w:p>
    <w:p w:rsidR="00EF7EE7" w:rsidRPr="00633DA3"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lastRenderedPageBreak/>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7D3620" w:rsidRPr="007D3620" w:rsidRDefault="00633DA3" w:rsidP="001D261E">
      <w:pPr>
        <w:numPr>
          <w:ilvl w:val="1"/>
          <w:numId w:val="6"/>
        </w:numPr>
        <w:spacing w:before="120" w:after="120"/>
        <w:ind w:left="567" w:hanging="567"/>
        <w:jc w:val="both"/>
        <w:rPr>
          <w:rFonts w:ascii="Arial" w:hAnsi="Arial" w:cs="Arial"/>
          <w:sz w:val="20"/>
          <w:szCs w:val="20"/>
        </w:rPr>
      </w:pPr>
      <w:r w:rsidRPr="00633DA3">
        <w:rPr>
          <w:rFonts w:ascii="Arial" w:hAnsi="Arial" w:cs="Arial"/>
          <w:sz w:val="20"/>
          <w:szCs w:val="20"/>
        </w:rPr>
        <w:t>Nad rámec výše uvedeného bude</w:t>
      </w:r>
      <w:r w:rsidRPr="007D3620">
        <w:rPr>
          <w:rFonts w:ascii="Arial" w:hAnsi="Arial" w:cs="Arial"/>
          <w:sz w:val="20"/>
          <w:szCs w:val="20"/>
        </w:rPr>
        <w:t xml:space="preserv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633DA3"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633DA3"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633DA3"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633DA3"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633DA3"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w:t>
      </w:r>
      <w:r w:rsidRPr="00920437">
        <w:rPr>
          <w:rFonts w:ascii="Arial" w:hAnsi="Arial" w:cs="Arial"/>
          <w:sz w:val="20"/>
        </w:rPr>
        <w:lastRenderedPageBreak/>
        <w:t xml:space="preserve">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633DA3"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633DA3"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633DA3"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633DA3"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633DA3"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633DA3"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633DA3"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633DA3"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633DA3"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633DA3"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633DA3"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633DA3"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633DA3"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633DA3"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rsidR="00577953"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633DA3"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633DA3"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633DA3"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633DA3"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633DA3"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633DA3"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633DA3"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633DA3"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633DA3"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633DA3"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633DA3"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633DA3"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633DA3"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633DA3"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SALVATORNÍ KLAUZULE</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633DA3"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633DA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633DA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633DA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633DA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633DA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633DA3"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633DA3"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633DA3"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633DA3"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633DA3"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975FA2" w:rsidRPr="00975FA2" w:rsidRDefault="00633DA3"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4"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633DA3"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633DA3"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633DA3"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633DA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102328" w:rsidRDefault="00633DA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102328" w:rsidRDefault="00102328">
      <w:pPr>
        <w:spacing w:after="0" w:line="240" w:lineRule="auto"/>
        <w:rPr>
          <w:rFonts w:ascii="Arial" w:hAnsi="Arial" w:cs="Arial"/>
          <w:sz w:val="20"/>
          <w:szCs w:val="20"/>
        </w:rPr>
      </w:pPr>
      <w:r>
        <w:rPr>
          <w:rFonts w:ascii="Arial" w:hAnsi="Arial" w:cs="Arial"/>
          <w:sz w:val="20"/>
          <w:szCs w:val="20"/>
        </w:rPr>
        <w:br w:type="page"/>
      </w:r>
    </w:p>
    <w:p w:rsidR="003B1D62" w:rsidRPr="0019056B" w:rsidRDefault="00633DA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3B1D62" w:rsidRPr="0019056B" w:rsidRDefault="00633DA3"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633DA3"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Pr="0019056B" w:rsidRDefault="00633DA3"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633DA3"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633DA3" w:rsidRDefault="00633DA3" w:rsidP="00B176B6">
      <w:pPr>
        <w:spacing w:after="0"/>
        <w:jc w:val="both"/>
        <w:rPr>
          <w:rFonts w:ascii="Arial" w:hAnsi="Arial" w:cs="Arial"/>
          <w:sz w:val="20"/>
          <w:szCs w:val="20"/>
        </w:rPr>
      </w:pPr>
    </w:p>
    <w:p w:rsidR="00912184" w:rsidRPr="0019056B" w:rsidRDefault="00633DA3"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633DA3"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633DA3" w:rsidP="00B176B6">
      <w:pPr>
        <w:spacing w:after="0"/>
        <w:jc w:val="both"/>
        <w:rPr>
          <w:rFonts w:ascii="Arial" w:hAnsi="Arial" w:cs="Arial"/>
          <w:sz w:val="20"/>
          <w:szCs w:val="20"/>
        </w:rPr>
      </w:pPr>
      <w:r>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633DA3"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633DA3" w:rsidP="00B176B6">
      <w:pPr>
        <w:spacing w:after="0"/>
        <w:jc w:val="both"/>
        <w:rPr>
          <w:rFonts w:ascii="Arial" w:hAnsi="Arial" w:cs="Arial"/>
          <w:i/>
          <w:sz w:val="20"/>
          <w:szCs w:val="20"/>
        </w:rPr>
      </w:pPr>
      <w:r w:rsidRPr="00102328">
        <w:rPr>
          <w:rFonts w:ascii="Arial" w:hAnsi="Arial" w:cs="Arial"/>
          <w:i/>
          <w:sz w:val="20"/>
          <w:szCs w:val="20"/>
        </w:rPr>
        <w:t>podepsáno elektronicky</w:t>
      </w:r>
      <w:r w:rsidRPr="00102328">
        <w:rPr>
          <w:rFonts w:ascii="Arial" w:hAnsi="Arial" w:cs="Arial"/>
          <w:i/>
          <w:sz w:val="20"/>
          <w:szCs w:val="20"/>
        </w:rPr>
        <w:tab/>
      </w:r>
      <w:r w:rsidRPr="00102328">
        <w:rPr>
          <w:rFonts w:ascii="Arial" w:hAnsi="Arial" w:cs="Arial"/>
          <w:i/>
          <w:sz w:val="20"/>
          <w:szCs w:val="20"/>
        </w:rPr>
        <w:tab/>
      </w:r>
      <w:r w:rsidRPr="00102328">
        <w:rPr>
          <w:rFonts w:ascii="Arial" w:hAnsi="Arial" w:cs="Arial"/>
          <w:i/>
          <w:sz w:val="20"/>
          <w:szCs w:val="20"/>
        </w:rPr>
        <w:tab/>
      </w:r>
      <w:r w:rsidRPr="00102328">
        <w:rPr>
          <w:rFonts w:ascii="Arial" w:hAnsi="Arial" w:cs="Arial"/>
          <w:i/>
          <w:sz w:val="20"/>
          <w:szCs w:val="20"/>
        </w:rPr>
        <w:tab/>
      </w:r>
      <w:r w:rsidRPr="00102328">
        <w:rPr>
          <w:rFonts w:ascii="Arial" w:hAnsi="Arial" w:cs="Arial"/>
          <w:i/>
          <w:sz w:val="20"/>
          <w:szCs w:val="20"/>
        </w:rPr>
        <w:tab/>
      </w:r>
      <w:r w:rsidRPr="00102328">
        <w:rPr>
          <w:rFonts w:ascii="Arial" w:hAnsi="Arial" w:cs="Arial"/>
          <w:i/>
          <w:sz w:val="20"/>
          <w:szCs w:val="20"/>
        </w:rPr>
        <w:tab/>
        <w:t>podepsáno elektronicky</w:t>
      </w:r>
    </w:p>
    <w:p w:rsidR="00645367" w:rsidRDefault="00633DA3"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633DA3"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633DA3" w:rsidP="00B176B6">
      <w:pPr>
        <w:spacing w:after="0"/>
        <w:jc w:val="both"/>
        <w:rPr>
          <w:rFonts w:ascii="Arial" w:hAnsi="Arial" w:cs="Arial"/>
          <w:i/>
          <w:sz w:val="20"/>
          <w:szCs w:val="20"/>
        </w:rPr>
      </w:pPr>
      <w:r>
        <w:rPr>
          <w:rFonts w:ascii="Arial" w:hAnsi="Arial" w:cs="Arial"/>
          <w:i/>
          <w:sz w:val="20"/>
          <w:szCs w:val="20"/>
        </w:rPr>
        <w:br/>
      </w:r>
    </w:p>
    <w:p w:rsidR="00645367" w:rsidRPr="00595C95" w:rsidRDefault="00633DA3"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6"/>
      <w:footerReference w:type="default" r:id="rId17"/>
      <w:headerReference w:type="first" r:id="rId18"/>
      <w:footerReference w:type="first" r:id="rId19"/>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47D" w:rsidRDefault="0047147D">
      <w:pPr>
        <w:spacing w:after="0" w:line="240" w:lineRule="auto"/>
      </w:pPr>
      <w:r>
        <w:separator/>
      </w:r>
    </w:p>
  </w:endnote>
  <w:endnote w:type="continuationSeparator" w:id="0">
    <w:p w:rsidR="0047147D" w:rsidRDefault="0047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7D" w:rsidRDefault="0047147D"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B4940">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B4940">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7D" w:rsidRDefault="0047147D"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47D" w:rsidRDefault="0047147D">
      <w:pPr>
        <w:spacing w:after="0" w:line="240" w:lineRule="auto"/>
      </w:pPr>
      <w:r>
        <w:separator/>
      </w:r>
    </w:p>
  </w:footnote>
  <w:footnote w:type="continuationSeparator" w:id="0">
    <w:p w:rsidR="0047147D" w:rsidRDefault="00471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7D" w:rsidRDefault="0047147D"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47147D" w:rsidRDefault="0047147D" w:rsidP="00EE67EC">
    <w:pPr>
      <w:pStyle w:val="Zhlav"/>
      <w:jc w:val="left"/>
      <w:rPr>
        <w:rFonts w:ascii="Arial" w:hAnsi="Arial" w:cs="Arial"/>
        <w:i/>
        <w:sz w:val="18"/>
        <w:szCs w:val="18"/>
      </w:rPr>
    </w:pPr>
    <w:r>
      <w:rPr>
        <w:rFonts w:ascii="Arial" w:hAnsi="Arial" w:cs="Arial"/>
        <w:i/>
        <w:sz w:val="18"/>
        <w:szCs w:val="18"/>
      </w:rPr>
      <w:t xml:space="preserve"> </w:t>
    </w:r>
  </w:p>
  <w:p w:rsidR="0047147D" w:rsidRDefault="0047147D" w:rsidP="00EE67EC">
    <w:pPr>
      <w:pStyle w:val="Zhlav"/>
      <w:jc w:val="left"/>
      <w:rPr>
        <w:rFonts w:ascii="Arial" w:hAnsi="Arial" w:cs="Arial"/>
        <w:sz w:val="18"/>
        <w:szCs w:val="18"/>
      </w:rPr>
    </w:pPr>
    <w:r>
      <w:rPr>
        <w:rFonts w:ascii="Arial" w:hAnsi="Arial" w:cs="Arial"/>
        <w:sz w:val="18"/>
        <w:szCs w:val="18"/>
      </w:rPr>
      <w:t>SOD „</w:t>
    </w:r>
    <w:r w:rsidRPr="00633DA3">
      <w:rPr>
        <w:rFonts w:ascii="Arial" w:hAnsi="Arial" w:cs="Arial"/>
        <w:sz w:val="18"/>
        <w:szCs w:val="18"/>
      </w:rPr>
      <w:t xml:space="preserve">Oprava II/230 </w:t>
    </w:r>
    <w:proofErr w:type="spellStart"/>
    <w:r w:rsidRPr="00633DA3">
      <w:rPr>
        <w:rFonts w:ascii="Arial" w:hAnsi="Arial" w:cs="Arial"/>
        <w:sz w:val="18"/>
        <w:szCs w:val="18"/>
      </w:rPr>
      <w:t>Kucíny</w:t>
    </w:r>
    <w:proofErr w:type="spellEnd"/>
    <w:r w:rsidRPr="00633DA3">
      <w:rPr>
        <w:rFonts w:ascii="Arial" w:hAnsi="Arial" w:cs="Arial"/>
        <w:sz w:val="18"/>
        <w:szCs w:val="18"/>
      </w:rPr>
      <w:t>-Přeštice + II</w:t>
    </w:r>
    <w:r>
      <w:rPr>
        <w:rFonts w:ascii="Arial" w:hAnsi="Arial" w:cs="Arial"/>
        <w:sz w:val="18"/>
        <w:szCs w:val="18"/>
      </w:rPr>
      <w:t>/230 Nepomuk - Přeštice 2.část,</w:t>
    </w:r>
    <w:r>
      <w:rPr>
        <w:rFonts w:ascii="Arial" w:hAnsi="Arial" w:cs="Arial"/>
        <w:sz w:val="18"/>
        <w:szCs w:val="18"/>
      </w:rPr>
      <w:br/>
    </w:r>
    <w:r w:rsidRPr="00633DA3">
      <w:rPr>
        <w:rFonts w:ascii="Arial" w:hAnsi="Arial" w:cs="Arial"/>
        <w:sz w:val="18"/>
        <w:szCs w:val="18"/>
      </w:rPr>
      <w:t xml:space="preserve">úsek 3 - přeložka silnice III/11756 u </w:t>
    </w:r>
    <w:proofErr w:type="spellStart"/>
    <w:r w:rsidRPr="00633DA3">
      <w:rPr>
        <w:rFonts w:ascii="Arial" w:hAnsi="Arial" w:cs="Arial"/>
        <w:sz w:val="18"/>
        <w:szCs w:val="18"/>
      </w:rPr>
      <w:t>Kucín</w:t>
    </w:r>
    <w:proofErr w:type="spellEnd"/>
    <w:r>
      <w:rPr>
        <w:rFonts w:ascii="Arial" w:hAnsi="Arial" w:cs="Arial"/>
        <w:sz w:val="18"/>
        <w:szCs w:val="18"/>
      </w:rPr>
      <w:t>“</w:t>
    </w:r>
  </w:p>
  <w:p w:rsidR="0047147D" w:rsidRPr="00A6355B" w:rsidRDefault="0047147D"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7D" w:rsidRPr="00B50C9F" w:rsidRDefault="0047147D"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5554DEF2">
      <w:start w:val="1"/>
      <w:numFmt w:val="lowerLetter"/>
      <w:lvlText w:val="%1)"/>
      <w:lvlJc w:val="left"/>
      <w:pPr>
        <w:ind w:left="786" w:hanging="360"/>
      </w:pPr>
      <w:rPr>
        <w:rFonts w:ascii="Arial" w:eastAsia="Times New Roman" w:hAnsi="Arial" w:cs="Arial"/>
      </w:rPr>
    </w:lvl>
    <w:lvl w:ilvl="1" w:tplc="7EBC6596" w:tentative="1">
      <w:start w:val="1"/>
      <w:numFmt w:val="bullet"/>
      <w:lvlText w:val="o"/>
      <w:lvlJc w:val="left"/>
      <w:pPr>
        <w:ind w:left="1506" w:hanging="360"/>
      </w:pPr>
      <w:rPr>
        <w:rFonts w:ascii="Courier New" w:hAnsi="Courier New" w:hint="default"/>
      </w:rPr>
    </w:lvl>
    <w:lvl w:ilvl="2" w:tplc="B95CB292">
      <w:start w:val="1"/>
      <w:numFmt w:val="bullet"/>
      <w:lvlText w:val=""/>
      <w:lvlJc w:val="left"/>
      <w:pPr>
        <w:ind w:left="2226" w:hanging="360"/>
      </w:pPr>
      <w:rPr>
        <w:rFonts w:ascii="Wingdings" w:hAnsi="Wingdings" w:hint="default"/>
      </w:rPr>
    </w:lvl>
    <w:lvl w:ilvl="3" w:tplc="39A83A24" w:tentative="1">
      <w:start w:val="1"/>
      <w:numFmt w:val="bullet"/>
      <w:lvlText w:val=""/>
      <w:lvlJc w:val="left"/>
      <w:pPr>
        <w:ind w:left="2946" w:hanging="360"/>
      </w:pPr>
      <w:rPr>
        <w:rFonts w:ascii="Symbol" w:hAnsi="Symbol" w:hint="default"/>
      </w:rPr>
    </w:lvl>
    <w:lvl w:ilvl="4" w:tplc="FB5A35EE" w:tentative="1">
      <w:start w:val="1"/>
      <w:numFmt w:val="bullet"/>
      <w:lvlText w:val="o"/>
      <w:lvlJc w:val="left"/>
      <w:pPr>
        <w:ind w:left="3666" w:hanging="360"/>
      </w:pPr>
      <w:rPr>
        <w:rFonts w:ascii="Courier New" w:hAnsi="Courier New" w:hint="default"/>
      </w:rPr>
    </w:lvl>
    <w:lvl w:ilvl="5" w:tplc="4AB0AD4E" w:tentative="1">
      <w:start w:val="1"/>
      <w:numFmt w:val="bullet"/>
      <w:lvlText w:val=""/>
      <w:lvlJc w:val="left"/>
      <w:pPr>
        <w:ind w:left="4386" w:hanging="360"/>
      </w:pPr>
      <w:rPr>
        <w:rFonts w:ascii="Wingdings" w:hAnsi="Wingdings" w:hint="default"/>
      </w:rPr>
    </w:lvl>
    <w:lvl w:ilvl="6" w:tplc="34725760" w:tentative="1">
      <w:start w:val="1"/>
      <w:numFmt w:val="bullet"/>
      <w:lvlText w:val=""/>
      <w:lvlJc w:val="left"/>
      <w:pPr>
        <w:ind w:left="5106" w:hanging="360"/>
      </w:pPr>
      <w:rPr>
        <w:rFonts w:ascii="Symbol" w:hAnsi="Symbol" w:hint="default"/>
      </w:rPr>
    </w:lvl>
    <w:lvl w:ilvl="7" w:tplc="7F7C3BB8" w:tentative="1">
      <w:start w:val="1"/>
      <w:numFmt w:val="bullet"/>
      <w:lvlText w:val="o"/>
      <w:lvlJc w:val="left"/>
      <w:pPr>
        <w:ind w:left="5826" w:hanging="360"/>
      </w:pPr>
      <w:rPr>
        <w:rFonts w:ascii="Courier New" w:hAnsi="Courier New" w:hint="default"/>
      </w:rPr>
    </w:lvl>
    <w:lvl w:ilvl="8" w:tplc="5492BC9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482E75AA">
      <w:start w:val="1"/>
      <w:numFmt w:val="lowerLetter"/>
      <w:lvlText w:val="%1)"/>
      <w:lvlJc w:val="left"/>
      <w:pPr>
        <w:ind w:left="1080" w:hanging="360"/>
      </w:pPr>
      <w:rPr>
        <w:rFonts w:hint="default"/>
        <w:sz w:val="20"/>
        <w:szCs w:val="20"/>
      </w:rPr>
    </w:lvl>
    <w:lvl w:ilvl="1" w:tplc="8BD888BE" w:tentative="1">
      <w:start w:val="1"/>
      <w:numFmt w:val="lowerLetter"/>
      <w:lvlText w:val="%2."/>
      <w:lvlJc w:val="left"/>
      <w:pPr>
        <w:ind w:left="1800" w:hanging="360"/>
      </w:pPr>
    </w:lvl>
    <w:lvl w:ilvl="2" w:tplc="702601F6" w:tentative="1">
      <w:start w:val="1"/>
      <w:numFmt w:val="lowerRoman"/>
      <w:lvlText w:val="%3."/>
      <w:lvlJc w:val="right"/>
      <w:pPr>
        <w:ind w:left="2520" w:hanging="180"/>
      </w:pPr>
    </w:lvl>
    <w:lvl w:ilvl="3" w:tplc="8E0A76C8" w:tentative="1">
      <w:start w:val="1"/>
      <w:numFmt w:val="decimal"/>
      <w:lvlText w:val="%4."/>
      <w:lvlJc w:val="left"/>
      <w:pPr>
        <w:ind w:left="3240" w:hanging="360"/>
      </w:pPr>
    </w:lvl>
    <w:lvl w:ilvl="4" w:tplc="7668E700" w:tentative="1">
      <w:start w:val="1"/>
      <w:numFmt w:val="lowerLetter"/>
      <w:lvlText w:val="%5."/>
      <w:lvlJc w:val="left"/>
      <w:pPr>
        <w:ind w:left="3960" w:hanging="360"/>
      </w:pPr>
    </w:lvl>
    <w:lvl w:ilvl="5" w:tplc="AF468610" w:tentative="1">
      <w:start w:val="1"/>
      <w:numFmt w:val="lowerRoman"/>
      <w:lvlText w:val="%6."/>
      <w:lvlJc w:val="right"/>
      <w:pPr>
        <w:ind w:left="4680" w:hanging="180"/>
      </w:pPr>
    </w:lvl>
    <w:lvl w:ilvl="6" w:tplc="BE9AD1FE" w:tentative="1">
      <w:start w:val="1"/>
      <w:numFmt w:val="decimal"/>
      <w:lvlText w:val="%7."/>
      <w:lvlJc w:val="left"/>
      <w:pPr>
        <w:ind w:left="5400" w:hanging="360"/>
      </w:pPr>
    </w:lvl>
    <w:lvl w:ilvl="7" w:tplc="9AD43E16" w:tentative="1">
      <w:start w:val="1"/>
      <w:numFmt w:val="lowerLetter"/>
      <w:lvlText w:val="%8."/>
      <w:lvlJc w:val="left"/>
      <w:pPr>
        <w:ind w:left="6120" w:hanging="360"/>
      </w:pPr>
    </w:lvl>
    <w:lvl w:ilvl="8" w:tplc="579A13C0"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A636CE9C">
      <w:start w:val="2"/>
      <w:numFmt w:val="bullet"/>
      <w:lvlText w:val="-"/>
      <w:lvlJc w:val="left"/>
      <w:pPr>
        <w:tabs>
          <w:tab w:val="num" w:pos="1070"/>
        </w:tabs>
        <w:ind w:left="1070" w:hanging="360"/>
      </w:pPr>
      <w:rPr>
        <w:rFonts w:ascii="Calibri" w:eastAsia="Times New Roman" w:hAnsi="Calibri" w:hint="default"/>
      </w:rPr>
    </w:lvl>
    <w:lvl w:ilvl="1" w:tplc="D4B23E56" w:tentative="1">
      <w:start w:val="1"/>
      <w:numFmt w:val="bullet"/>
      <w:lvlText w:val="o"/>
      <w:lvlJc w:val="left"/>
      <w:pPr>
        <w:tabs>
          <w:tab w:val="num" w:pos="1790"/>
        </w:tabs>
        <w:ind w:left="1790" w:hanging="360"/>
      </w:pPr>
      <w:rPr>
        <w:rFonts w:ascii="Courier New" w:hAnsi="Courier New" w:hint="default"/>
      </w:rPr>
    </w:lvl>
    <w:lvl w:ilvl="2" w:tplc="F20C7824" w:tentative="1">
      <w:start w:val="1"/>
      <w:numFmt w:val="bullet"/>
      <w:lvlText w:val=""/>
      <w:lvlJc w:val="left"/>
      <w:pPr>
        <w:tabs>
          <w:tab w:val="num" w:pos="2510"/>
        </w:tabs>
        <w:ind w:left="2510" w:hanging="360"/>
      </w:pPr>
      <w:rPr>
        <w:rFonts w:ascii="Wingdings" w:hAnsi="Wingdings" w:hint="default"/>
      </w:rPr>
    </w:lvl>
    <w:lvl w:ilvl="3" w:tplc="A31E60F8" w:tentative="1">
      <w:start w:val="1"/>
      <w:numFmt w:val="bullet"/>
      <w:lvlText w:val=""/>
      <w:lvlJc w:val="left"/>
      <w:pPr>
        <w:tabs>
          <w:tab w:val="num" w:pos="3230"/>
        </w:tabs>
        <w:ind w:left="3230" w:hanging="360"/>
      </w:pPr>
      <w:rPr>
        <w:rFonts w:ascii="Symbol" w:hAnsi="Symbol" w:hint="default"/>
      </w:rPr>
    </w:lvl>
    <w:lvl w:ilvl="4" w:tplc="86D2ACB8" w:tentative="1">
      <w:start w:val="1"/>
      <w:numFmt w:val="bullet"/>
      <w:lvlText w:val="o"/>
      <w:lvlJc w:val="left"/>
      <w:pPr>
        <w:tabs>
          <w:tab w:val="num" w:pos="3950"/>
        </w:tabs>
        <w:ind w:left="3950" w:hanging="360"/>
      </w:pPr>
      <w:rPr>
        <w:rFonts w:ascii="Courier New" w:hAnsi="Courier New" w:hint="default"/>
      </w:rPr>
    </w:lvl>
    <w:lvl w:ilvl="5" w:tplc="BC78F99A" w:tentative="1">
      <w:start w:val="1"/>
      <w:numFmt w:val="bullet"/>
      <w:lvlText w:val=""/>
      <w:lvlJc w:val="left"/>
      <w:pPr>
        <w:tabs>
          <w:tab w:val="num" w:pos="4670"/>
        </w:tabs>
        <w:ind w:left="4670" w:hanging="360"/>
      </w:pPr>
      <w:rPr>
        <w:rFonts w:ascii="Wingdings" w:hAnsi="Wingdings" w:hint="default"/>
      </w:rPr>
    </w:lvl>
    <w:lvl w:ilvl="6" w:tplc="248E9EA0" w:tentative="1">
      <w:start w:val="1"/>
      <w:numFmt w:val="bullet"/>
      <w:lvlText w:val=""/>
      <w:lvlJc w:val="left"/>
      <w:pPr>
        <w:tabs>
          <w:tab w:val="num" w:pos="5390"/>
        </w:tabs>
        <w:ind w:left="5390" w:hanging="360"/>
      </w:pPr>
      <w:rPr>
        <w:rFonts w:ascii="Symbol" w:hAnsi="Symbol" w:hint="default"/>
      </w:rPr>
    </w:lvl>
    <w:lvl w:ilvl="7" w:tplc="CD12A536" w:tentative="1">
      <w:start w:val="1"/>
      <w:numFmt w:val="bullet"/>
      <w:lvlText w:val="o"/>
      <w:lvlJc w:val="left"/>
      <w:pPr>
        <w:tabs>
          <w:tab w:val="num" w:pos="6110"/>
        </w:tabs>
        <w:ind w:left="6110" w:hanging="360"/>
      </w:pPr>
      <w:rPr>
        <w:rFonts w:ascii="Courier New" w:hAnsi="Courier New" w:hint="default"/>
      </w:rPr>
    </w:lvl>
    <w:lvl w:ilvl="8" w:tplc="89F2A1C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3604B1A0">
      <w:start w:val="1"/>
      <w:numFmt w:val="decimal"/>
      <w:lvlText w:val="%1."/>
      <w:lvlJc w:val="right"/>
      <w:pPr>
        <w:ind w:left="1770" w:hanging="360"/>
      </w:pPr>
      <w:rPr>
        <w:rFonts w:hint="default"/>
      </w:rPr>
    </w:lvl>
    <w:lvl w:ilvl="1" w:tplc="E5BAB334" w:tentative="1">
      <w:start w:val="1"/>
      <w:numFmt w:val="lowerLetter"/>
      <w:lvlText w:val="%2."/>
      <w:lvlJc w:val="left"/>
      <w:pPr>
        <w:ind w:left="2490" w:hanging="360"/>
      </w:pPr>
    </w:lvl>
    <w:lvl w:ilvl="2" w:tplc="8544F2BA" w:tentative="1">
      <w:start w:val="1"/>
      <w:numFmt w:val="lowerRoman"/>
      <w:lvlText w:val="%3."/>
      <w:lvlJc w:val="right"/>
      <w:pPr>
        <w:ind w:left="3210" w:hanging="180"/>
      </w:pPr>
    </w:lvl>
    <w:lvl w:ilvl="3" w:tplc="48BCE1AA" w:tentative="1">
      <w:start w:val="1"/>
      <w:numFmt w:val="decimal"/>
      <w:lvlText w:val="%4."/>
      <w:lvlJc w:val="left"/>
      <w:pPr>
        <w:ind w:left="3930" w:hanging="360"/>
      </w:pPr>
    </w:lvl>
    <w:lvl w:ilvl="4" w:tplc="B14649E2" w:tentative="1">
      <w:start w:val="1"/>
      <w:numFmt w:val="lowerLetter"/>
      <w:lvlText w:val="%5."/>
      <w:lvlJc w:val="left"/>
      <w:pPr>
        <w:ind w:left="4650" w:hanging="360"/>
      </w:pPr>
    </w:lvl>
    <w:lvl w:ilvl="5" w:tplc="AFF82B40" w:tentative="1">
      <w:start w:val="1"/>
      <w:numFmt w:val="lowerRoman"/>
      <w:lvlText w:val="%6."/>
      <w:lvlJc w:val="right"/>
      <w:pPr>
        <w:ind w:left="5370" w:hanging="180"/>
      </w:pPr>
    </w:lvl>
    <w:lvl w:ilvl="6" w:tplc="8D125078" w:tentative="1">
      <w:start w:val="1"/>
      <w:numFmt w:val="decimal"/>
      <w:lvlText w:val="%7."/>
      <w:lvlJc w:val="left"/>
      <w:pPr>
        <w:ind w:left="6090" w:hanging="360"/>
      </w:pPr>
    </w:lvl>
    <w:lvl w:ilvl="7" w:tplc="657231A8" w:tentative="1">
      <w:start w:val="1"/>
      <w:numFmt w:val="lowerLetter"/>
      <w:lvlText w:val="%8."/>
      <w:lvlJc w:val="left"/>
      <w:pPr>
        <w:ind w:left="6810" w:hanging="360"/>
      </w:pPr>
    </w:lvl>
    <w:lvl w:ilvl="8" w:tplc="4DE257E0"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B5700222">
      <w:start w:val="2"/>
      <w:numFmt w:val="bullet"/>
      <w:lvlText w:val="-"/>
      <w:lvlJc w:val="left"/>
      <w:pPr>
        <w:tabs>
          <w:tab w:val="num" w:pos="720"/>
        </w:tabs>
        <w:ind w:left="720" w:hanging="360"/>
      </w:pPr>
      <w:rPr>
        <w:rFonts w:ascii="Times New Roman" w:eastAsia="Times New Roman" w:hAnsi="Times New Roman" w:hint="default"/>
      </w:rPr>
    </w:lvl>
    <w:lvl w:ilvl="1" w:tplc="31B0B248" w:tentative="1">
      <w:start w:val="1"/>
      <w:numFmt w:val="bullet"/>
      <w:lvlText w:val="o"/>
      <w:lvlJc w:val="left"/>
      <w:pPr>
        <w:tabs>
          <w:tab w:val="num" w:pos="1440"/>
        </w:tabs>
        <w:ind w:left="1440" w:hanging="360"/>
      </w:pPr>
      <w:rPr>
        <w:rFonts w:ascii="Courier New" w:hAnsi="Courier New" w:hint="default"/>
      </w:rPr>
    </w:lvl>
    <w:lvl w:ilvl="2" w:tplc="02A24266" w:tentative="1">
      <w:start w:val="1"/>
      <w:numFmt w:val="bullet"/>
      <w:lvlText w:val=""/>
      <w:lvlJc w:val="left"/>
      <w:pPr>
        <w:tabs>
          <w:tab w:val="num" w:pos="2160"/>
        </w:tabs>
        <w:ind w:left="2160" w:hanging="360"/>
      </w:pPr>
      <w:rPr>
        <w:rFonts w:ascii="Wingdings" w:hAnsi="Wingdings" w:hint="default"/>
      </w:rPr>
    </w:lvl>
    <w:lvl w:ilvl="3" w:tplc="CC48A52C" w:tentative="1">
      <w:start w:val="1"/>
      <w:numFmt w:val="bullet"/>
      <w:lvlText w:val=""/>
      <w:lvlJc w:val="left"/>
      <w:pPr>
        <w:tabs>
          <w:tab w:val="num" w:pos="2880"/>
        </w:tabs>
        <w:ind w:left="2880" w:hanging="360"/>
      </w:pPr>
      <w:rPr>
        <w:rFonts w:ascii="Symbol" w:hAnsi="Symbol" w:hint="default"/>
      </w:rPr>
    </w:lvl>
    <w:lvl w:ilvl="4" w:tplc="F7AA012E" w:tentative="1">
      <w:start w:val="1"/>
      <w:numFmt w:val="bullet"/>
      <w:lvlText w:val="o"/>
      <w:lvlJc w:val="left"/>
      <w:pPr>
        <w:tabs>
          <w:tab w:val="num" w:pos="3600"/>
        </w:tabs>
        <w:ind w:left="3600" w:hanging="360"/>
      </w:pPr>
      <w:rPr>
        <w:rFonts w:ascii="Courier New" w:hAnsi="Courier New" w:hint="default"/>
      </w:rPr>
    </w:lvl>
    <w:lvl w:ilvl="5" w:tplc="AD60ADFC" w:tentative="1">
      <w:start w:val="1"/>
      <w:numFmt w:val="bullet"/>
      <w:lvlText w:val=""/>
      <w:lvlJc w:val="left"/>
      <w:pPr>
        <w:tabs>
          <w:tab w:val="num" w:pos="4320"/>
        </w:tabs>
        <w:ind w:left="4320" w:hanging="360"/>
      </w:pPr>
      <w:rPr>
        <w:rFonts w:ascii="Wingdings" w:hAnsi="Wingdings" w:hint="default"/>
      </w:rPr>
    </w:lvl>
    <w:lvl w:ilvl="6" w:tplc="4C8C1392" w:tentative="1">
      <w:start w:val="1"/>
      <w:numFmt w:val="bullet"/>
      <w:lvlText w:val=""/>
      <w:lvlJc w:val="left"/>
      <w:pPr>
        <w:tabs>
          <w:tab w:val="num" w:pos="5040"/>
        </w:tabs>
        <w:ind w:left="5040" w:hanging="360"/>
      </w:pPr>
      <w:rPr>
        <w:rFonts w:ascii="Symbol" w:hAnsi="Symbol" w:hint="default"/>
      </w:rPr>
    </w:lvl>
    <w:lvl w:ilvl="7" w:tplc="336C089C" w:tentative="1">
      <w:start w:val="1"/>
      <w:numFmt w:val="bullet"/>
      <w:lvlText w:val="o"/>
      <w:lvlJc w:val="left"/>
      <w:pPr>
        <w:tabs>
          <w:tab w:val="num" w:pos="5760"/>
        </w:tabs>
        <w:ind w:left="5760" w:hanging="360"/>
      </w:pPr>
      <w:rPr>
        <w:rFonts w:ascii="Courier New" w:hAnsi="Courier New" w:hint="default"/>
      </w:rPr>
    </w:lvl>
    <w:lvl w:ilvl="8" w:tplc="BD32B0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6AE2BA62">
      <w:start w:val="1"/>
      <w:numFmt w:val="lowerLetter"/>
      <w:lvlText w:val="%1)"/>
      <w:lvlJc w:val="left"/>
      <w:pPr>
        <w:tabs>
          <w:tab w:val="num" w:pos="1070"/>
        </w:tabs>
        <w:ind w:left="1070" w:hanging="360"/>
      </w:pPr>
      <w:rPr>
        <w:rFonts w:ascii="Arial" w:eastAsia="Times New Roman" w:hAnsi="Arial" w:cs="Arial"/>
      </w:rPr>
    </w:lvl>
    <w:lvl w:ilvl="1" w:tplc="CFAA6356" w:tentative="1">
      <w:start w:val="1"/>
      <w:numFmt w:val="bullet"/>
      <w:lvlText w:val="o"/>
      <w:lvlJc w:val="left"/>
      <w:pPr>
        <w:tabs>
          <w:tab w:val="num" w:pos="1790"/>
        </w:tabs>
        <w:ind w:left="1790" w:hanging="360"/>
      </w:pPr>
      <w:rPr>
        <w:rFonts w:ascii="Courier New" w:hAnsi="Courier New" w:hint="default"/>
      </w:rPr>
    </w:lvl>
    <w:lvl w:ilvl="2" w:tplc="5C66274C" w:tentative="1">
      <w:start w:val="1"/>
      <w:numFmt w:val="bullet"/>
      <w:lvlText w:val=""/>
      <w:lvlJc w:val="left"/>
      <w:pPr>
        <w:tabs>
          <w:tab w:val="num" w:pos="2510"/>
        </w:tabs>
        <w:ind w:left="2510" w:hanging="360"/>
      </w:pPr>
      <w:rPr>
        <w:rFonts w:ascii="Wingdings" w:hAnsi="Wingdings" w:hint="default"/>
      </w:rPr>
    </w:lvl>
    <w:lvl w:ilvl="3" w:tplc="FA10D39C" w:tentative="1">
      <w:start w:val="1"/>
      <w:numFmt w:val="bullet"/>
      <w:lvlText w:val=""/>
      <w:lvlJc w:val="left"/>
      <w:pPr>
        <w:tabs>
          <w:tab w:val="num" w:pos="3230"/>
        </w:tabs>
        <w:ind w:left="3230" w:hanging="360"/>
      </w:pPr>
      <w:rPr>
        <w:rFonts w:ascii="Symbol" w:hAnsi="Symbol" w:hint="default"/>
      </w:rPr>
    </w:lvl>
    <w:lvl w:ilvl="4" w:tplc="9DE62D22" w:tentative="1">
      <w:start w:val="1"/>
      <w:numFmt w:val="bullet"/>
      <w:lvlText w:val="o"/>
      <w:lvlJc w:val="left"/>
      <w:pPr>
        <w:tabs>
          <w:tab w:val="num" w:pos="3950"/>
        </w:tabs>
        <w:ind w:left="3950" w:hanging="360"/>
      </w:pPr>
      <w:rPr>
        <w:rFonts w:ascii="Courier New" w:hAnsi="Courier New" w:hint="default"/>
      </w:rPr>
    </w:lvl>
    <w:lvl w:ilvl="5" w:tplc="E4EA98A2" w:tentative="1">
      <w:start w:val="1"/>
      <w:numFmt w:val="bullet"/>
      <w:lvlText w:val=""/>
      <w:lvlJc w:val="left"/>
      <w:pPr>
        <w:tabs>
          <w:tab w:val="num" w:pos="4670"/>
        </w:tabs>
        <w:ind w:left="4670" w:hanging="360"/>
      </w:pPr>
      <w:rPr>
        <w:rFonts w:ascii="Wingdings" w:hAnsi="Wingdings" w:hint="default"/>
      </w:rPr>
    </w:lvl>
    <w:lvl w:ilvl="6" w:tplc="E594210A" w:tentative="1">
      <w:start w:val="1"/>
      <w:numFmt w:val="bullet"/>
      <w:lvlText w:val=""/>
      <w:lvlJc w:val="left"/>
      <w:pPr>
        <w:tabs>
          <w:tab w:val="num" w:pos="5390"/>
        </w:tabs>
        <w:ind w:left="5390" w:hanging="360"/>
      </w:pPr>
      <w:rPr>
        <w:rFonts w:ascii="Symbol" w:hAnsi="Symbol" w:hint="default"/>
      </w:rPr>
    </w:lvl>
    <w:lvl w:ilvl="7" w:tplc="F510319C" w:tentative="1">
      <w:start w:val="1"/>
      <w:numFmt w:val="bullet"/>
      <w:lvlText w:val="o"/>
      <w:lvlJc w:val="left"/>
      <w:pPr>
        <w:tabs>
          <w:tab w:val="num" w:pos="6110"/>
        </w:tabs>
        <w:ind w:left="6110" w:hanging="360"/>
      </w:pPr>
      <w:rPr>
        <w:rFonts w:ascii="Courier New" w:hAnsi="Courier New" w:hint="default"/>
      </w:rPr>
    </w:lvl>
    <w:lvl w:ilvl="8" w:tplc="B5AC0C64"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C7104748">
      <w:start w:val="1"/>
      <w:numFmt w:val="lowerLetter"/>
      <w:lvlText w:val="%1)"/>
      <w:lvlJc w:val="left"/>
      <w:pPr>
        <w:ind w:left="1080" w:hanging="360"/>
      </w:pPr>
      <w:rPr>
        <w:rFonts w:hint="default"/>
        <w:sz w:val="20"/>
        <w:szCs w:val="20"/>
      </w:rPr>
    </w:lvl>
    <w:lvl w:ilvl="1" w:tplc="0EECF1D2" w:tentative="1">
      <w:start w:val="1"/>
      <w:numFmt w:val="lowerLetter"/>
      <w:lvlText w:val="%2."/>
      <w:lvlJc w:val="left"/>
      <w:pPr>
        <w:ind w:left="1800" w:hanging="360"/>
      </w:pPr>
    </w:lvl>
    <w:lvl w:ilvl="2" w:tplc="C368EE3A" w:tentative="1">
      <w:start w:val="1"/>
      <w:numFmt w:val="lowerRoman"/>
      <w:lvlText w:val="%3."/>
      <w:lvlJc w:val="right"/>
      <w:pPr>
        <w:ind w:left="2520" w:hanging="180"/>
      </w:pPr>
    </w:lvl>
    <w:lvl w:ilvl="3" w:tplc="E0B0750A" w:tentative="1">
      <w:start w:val="1"/>
      <w:numFmt w:val="decimal"/>
      <w:lvlText w:val="%4."/>
      <w:lvlJc w:val="left"/>
      <w:pPr>
        <w:ind w:left="3240" w:hanging="360"/>
      </w:pPr>
    </w:lvl>
    <w:lvl w:ilvl="4" w:tplc="5B46101C" w:tentative="1">
      <w:start w:val="1"/>
      <w:numFmt w:val="lowerLetter"/>
      <w:lvlText w:val="%5."/>
      <w:lvlJc w:val="left"/>
      <w:pPr>
        <w:ind w:left="3960" w:hanging="360"/>
      </w:pPr>
    </w:lvl>
    <w:lvl w:ilvl="5" w:tplc="7C5C5DD0" w:tentative="1">
      <w:start w:val="1"/>
      <w:numFmt w:val="lowerRoman"/>
      <w:lvlText w:val="%6."/>
      <w:lvlJc w:val="right"/>
      <w:pPr>
        <w:ind w:left="4680" w:hanging="180"/>
      </w:pPr>
    </w:lvl>
    <w:lvl w:ilvl="6" w:tplc="7480CF08" w:tentative="1">
      <w:start w:val="1"/>
      <w:numFmt w:val="decimal"/>
      <w:lvlText w:val="%7."/>
      <w:lvlJc w:val="left"/>
      <w:pPr>
        <w:ind w:left="5400" w:hanging="360"/>
      </w:pPr>
    </w:lvl>
    <w:lvl w:ilvl="7" w:tplc="1A56B566" w:tentative="1">
      <w:start w:val="1"/>
      <w:numFmt w:val="lowerLetter"/>
      <w:lvlText w:val="%8."/>
      <w:lvlJc w:val="left"/>
      <w:pPr>
        <w:ind w:left="6120" w:hanging="360"/>
      </w:pPr>
    </w:lvl>
    <w:lvl w:ilvl="8" w:tplc="926E10C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7440546C">
      <w:start w:val="1"/>
      <w:numFmt w:val="lowerLetter"/>
      <w:lvlText w:val="%1)"/>
      <w:lvlJc w:val="left"/>
      <w:pPr>
        <w:ind w:left="720" w:hanging="360"/>
      </w:pPr>
      <w:rPr>
        <w:rFonts w:cs="Times New Roman"/>
      </w:rPr>
    </w:lvl>
    <w:lvl w:ilvl="1" w:tplc="179C0CA6">
      <w:start w:val="1"/>
      <w:numFmt w:val="lowerLetter"/>
      <w:lvlText w:val="%2."/>
      <w:lvlJc w:val="left"/>
      <w:pPr>
        <w:ind w:left="1440" w:hanging="360"/>
      </w:pPr>
      <w:rPr>
        <w:rFonts w:cs="Times New Roman"/>
      </w:rPr>
    </w:lvl>
    <w:lvl w:ilvl="2" w:tplc="80D4B3D8">
      <w:start w:val="1"/>
      <w:numFmt w:val="lowerRoman"/>
      <w:lvlText w:val="%3."/>
      <w:lvlJc w:val="right"/>
      <w:pPr>
        <w:ind w:left="2160" w:hanging="180"/>
      </w:pPr>
      <w:rPr>
        <w:rFonts w:cs="Times New Roman"/>
      </w:rPr>
    </w:lvl>
    <w:lvl w:ilvl="3" w:tplc="F3BC33AE">
      <w:start w:val="1"/>
      <w:numFmt w:val="decimal"/>
      <w:lvlText w:val="%4."/>
      <w:lvlJc w:val="left"/>
      <w:pPr>
        <w:ind w:left="2880" w:hanging="360"/>
      </w:pPr>
      <w:rPr>
        <w:rFonts w:cs="Times New Roman"/>
      </w:rPr>
    </w:lvl>
    <w:lvl w:ilvl="4" w:tplc="EE9C6800">
      <w:start w:val="1"/>
      <w:numFmt w:val="lowerLetter"/>
      <w:lvlText w:val="%5."/>
      <w:lvlJc w:val="left"/>
      <w:pPr>
        <w:ind w:left="3600" w:hanging="360"/>
      </w:pPr>
      <w:rPr>
        <w:rFonts w:cs="Times New Roman"/>
      </w:rPr>
    </w:lvl>
    <w:lvl w:ilvl="5" w:tplc="3006E5E2">
      <w:start w:val="1"/>
      <w:numFmt w:val="lowerRoman"/>
      <w:lvlText w:val="%6."/>
      <w:lvlJc w:val="right"/>
      <w:pPr>
        <w:ind w:left="4320" w:hanging="180"/>
      </w:pPr>
      <w:rPr>
        <w:rFonts w:cs="Times New Roman"/>
      </w:rPr>
    </w:lvl>
    <w:lvl w:ilvl="6" w:tplc="B748D9B6">
      <w:start w:val="1"/>
      <w:numFmt w:val="decimal"/>
      <w:lvlText w:val="%7."/>
      <w:lvlJc w:val="left"/>
      <w:pPr>
        <w:ind w:left="5040" w:hanging="360"/>
      </w:pPr>
      <w:rPr>
        <w:rFonts w:cs="Times New Roman"/>
      </w:rPr>
    </w:lvl>
    <w:lvl w:ilvl="7" w:tplc="B178EB2E">
      <w:start w:val="1"/>
      <w:numFmt w:val="lowerLetter"/>
      <w:lvlText w:val="%8."/>
      <w:lvlJc w:val="left"/>
      <w:pPr>
        <w:ind w:left="5760" w:hanging="360"/>
      </w:pPr>
      <w:rPr>
        <w:rFonts w:cs="Times New Roman"/>
      </w:rPr>
    </w:lvl>
    <w:lvl w:ilvl="8" w:tplc="02C21E4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24FACE24">
      <w:start w:val="2"/>
      <w:numFmt w:val="bullet"/>
      <w:lvlText w:val="-"/>
      <w:lvlJc w:val="left"/>
      <w:pPr>
        <w:tabs>
          <w:tab w:val="num" w:pos="360"/>
        </w:tabs>
        <w:ind w:left="341" w:hanging="341"/>
      </w:pPr>
      <w:rPr>
        <w:rFonts w:ascii="Times New Roman" w:eastAsia="Times New Roman" w:hAnsi="Times New Roman" w:hint="default"/>
        <w:color w:val="auto"/>
      </w:rPr>
    </w:lvl>
    <w:lvl w:ilvl="1" w:tplc="B2F84D3A" w:tentative="1">
      <w:start w:val="1"/>
      <w:numFmt w:val="bullet"/>
      <w:lvlText w:val="o"/>
      <w:lvlJc w:val="left"/>
      <w:pPr>
        <w:tabs>
          <w:tab w:val="num" w:pos="1440"/>
        </w:tabs>
        <w:ind w:left="1440" w:hanging="360"/>
      </w:pPr>
      <w:rPr>
        <w:rFonts w:ascii="Courier New" w:hAnsi="Courier New" w:hint="default"/>
      </w:rPr>
    </w:lvl>
    <w:lvl w:ilvl="2" w:tplc="1996D198" w:tentative="1">
      <w:start w:val="1"/>
      <w:numFmt w:val="bullet"/>
      <w:lvlText w:val=""/>
      <w:lvlJc w:val="left"/>
      <w:pPr>
        <w:tabs>
          <w:tab w:val="num" w:pos="2160"/>
        </w:tabs>
        <w:ind w:left="2160" w:hanging="360"/>
      </w:pPr>
      <w:rPr>
        <w:rFonts w:ascii="Wingdings" w:hAnsi="Wingdings" w:hint="default"/>
      </w:rPr>
    </w:lvl>
    <w:lvl w:ilvl="3" w:tplc="374A64F2" w:tentative="1">
      <w:start w:val="1"/>
      <w:numFmt w:val="bullet"/>
      <w:lvlText w:val=""/>
      <w:lvlJc w:val="left"/>
      <w:pPr>
        <w:tabs>
          <w:tab w:val="num" w:pos="2880"/>
        </w:tabs>
        <w:ind w:left="2880" w:hanging="360"/>
      </w:pPr>
      <w:rPr>
        <w:rFonts w:ascii="Symbol" w:hAnsi="Symbol" w:hint="default"/>
      </w:rPr>
    </w:lvl>
    <w:lvl w:ilvl="4" w:tplc="2A7E8B30" w:tentative="1">
      <w:start w:val="1"/>
      <w:numFmt w:val="bullet"/>
      <w:lvlText w:val="o"/>
      <w:lvlJc w:val="left"/>
      <w:pPr>
        <w:tabs>
          <w:tab w:val="num" w:pos="3600"/>
        </w:tabs>
        <w:ind w:left="3600" w:hanging="360"/>
      </w:pPr>
      <w:rPr>
        <w:rFonts w:ascii="Courier New" w:hAnsi="Courier New" w:hint="default"/>
      </w:rPr>
    </w:lvl>
    <w:lvl w:ilvl="5" w:tplc="51B4DD4A" w:tentative="1">
      <w:start w:val="1"/>
      <w:numFmt w:val="bullet"/>
      <w:lvlText w:val=""/>
      <w:lvlJc w:val="left"/>
      <w:pPr>
        <w:tabs>
          <w:tab w:val="num" w:pos="4320"/>
        </w:tabs>
        <w:ind w:left="4320" w:hanging="360"/>
      </w:pPr>
      <w:rPr>
        <w:rFonts w:ascii="Wingdings" w:hAnsi="Wingdings" w:hint="default"/>
      </w:rPr>
    </w:lvl>
    <w:lvl w:ilvl="6" w:tplc="DD20BC70" w:tentative="1">
      <w:start w:val="1"/>
      <w:numFmt w:val="bullet"/>
      <w:lvlText w:val=""/>
      <w:lvlJc w:val="left"/>
      <w:pPr>
        <w:tabs>
          <w:tab w:val="num" w:pos="5040"/>
        </w:tabs>
        <w:ind w:left="5040" w:hanging="360"/>
      </w:pPr>
      <w:rPr>
        <w:rFonts w:ascii="Symbol" w:hAnsi="Symbol" w:hint="default"/>
      </w:rPr>
    </w:lvl>
    <w:lvl w:ilvl="7" w:tplc="A260D53E" w:tentative="1">
      <w:start w:val="1"/>
      <w:numFmt w:val="bullet"/>
      <w:lvlText w:val="o"/>
      <w:lvlJc w:val="left"/>
      <w:pPr>
        <w:tabs>
          <w:tab w:val="num" w:pos="5760"/>
        </w:tabs>
        <w:ind w:left="5760" w:hanging="360"/>
      </w:pPr>
      <w:rPr>
        <w:rFonts w:ascii="Courier New" w:hAnsi="Courier New" w:hint="default"/>
      </w:rPr>
    </w:lvl>
    <w:lvl w:ilvl="8" w:tplc="42F6323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D6AAF4CA">
      <w:start w:val="1"/>
      <w:numFmt w:val="lowerLetter"/>
      <w:lvlText w:val="%1)"/>
      <w:lvlJc w:val="left"/>
      <w:pPr>
        <w:ind w:left="1062" w:hanging="360"/>
      </w:pPr>
      <w:rPr>
        <w:rFonts w:hint="default"/>
      </w:rPr>
    </w:lvl>
    <w:lvl w:ilvl="1" w:tplc="A00C56B8" w:tentative="1">
      <w:start w:val="1"/>
      <w:numFmt w:val="lowerLetter"/>
      <w:lvlText w:val="%2."/>
      <w:lvlJc w:val="left"/>
      <w:pPr>
        <w:ind w:left="1782" w:hanging="360"/>
      </w:pPr>
    </w:lvl>
    <w:lvl w:ilvl="2" w:tplc="507C16AC" w:tentative="1">
      <w:start w:val="1"/>
      <w:numFmt w:val="lowerRoman"/>
      <w:lvlText w:val="%3."/>
      <w:lvlJc w:val="right"/>
      <w:pPr>
        <w:ind w:left="2502" w:hanging="180"/>
      </w:pPr>
    </w:lvl>
    <w:lvl w:ilvl="3" w:tplc="02A27620" w:tentative="1">
      <w:start w:val="1"/>
      <w:numFmt w:val="decimal"/>
      <w:lvlText w:val="%4."/>
      <w:lvlJc w:val="left"/>
      <w:pPr>
        <w:ind w:left="3222" w:hanging="360"/>
      </w:pPr>
    </w:lvl>
    <w:lvl w:ilvl="4" w:tplc="1C74DEFC" w:tentative="1">
      <w:start w:val="1"/>
      <w:numFmt w:val="lowerLetter"/>
      <w:lvlText w:val="%5."/>
      <w:lvlJc w:val="left"/>
      <w:pPr>
        <w:ind w:left="3942" w:hanging="360"/>
      </w:pPr>
    </w:lvl>
    <w:lvl w:ilvl="5" w:tplc="EDD83F14" w:tentative="1">
      <w:start w:val="1"/>
      <w:numFmt w:val="lowerRoman"/>
      <w:lvlText w:val="%6."/>
      <w:lvlJc w:val="right"/>
      <w:pPr>
        <w:ind w:left="4662" w:hanging="180"/>
      </w:pPr>
    </w:lvl>
    <w:lvl w:ilvl="6" w:tplc="6CF68CA2" w:tentative="1">
      <w:start w:val="1"/>
      <w:numFmt w:val="decimal"/>
      <w:lvlText w:val="%7."/>
      <w:lvlJc w:val="left"/>
      <w:pPr>
        <w:ind w:left="5382" w:hanging="360"/>
      </w:pPr>
    </w:lvl>
    <w:lvl w:ilvl="7" w:tplc="C5167210" w:tentative="1">
      <w:start w:val="1"/>
      <w:numFmt w:val="lowerLetter"/>
      <w:lvlText w:val="%8."/>
      <w:lvlJc w:val="left"/>
      <w:pPr>
        <w:ind w:left="6102" w:hanging="360"/>
      </w:pPr>
    </w:lvl>
    <w:lvl w:ilvl="8" w:tplc="50BC8DA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328"/>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2D34"/>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47D"/>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3DA3"/>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4848"/>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9D3"/>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3EAF"/>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940"/>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476A2"/>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5CD"/>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5127"/>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na.peckertova@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tieber@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ost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6A503-F7CC-4771-890F-CD2606EA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11029</Words>
  <Characters>65073</Characters>
  <Application>Microsoft Office Word</Application>
  <DocSecurity>0</DocSecurity>
  <Lines>542</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4</cp:revision>
  <cp:lastPrinted>2023-06-29T09:00:00Z</cp:lastPrinted>
  <dcterms:created xsi:type="dcterms:W3CDTF">2025-04-02T10:25:00Z</dcterms:created>
  <dcterms:modified xsi:type="dcterms:W3CDTF">2025-04-02T10:59:00Z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