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09DB1" w14:textId="140176DC" w:rsidR="00D512ED" w:rsidRPr="0074589D" w:rsidRDefault="004861CD" w:rsidP="0074589D">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15CFF8C4"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SMLOUVA</w:t>
      </w:r>
      <w:r w:rsidR="003D693F">
        <w:rPr>
          <w:rFonts w:eastAsia="Times New Roman" w:cstheme="minorHAnsi"/>
          <w:b/>
          <w:sz w:val="44"/>
          <w:szCs w:val="24"/>
          <w:lang w:eastAsia="cs-CZ"/>
        </w:rPr>
        <w:t xml:space="preserve"> O POSKYTOVÁNÍ SLUŽEB</w:t>
      </w:r>
    </w:p>
    <w:p w14:paraId="009B94F5" w14:textId="75552E33"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 xml:space="preserve">zavřená na základě § </w:t>
      </w:r>
      <w:r w:rsidR="009B7DC5" w:rsidRPr="009B7DC5">
        <w:rPr>
          <w:rFonts w:eastAsia="Times New Roman" w:cstheme="minorHAnsi"/>
          <w:b/>
          <w:szCs w:val="24"/>
          <w:lang w:eastAsia="cs-CZ"/>
        </w:rPr>
        <w:t>1724</w:t>
      </w:r>
      <w:r w:rsidR="009B7DC5">
        <w:rPr>
          <w:rFonts w:eastAsia="Times New Roman" w:cstheme="minorHAnsi"/>
          <w:b/>
          <w:szCs w:val="24"/>
          <w:lang w:eastAsia="cs-CZ"/>
        </w:rPr>
        <w:t xml:space="preserve"> </w:t>
      </w:r>
      <w:r w:rsidR="004861CD">
        <w:rPr>
          <w:rFonts w:eastAsia="Times New Roman" w:cstheme="minorHAnsi"/>
          <w:b/>
          <w:szCs w:val="24"/>
          <w:lang w:eastAsia="cs-CZ"/>
        </w:rPr>
        <w:t xml:space="preserve">a násl. </w:t>
      </w:r>
      <w:r w:rsidR="00D512ED" w:rsidRPr="0074589D">
        <w:rPr>
          <w:rFonts w:eastAsia="Times New Roman" w:cstheme="minorHAnsi"/>
          <w:b/>
          <w:szCs w:val="24"/>
          <w:lang w:eastAsia="cs-CZ"/>
        </w:rPr>
        <w:t>zákona č. 89/2012 Sb., občanského zákoníku, ve znění pozdějších předpisů (dále OZ)</w:t>
      </w:r>
    </w:p>
    <w:p w14:paraId="15F78250" w14:textId="1C1744C7" w:rsidR="00D512ED" w:rsidRPr="0064248B" w:rsidRDefault="00D512ED" w:rsidP="00D512ED">
      <w:pPr>
        <w:pStyle w:val="Bezmezer"/>
        <w:jc w:val="right"/>
        <w:rPr>
          <w:rFonts w:cstheme="minorHAnsi"/>
          <w:sz w:val="20"/>
          <w:lang w:eastAsia="cs-CZ"/>
        </w:rPr>
      </w:pPr>
      <w:r w:rsidRPr="0064248B">
        <w:rPr>
          <w:rFonts w:cstheme="minorHAnsi"/>
          <w:sz w:val="20"/>
          <w:lang w:eastAsia="cs-CZ"/>
        </w:rPr>
        <w:t xml:space="preserve">Č.j. </w:t>
      </w:r>
      <w:r w:rsidR="004861CD" w:rsidRPr="004861CD">
        <w:rPr>
          <w:rFonts w:cstheme="minorHAnsi"/>
          <w:sz w:val="20"/>
          <w:highlight w:val="yellow"/>
          <w:lang w:eastAsia="cs-CZ"/>
        </w:rPr>
        <w:t>–BUDE DOPLNĚNO-</w:t>
      </w:r>
    </w:p>
    <w:p w14:paraId="534F031D" w14:textId="77777777" w:rsidR="00D512ED" w:rsidRPr="0064248B" w:rsidRDefault="00D512ED" w:rsidP="008B0A9B">
      <w:pPr>
        <w:pStyle w:val="Nadpis1"/>
        <w:ind w:left="0" w:firstLine="0"/>
        <w:rPr>
          <w:rFonts w:eastAsia="Times New Roman"/>
          <w:lang w:eastAsia="cs-CZ"/>
        </w:rPr>
      </w:pPr>
      <w:r w:rsidRPr="0064248B">
        <w:rPr>
          <w:rFonts w:eastAsia="Times New Roman"/>
          <w:lang w:eastAsia="cs-CZ"/>
        </w:rPr>
        <w:t>SMLUVNÍ STRANY</w:t>
      </w:r>
    </w:p>
    <w:p w14:paraId="19375763" w14:textId="594ED1D9" w:rsidR="00D512ED" w:rsidRPr="0064248B" w:rsidRDefault="009B7DC5" w:rsidP="00D512ED">
      <w:pPr>
        <w:pStyle w:val="Bezmezer"/>
        <w:rPr>
          <w:rFonts w:cstheme="minorHAnsi"/>
          <w:b/>
          <w:lang w:eastAsia="cs-CZ"/>
        </w:rPr>
      </w:pPr>
      <w:r>
        <w:rPr>
          <w:rFonts w:cstheme="minorHAnsi"/>
          <w:b/>
          <w:u w:val="single"/>
          <w:lang w:eastAsia="cs-CZ"/>
        </w:rPr>
        <w:t>Objednatel:</w:t>
      </w:r>
    </w:p>
    <w:p w14:paraId="56F21CAE" w14:textId="77777777" w:rsidR="009B7DC5" w:rsidRDefault="009B7DC5" w:rsidP="009B7DC5">
      <w:pPr>
        <w:spacing w:after="0" w:line="240" w:lineRule="auto"/>
        <w:rPr>
          <w:rFonts w:ascii="Calibri" w:eastAsia="Times New Roman" w:hAnsi="Calibri" w:cs="Arial"/>
          <w:b/>
          <w:bCs/>
          <w:lang w:eastAsia="ar-SA"/>
        </w:rPr>
      </w:pPr>
    </w:p>
    <w:p w14:paraId="6BBD444D" w14:textId="77777777" w:rsidR="009B7DC5" w:rsidRPr="009B7DC5" w:rsidRDefault="009B7DC5" w:rsidP="009B7DC5">
      <w:pPr>
        <w:spacing w:after="0" w:line="240" w:lineRule="auto"/>
        <w:rPr>
          <w:rFonts w:ascii="Calibri" w:eastAsia="Times New Roman" w:hAnsi="Calibri" w:cs="Arial"/>
          <w:b/>
          <w:bCs/>
          <w:lang w:eastAsia="ar-SA"/>
        </w:rPr>
      </w:pPr>
      <w:r w:rsidRPr="009B7DC5">
        <w:rPr>
          <w:rFonts w:ascii="Calibri" w:eastAsia="Times New Roman" w:hAnsi="Calibri" w:cs="Arial"/>
          <w:b/>
          <w:bCs/>
          <w:lang w:eastAsia="ar-SA"/>
        </w:rPr>
        <w:t>PLZEŇSKÝ KRAJ</w:t>
      </w:r>
    </w:p>
    <w:p w14:paraId="1F7862CE" w14:textId="7B9453EA"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9B7DC5" w:rsidRPr="009B7DC5">
        <w:rPr>
          <w:rFonts w:cstheme="minorHAnsi"/>
          <w:lang w:eastAsia="cs-CZ"/>
        </w:rPr>
        <w:t>Škroupova 18, 306 13 Plzeň</w:t>
      </w:r>
    </w:p>
    <w:p w14:paraId="68734064" w14:textId="774E865A"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9B7DC5" w:rsidRPr="009B7DC5">
        <w:rPr>
          <w:rFonts w:cstheme="minorHAnsi"/>
          <w:lang w:eastAsia="cs-CZ"/>
        </w:rPr>
        <w:t>70890366</w:t>
      </w:r>
      <w:r w:rsidR="009B7DC5">
        <w:rPr>
          <w:rFonts w:cstheme="minorHAnsi"/>
          <w:lang w:eastAsia="cs-CZ"/>
        </w:rPr>
        <w:t>/</w:t>
      </w:r>
      <w:r w:rsidR="009B7DC5" w:rsidRPr="009B7DC5">
        <w:t xml:space="preserve"> </w:t>
      </w:r>
      <w:r w:rsidR="009B7DC5" w:rsidRPr="009B7DC5">
        <w:rPr>
          <w:rFonts w:cstheme="minorHAnsi"/>
          <w:lang w:eastAsia="cs-CZ"/>
        </w:rPr>
        <w:t>CZ 70890366</w:t>
      </w:r>
    </w:p>
    <w:p w14:paraId="287A2814" w14:textId="27271128"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774E79">
        <w:rPr>
          <w:rFonts w:cstheme="minorHAnsi"/>
          <w:lang w:eastAsia="cs-CZ"/>
        </w:rPr>
        <w:t>Rudolf Špoták</w:t>
      </w:r>
      <w:r w:rsidR="009B7DC5" w:rsidRPr="009B7DC5">
        <w:rPr>
          <w:rFonts w:cstheme="minorHAnsi"/>
          <w:lang w:eastAsia="cs-CZ"/>
        </w:rPr>
        <w:t>, hejtman Plzeňského kraje</w:t>
      </w:r>
    </w:p>
    <w:p w14:paraId="50311BA2" w14:textId="77777777" w:rsidR="009B7DC5" w:rsidRPr="009B7DC5" w:rsidRDefault="009B7DC5" w:rsidP="009B7DC5">
      <w:pPr>
        <w:pStyle w:val="Bezmezer"/>
        <w:tabs>
          <w:tab w:val="left" w:pos="3828"/>
        </w:tabs>
        <w:spacing w:before="120"/>
        <w:rPr>
          <w:rFonts w:cstheme="minorHAnsi"/>
          <w:lang w:eastAsia="cs-CZ"/>
        </w:rPr>
      </w:pPr>
      <w:r w:rsidRPr="009B7DC5">
        <w:rPr>
          <w:rFonts w:cstheme="minorHAnsi"/>
          <w:lang w:eastAsia="cs-CZ"/>
        </w:rPr>
        <w:t xml:space="preserve">K jednání a podepisování ve věci </w:t>
      </w:r>
    </w:p>
    <w:p w14:paraId="004FB4FA" w14:textId="52A69888" w:rsidR="00A92167" w:rsidRDefault="009B7DC5" w:rsidP="00A92167">
      <w:pPr>
        <w:pStyle w:val="Bezmezer"/>
        <w:tabs>
          <w:tab w:val="left" w:pos="3828"/>
        </w:tabs>
        <w:spacing w:before="120"/>
        <w:ind w:left="3825" w:hanging="3825"/>
        <w:rPr>
          <w:rFonts w:cstheme="minorHAnsi"/>
          <w:lang w:eastAsia="cs-CZ"/>
        </w:rPr>
      </w:pPr>
      <w:r w:rsidRPr="009B7DC5">
        <w:rPr>
          <w:rFonts w:cstheme="minorHAnsi"/>
          <w:lang w:eastAsia="cs-CZ"/>
        </w:rPr>
        <w:t>zakázky oprávněn:</w:t>
      </w:r>
      <w:r w:rsidR="00766CA9">
        <w:rPr>
          <w:rFonts w:cstheme="minorHAnsi"/>
          <w:lang w:eastAsia="cs-CZ"/>
        </w:rPr>
        <w:tab/>
      </w:r>
      <w:r w:rsidR="00A92167">
        <w:rPr>
          <w:rFonts w:cstheme="minorHAnsi"/>
          <w:lang w:eastAsia="cs-CZ"/>
        </w:rPr>
        <w:tab/>
      </w:r>
      <w:r w:rsidR="00774E79" w:rsidRPr="00774E79">
        <w:rPr>
          <w:rFonts w:cstheme="minorHAnsi"/>
          <w:lang w:eastAsia="cs-CZ"/>
        </w:rPr>
        <w:t xml:space="preserve">Ing. Libor Picka, </w:t>
      </w:r>
      <w:r w:rsidR="00A92167" w:rsidRPr="00A92167">
        <w:rPr>
          <w:rFonts w:cstheme="minorHAnsi"/>
          <w:lang w:eastAsia="cs-CZ"/>
        </w:rPr>
        <w:t>člen rady pro oblast kultury, památkové péče a cestovního ruchu</w:t>
      </w:r>
    </w:p>
    <w:p w14:paraId="4EFE9B62" w14:textId="0CDE992A" w:rsidR="009B7DC5" w:rsidRDefault="009B7DC5" w:rsidP="00774E79">
      <w:pPr>
        <w:pStyle w:val="Bezmezer"/>
        <w:tabs>
          <w:tab w:val="left" w:pos="3828"/>
        </w:tabs>
        <w:spacing w:before="120"/>
        <w:rPr>
          <w:rFonts w:cstheme="minorHAnsi"/>
          <w:lang w:eastAsia="cs-CZ"/>
        </w:rPr>
      </w:pPr>
      <w:r w:rsidRPr="009B7DC5">
        <w:rPr>
          <w:rFonts w:cstheme="minorHAnsi"/>
          <w:lang w:eastAsia="cs-CZ"/>
        </w:rPr>
        <w:t>Kontaktní osoba:</w:t>
      </w:r>
      <w:r>
        <w:rPr>
          <w:rFonts w:cstheme="minorHAnsi"/>
          <w:lang w:eastAsia="cs-CZ"/>
        </w:rPr>
        <w:tab/>
        <w:t>JUDr. Pavla Sladká</w:t>
      </w:r>
    </w:p>
    <w:p w14:paraId="71604262" w14:textId="4AC61CDE"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hyperlink r:id="rId11" w:history="1">
        <w:r w:rsidR="009B7DC5" w:rsidRPr="006101E8">
          <w:rPr>
            <w:rStyle w:val="Hypertextovodkaz"/>
            <w:rFonts w:cstheme="minorHAnsi"/>
            <w:lang w:eastAsia="cs-CZ"/>
          </w:rPr>
          <w:t>pavla.sladka@plzensky-kraj.cz</w:t>
        </w:r>
      </w:hyperlink>
      <w:r w:rsidR="009B7DC5">
        <w:rPr>
          <w:rFonts w:cstheme="minorHAnsi"/>
          <w:lang w:eastAsia="cs-CZ"/>
        </w:rPr>
        <w:t xml:space="preserve"> </w:t>
      </w:r>
    </w:p>
    <w:p w14:paraId="7231C619" w14:textId="48DEA628"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009B7DC5">
        <w:rPr>
          <w:rFonts w:cstheme="minorHAnsi"/>
          <w:lang w:eastAsia="cs-CZ"/>
        </w:rPr>
        <w:t>+420</w:t>
      </w:r>
      <w:r w:rsidR="00774E79">
        <w:rPr>
          <w:rFonts w:cstheme="minorHAnsi"/>
          <w:lang w:eastAsia="cs-CZ"/>
        </w:rPr>
        <w:t> 733 698 670</w:t>
      </w:r>
    </w:p>
    <w:p w14:paraId="7A89B4A0" w14:textId="3C4A111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sidR="009B7DC5" w:rsidRPr="009B7DC5">
        <w:rPr>
          <w:rFonts w:cstheme="minorHAnsi"/>
          <w:lang w:eastAsia="cs-CZ"/>
        </w:rPr>
        <w:t>Raiffeisenbank, a.s.</w:t>
      </w:r>
      <w:r w:rsidR="009B7DC5">
        <w:rPr>
          <w:rFonts w:cstheme="minorHAnsi"/>
          <w:lang w:eastAsia="cs-CZ"/>
        </w:rPr>
        <w:t>, č. ú:</w:t>
      </w:r>
      <w:r w:rsidR="00DD65A9">
        <w:rPr>
          <w:rFonts w:cstheme="minorHAnsi"/>
          <w:lang w:eastAsia="cs-CZ"/>
        </w:rPr>
        <w:t xml:space="preserve"> </w:t>
      </w:r>
      <w:r w:rsidR="00DD65A9" w:rsidRPr="00DD65A9">
        <w:rPr>
          <w:rFonts w:cstheme="minorHAnsi"/>
          <w:lang w:eastAsia="cs-CZ"/>
        </w:rPr>
        <w:t>1033001661/5500</w:t>
      </w:r>
    </w:p>
    <w:p w14:paraId="54F5D4B5" w14:textId="77777777" w:rsidR="004861CD" w:rsidRDefault="004861CD" w:rsidP="00D512ED">
      <w:pPr>
        <w:pStyle w:val="Bezmezer"/>
        <w:rPr>
          <w:rFonts w:cstheme="minorHAnsi"/>
          <w:lang w:eastAsia="cs-CZ"/>
        </w:rPr>
      </w:pPr>
    </w:p>
    <w:p w14:paraId="5F9122E6" w14:textId="2FF79368" w:rsidR="00D512ED" w:rsidRPr="0064248B" w:rsidRDefault="00D512ED" w:rsidP="00D512ED">
      <w:pPr>
        <w:pStyle w:val="Bezmezer"/>
        <w:rPr>
          <w:rFonts w:cstheme="minorHAnsi"/>
          <w:lang w:eastAsia="cs-CZ"/>
        </w:rPr>
      </w:pPr>
      <w:r w:rsidRPr="0064248B">
        <w:rPr>
          <w:rFonts w:cstheme="minorHAnsi"/>
          <w:lang w:eastAsia="cs-CZ"/>
        </w:rPr>
        <w:t>(dále „</w:t>
      </w:r>
      <w:r w:rsidR="009B7DC5">
        <w:rPr>
          <w:rFonts w:cstheme="minorHAnsi"/>
          <w:b/>
          <w:lang w:eastAsia="cs-CZ"/>
        </w:rPr>
        <w:t>Objednatel</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18FC1E5" w:rsidR="00D512ED" w:rsidRPr="0064248B" w:rsidRDefault="009B7DC5" w:rsidP="00D512ED">
      <w:pPr>
        <w:pStyle w:val="Bezmezer"/>
        <w:rPr>
          <w:rFonts w:cstheme="minorHAnsi"/>
          <w:b/>
          <w:u w:val="single"/>
          <w:lang w:eastAsia="cs-CZ"/>
        </w:rPr>
      </w:pPr>
      <w:r>
        <w:rPr>
          <w:rFonts w:cstheme="minorHAnsi"/>
          <w:b/>
          <w:u w:val="single"/>
          <w:lang w:eastAsia="cs-CZ"/>
        </w:rPr>
        <w:t>Poskytovatel</w:t>
      </w:r>
    </w:p>
    <w:p w14:paraId="6DC1FF78" w14:textId="77777777" w:rsidR="009B7DC5" w:rsidRPr="0064248B" w:rsidRDefault="009B7DC5" w:rsidP="009B7DC5">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4672A132" w14:textId="77777777" w:rsidR="009B7DC5" w:rsidRPr="0064248B" w:rsidRDefault="009B7DC5" w:rsidP="009B7DC5">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r>
        <w:rPr>
          <w:rFonts w:cstheme="minorHAnsi"/>
          <w:highlight w:val="yellow"/>
          <w:lang w:eastAsia="cs-CZ"/>
        </w:rPr>
        <w:t>DOPLNÍ DODAVATEL</w:t>
      </w:r>
    </w:p>
    <w:p w14:paraId="369ED41B" w14:textId="77777777" w:rsidR="009B7DC5" w:rsidRPr="0064248B" w:rsidRDefault="009B7DC5" w:rsidP="009B7DC5">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063BDA97" w14:textId="77777777" w:rsidR="009B7DC5" w:rsidRPr="0064248B" w:rsidRDefault="009B7DC5" w:rsidP="009B7DC5">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Pr>
          <w:rFonts w:cstheme="minorHAnsi"/>
          <w:highlight w:val="yellow"/>
          <w:lang w:eastAsia="cs-CZ"/>
        </w:rPr>
        <w:t>DOPLNÍ DODAVATEL</w:t>
      </w:r>
    </w:p>
    <w:p w14:paraId="413D90F9" w14:textId="77777777" w:rsidR="009B7DC5" w:rsidRDefault="009B7DC5" w:rsidP="009B7DC5">
      <w:pPr>
        <w:pStyle w:val="Bezmezer"/>
        <w:tabs>
          <w:tab w:val="left" w:pos="3828"/>
        </w:tabs>
        <w:spacing w:before="120"/>
        <w:rPr>
          <w:rFonts w:cstheme="minorHAnsi"/>
          <w:lang w:eastAsia="cs-CZ"/>
        </w:rPr>
      </w:pPr>
    </w:p>
    <w:p w14:paraId="71EF6A2F" w14:textId="77777777" w:rsidR="009B7DC5" w:rsidRDefault="009B7DC5" w:rsidP="009B7DC5">
      <w:pPr>
        <w:pStyle w:val="Bezmezer"/>
        <w:tabs>
          <w:tab w:val="left" w:pos="3828"/>
        </w:tabs>
        <w:spacing w:before="120"/>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08C98317" w14:textId="77777777" w:rsidR="009B7DC5" w:rsidRPr="0064248B" w:rsidRDefault="009B7DC5" w:rsidP="009B7DC5">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35B6C021" w14:textId="77777777" w:rsidR="009B7DC5" w:rsidRPr="0064248B" w:rsidRDefault="009B7DC5" w:rsidP="009B7DC5">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34C864D9" w14:textId="4F33C137" w:rsidR="004861CD" w:rsidRDefault="004861CD" w:rsidP="007F2019">
      <w:pPr>
        <w:pStyle w:val="Bezmezer"/>
        <w:tabs>
          <w:tab w:val="left" w:pos="3828"/>
        </w:tabs>
        <w:spacing w:before="120"/>
        <w:rPr>
          <w:rFonts w:cstheme="minorHAnsi"/>
          <w:lang w:eastAsia="cs-CZ"/>
        </w:rPr>
      </w:pPr>
    </w:p>
    <w:p w14:paraId="671FD00B" w14:textId="56A8021D"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B7DC5">
        <w:rPr>
          <w:rFonts w:cstheme="minorHAnsi"/>
          <w:b/>
          <w:lang w:eastAsia="cs-CZ"/>
        </w:rPr>
        <w:t>Poskytovatel</w:t>
      </w:r>
      <w:r w:rsidR="00D512ED" w:rsidRPr="0064248B">
        <w:rPr>
          <w:rFonts w:cstheme="minorHAnsi"/>
          <w:lang w:eastAsia="cs-CZ"/>
        </w:rPr>
        <w:t>“)</w:t>
      </w:r>
    </w:p>
    <w:p w14:paraId="21FAD513" w14:textId="77777777" w:rsidR="008B0A9B" w:rsidRDefault="008B0A9B" w:rsidP="00322E96">
      <w:pPr>
        <w:pStyle w:val="Bezmezer"/>
        <w:spacing w:after="240"/>
        <w:rPr>
          <w:rFonts w:cstheme="minorHAnsi"/>
          <w:lang w:eastAsia="cs-CZ"/>
        </w:rPr>
      </w:pPr>
    </w:p>
    <w:p w14:paraId="77B0AAB7" w14:textId="77777777" w:rsidR="00D512ED" w:rsidRPr="0064248B" w:rsidRDefault="00D512ED" w:rsidP="00125683">
      <w:pPr>
        <w:pStyle w:val="Nadpis1"/>
        <w:ind w:left="567" w:hanging="567"/>
        <w:rPr>
          <w:rFonts w:eastAsia="Times New Roman"/>
          <w:lang w:eastAsia="cs-CZ"/>
        </w:rPr>
      </w:pPr>
      <w:r w:rsidRPr="0064248B">
        <w:rPr>
          <w:rFonts w:eastAsia="Times New Roman"/>
          <w:lang w:eastAsia="cs-CZ"/>
        </w:rPr>
        <w:lastRenderedPageBreak/>
        <w:t>ÚVODNÍ USTANOVENÍ</w:t>
      </w:r>
    </w:p>
    <w:p w14:paraId="1A799FAC" w14:textId="77777777" w:rsidR="009B7DC5" w:rsidRDefault="009B7DC5" w:rsidP="00125683">
      <w:pPr>
        <w:pStyle w:val="Odstavecseseznamem"/>
        <w:ind w:left="567" w:hanging="567"/>
      </w:pPr>
      <w:r w:rsidRPr="009B7DC5">
        <w:t>Objednatel je právnickou osobou zřízenou ústavním zákonem č. 347/1997 Sb.</w:t>
      </w:r>
    </w:p>
    <w:p w14:paraId="2CEDDDD0" w14:textId="6326368A" w:rsidR="009B7DC5" w:rsidRPr="009B7DC5" w:rsidRDefault="009B7DC5" w:rsidP="00125683">
      <w:pPr>
        <w:pStyle w:val="Odstavecseseznamem"/>
        <w:ind w:left="567" w:hanging="567"/>
      </w:pPr>
      <w:r w:rsidRPr="009B7DC5">
        <w:t xml:space="preserve">Poskytovatel je </w:t>
      </w:r>
      <w:r w:rsidRPr="009B7DC5">
        <w:rPr>
          <w:color w:val="FF0000"/>
        </w:rPr>
        <w:t>právnickou/fyzickou osobou</w:t>
      </w:r>
      <w:r w:rsidRPr="009B7DC5">
        <w:t xml:space="preserve">, která je podnikatelem oprávněným uzavřít tuto </w:t>
      </w:r>
      <w:r w:rsidR="00766CA9">
        <w:t>S</w:t>
      </w:r>
      <w:r w:rsidRPr="009B7DC5">
        <w:t xml:space="preserve">mlouvu, podle níž bude zajišťovat </w:t>
      </w:r>
      <w:r>
        <w:t>služby filmové kanceláře pro</w:t>
      </w:r>
      <w:r w:rsidRPr="009B7DC5">
        <w:t xml:space="preserve"> Objednatele.</w:t>
      </w:r>
    </w:p>
    <w:p w14:paraId="4209A91E" w14:textId="77777777" w:rsidR="009B7DC5" w:rsidRPr="009B7DC5" w:rsidRDefault="009B7DC5" w:rsidP="00125683">
      <w:pPr>
        <w:pStyle w:val="Odstavecseseznamem"/>
        <w:ind w:left="567" w:hanging="567"/>
      </w:pPr>
      <w:r w:rsidRPr="009B7DC5">
        <w:t>Poskytovatel potvrzuje, že se v plném rozsahu seznámil s rozsahem a povahou předmětu plnění veřejné zakázky, že jsou mu známy veškeré technické, kvalitativní a jiné podmínky a že disponuje takovými kapacitami a odbornými znalostmi, které jsou k plnění této Smlouvy nezbytné.</w:t>
      </w:r>
    </w:p>
    <w:p w14:paraId="2A3EB4C6" w14:textId="77777777" w:rsidR="009B7DC5" w:rsidRDefault="009B7DC5" w:rsidP="00125683">
      <w:pPr>
        <w:pStyle w:val="Odstavecseseznamem"/>
        <w:ind w:left="567" w:hanging="567"/>
      </w:pPr>
      <w:bookmarkStart w:id="0" w:name="_Hlk70872279"/>
      <w:r>
        <w:t>Poskytovatel</w:t>
      </w:r>
      <w:bookmarkEnd w:id="0"/>
      <w:r w:rsidRPr="00EF33A6">
        <w:t xml:space="preserve"> </w:t>
      </w:r>
      <w:r w:rsidRPr="00134743">
        <w:t xml:space="preserve">výslovně potvrzuje, že prověřil veškeré podklady a pokyny </w:t>
      </w:r>
      <w:r>
        <w:t>Objednatele</w:t>
      </w:r>
      <w:r w:rsidRPr="00134743">
        <w:t>, které obdržel do dne uzavření této Smlouvy i pokyny, které jsou obsaženy v zadávacích podmínkách veřejné zakázky, že je shledal vhodnými, že sjednaná cena a způsob plnění Smlouvy obsahuje a zohledňuje všechny výše uvedené podmínky a okolnosti.</w:t>
      </w:r>
    </w:p>
    <w:p w14:paraId="42A9DAB5" w14:textId="77777777" w:rsidR="009B7DC5" w:rsidRPr="00FA1C93" w:rsidRDefault="009B7DC5" w:rsidP="00125683">
      <w:pPr>
        <w:pStyle w:val="Odstavecseseznamem"/>
        <w:ind w:left="567" w:hanging="567"/>
      </w:pPr>
      <w:r w:rsidRPr="00FA1C93">
        <w:t>Poskytovatel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poskytovatelem či jeho poddodavateli.</w:t>
      </w:r>
    </w:p>
    <w:p w14:paraId="0938363D" w14:textId="77777777" w:rsidR="009B7DC5" w:rsidRDefault="009B7DC5" w:rsidP="00125683">
      <w:pPr>
        <w:pStyle w:val="Odstavecseseznamem"/>
        <w:ind w:left="567" w:hanging="567"/>
      </w:pPr>
      <w:r>
        <w:t>Poskytovatel se zavazuje zajistit dodržování mezinárodních úmluv o lidských právech, sociálních či pracovních právech, zejména úmluv Mezinárodní organizace práce (ILO).</w:t>
      </w:r>
    </w:p>
    <w:p w14:paraId="6810B7A8" w14:textId="77777777" w:rsidR="00D512ED" w:rsidRDefault="00FA1D04" w:rsidP="00125683">
      <w:pPr>
        <w:pStyle w:val="Nadpis1"/>
        <w:ind w:left="567" w:hanging="567"/>
        <w:rPr>
          <w:rFonts w:eastAsia="Times New Roman"/>
          <w:lang w:eastAsia="cs-CZ"/>
        </w:rPr>
      </w:pPr>
      <w:r w:rsidRPr="0064248B">
        <w:rPr>
          <w:rFonts w:eastAsia="Times New Roman"/>
          <w:lang w:eastAsia="cs-CZ"/>
        </w:rPr>
        <w:t>PŘEDMĚT SMLOUVY</w:t>
      </w:r>
    </w:p>
    <w:p w14:paraId="1A9336A3" w14:textId="4D3C35B9" w:rsidR="00125683" w:rsidRPr="00A02233" w:rsidRDefault="00125683" w:rsidP="00125683">
      <w:pPr>
        <w:pStyle w:val="Odstavecseseznamem"/>
        <w:ind w:left="567" w:hanging="567"/>
        <w:rPr>
          <w:rFonts w:eastAsia="Times New Roman"/>
        </w:rPr>
      </w:pPr>
      <w:r w:rsidRPr="19648EAB">
        <w:t xml:space="preserve">Tato Smlouva byla uzavřena na základě výsledku </w:t>
      </w:r>
      <w:r w:rsidR="00026FF1">
        <w:t>poptávkového</w:t>
      </w:r>
      <w:r w:rsidRPr="19648EAB">
        <w:t xml:space="preserve"> řízení na veřejnou zakázku malého rozsahu s názvem</w:t>
      </w:r>
      <w:r w:rsidRPr="19648EAB">
        <w:rPr>
          <w:b/>
          <w:bCs/>
        </w:rPr>
        <w:t xml:space="preserve"> „</w:t>
      </w:r>
      <w:r w:rsidRPr="00125683">
        <w:rPr>
          <w:b/>
          <w:bCs/>
        </w:rPr>
        <w:t>Služby filmové kanceláře pro Plzeňský kraj</w:t>
      </w:r>
      <w:r w:rsidRPr="19648EAB">
        <w:rPr>
          <w:b/>
          <w:bCs/>
        </w:rPr>
        <w:t xml:space="preserve">“ </w:t>
      </w:r>
      <w:r w:rsidRPr="19648EAB">
        <w:t xml:space="preserve">zadávanou Objednatelem jako zadavatelem </w:t>
      </w:r>
      <w:r w:rsidRPr="19648EAB">
        <w:rPr>
          <w:color w:val="010000"/>
        </w:rPr>
        <w:t>mimo působnost zákona č. 134/2016 Sb., o zadávání veřejných zakázek, ve znění pozdějších předpisů (dále jen „ZZVZ“)</w:t>
      </w:r>
      <w:r w:rsidRPr="19648EAB">
        <w:t>., a to dle nabídky Poskytovatele podané na veřejnou zakázku, a v souladu se zadávacími podmínkami k této veřejné zakázce. Nabídka Poskytovatele byla Objednatelem jako zadavatelem veřejné zakázky vybrána jako nejvýhodnější.</w:t>
      </w:r>
    </w:p>
    <w:p w14:paraId="3D098F51" w14:textId="10FD8CCC" w:rsidR="00A02233" w:rsidRPr="00A02233" w:rsidRDefault="00766CA9" w:rsidP="00A02233">
      <w:pPr>
        <w:pStyle w:val="Odstavecseseznamem"/>
        <w:ind w:left="567" w:hanging="567"/>
        <w:rPr>
          <w:rFonts w:eastAsia="Times New Roman"/>
        </w:rPr>
      </w:pPr>
      <w:r>
        <w:rPr>
          <w:rFonts w:eastAsia="Times New Roman"/>
        </w:rPr>
        <w:t>Požadované</w:t>
      </w:r>
      <w:r w:rsidR="00A02233" w:rsidRPr="00A02233">
        <w:rPr>
          <w:rFonts w:eastAsia="Times New Roman"/>
        </w:rPr>
        <w:t xml:space="preserve"> služby jsou specifikovány v zadávací</w:t>
      </w:r>
      <w:r w:rsidR="00A02233">
        <w:rPr>
          <w:rFonts w:eastAsia="Times New Roman"/>
        </w:rPr>
        <w:t>ch</w:t>
      </w:r>
      <w:r w:rsidR="00A02233" w:rsidRPr="00A02233">
        <w:rPr>
          <w:rFonts w:eastAsia="Times New Roman"/>
        </w:rPr>
        <w:t xml:space="preserve"> </w:t>
      </w:r>
      <w:r w:rsidR="00A02233">
        <w:rPr>
          <w:rFonts w:eastAsia="Times New Roman"/>
        </w:rPr>
        <w:t>podmínkách</w:t>
      </w:r>
      <w:r w:rsidR="00A02233" w:rsidRPr="00A02233">
        <w:rPr>
          <w:rFonts w:eastAsia="Times New Roman"/>
        </w:rPr>
        <w:t xml:space="preserve"> k této veřejné zakázce a v příslušných přílohách </w:t>
      </w:r>
      <w:r w:rsidR="00A02233">
        <w:rPr>
          <w:rFonts w:eastAsia="Times New Roman"/>
        </w:rPr>
        <w:t>Výzvy</w:t>
      </w:r>
      <w:r w:rsidR="00A02233" w:rsidRPr="00A02233">
        <w:rPr>
          <w:rFonts w:eastAsia="Times New Roman"/>
        </w:rPr>
        <w:t>.</w:t>
      </w:r>
    </w:p>
    <w:p w14:paraId="139754A3" w14:textId="50675BB6" w:rsidR="00641FCD" w:rsidRDefault="00125683" w:rsidP="00125683">
      <w:pPr>
        <w:pStyle w:val="Odstavecseseznamem"/>
        <w:ind w:left="567" w:hanging="567"/>
      </w:pPr>
      <w:r>
        <w:t xml:space="preserve">Poskytovatel se zavazuje </w:t>
      </w:r>
      <w:r w:rsidRPr="00125683">
        <w:t>se v období od 1. dubna 202</w:t>
      </w:r>
      <w:r>
        <w:t>2</w:t>
      </w:r>
      <w:r w:rsidRPr="00125683">
        <w:t xml:space="preserve"> do 31. března 202</w:t>
      </w:r>
      <w:r>
        <w:t>4</w:t>
      </w:r>
      <w:r w:rsidRPr="00125683">
        <w:t xml:space="preserve"> aktivně propagovat Plzeňský kraj jako místo vhodné pro filmový průmysl na B2B úrovni a vyvíjet aktivity směřující k rozvoji filmové turistiky na území Plzeňského kraje</w:t>
      </w:r>
      <w:r w:rsidR="002D7DFD">
        <w:t xml:space="preserve"> a</w:t>
      </w:r>
      <w:r w:rsidRPr="00125683">
        <w:t xml:space="preserve"> poskytnout Plzeňskému kraji služby filmové kanceláře v rozsahu a kvalitě dle ustanovení čl. 2 této smlouvy.</w:t>
      </w:r>
    </w:p>
    <w:p w14:paraId="5AC7A9D9" w14:textId="0FA7136C" w:rsidR="00125683" w:rsidRPr="00125683" w:rsidRDefault="00125683" w:rsidP="00292D4B">
      <w:pPr>
        <w:pStyle w:val="Odstavecseseznamem"/>
        <w:ind w:left="567" w:hanging="567"/>
      </w:pPr>
      <w:r>
        <w:t>Objednatel</w:t>
      </w:r>
      <w:r w:rsidRPr="00125683">
        <w:t xml:space="preserve">, který usiluje o rozvoj filmové turistiky v rámci podpory cestovního ruchu v regionu, se zavazuje za služby Poskytovatele zaplatit úhradu ve výši a způsobem dle čl. </w:t>
      </w:r>
      <w:r>
        <w:t>4</w:t>
      </w:r>
      <w:r w:rsidRPr="00125683">
        <w:t xml:space="preserve"> této smlouvy.</w:t>
      </w:r>
    </w:p>
    <w:p w14:paraId="5D07FD39" w14:textId="15A1FBE5" w:rsidR="00125683" w:rsidRPr="00125683" w:rsidRDefault="00125683" w:rsidP="00292D4B">
      <w:pPr>
        <w:pStyle w:val="Odstavecseseznamem"/>
        <w:ind w:left="567" w:hanging="567"/>
      </w:pPr>
      <w:r>
        <w:t xml:space="preserve"> </w:t>
      </w:r>
      <w:r w:rsidRPr="00125683">
        <w:t>Poskytovatel se zavazuje prostřednictvím filmové kanceláře provozované v prostorech označených „regionální filmová kancelář“ a logem Plzeňského kraje aktivně propagovat Plzeňský kraj jako vhodné místo pro filmový průmysl na B2B úrovni (producenti, lokační manažeři) za účelem rozvoje filmové turistiky v regionu.</w:t>
      </w:r>
    </w:p>
    <w:p w14:paraId="54793650" w14:textId="29B62F00" w:rsidR="00125683" w:rsidRPr="00125683" w:rsidRDefault="00125683" w:rsidP="00292D4B">
      <w:pPr>
        <w:pStyle w:val="Odstavecseseznamem"/>
        <w:ind w:left="567" w:hanging="567"/>
      </w:pPr>
      <w:r w:rsidRPr="00125683">
        <w:lastRenderedPageBreak/>
        <w:t>Komunikace a prezentace Poskytovavele za výše uvedeným účelem se uskutečňuje především prostřednictvím internetových stránek</w:t>
      </w:r>
      <w:r w:rsidR="002D7DFD">
        <w:t xml:space="preserve"> a</w:t>
      </w:r>
      <w:r w:rsidRPr="00125683">
        <w:t xml:space="preserve"> sociálních sítí Facebook a Instagram Poskytovatele. Dále</w:t>
      </w:r>
      <w:r w:rsidR="0007753A">
        <w:t xml:space="preserve"> </w:t>
      </w:r>
      <w:r w:rsidRPr="00125683">
        <w:t>se Poskytovatel zavazuje k aktivní spolupráci při tvorbě komunikace a prezentace činností a projektů s partnery působící v oblastech audiovizuální, kulturní a cestovní ruch.</w:t>
      </w:r>
    </w:p>
    <w:p w14:paraId="3B2A9BD7" w14:textId="1E4BC963" w:rsidR="00125683" w:rsidRPr="00125683" w:rsidRDefault="00125683" w:rsidP="00292D4B">
      <w:pPr>
        <w:pStyle w:val="Odstavecseseznamem"/>
        <w:ind w:left="567" w:hanging="567"/>
      </w:pPr>
      <w:r w:rsidRPr="00125683">
        <w:t xml:space="preserve">Za uvedeným účelem se Poskytovatel zavazuje oslovovat formou reklamní a informativní kampaně filmové profesionály a společnosti působící ve filmovém průmyslu z ČR i </w:t>
      </w:r>
      <w:r w:rsidR="0007753A">
        <w:t>zahraničí</w:t>
      </w:r>
      <w:r w:rsidRPr="00125683">
        <w:t xml:space="preserve"> prostřednictvím inzerce ve vybraných médiích včetně tiskovin, které vydávají producenti akcí zaměřených na filmový průmysl, dále se zavazuje uspořádat min. 1x ročně location tour pro filmové profesionály a oslovovat osoby disponující na území Plzeňského kraje lokacemi</w:t>
      </w:r>
      <w:r w:rsidR="0007753A">
        <w:t>,</w:t>
      </w:r>
      <w:r w:rsidRPr="00125683">
        <w:t xml:space="preserve"> </w:t>
      </w:r>
      <w:r w:rsidR="0007753A">
        <w:t>nebo</w:t>
      </w:r>
      <w:r w:rsidRPr="00125683">
        <w:t xml:space="preserve"> </w:t>
      </w:r>
      <w:r w:rsidR="0007753A">
        <w:t>předměty</w:t>
      </w:r>
      <w:r w:rsidRPr="00125683">
        <w:t xml:space="preserve"> atraktivními pro filmaře.</w:t>
      </w:r>
    </w:p>
    <w:p w14:paraId="20D9B1EA" w14:textId="4D35E2F3" w:rsidR="00125683" w:rsidRPr="00125683" w:rsidRDefault="00125683" w:rsidP="00292D4B">
      <w:pPr>
        <w:pStyle w:val="Odstavecseseznamem"/>
        <w:ind w:left="567" w:hanging="567"/>
      </w:pPr>
      <w:r w:rsidRPr="00125683">
        <w:t>Poskytovatel se zavazuje k</w:t>
      </w:r>
      <w:r w:rsidR="00650EA3">
        <w:t> vytvoření a</w:t>
      </w:r>
      <w:r w:rsidRPr="00125683">
        <w:t xml:space="preserve"> správě databáze zajímavých míst pro filmová natáčení v Plzeňském kraji v rozsahu: foto či video z lokace; kulturně</w:t>
      </w:r>
      <w:r w:rsidR="0007753A">
        <w:t xml:space="preserve"> </w:t>
      </w:r>
      <w:r w:rsidRPr="00125683">
        <w:t>-</w:t>
      </w:r>
      <w:r w:rsidR="0007753A">
        <w:t xml:space="preserve"> </w:t>
      </w:r>
      <w:r w:rsidRPr="00125683">
        <w:t>historický, technický a zeměpisný popis lokace; informační servis o možnostech a podmínkách využití lokace pro potřeby natáčení. Databáze je spravována v souladu s právními předpisy a při důsledném dodržování podmínek GDPR. Údaje z databáze budou na základě žádosti přístupné pracovníkům Krajského úřadu Plzeňského kraje.</w:t>
      </w:r>
    </w:p>
    <w:p w14:paraId="071E451E" w14:textId="2E51471C" w:rsidR="00125683" w:rsidRPr="00125683" w:rsidRDefault="00125683" w:rsidP="00292D4B">
      <w:pPr>
        <w:pStyle w:val="Odstavecseseznamem"/>
        <w:ind w:left="567" w:hanging="567"/>
      </w:pPr>
      <w:r w:rsidRPr="00125683">
        <w:t>Poskytovatel se zavazuje k vyhledávání filmových lokací a vyvíjet aktivity při vyřizování potřebných povolení pro filmaře včetně poskytování odborných konzultací týkajících se území Plzeňského kraje.</w:t>
      </w:r>
    </w:p>
    <w:p w14:paraId="4C013E31" w14:textId="4C62B7E1" w:rsidR="00125683" w:rsidRPr="00125683" w:rsidRDefault="00125683" w:rsidP="00292D4B">
      <w:pPr>
        <w:pStyle w:val="Odstavecseseznamem"/>
        <w:ind w:left="567" w:hanging="567"/>
      </w:pPr>
      <w:r w:rsidRPr="00125683">
        <w:t>Poskytovatel se zavazuje k účasti a působení (min. 4 projekty/1rok) při prezentačních akcích, veletrzích a konferencích spojených s tématem filmového průmyslu pořádaných Plzeňským krajem nebo takových, které mají přínos pro prezentaci filmového projektu natáčeného v Plzeňském kraji (aktivity Poskytovatele v rámci účasti na takové akci musí však být realizovatelné v rámci jeho celkového rozpočtu).</w:t>
      </w:r>
    </w:p>
    <w:p w14:paraId="3F833C10" w14:textId="77777777" w:rsidR="00125683" w:rsidRDefault="00125683" w:rsidP="00292D4B">
      <w:pPr>
        <w:pStyle w:val="Odstavecseseznamem"/>
        <w:ind w:left="567" w:hanging="567"/>
      </w:pPr>
      <w:r>
        <w:t xml:space="preserve">Poskytovatel se zavazuje ke konzultační a poradenské činnosti při možné finanční podpoře z rozpočtu Plzeňského kraje určené na podporu filmového díla v rozsahu: </w:t>
      </w:r>
    </w:p>
    <w:p w14:paraId="151AD98B" w14:textId="77777777" w:rsidR="00650EA3" w:rsidRDefault="00125683" w:rsidP="00650EA3">
      <w:pPr>
        <w:pStyle w:val="Odstavecseseznamem"/>
        <w:numPr>
          <w:ilvl w:val="0"/>
          <w:numId w:val="28"/>
        </w:numPr>
        <w:ind w:left="993" w:hanging="284"/>
      </w:pPr>
      <w:r>
        <w:t xml:space="preserve">spolupráce s filmaři, kteří se na Poskytovatele obrátí v souvislosti s úmyslem žádat Plzeňský kraj o finanční podporu výroby filmového díla, a zpracování vyjádření k realizaci zamýšleného díla z hlediska naplňování cílů </w:t>
      </w:r>
      <w:r w:rsidR="00650EA3">
        <w:t xml:space="preserve">dotačního programu </w:t>
      </w:r>
      <w:r>
        <w:t xml:space="preserve">Plzeňského kraje </w:t>
      </w:r>
      <w:r w:rsidR="00650EA3">
        <w:t>na podporu filmové tvorby</w:t>
      </w:r>
    </w:p>
    <w:p w14:paraId="1E7B21C6" w14:textId="1F161E85" w:rsidR="00650EA3" w:rsidRDefault="00125683" w:rsidP="00104DDD">
      <w:pPr>
        <w:pStyle w:val="Odstavecseseznamem"/>
        <w:numPr>
          <w:ilvl w:val="0"/>
          <w:numId w:val="28"/>
        </w:numPr>
        <w:ind w:left="993" w:hanging="284"/>
      </w:pPr>
      <w:r w:rsidRPr="00125683">
        <w:t>spolupráce s Odborem kultury, památkové péče a cestovního ruchu Krajského úřadu plzeňského kraje –</w:t>
      </w:r>
      <w:r w:rsidR="00650EA3">
        <w:t>v rámci hodnocení projektů přihlášených do dotačního programu Plzeňského kraje na podporu filmové tvorby</w:t>
      </w:r>
    </w:p>
    <w:p w14:paraId="528935B4" w14:textId="51E377E3" w:rsidR="00125683" w:rsidRPr="00125683" w:rsidRDefault="00125683">
      <w:pPr>
        <w:pStyle w:val="Odstavecseseznamem"/>
        <w:ind w:left="567" w:hanging="567"/>
      </w:pPr>
      <w:r w:rsidRPr="00125683">
        <w:t>Poskytovatel se zavazuje k tomu, že vešker</w:t>
      </w:r>
      <w:r w:rsidRPr="00104DDD">
        <w:t xml:space="preserve">é </w:t>
      </w:r>
      <w:r w:rsidRPr="00125683">
        <w:t>tiskov</w:t>
      </w:r>
      <w:r w:rsidRPr="00104DDD">
        <w:t xml:space="preserve">é </w:t>
      </w:r>
      <w:r w:rsidRPr="00125683">
        <w:t>i netiskov</w:t>
      </w:r>
      <w:r w:rsidRPr="00104DDD">
        <w:t>é materi</w:t>
      </w:r>
      <w:r w:rsidRPr="00125683">
        <w:t>á</w:t>
      </w:r>
      <w:r w:rsidRPr="00104DDD">
        <w:t>ly t</w:t>
      </w:r>
      <w:r w:rsidRPr="00125683">
        <w:t>ýkající se služeb poskytovaných dle t</w:t>
      </w:r>
      <w:r w:rsidRPr="00104DDD">
        <w:t>é</w:t>
      </w:r>
      <w:r w:rsidRPr="00125683">
        <w:t>to smlouvy (jpg</w:t>
      </w:r>
      <w:bookmarkStart w:id="1" w:name="_GoBack"/>
      <w:bookmarkEnd w:id="1"/>
      <w:r w:rsidRPr="00125683">
        <w:t>, videa, atd.), kter</w:t>
      </w:r>
      <w:r w:rsidRPr="00104DDD">
        <w:t xml:space="preserve">é </w:t>
      </w:r>
      <w:r w:rsidRPr="00125683">
        <w:t>bude distribuovat v listinné či elektronick</w:t>
      </w:r>
      <w:r w:rsidRPr="00104DDD">
        <w:t xml:space="preserve">é </w:t>
      </w:r>
      <w:r w:rsidRPr="00125683">
        <w:t>podobě, budou obsahovat logo Plzeňsk</w:t>
      </w:r>
      <w:r w:rsidRPr="00104DDD">
        <w:t>é</w:t>
      </w:r>
      <w:r w:rsidRPr="00125683">
        <w:t xml:space="preserve">ho kraje a že: </w:t>
      </w:r>
    </w:p>
    <w:p w14:paraId="74DE2203" w14:textId="6971D32B" w:rsidR="00125683" w:rsidRPr="00125683" w:rsidRDefault="00125683" w:rsidP="00292D4B">
      <w:pPr>
        <w:pStyle w:val="Odstavecseseznamem"/>
        <w:numPr>
          <w:ilvl w:val="1"/>
          <w:numId w:val="33"/>
        </w:numPr>
        <w:ind w:left="993" w:hanging="284"/>
        <w:rPr>
          <w:lang w:val="fr-FR"/>
        </w:rPr>
      </w:pPr>
      <w:r w:rsidRPr="00125683">
        <w:rPr>
          <w:lang w:val="fr-FR"/>
        </w:rPr>
        <w:t>pou</w:t>
      </w:r>
      <w:r w:rsidRPr="00125683">
        <w:t>žije logo Plzeňsk</w:t>
      </w:r>
      <w:r w:rsidRPr="00125683">
        <w:rPr>
          <w:lang w:val="fr-FR"/>
        </w:rPr>
        <w:t>é</w:t>
      </w:r>
      <w:r w:rsidRPr="00125683">
        <w:t>ho kraje výhradně k účelu sjednan</w:t>
      </w:r>
      <w:r w:rsidRPr="00125683">
        <w:rPr>
          <w:lang w:val="fr-FR"/>
        </w:rPr>
        <w:t>é</w:t>
      </w:r>
      <w:r w:rsidRPr="00125683">
        <w:t>mu v t</w:t>
      </w:r>
      <w:r w:rsidRPr="00125683">
        <w:rPr>
          <w:lang w:val="fr-FR"/>
        </w:rPr>
        <w:t>é</w:t>
      </w:r>
      <w:r w:rsidR="00766CA9">
        <w:t>to S</w:t>
      </w:r>
      <w:r w:rsidRPr="00125683">
        <w:t xml:space="preserve">mlouvě </w:t>
      </w:r>
    </w:p>
    <w:p w14:paraId="08CBD550" w14:textId="77777777" w:rsidR="00125683" w:rsidRPr="00125683" w:rsidRDefault="00125683" w:rsidP="00292D4B">
      <w:pPr>
        <w:pStyle w:val="Odstavecseseznamem"/>
        <w:numPr>
          <w:ilvl w:val="1"/>
          <w:numId w:val="33"/>
        </w:numPr>
        <w:ind w:left="993" w:hanging="284"/>
      </w:pPr>
      <w:r w:rsidRPr="00125683">
        <w:t>logo Plzeňsk</w:t>
      </w:r>
      <w:r w:rsidRPr="00125683">
        <w:rPr>
          <w:lang w:val="fr-FR"/>
        </w:rPr>
        <w:t>é</w:t>
      </w:r>
      <w:r w:rsidRPr="00125683">
        <w:t>ho kraje nebude jeho užitím zneváženo a zneužito; zejm</w:t>
      </w:r>
      <w:r w:rsidRPr="00125683">
        <w:rPr>
          <w:lang w:val="fr-FR"/>
        </w:rPr>
        <w:t>é</w:t>
      </w:r>
      <w:r w:rsidRPr="00125683">
        <w:t>na že užitím loga Plzeňsk</w:t>
      </w:r>
      <w:r w:rsidRPr="00125683">
        <w:rPr>
          <w:lang w:val="fr-FR"/>
        </w:rPr>
        <w:t>é</w:t>
      </w:r>
      <w:r w:rsidRPr="00125683">
        <w:t>ho kraje nedojde ke znevážení nebo poš</w:t>
      </w:r>
      <w:r w:rsidRPr="00125683">
        <w:rPr>
          <w:lang w:val="nl-NL"/>
        </w:rPr>
        <w:t>kozen</w:t>
      </w:r>
      <w:r w:rsidRPr="00125683">
        <w:t>í dobr</w:t>
      </w:r>
      <w:r w:rsidRPr="00125683">
        <w:rPr>
          <w:lang w:val="fr-FR"/>
        </w:rPr>
        <w:t xml:space="preserve">é </w:t>
      </w:r>
      <w:r w:rsidRPr="00125683">
        <w:t>pověsti nebo dobr</w:t>
      </w:r>
      <w:r w:rsidRPr="00125683">
        <w:rPr>
          <w:lang w:val="fr-FR"/>
        </w:rPr>
        <w:t>é</w:t>
      </w:r>
      <w:r w:rsidRPr="00125683">
        <w:t>ho jm</w:t>
      </w:r>
      <w:r w:rsidRPr="00125683">
        <w:rPr>
          <w:lang w:val="fr-FR"/>
        </w:rPr>
        <w:t>é</w:t>
      </w:r>
      <w:r w:rsidRPr="00125683">
        <w:t xml:space="preserve">na PK </w:t>
      </w:r>
    </w:p>
    <w:p w14:paraId="0EC31A3C" w14:textId="77777777" w:rsidR="00125683" w:rsidRPr="00125683" w:rsidRDefault="00125683" w:rsidP="00292D4B">
      <w:pPr>
        <w:pStyle w:val="Odstavecseseznamem"/>
        <w:numPr>
          <w:ilvl w:val="1"/>
          <w:numId w:val="33"/>
        </w:numPr>
        <w:ind w:left="993" w:hanging="284"/>
      </w:pPr>
      <w:r w:rsidRPr="00125683">
        <w:t>neposkytne oprávnění užívat logo Plzeňsk</w:t>
      </w:r>
      <w:r w:rsidRPr="00125683">
        <w:rPr>
          <w:lang w:val="fr-FR"/>
        </w:rPr>
        <w:t>é</w:t>
      </w:r>
      <w:r w:rsidRPr="00125683">
        <w:t xml:space="preserve">ho kraje třetím osobám </w:t>
      </w:r>
    </w:p>
    <w:p w14:paraId="6DD21DCD" w14:textId="77777777" w:rsidR="00125683" w:rsidRDefault="00125683" w:rsidP="00292D4B">
      <w:pPr>
        <w:pStyle w:val="Odstavecseseznamem"/>
        <w:numPr>
          <w:ilvl w:val="1"/>
          <w:numId w:val="33"/>
        </w:numPr>
        <w:ind w:left="993" w:hanging="284"/>
      </w:pPr>
      <w:r w:rsidRPr="00125683">
        <w:t>bude dodržovat Pravidla Rady Plzeňsk</w:t>
      </w:r>
      <w:r w:rsidRPr="00125683">
        <w:rPr>
          <w:lang w:val="fr-FR"/>
        </w:rPr>
        <w:t>é</w:t>
      </w:r>
      <w:r w:rsidRPr="00125683">
        <w:t>ho kraje pro užívání loga Plzeňsk</w:t>
      </w:r>
      <w:r w:rsidRPr="00125683">
        <w:rPr>
          <w:lang w:val="fr-FR"/>
        </w:rPr>
        <w:t>é</w:t>
      </w:r>
      <w:r w:rsidRPr="00125683">
        <w:t>ho kraje schválená Radou Plzeňsk</w:t>
      </w:r>
      <w:r w:rsidRPr="00125683">
        <w:rPr>
          <w:lang w:val="fr-FR"/>
        </w:rPr>
        <w:t>é</w:t>
      </w:r>
      <w:r w:rsidRPr="00125683">
        <w:t>ho kraje usnesením č. 360/09 ze dne 6. 4. 2009, ve znění usnesení Rady Plzeňsk</w:t>
      </w:r>
      <w:r w:rsidRPr="00125683">
        <w:rPr>
          <w:lang w:val="fr-FR"/>
        </w:rPr>
        <w:t>é</w:t>
      </w:r>
      <w:r w:rsidRPr="00125683">
        <w:t xml:space="preserve">ho kraje č. 3588/11 ze dne 21. 4. 2011, zveřejněná </w:t>
      </w:r>
      <w:r w:rsidRPr="00125683">
        <w:rPr>
          <w:lang w:val="es-ES_tradnl"/>
        </w:rPr>
        <w:t>na port</w:t>
      </w:r>
      <w:r w:rsidRPr="00125683">
        <w:t>álu Plzeňsk</w:t>
      </w:r>
      <w:r w:rsidRPr="00125683">
        <w:rPr>
          <w:lang w:val="fr-FR"/>
        </w:rPr>
        <w:t>é</w:t>
      </w:r>
      <w:r w:rsidRPr="00125683">
        <w:t xml:space="preserve">ho kraje. </w:t>
      </w:r>
    </w:p>
    <w:p w14:paraId="016FC64D" w14:textId="51C27F14" w:rsidR="00292D4B" w:rsidRDefault="00292D4B" w:rsidP="00292D4B">
      <w:pPr>
        <w:pStyle w:val="Odstavecseseznamem"/>
        <w:ind w:left="567" w:hanging="567"/>
      </w:pPr>
      <w:r w:rsidRPr="00292D4B">
        <w:t>Poskytovatel se zavazuje nejpozději v termínech</w:t>
      </w:r>
      <w:r w:rsidRPr="00104DDD">
        <w:t>: 31. 07. 2022, 3</w:t>
      </w:r>
      <w:r w:rsidR="00650EA3" w:rsidRPr="00104DDD">
        <w:t>1</w:t>
      </w:r>
      <w:r w:rsidRPr="00104DDD">
        <w:t>. 1</w:t>
      </w:r>
      <w:r w:rsidR="00650EA3" w:rsidRPr="00104DDD">
        <w:t>0</w:t>
      </w:r>
      <w:r w:rsidRPr="00104DDD">
        <w:t>. 2022</w:t>
      </w:r>
      <w:r w:rsidR="00650EA3" w:rsidRPr="00104DDD">
        <w:t>, 31. 7. 2023, 30. 11. 2023 a 31. 3. 2024</w:t>
      </w:r>
      <w:r w:rsidR="00650EA3">
        <w:t xml:space="preserve"> </w:t>
      </w:r>
      <w:r w:rsidR="00766CA9">
        <w:t xml:space="preserve">Objednateli </w:t>
      </w:r>
      <w:r w:rsidRPr="00292D4B">
        <w:t>předložit zprávu o činnostech uskutečněných dle této smlouvy za uplynulé období.</w:t>
      </w:r>
    </w:p>
    <w:p w14:paraId="2D3308C4" w14:textId="6B5A6378" w:rsidR="005D3BEB" w:rsidRPr="005D3BEB" w:rsidRDefault="005D3BEB" w:rsidP="005D3BEB">
      <w:pPr>
        <w:pStyle w:val="Odstavecseseznamem"/>
        <w:ind w:left="567" w:hanging="567"/>
      </w:pPr>
      <w:r w:rsidRPr="00292D4B">
        <w:lastRenderedPageBreak/>
        <w:t xml:space="preserve">Poskytovatel </w:t>
      </w:r>
      <w:r w:rsidRPr="005D3BEB">
        <w:t>se zavazuje, bude průběžně informovat Objednatele o všech skutečnostech a postupech, které zjistí při výkonu své činnosti a jež mohou mít vliv na úspěšnou realizaci plnění předmětu této smlouvy a na změnu pokynů Objednatele.</w:t>
      </w:r>
    </w:p>
    <w:p w14:paraId="6EC06656" w14:textId="64F47B67" w:rsidR="00510597" w:rsidRDefault="00510597" w:rsidP="00510597">
      <w:pPr>
        <w:pStyle w:val="Nadpis1"/>
        <w:keepLines w:val="0"/>
        <w:spacing w:before="240" w:after="120" w:line="240" w:lineRule="auto"/>
        <w:ind w:left="0" w:firstLine="0"/>
      </w:pPr>
      <w:r>
        <w:t xml:space="preserve">TERMÍN A </w:t>
      </w:r>
      <w:r w:rsidRPr="008833BC">
        <w:t>MÍSTO PLNĚNÍ</w:t>
      </w:r>
    </w:p>
    <w:p w14:paraId="08A7A0BE" w14:textId="4E4D40FD" w:rsidR="00510597" w:rsidRDefault="00510597" w:rsidP="00510597">
      <w:pPr>
        <w:pStyle w:val="Odstavecseseznamem"/>
        <w:ind w:left="567" w:hanging="567"/>
      </w:pPr>
      <w:r w:rsidRPr="00510597">
        <w:t>Místem plnění je</w:t>
      </w:r>
      <w:r>
        <w:t xml:space="preserve"> území Plzeňského kraje.</w:t>
      </w:r>
    </w:p>
    <w:p w14:paraId="290CE67A" w14:textId="73684F81" w:rsidR="00510597" w:rsidRDefault="00510597" w:rsidP="00510597">
      <w:pPr>
        <w:pStyle w:val="Odstavecseseznamem"/>
        <w:ind w:left="567" w:hanging="567"/>
      </w:pPr>
      <w:r>
        <w:t>Termín zahájení plnění předmětu smlouvy: od 1. 4. 2022</w:t>
      </w:r>
    </w:p>
    <w:p w14:paraId="6EF29A0E" w14:textId="768FC825" w:rsidR="00510597" w:rsidRDefault="00510597" w:rsidP="00510597">
      <w:pPr>
        <w:pStyle w:val="Odstavecseseznamem"/>
        <w:ind w:left="567" w:hanging="567"/>
      </w:pPr>
      <w:r>
        <w:t>Termín ukončení plnění předmětu smlouvy: 31. 3. 2024.</w:t>
      </w:r>
    </w:p>
    <w:p w14:paraId="3AD712E4" w14:textId="312826CA" w:rsidR="00577CC0" w:rsidRPr="0064248B" w:rsidRDefault="00343172" w:rsidP="00125683">
      <w:pPr>
        <w:pStyle w:val="Nadpis1"/>
        <w:ind w:left="567" w:hanging="567"/>
        <w:rPr>
          <w:rFonts w:eastAsia="Times New Roman"/>
          <w:lang w:eastAsia="cs-CZ"/>
        </w:rPr>
      </w:pPr>
      <w:r>
        <w:rPr>
          <w:rFonts w:eastAsia="Times New Roman"/>
          <w:lang w:eastAsia="cs-CZ"/>
        </w:rPr>
        <w:t>CENA</w:t>
      </w:r>
      <w:r w:rsidR="00026FF1">
        <w:rPr>
          <w:rFonts w:eastAsia="Times New Roman"/>
          <w:lang w:eastAsia="cs-CZ"/>
        </w:rPr>
        <w:t xml:space="preserve"> </w:t>
      </w:r>
    </w:p>
    <w:p w14:paraId="6004DA48" w14:textId="2AACF3E6" w:rsidR="001A2A62" w:rsidRPr="001A2A62" w:rsidRDefault="00292D4B" w:rsidP="00292D4B">
      <w:pPr>
        <w:pStyle w:val="Odstavecseseznamem"/>
        <w:ind w:left="567" w:hanging="567"/>
        <w:rPr>
          <w:color w:val="000000" w:themeColor="text1"/>
        </w:rPr>
      </w:pPr>
      <w:r>
        <w:rPr>
          <w:color w:val="000000" w:themeColor="text1"/>
        </w:rPr>
        <w:t xml:space="preserve">Objednatel </w:t>
      </w:r>
      <w:r w:rsidR="00343172" w:rsidRPr="009B0AA3">
        <w:rPr>
          <w:color w:val="000000" w:themeColor="text1"/>
        </w:rPr>
        <w:t xml:space="preserve">zaplatí </w:t>
      </w:r>
      <w:r>
        <w:t>Poskytovateli</w:t>
      </w:r>
      <w:r w:rsidR="001A2A62">
        <w:t xml:space="preserve"> za </w:t>
      </w:r>
      <w:r w:rsidRPr="00292D4B">
        <w:t xml:space="preserve">poskytnutí služeb, které jsou předmětem této </w:t>
      </w:r>
      <w:r w:rsidR="00766CA9">
        <w:t>S</w:t>
      </w:r>
      <w:r w:rsidRPr="00292D4B">
        <w:t>mlouvy</w:t>
      </w:r>
      <w:r w:rsidR="001A2A62">
        <w:t>:</w:t>
      </w:r>
    </w:p>
    <w:p w14:paraId="32AA5B2B" w14:textId="67E12507" w:rsidR="001A2A62" w:rsidRPr="001A2A62" w:rsidRDefault="00343172" w:rsidP="001A2A62">
      <w:pPr>
        <w:pStyle w:val="Odstavecseseznamem"/>
        <w:numPr>
          <w:ilvl w:val="0"/>
          <w:numId w:val="0"/>
        </w:numPr>
        <w:ind w:left="567"/>
        <w:rPr>
          <w:color w:val="000000" w:themeColor="text1"/>
        </w:rPr>
      </w:pPr>
      <w:r w:rsidRPr="009B0AA3">
        <w:rPr>
          <w:b/>
        </w:rPr>
        <w:t>cenu</w:t>
      </w:r>
      <w:r w:rsidR="00577CC0" w:rsidRPr="00343172">
        <w:t xml:space="preserve"> </w:t>
      </w:r>
      <w:r>
        <w:t xml:space="preserve">ve výši </w:t>
      </w:r>
      <w:r w:rsidR="00026FF1">
        <w:t>………….</w:t>
      </w:r>
      <w:r w:rsidRPr="009B0AA3">
        <w:rPr>
          <w:b/>
          <w:highlight w:val="yellow"/>
        </w:rPr>
        <w:t>-DOPLNÍ DODAVATEL-</w:t>
      </w:r>
      <w:r>
        <w:t xml:space="preserve"> Kč bez DPH (slovy: </w:t>
      </w:r>
      <w:r w:rsidRPr="009B0AA3">
        <w:rPr>
          <w:b/>
          <w:highlight w:val="yellow"/>
        </w:rPr>
        <w:t>-DOPLNÍ DODAVATEL-</w:t>
      </w:r>
      <w:r>
        <w:t xml:space="preserve"> korun českých bez DPH). </w:t>
      </w:r>
    </w:p>
    <w:p w14:paraId="47234081" w14:textId="241E28F7"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r w:rsidR="00343172">
        <w:t>činí</w:t>
      </w:r>
      <w:r w:rsidR="00026FF1">
        <w:t xml:space="preserve"> </w:t>
      </w:r>
      <w:r w:rsidR="00D71BAF">
        <w:t xml:space="preserve"> </w:t>
      </w:r>
      <w:r w:rsidR="00026FF1">
        <w:t>…………….</w:t>
      </w:r>
      <w:r w:rsidR="00D71BAF">
        <w:t xml:space="preserve">  </w:t>
      </w:r>
      <w:r w:rsidR="00343172" w:rsidRPr="009B0AA3">
        <w:rPr>
          <w:b/>
          <w:highlight w:val="yellow"/>
        </w:rPr>
        <w:t>-DOPLNÍ DODAVATEL-</w:t>
      </w:r>
      <w:r w:rsidR="00E025C4">
        <w:t xml:space="preserve"> Kč</w:t>
      </w:r>
      <w:r w:rsidR="00026FF1">
        <w:t xml:space="preserve"> (slovy: </w:t>
      </w:r>
      <w:r w:rsidR="00026FF1" w:rsidRPr="009B0AA3">
        <w:rPr>
          <w:b/>
          <w:highlight w:val="yellow"/>
        </w:rPr>
        <w:t>-DOPLNÍ DODAVATEL-</w:t>
      </w:r>
      <w:r w:rsidR="00026FF1">
        <w:t xml:space="preserve"> korun českých bez DPH)</w:t>
      </w:r>
      <w:r w:rsidR="00E025C4">
        <w:t>.</w:t>
      </w:r>
    </w:p>
    <w:p w14:paraId="72E24840" w14:textId="43D70E01" w:rsidR="00950455" w:rsidRDefault="00292D4B" w:rsidP="00D4424B">
      <w:pPr>
        <w:pStyle w:val="Odstavecseseznamem"/>
        <w:ind w:left="567" w:hanging="567"/>
      </w:pPr>
      <w:r>
        <w:t>C</w:t>
      </w:r>
      <w:r w:rsidR="00343172">
        <w:t xml:space="preserve">ena vychází z nabídky </w:t>
      </w:r>
      <w:r>
        <w:t>Poskytovatele</w:t>
      </w:r>
      <w:r w:rsidR="00343172">
        <w:t xml:space="preserve">, kterou podal na veřejnou zakázku dle čl. </w:t>
      </w:r>
      <w:r>
        <w:t>3</w:t>
      </w:r>
      <w:r w:rsidR="00343172">
        <w:t xml:space="preserve">.1. Smlouvy. </w:t>
      </w:r>
      <w:r>
        <w:t>C</w:t>
      </w:r>
      <w:r w:rsidR="00343172">
        <w:t>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406D0366" w:rsidR="00B06147" w:rsidRDefault="00ED1DEE" w:rsidP="001A2A62">
      <w:pPr>
        <w:pStyle w:val="Odstavecseseznamem"/>
        <w:ind w:left="567" w:hanging="567"/>
      </w:pPr>
      <w:r>
        <w:t>C</w:t>
      </w:r>
      <w:r w:rsidR="00B06147">
        <w:t>ena zahrnuje náklady na provedení všech činností podle této Smlouvy</w:t>
      </w:r>
      <w:r w:rsidR="00815780">
        <w:t>, daně, poplatky a další náklady spojené s plněním Smlouvy. Prodávající není oprávněn účtovat další částky nad rámec ceny.</w:t>
      </w:r>
    </w:p>
    <w:p w14:paraId="4986A89D" w14:textId="6F0597BE" w:rsidR="00AB7574" w:rsidRPr="007701AA" w:rsidRDefault="00815780" w:rsidP="00ED1DEE">
      <w:pPr>
        <w:pStyle w:val="Nadpis1"/>
        <w:ind w:left="567" w:hanging="567"/>
        <w:rPr>
          <w:rFonts w:eastAsia="Times New Roman"/>
          <w:lang w:eastAsia="cs-CZ"/>
        </w:rPr>
      </w:pPr>
      <w:r w:rsidRPr="007701AA">
        <w:rPr>
          <w:rFonts w:eastAsia="Times New Roman"/>
          <w:lang w:eastAsia="cs-CZ"/>
        </w:rPr>
        <w:t>PLATEBNÍ PODMÍNKY</w:t>
      </w:r>
    </w:p>
    <w:p w14:paraId="34911FEB" w14:textId="4DFAAAF2" w:rsidR="008B0A9B" w:rsidRDefault="00ED1DEE" w:rsidP="008B0A9B">
      <w:pPr>
        <w:pStyle w:val="Odstavecseseznamem"/>
        <w:ind w:left="567" w:hanging="567"/>
      </w:pPr>
      <w:r>
        <w:t xml:space="preserve">Objednatel </w:t>
      </w:r>
      <w:r w:rsidRPr="00ED1DEE">
        <w:t xml:space="preserve">se zavazuje hradit cenu stanovenou v </w:t>
      </w:r>
      <w:r w:rsidR="00510597">
        <w:t>podle čl. 5</w:t>
      </w:r>
      <w:r w:rsidR="00815780" w:rsidRPr="007701AA">
        <w:t>.1. Smlouvy na základě daňov</w:t>
      </w:r>
      <w:r>
        <w:t>ých dokladů (faktur</w:t>
      </w:r>
      <w:r w:rsidR="00815780" w:rsidRPr="007701AA">
        <w:t xml:space="preserve">), </w:t>
      </w:r>
      <w:r w:rsidRPr="00ED1DEE">
        <w:t xml:space="preserve">vystavených Poskytovatelem a předaných </w:t>
      </w:r>
      <w:r w:rsidR="008B0A9B">
        <w:t>Objednateli</w:t>
      </w:r>
      <w:r w:rsidRPr="00ED1DEE">
        <w:t xml:space="preserve"> spolu se zprávou o us</w:t>
      </w:r>
      <w:r w:rsidR="008B0A9B">
        <w:t>kutečněných činnostech dle čl. 3</w:t>
      </w:r>
      <w:r w:rsidRPr="00ED1DEE">
        <w:t xml:space="preserve"> této smlouvy ve dvou termínech uvedených v následující tabulce</w:t>
      </w:r>
      <w:r w:rsidR="00815780" w:rsidRPr="007701AA">
        <w:t>.</w:t>
      </w:r>
      <w:r w:rsidR="00FB520F" w:rsidRPr="007701AA">
        <w:t xml:space="preserve"> </w:t>
      </w:r>
    </w:p>
    <w:p w14:paraId="3206BA56" w14:textId="77777777" w:rsidR="0041447E" w:rsidRDefault="0041447E" w:rsidP="0041447E">
      <w:pPr>
        <w:pStyle w:val="Odstavecseseznamem"/>
        <w:numPr>
          <w:ilvl w:val="0"/>
          <w:numId w:val="0"/>
        </w:numPr>
        <w:spacing w:before="0" w:after="0"/>
        <w:ind w:left="567"/>
      </w:pPr>
    </w:p>
    <w:tbl>
      <w:tblPr>
        <w:tblW w:w="9639" w:type="dxa"/>
        <w:tblInd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544"/>
        <w:gridCol w:w="6095"/>
      </w:tblGrid>
      <w:tr w:rsidR="008B0A9B" w:rsidRPr="008B0A9B" w14:paraId="4A32042F" w14:textId="77777777" w:rsidTr="008B0A9B">
        <w:trPr>
          <w:trHeight w:val="572"/>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04C2A8" w14:textId="2D920F70" w:rsidR="008B0A9B" w:rsidRPr="00104DDD" w:rsidRDefault="008B0A9B" w:rsidP="005D3BEB">
            <w:pPr>
              <w:ind w:left="360"/>
            </w:pPr>
            <w:r w:rsidRPr="00104DDD">
              <w:t xml:space="preserve">k datu 31. </w:t>
            </w:r>
            <w:r w:rsidR="00650EA3" w:rsidRPr="00104DDD">
              <w:t>07</w:t>
            </w:r>
            <w:r w:rsidRPr="00104DDD">
              <w:t>. 202</w:t>
            </w:r>
            <w:r w:rsidR="00510597" w:rsidRPr="00104DDD">
              <w:t>2</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AC7C86" w14:textId="26AF24DE" w:rsidR="008B0A9B" w:rsidRPr="00104DDD" w:rsidRDefault="008B0A9B" w:rsidP="00104DDD">
            <w:pPr>
              <w:ind w:left="360"/>
            </w:pPr>
            <w:r w:rsidRPr="00104DDD">
              <w:t xml:space="preserve">bude fakturováno maximálně </w:t>
            </w:r>
            <w:r w:rsidR="00650EA3" w:rsidRPr="00104DDD">
              <w:t>17, 5</w:t>
            </w:r>
            <w:r w:rsidRPr="00104DDD">
              <w:t xml:space="preserve"> % z celkové částky dle čl. </w:t>
            </w:r>
            <w:r w:rsidR="00510597" w:rsidRPr="00104DDD">
              <w:t>5</w:t>
            </w:r>
            <w:r w:rsidRPr="00104DDD">
              <w:t>, odst. 1 této smlouvy</w:t>
            </w:r>
          </w:p>
        </w:tc>
      </w:tr>
      <w:tr w:rsidR="008B0A9B" w:rsidRPr="008B0A9B" w14:paraId="35F27281" w14:textId="77777777" w:rsidTr="008B0A9B">
        <w:trPr>
          <w:trHeight w:val="572"/>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D7614D" w14:textId="57EB0AF1" w:rsidR="008B0A9B" w:rsidRPr="00104DDD" w:rsidRDefault="008B0A9B" w:rsidP="005D3BEB">
            <w:pPr>
              <w:ind w:left="720" w:hanging="360"/>
            </w:pPr>
            <w:r w:rsidRPr="00104DDD">
              <w:rPr>
                <w:lang w:val="nl-NL"/>
              </w:rPr>
              <w:t>k datu 3</w:t>
            </w:r>
            <w:r w:rsidR="005D3BEB" w:rsidRPr="00104DDD">
              <w:rPr>
                <w:lang w:val="nl-NL"/>
              </w:rPr>
              <w:t>1</w:t>
            </w:r>
            <w:r w:rsidRPr="00104DDD">
              <w:rPr>
                <w:lang w:val="nl-NL"/>
              </w:rPr>
              <w:t xml:space="preserve">. </w:t>
            </w:r>
            <w:r w:rsidR="00650EA3" w:rsidRPr="00104DDD">
              <w:rPr>
                <w:lang w:val="nl-NL"/>
              </w:rPr>
              <w:t>10</w:t>
            </w:r>
            <w:r w:rsidRPr="00104DDD">
              <w:rPr>
                <w:lang w:val="nl-NL"/>
              </w:rPr>
              <w:t>. 202</w:t>
            </w:r>
            <w:r w:rsidR="00650EA3" w:rsidRPr="00104DDD">
              <w:rPr>
                <w:lang w:val="nl-NL"/>
              </w:rPr>
              <w:t>2</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EADB96" w14:textId="6F0F9BDC" w:rsidR="008B0A9B" w:rsidRPr="00104DDD" w:rsidRDefault="008B0A9B" w:rsidP="008B0A9B">
            <w:pPr>
              <w:ind w:left="720" w:hanging="360"/>
            </w:pPr>
            <w:r w:rsidRPr="00104DDD">
              <w:t>bude fakturová</w:t>
            </w:r>
            <w:r w:rsidRPr="00104DDD">
              <w:rPr>
                <w:lang w:val="pt-PT"/>
              </w:rPr>
              <w:t>no maxim</w:t>
            </w:r>
            <w:r w:rsidRPr="00104DDD">
              <w:t xml:space="preserve">álně </w:t>
            </w:r>
            <w:r w:rsidR="005D3BEB" w:rsidRPr="00104DDD">
              <w:t>2</w:t>
            </w:r>
            <w:r w:rsidR="00650EA3" w:rsidRPr="00104DDD">
              <w:t>0</w:t>
            </w:r>
            <w:r w:rsidRPr="00104DDD">
              <w:t xml:space="preserve"> % z celkové částky dle čl. </w:t>
            </w:r>
            <w:r w:rsidR="00510597" w:rsidRPr="00104DDD">
              <w:t>5</w:t>
            </w:r>
            <w:r w:rsidRPr="00104DDD">
              <w:t xml:space="preserve">, </w:t>
            </w:r>
          </w:p>
          <w:p w14:paraId="10BCCC33" w14:textId="35F6FB89" w:rsidR="008B0A9B" w:rsidRPr="00104DDD" w:rsidRDefault="008B0A9B" w:rsidP="008B0A9B">
            <w:pPr>
              <w:ind w:left="720" w:hanging="360"/>
            </w:pPr>
            <w:r w:rsidRPr="00104DDD">
              <w:t>odst. 1 t</w:t>
            </w:r>
            <w:r w:rsidRPr="00104DDD">
              <w:rPr>
                <w:lang w:val="fr-FR"/>
              </w:rPr>
              <w:t>é</w:t>
            </w:r>
            <w:r w:rsidRPr="00104DDD">
              <w:t>to smlouvy</w:t>
            </w:r>
          </w:p>
        </w:tc>
      </w:tr>
      <w:tr w:rsidR="008B0A9B" w:rsidRPr="008B0A9B" w14:paraId="35670391" w14:textId="77777777" w:rsidTr="008B0A9B">
        <w:trPr>
          <w:trHeight w:val="596"/>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1F9E9F" w14:textId="44DB3EBB" w:rsidR="008B0A9B" w:rsidRPr="00104DDD" w:rsidRDefault="008B0A9B" w:rsidP="005D3BEB">
            <w:pPr>
              <w:ind w:left="720" w:hanging="360"/>
            </w:pPr>
            <w:r w:rsidRPr="00104DDD">
              <w:rPr>
                <w:lang w:val="nl-NL"/>
              </w:rPr>
              <w:t xml:space="preserve">k datu </w:t>
            </w:r>
            <w:r w:rsidR="005D3BEB" w:rsidRPr="00104DDD">
              <w:rPr>
                <w:lang w:val="nl-NL"/>
              </w:rPr>
              <w:t xml:space="preserve">31. </w:t>
            </w:r>
            <w:r w:rsidR="00650EA3" w:rsidRPr="00104DDD">
              <w:rPr>
                <w:lang w:val="nl-NL"/>
              </w:rPr>
              <w:t>7</w:t>
            </w:r>
            <w:r w:rsidR="005D3BEB" w:rsidRPr="00104DDD">
              <w:rPr>
                <w:lang w:val="nl-NL"/>
              </w:rPr>
              <w:t>. 2023</w:t>
            </w:r>
            <w:r w:rsidRPr="00104DDD">
              <w:rPr>
                <w:lang w:val="nl-NL"/>
              </w:rPr>
              <w:t xml:space="preserve"> </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1C7BED" w14:textId="562DDEFE" w:rsidR="008B0A9B" w:rsidRPr="00104DDD" w:rsidRDefault="008B0A9B" w:rsidP="008B0A9B">
            <w:pPr>
              <w:ind w:left="720" w:hanging="360"/>
            </w:pPr>
            <w:r w:rsidRPr="00104DDD">
              <w:t>bude fakturová</w:t>
            </w:r>
            <w:r w:rsidRPr="00104DDD">
              <w:rPr>
                <w:lang w:val="pt-PT"/>
              </w:rPr>
              <w:t>no maxim</w:t>
            </w:r>
            <w:r w:rsidRPr="00104DDD">
              <w:t xml:space="preserve">álně </w:t>
            </w:r>
            <w:r w:rsidRPr="00104DDD">
              <w:rPr>
                <w:lang w:val="fr-FR"/>
              </w:rPr>
              <w:t>25 % z</w:t>
            </w:r>
            <w:r w:rsidRPr="00104DDD">
              <w:t xml:space="preserve"> celkové částky dle čl. </w:t>
            </w:r>
            <w:r w:rsidR="00510597" w:rsidRPr="00104DDD">
              <w:t>5</w:t>
            </w:r>
            <w:r w:rsidRPr="00104DDD">
              <w:t xml:space="preserve">, </w:t>
            </w:r>
          </w:p>
          <w:p w14:paraId="251518D9" w14:textId="56E4D959" w:rsidR="008B0A9B" w:rsidRPr="00104DDD" w:rsidRDefault="008B0A9B" w:rsidP="005D3BEB">
            <w:pPr>
              <w:ind w:left="720" w:hanging="360"/>
            </w:pPr>
            <w:r w:rsidRPr="00104DDD">
              <w:t>odst. 1 t</w:t>
            </w:r>
            <w:r w:rsidRPr="00104DDD">
              <w:rPr>
                <w:lang w:val="fr-FR"/>
              </w:rPr>
              <w:t>é</w:t>
            </w:r>
            <w:r w:rsidRPr="00104DDD">
              <w:t>to smlouvy</w:t>
            </w:r>
          </w:p>
        </w:tc>
      </w:tr>
      <w:tr w:rsidR="005D3BEB" w:rsidRPr="008B0A9B" w14:paraId="53D8020D" w14:textId="77777777" w:rsidTr="008B0A9B">
        <w:trPr>
          <w:trHeight w:val="596"/>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469BBD" w14:textId="20707441" w:rsidR="005D3BEB" w:rsidRPr="00104DDD" w:rsidRDefault="005D3BEB" w:rsidP="005D3BEB">
            <w:pPr>
              <w:ind w:left="720" w:hanging="360"/>
              <w:rPr>
                <w:lang w:val="nl-NL"/>
              </w:rPr>
            </w:pPr>
            <w:r w:rsidRPr="00104DDD">
              <w:rPr>
                <w:lang w:val="nl-NL"/>
              </w:rPr>
              <w:t>k datu 3</w:t>
            </w:r>
            <w:r w:rsidR="003A294F">
              <w:rPr>
                <w:lang w:val="nl-NL"/>
              </w:rPr>
              <w:t>0</w:t>
            </w:r>
            <w:r w:rsidRPr="00104DDD">
              <w:rPr>
                <w:lang w:val="nl-NL"/>
              </w:rPr>
              <w:t xml:space="preserve">. </w:t>
            </w:r>
            <w:r w:rsidR="00650EA3" w:rsidRPr="00104DDD">
              <w:rPr>
                <w:lang w:val="nl-NL"/>
              </w:rPr>
              <w:t>11</w:t>
            </w:r>
            <w:r w:rsidRPr="00104DDD">
              <w:rPr>
                <w:lang w:val="nl-NL"/>
              </w:rPr>
              <w:t>. 202</w:t>
            </w:r>
            <w:r w:rsidR="00650EA3" w:rsidRPr="00104DDD">
              <w:rPr>
                <w:lang w:val="nl-NL"/>
              </w:rPr>
              <w:t>3</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AF72EF" w14:textId="77777777" w:rsidR="005D3BEB" w:rsidRPr="00104DDD" w:rsidRDefault="005D3BEB" w:rsidP="005D3BEB">
            <w:pPr>
              <w:ind w:left="720" w:hanging="360"/>
            </w:pPr>
            <w:r w:rsidRPr="00104DDD">
              <w:t>bude fakturová</w:t>
            </w:r>
            <w:r w:rsidRPr="00104DDD">
              <w:rPr>
                <w:lang w:val="pt-PT"/>
              </w:rPr>
              <w:t>no maxim</w:t>
            </w:r>
            <w:r w:rsidRPr="00104DDD">
              <w:t xml:space="preserve">álně </w:t>
            </w:r>
            <w:r w:rsidRPr="00104DDD">
              <w:rPr>
                <w:lang w:val="fr-FR"/>
              </w:rPr>
              <w:t>25 % z</w:t>
            </w:r>
            <w:r w:rsidRPr="00104DDD">
              <w:t xml:space="preserve"> celkové částky dle čl. 5, </w:t>
            </w:r>
          </w:p>
          <w:p w14:paraId="4ED1708F" w14:textId="1034DBE7" w:rsidR="005D3BEB" w:rsidRPr="00104DDD" w:rsidRDefault="005D3BEB" w:rsidP="005D3BEB">
            <w:pPr>
              <w:ind w:left="720" w:hanging="360"/>
            </w:pPr>
            <w:r w:rsidRPr="00104DDD">
              <w:t>odst. 1 t</w:t>
            </w:r>
            <w:r w:rsidRPr="00104DDD">
              <w:rPr>
                <w:lang w:val="fr-FR"/>
              </w:rPr>
              <w:t>é</w:t>
            </w:r>
            <w:r w:rsidRPr="00104DDD">
              <w:t>to smlouvy</w:t>
            </w:r>
          </w:p>
        </w:tc>
      </w:tr>
      <w:tr w:rsidR="00650EA3" w:rsidRPr="008B0A9B" w14:paraId="5548D420" w14:textId="77777777" w:rsidTr="008B0A9B">
        <w:trPr>
          <w:trHeight w:val="596"/>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077441" w14:textId="2C23508E" w:rsidR="00650EA3" w:rsidRPr="00104DDD" w:rsidRDefault="006738B3" w:rsidP="005D3BEB">
            <w:pPr>
              <w:ind w:left="720" w:hanging="360"/>
              <w:rPr>
                <w:lang w:val="nl-NL"/>
              </w:rPr>
            </w:pPr>
            <w:r w:rsidRPr="00104DDD">
              <w:rPr>
                <w:lang w:val="nl-NL"/>
              </w:rPr>
              <w:t>k datu 31. 3. 2024</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03D680" w14:textId="22D946DE" w:rsidR="00650EA3" w:rsidRPr="00104DDD" w:rsidRDefault="006738B3" w:rsidP="00104DDD">
            <w:pPr>
              <w:ind w:left="360"/>
            </w:pPr>
            <w:r w:rsidRPr="00104DDD">
              <w:t>bude fakturová</w:t>
            </w:r>
            <w:r w:rsidRPr="00104DDD">
              <w:rPr>
                <w:lang w:val="pt-PT"/>
              </w:rPr>
              <w:t>no maxim</w:t>
            </w:r>
            <w:r w:rsidRPr="00104DDD">
              <w:t xml:space="preserve">álně </w:t>
            </w:r>
            <w:r w:rsidRPr="00104DDD">
              <w:rPr>
                <w:lang w:val="fr-FR"/>
              </w:rPr>
              <w:t>12, 5 % z</w:t>
            </w:r>
            <w:r w:rsidRPr="00104DDD">
              <w:t> celkové částky dle čl. 5, odst. 1 t</w:t>
            </w:r>
            <w:r w:rsidRPr="00104DDD">
              <w:rPr>
                <w:lang w:val="fr-FR"/>
              </w:rPr>
              <w:t>é</w:t>
            </w:r>
            <w:r w:rsidRPr="00104DDD">
              <w:t>to smlouvy</w:t>
            </w:r>
          </w:p>
        </w:tc>
      </w:tr>
    </w:tbl>
    <w:p w14:paraId="27DEFB82" w14:textId="21E556B3" w:rsidR="00815780" w:rsidRPr="007701AA" w:rsidRDefault="00FB520F" w:rsidP="008B0A9B">
      <w:pPr>
        <w:pStyle w:val="Odstavecseseznamem"/>
        <w:numPr>
          <w:ilvl w:val="0"/>
          <w:numId w:val="0"/>
        </w:numPr>
        <w:ind w:left="720" w:hanging="153"/>
      </w:pPr>
      <w:r w:rsidRPr="007701AA">
        <w:t xml:space="preserve">Faktura bude zaslána v elektronické podobě na kontaktní e-mail </w:t>
      </w:r>
      <w:r w:rsidR="005D3BEB">
        <w:t>Objednatele</w:t>
      </w:r>
      <w:r w:rsidRPr="007701AA">
        <w:t xml:space="preserve"> </w:t>
      </w:r>
      <w:r w:rsidR="002D7DFD">
        <w:t xml:space="preserve">dle </w:t>
      </w:r>
      <w:r w:rsidRPr="007701AA">
        <w:t xml:space="preserve"> čl. 1 Smlouvy.</w:t>
      </w:r>
    </w:p>
    <w:p w14:paraId="141D04D8" w14:textId="763BDF79" w:rsidR="00815780" w:rsidRDefault="00815780" w:rsidP="00D4424B">
      <w:pPr>
        <w:pStyle w:val="Odstavecseseznamem"/>
        <w:ind w:left="567" w:hanging="567"/>
      </w:pPr>
      <w:r>
        <w:t xml:space="preserve">Splatnost faktury je </w:t>
      </w:r>
      <w:r w:rsidR="006738B3">
        <w:t>15</w:t>
      </w:r>
      <w:r>
        <w:t xml:space="preserve"> dnů od doručení </w:t>
      </w:r>
      <w:r w:rsidR="0083624C">
        <w:t>Objednateli</w:t>
      </w:r>
      <w:r>
        <w:t xml:space="preserve">. Termínem úhrady se rozumí den odepsání částky z účtu </w:t>
      </w:r>
      <w:r w:rsidR="0083624C">
        <w:t>Objednatele</w:t>
      </w:r>
      <w:r>
        <w:t xml:space="preserve">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03319914" w:rsidR="00FB520F" w:rsidRDefault="00FB520F" w:rsidP="00947CD0">
      <w:pPr>
        <w:pStyle w:val="Odstavecseseznamem"/>
        <w:ind w:left="567" w:hanging="567"/>
      </w:pPr>
      <w:r>
        <w:t>Fakturu, která neodpovídá požadavků</w:t>
      </w:r>
      <w:r w:rsidR="0049778F">
        <w:t>m</w:t>
      </w:r>
      <w:r>
        <w:t xml:space="preserve">, vrátí </w:t>
      </w:r>
      <w:r w:rsidR="0083624C">
        <w:t xml:space="preserve">Objednatel </w:t>
      </w:r>
      <w:r>
        <w:t xml:space="preserve">ve lhůtě splatnosti zpět k doplnění </w:t>
      </w:r>
      <w:r w:rsidR="0083624C">
        <w:t>Poskytovateli</w:t>
      </w:r>
      <w:r>
        <w:t xml:space="preserve">.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w:t>
      </w:r>
      <w:r w:rsidRPr="007701AA">
        <w:t xml:space="preserve">kopie předávacího protokolu, podpis zástupce </w:t>
      </w:r>
      <w:r w:rsidR="0083624C">
        <w:t>Poskytovatele</w:t>
      </w:r>
      <w:r w:rsidRPr="007701AA">
        <w:t>.</w:t>
      </w:r>
    </w:p>
    <w:p w14:paraId="06719B83" w14:textId="6B79ACDE" w:rsidR="000C4711" w:rsidRPr="008826E4" w:rsidRDefault="000C4711" w:rsidP="000C4711">
      <w:pPr>
        <w:pStyle w:val="Nadpis1"/>
        <w:ind w:left="0" w:firstLine="0"/>
      </w:pPr>
      <w:r w:rsidRPr="008826E4">
        <w:t>POVINNOSTI POSKYTOVATELE</w:t>
      </w:r>
      <w:r w:rsidR="0062645B">
        <w:t xml:space="preserve"> A OBJEDNATELE</w:t>
      </w:r>
    </w:p>
    <w:p w14:paraId="53440282" w14:textId="77777777" w:rsidR="000C4711" w:rsidRDefault="000C4711" w:rsidP="000C4711">
      <w:pPr>
        <w:pStyle w:val="Odstavecseseznamem"/>
        <w:ind w:left="567" w:hanging="567"/>
      </w:pPr>
      <w:r w:rsidRPr="000C4711">
        <w:t>Poskytovatel odpovídá za provádění služeb v požadované kvalitě, dle zadávacích podmínek, v souladu s požadavkem Objednatele a ve stanovených termínech.</w:t>
      </w:r>
    </w:p>
    <w:p w14:paraId="122288F0" w14:textId="615448E1" w:rsidR="000C4711" w:rsidRDefault="000C4711" w:rsidP="000C4711">
      <w:pPr>
        <w:pStyle w:val="Odstavecseseznamem"/>
        <w:ind w:left="567" w:hanging="567"/>
      </w:pPr>
      <w:r>
        <w:t>Poskytovatel je povinen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poskytovatelem či jeho poddodavateli.</w:t>
      </w:r>
    </w:p>
    <w:p w14:paraId="51EC25B2" w14:textId="77777777" w:rsidR="000C4711" w:rsidRDefault="000C4711" w:rsidP="000C4711">
      <w:pPr>
        <w:pStyle w:val="Odstavecseseznamem"/>
        <w:ind w:left="567" w:hanging="567"/>
      </w:pPr>
      <w:r>
        <w:t>Poskytovatel je povinen zajistit dodržování mezinárodních úmluv o lidských právech, sociálních či pracovních právech, zejména úmluv Mezinárodní organizace práce (ILO).</w:t>
      </w:r>
    </w:p>
    <w:p w14:paraId="6B6EF494" w14:textId="77777777" w:rsidR="000C4711" w:rsidRDefault="000C4711" w:rsidP="000C4711">
      <w:pPr>
        <w:pStyle w:val="Odstavecseseznamem"/>
        <w:ind w:left="567" w:hanging="567"/>
      </w:pPr>
      <w:r>
        <w:t>Poskytovatel je povinen při plnění předmětu plnění veřejné zakázky zajistit legální zaměstnávání, důstojné pracovní podmínky a odpovídající úroveň bezpečnosti práce pro všechny osoby, které se na plnění veřejné zakázky budou podílet.</w:t>
      </w:r>
    </w:p>
    <w:p w14:paraId="12C061D3" w14:textId="704EC6B7" w:rsidR="0062645B" w:rsidRDefault="0062645B" w:rsidP="00A414C6">
      <w:pPr>
        <w:pStyle w:val="Odstavecseseznamem"/>
        <w:ind w:left="567" w:hanging="567"/>
      </w:pPr>
      <w:r w:rsidRPr="0062645B">
        <w:t xml:space="preserve">Objednatel se zavazuje řádně a včas uhradit Poskytovateli cenu za </w:t>
      </w:r>
      <w:r w:rsidR="0083624C">
        <w:t xml:space="preserve">řádně poskytnuté </w:t>
      </w:r>
      <w:r w:rsidRPr="0062645B">
        <w:t xml:space="preserve">služby. </w:t>
      </w:r>
    </w:p>
    <w:p w14:paraId="084135C2" w14:textId="77777777" w:rsidR="005722B7" w:rsidRPr="00310A5C" w:rsidRDefault="005722B7" w:rsidP="005722B7">
      <w:pPr>
        <w:pStyle w:val="Nadpis1"/>
        <w:ind w:left="0" w:firstLine="0"/>
      </w:pPr>
      <w:r w:rsidRPr="008833BC">
        <w:t>SANKCE</w:t>
      </w:r>
    </w:p>
    <w:p w14:paraId="6AD48ED4" w14:textId="16B3EFE2" w:rsidR="005722B7" w:rsidRDefault="005722B7" w:rsidP="000C4711">
      <w:pPr>
        <w:pStyle w:val="Odstavecseseznamem"/>
        <w:ind w:left="567" w:hanging="567"/>
      </w:pPr>
      <w:r w:rsidRPr="005722B7">
        <w:t xml:space="preserve">Objednatel je oprávněn požadovat po </w:t>
      </w:r>
      <w:r>
        <w:t>poskytovateli</w:t>
      </w:r>
      <w:r w:rsidRPr="005722B7">
        <w:t xml:space="preserve"> smluvní pokutu ve výši 10.000 Kč za každý kalendářní měsíc v případě, že nebude poskytováno plnění v souladu s podmínkami poskytování služby v rozsahu stanoveném touto smlouvou</w:t>
      </w:r>
      <w:r>
        <w:t>.</w:t>
      </w:r>
    </w:p>
    <w:p w14:paraId="6BA86014" w14:textId="77777777" w:rsidR="005722B7" w:rsidRPr="005722B7" w:rsidRDefault="005722B7" w:rsidP="000C4711">
      <w:pPr>
        <w:pStyle w:val="Odstavecseseznamem"/>
        <w:ind w:left="567" w:hanging="567"/>
      </w:pPr>
      <w:r>
        <w:t xml:space="preserve"> Poskytovatel je </w:t>
      </w:r>
      <w:r w:rsidRPr="005722B7">
        <w:t>oprávněn požadovat na objednateli smluvní pokutu ve výši 0,05% z dlužné částky za každý den prodlení s úhradou faktury.</w:t>
      </w:r>
    </w:p>
    <w:p w14:paraId="30DBBA3E" w14:textId="4D96A447" w:rsidR="005722B7" w:rsidRPr="005722B7" w:rsidRDefault="005722B7" w:rsidP="000C4711">
      <w:pPr>
        <w:pStyle w:val="Odstavecseseznamem"/>
        <w:ind w:left="567" w:hanging="567"/>
      </w:pPr>
      <w:r w:rsidRPr="005722B7">
        <w:t xml:space="preserve">Nezajistí-li </w:t>
      </w:r>
      <w:r>
        <w:t>Poskytovatel</w:t>
      </w:r>
      <w:r w:rsidRPr="005722B7">
        <w:t xml:space="preserve"> dodržování pracovněprávních předpisů podle čl. 2.6 Výzvy k podání nabídky veřejné zakázky uvedené ve čl. 2.</w:t>
      </w:r>
      <w:r>
        <w:t>5</w:t>
      </w:r>
      <w:r w:rsidRPr="005722B7">
        <w:t>. Smlouvy, zaplatí Objednateli smluvní pokutu ve výši 0,01 % ceny za každé zjištěné porušení.</w:t>
      </w:r>
    </w:p>
    <w:p w14:paraId="5B1414CD" w14:textId="37CC0ECE" w:rsidR="005722B7" w:rsidRPr="005722B7" w:rsidRDefault="005722B7" w:rsidP="000C4711">
      <w:pPr>
        <w:pStyle w:val="Odstavecseseznamem"/>
        <w:ind w:left="567" w:hanging="567"/>
      </w:pPr>
      <w:r w:rsidRPr="005722B7">
        <w:t xml:space="preserve">V případě, že </w:t>
      </w:r>
      <w:r>
        <w:t>Poskytovatel</w:t>
      </w:r>
      <w:r w:rsidRPr="005722B7">
        <w:t xml:space="preserve"> poruší nebo nesplní jakoukoliv svoji povinnost upravenou v této smlouvě, na jejíž nesplnění nebo porušení byl objednatele</w:t>
      </w:r>
      <w:r>
        <w:t>m předem písemně upozorněn, je O</w:t>
      </w:r>
      <w:r w:rsidRPr="005722B7">
        <w:t>bjednatel oprávněn požadovat (fakturovat) smluvní pokutu ve výši 3.000</w:t>
      </w:r>
      <w:r>
        <w:t>,00</w:t>
      </w:r>
      <w:r w:rsidRPr="005722B7">
        <w:t xml:space="preserve"> Kč za každý jednotlivý případ zvlášť.</w:t>
      </w:r>
    </w:p>
    <w:p w14:paraId="56DAD98B" w14:textId="433A643B" w:rsidR="005722B7" w:rsidRPr="005722B7" w:rsidRDefault="005722B7" w:rsidP="000C4711">
      <w:pPr>
        <w:pStyle w:val="Odstavecseseznamem"/>
        <w:ind w:left="567" w:hanging="567"/>
      </w:pPr>
      <w:r w:rsidRPr="005722B7">
        <w:t>Zaplacením sml</w:t>
      </w:r>
      <w:r>
        <w:t>uvní pokuty není dotčeno právo O</w:t>
      </w:r>
      <w:r w:rsidRPr="005722B7">
        <w:t xml:space="preserve">bjednatele na náhradu škody vzniklé v příčinné souvislosti s porušením povinnosti, která má za následek placení smluvní pokuty. </w:t>
      </w:r>
    </w:p>
    <w:p w14:paraId="55FE4F74" w14:textId="77777777" w:rsidR="00A02233" w:rsidRPr="00A02233" w:rsidRDefault="00A02233" w:rsidP="000C4711">
      <w:pPr>
        <w:pStyle w:val="Odstavecseseznamem"/>
        <w:ind w:left="567" w:hanging="567"/>
      </w:pPr>
      <w:r>
        <w:t xml:space="preserve"> </w:t>
      </w:r>
      <w:r w:rsidRPr="00A02233">
        <w:t>Smluvní pokuta a úrok z prodlení jsou splatné nejpozději do 30 dní od data, kdy byla povinné straně doručena písemná výzva k zaplacení smluvní pokuty nebo úroku z prodlení, a to na účet oprávněné strany uvedený v písemné výzvě.</w:t>
      </w:r>
    </w:p>
    <w:p w14:paraId="2CFD112C" w14:textId="77777777" w:rsidR="00A02233" w:rsidRPr="00A02233" w:rsidRDefault="00A02233" w:rsidP="000C4711">
      <w:pPr>
        <w:pStyle w:val="Odstavecseseznamem"/>
        <w:ind w:left="567" w:hanging="567"/>
      </w:pPr>
      <w:r w:rsidRPr="00A02233">
        <w:t>Zaplacení smluvní pokuty nemá vliv na trvání závazků, které vyplývají ze Smlouvy. Nárok na zaplacení smluvní pokuty trvá i v případě ukončení Smlouvy. Při porušení několika povinností lze nárokovat více smluvních pokut vedle sebe.</w:t>
      </w:r>
    </w:p>
    <w:p w14:paraId="17D5EC63" w14:textId="77777777" w:rsidR="00FE6C7F" w:rsidRPr="0064248B" w:rsidRDefault="00FE6C7F" w:rsidP="008B0A9B">
      <w:pPr>
        <w:pStyle w:val="Nadpis1"/>
        <w:ind w:left="0" w:firstLine="0"/>
        <w:rPr>
          <w:rFonts w:eastAsia="Times New Roman"/>
          <w:lang w:eastAsia="cs-CZ"/>
        </w:rPr>
      </w:pPr>
      <w:r>
        <w:rPr>
          <w:rFonts w:eastAsia="Times New Roman"/>
          <w:lang w:eastAsia="cs-CZ"/>
        </w:rPr>
        <w:t>OSTATNÍ USTANOVENÍ</w:t>
      </w:r>
    </w:p>
    <w:p w14:paraId="04DA56D4" w14:textId="20C79479" w:rsidR="00FE6C7F" w:rsidRDefault="008B0A9B" w:rsidP="00FE6C7F">
      <w:pPr>
        <w:pStyle w:val="Odstavecseseznamem"/>
        <w:ind w:left="567" w:hanging="567"/>
      </w:pPr>
      <w:r>
        <w:t>Poskytovatel</w:t>
      </w:r>
      <w:r w:rsidR="00FE6C7F" w:rsidRPr="00262D41">
        <w:t xml:space="preserve"> je povinen spolupůsobit při výkonu finanční kontroly </w:t>
      </w:r>
      <w:r w:rsidR="00FE6C7F">
        <w:t xml:space="preserve">podle zákona č. 320/2001 Sb., </w:t>
      </w:r>
      <w:r w:rsidR="00FE6C7F" w:rsidRPr="00262D41">
        <w:t xml:space="preserve">o finanční kontrole, v platném znění. </w:t>
      </w:r>
      <w:r>
        <w:t>Poskytovatel</w:t>
      </w:r>
      <w:r w:rsidR="00FE6C7F" w:rsidRPr="00262D41">
        <w:t xml:space="preserve"> na vyzvání a ve spolupráci s </w:t>
      </w:r>
      <w:r>
        <w:t>Objednatelem</w:t>
      </w:r>
      <w:r w:rsidR="00FE6C7F" w:rsidRPr="00262D41">
        <w:t xml:space="preserve"> poskytne kontrolnímu orgánu jakékoliv dokumenty vztahující se k realizaci veřejné zakázky a předmětu Smlouvy, podá potřebné informace a umožní vstup do svého sídla nebo jakýchkoli dalších prostor a pozemků souvisejících s realizací veřejné zakázky. </w:t>
      </w:r>
      <w:r>
        <w:t>Poskytovatel</w:t>
      </w:r>
      <w:r w:rsidRPr="00262D41">
        <w:t xml:space="preserve"> </w:t>
      </w:r>
      <w:r w:rsidR="00FE6C7F" w:rsidRPr="00262D41">
        <w:t xml:space="preserve">poskytne na výzvu kontrolnímu orgánu své daňové účetnictví nebo daňovou evidenci k nahlédnutí v rozsahu, který souvisí s veřejnou zakázkou či s plněním Smlouvy. </w:t>
      </w:r>
      <w:r>
        <w:t>Poskytovatel</w:t>
      </w:r>
      <w:r w:rsidRPr="00262D41">
        <w:t xml:space="preserve"> </w:t>
      </w:r>
      <w:r w:rsidR="00FE6C7F" w:rsidRPr="00262D41">
        <w:t xml:space="preserve">je dále povinen provést v požadovaném termínu, rozsahu a kvalitě opatření k odstranění kontrolních zjištění, o čemž bezodkladně informuje kontrolní orgán a </w:t>
      </w:r>
      <w:r>
        <w:t>Objednatele</w:t>
      </w:r>
      <w:r w:rsidR="00FE6C7F" w:rsidRPr="00262D41">
        <w:t xml:space="preserve">. Kontrolními orgány se rozumí osoby pověřené ke kontrole Evropskou komisí, Evropským účetním dvorem, Nejvyšším kontrolním úřadem, Ministerstvem financí ČR, jakož i dalšími orgány oprávněnými k výkonu kontroly. Prodávající poskytne potřebnou součinnost v případě kontroly VZ. </w:t>
      </w:r>
      <w:r>
        <w:t>Poskytovatel</w:t>
      </w:r>
      <w:r w:rsidR="00FE6C7F" w:rsidRPr="00262D41">
        <w:t xml:space="preserve"> je v této souvislosti povinen uchovávat veškerou dokumentaci včetně účetních dokladů minimálně do </w:t>
      </w:r>
      <w:r>
        <w:t>5</w:t>
      </w:r>
      <w:r w:rsidR="00FE6C7F">
        <w:t xml:space="preserve"> let</w:t>
      </w:r>
      <w:r w:rsidR="00FE6C7F" w:rsidRPr="00262D41">
        <w:t>. Prodávající je povi</w:t>
      </w:r>
      <w:r w:rsidR="00FE6C7F">
        <w:t xml:space="preserve">nen v této lhůtě </w:t>
      </w:r>
      <w:r w:rsidR="00FE6C7F" w:rsidRPr="00262D41">
        <w:t xml:space="preserve">poskytovat požadované informace a </w:t>
      </w:r>
      <w:r w:rsidR="00FE6C7F" w:rsidRPr="00E025C4">
        <w:t xml:space="preserve">dokumentaci související </w:t>
      </w:r>
      <w:r>
        <w:t>předmětem</w:t>
      </w:r>
      <w:r w:rsidR="00FE6C7F" w:rsidRPr="00E025C4">
        <w:t xml:space="preserve"> Smlouvy zaměstnancům nebo zmocněncům pověřených orgánů (CRR, MMR, MF, EK, EÚD, NKÚ, příslušný orgán finanční správy, oprávněné orgány státní správy) a je povinen vytvořit výše uvedeným osobám podmínky k provedení kontroly.</w:t>
      </w:r>
    </w:p>
    <w:p w14:paraId="4741B3B8" w14:textId="1BF3C31D" w:rsidR="00FE6C7F" w:rsidRDefault="008B0A9B" w:rsidP="00FE6C7F">
      <w:pPr>
        <w:pStyle w:val="Odstavecseseznamem"/>
        <w:ind w:left="567" w:hanging="567"/>
      </w:pPr>
      <w:r>
        <w:t>Poskytovatel</w:t>
      </w:r>
      <w:r w:rsidR="00FE6C7F" w:rsidRPr="00262D41">
        <w:t xml:space="preserve"> je povinen k plnění této Smlouvy využít pouze těch poddodavatelů, které uvedl v nabídce na veřejnou zakázku. Změna poddodavatele je možná jen s předchozím písemným souhlasem </w:t>
      </w:r>
      <w:r>
        <w:t>Objednatele</w:t>
      </w:r>
      <w:r w:rsidR="00FE6C7F" w:rsidRPr="00262D41">
        <w:t xml:space="preserve">. Pokud se jedná o změnu poddodavatele prokazujícího kvalifikaci, musí </w:t>
      </w:r>
      <w:r>
        <w:t>Poskytovatel</w:t>
      </w:r>
      <w:r w:rsidRPr="00262D41">
        <w:t xml:space="preserve"> </w:t>
      </w:r>
      <w:r w:rsidR="00FE6C7F" w:rsidRPr="00262D41">
        <w:t xml:space="preserve">doložit s oznámením veškeré kvalifikační doklady nového poddodavatele. </w:t>
      </w:r>
    </w:p>
    <w:p w14:paraId="655022A4" w14:textId="74B98DEB" w:rsidR="00002707" w:rsidRPr="00E025C4" w:rsidRDefault="003A5C62" w:rsidP="003A5C62">
      <w:pPr>
        <w:pStyle w:val="Odstavecseseznamem"/>
        <w:ind w:left="567" w:hanging="567"/>
      </w:pPr>
      <w:r w:rsidRPr="00E025C4">
        <w:t xml:space="preserve">V případě, že se </w:t>
      </w:r>
      <w:r w:rsidR="008B0A9B">
        <w:t>Poskytovatel</w:t>
      </w:r>
      <w:r w:rsidRPr="00E025C4">
        <w:t xml:space="preserve"> při plnění této Smlouvy dostane do kontaktu s osobními či citlivými údaji, je povinen o nich zachovávat naprostou mlčenlivost, a to i po ukončení této Smlouvy. </w:t>
      </w:r>
      <w:r w:rsidR="008B0A9B">
        <w:t>Poskytovatel</w:t>
      </w:r>
      <w:r w:rsidR="00002707" w:rsidRPr="00E025C4">
        <w:t xml:space="preserve"> je povinen zpracovávat osobní a citlivé údaje pouze v rozsahu nezbytném pro plnění povinností vyplývajících z této Smlouvy.</w:t>
      </w:r>
    </w:p>
    <w:p w14:paraId="5BF2BA07" w14:textId="3CF8A3E5" w:rsidR="00766C71" w:rsidRDefault="008B0A9B" w:rsidP="0047603C">
      <w:pPr>
        <w:pStyle w:val="Odstavecseseznamem"/>
        <w:ind w:left="567" w:hanging="567"/>
      </w:pPr>
      <w:r>
        <w:t>Objednatel</w:t>
      </w:r>
      <w:r w:rsidR="00002707" w:rsidRPr="00E025C4">
        <w:t xml:space="preserve"> jako správce ve smyslu zákona č. 110/2019 Sb., o zpracování osobních údajů, v platném znění, poskytuje </w:t>
      </w:r>
      <w:r>
        <w:t>Poskytovateli</w:t>
      </w:r>
      <w:r w:rsidR="00002707" w:rsidRPr="00E025C4">
        <w:t xml:space="preserve"> jako zpracovateli oprávnění zpracovat osobní a citlivé údaje pouze za účelem řádného plnění této Smlouvy.</w:t>
      </w:r>
      <w:r w:rsidR="00766C71" w:rsidRPr="003A41E0">
        <w:t xml:space="preserve"> </w:t>
      </w:r>
    </w:p>
    <w:p w14:paraId="3C6C2300" w14:textId="77777777" w:rsidR="00575F59" w:rsidRPr="00592286" w:rsidRDefault="00575F59" w:rsidP="0047603C">
      <w:pPr>
        <w:pStyle w:val="Nadpis1"/>
        <w:ind w:left="0" w:firstLine="0"/>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58E9EAB8" w:rsidR="00575F59" w:rsidRPr="00592286" w:rsidRDefault="00575F59" w:rsidP="00575F59">
      <w:pPr>
        <w:numPr>
          <w:ilvl w:val="0"/>
          <w:numId w:val="18"/>
        </w:numPr>
        <w:spacing w:before="120" w:after="60" w:line="276" w:lineRule="auto"/>
        <w:jc w:val="both"/>
      </w:pPr>
      <w:r w:rsidRPr="00592286">
        <w:t>na straně P</w:t>
      </w:r>
      <w:r w:rsidR="0047603C">
        <w:t>oskytovatele</w:t>
      </w:r>
      <w:r w:rsidRPr="00592286">
        <w:t>, jestl</w:t>
      </w:r>
      <w:r w:rsidR="00A716D0">
        <w:t xml:space="preserve">iže </w:t>
      </w:r>
      <w:r w:rsidR="0047603C">
        <w:t xml:space="preserve">plnění nebude řádně poskytnuto </w:t>
      </w:r>
      <w:r w:rsidRPr="00592286">
        <w:t>v dohodnutém termínu tak, aby P</w:t>
      </w:r>
      <w:r w:rsidR="0047603C">
        <w:t>oskytovateli</w:t>
      </w:r>
      <w:r w:rsidRPr="00592286">
        <w:t xml:space="preserve"> vzniklo právo na úhra</w:t>
      </w:r>
      <w:r w:rsidR="00A716D0">
        <w:t xml:space="preserve">du ceny </w:t>
      </w:r>
      <w:r w:rsidRPr="00592286">
        <w:t>vystavením příslušné faktury,</w:t>
      </w:r>
    </w:p>
    <w:p w14:paraId="46EC7DE8" w14:textId="4E375171" w:rsidR="00A716D0" w:rsidRPr="00592286" w:rsidRDefault="00A716D0" w:rsidP="0047603C">
      <w:pPr>
        <w:pStyle w:val="Odstavecseseznamem"/>
        <w:numPr>
          <w:ilvl w:val="0"/>
          <w:numId w:val="18"/>
        </w:numPr>
      </w:pPr>
      <w:r>
        <w:t xml:space="preserve">na straně </w:t>
      </w:r>
      <w:r w:rsidR="0047603C" w:rsidRPr="0047603C">
        <w:t>Poskytovatele</w:t>
      </w:r>
      <w:r>
        <w:t xml:space="preserve">, jestliže </w:t>
      </w:r>
      <w:r w:rsidRPr="00A716D0">
        <w:t>neodstraní závad</w:t>
      </w:r>
      <w:r w:rsidR="0047603C">
        <w:t>y</w:t>
      </w:r>
      <w:r w:rsidRPr="00A716D0">
        <w:t xml:space="preserve"> do 30 dnů ode dne, kdy byl na ni </w:t>
      </w:r>
      <w:r w:rsidR="0047603C">
        <w:t>Objednatelem</w:t>
      </w:r>
      <w:r w:rsidR="00880CC8">
        <w:t xml:space="preserve"> </w:t>
      </w:r>
      <w:r w:rsidRPr="00A716D0">
        <w:t>prokazatelně upozorněn, nebo ji neodstraní v dodatečné přiměřené lhůtě,</w:t>
      </w:r>
    </w:p>
    <w:p w14:paraId="2DEC20A7" w14:textId="33D76056" w:rsidR="00575F59" w:rsidRPr="00592286" w:rsidRDefault="00575F59" w:rsidP="00575F59">
      <w:pPr>
        <w:numPr>
          <w:ilvl w:val="0"/>
          <w:numId w:val="18"/>
        </w:numPr>
        <w:spacing w:before="120" w:after="60" w:line="276" w:lineRule="auto"/>
        <w:jc w:val="both"/>
      </w:pPr>
      <w:r w:rsidRPr="00592286">
        <w:t xml:space="preserve">na straně </w:t>
      </w:r>
      <w:r w:rsidR="0047603C" w:rsidRPr="00592286">
        <w:t>P</w:t>
      </w:r>
      <w:r w:rsidR="0047603C">
        <w:t>oskytovatele</w:t>
      </w:r>
      <w:r w:rsidRPr="00592286">
        <w:t xml:space="preserve">, jestliže ve své nabídce v rámci veřejné </w:t>
      </w:r>
      <w:r w:rsidRPr="0017438F">
        <w:t xml:space="preserve">zakázky dle čl. 2.1. Smlouvy uvedl informace nebo doklady, které neodpovídají skutečnosti a měly nebo mohly mít vliv na výsledek </w:t>
      </w:r>
      <w:r w:rsidR="0047603C">
        <w:t>poptávkového</w:t>
      </w:r>
      <w:r w:rsidR="0017438F" w:rsidRPr="0017438F">
        <w:t xml:space="preserve"> </w:t>
      </w:r>
      <w:r w:rsidRPr="0017438F">
        <w:t>řízení</w:t>
      </w:r>
      <w:r w:rsidRPr="00592286">
        <w:t>,</w:t>
      </w:r>
    </w:p>
    <w:p w14:paraId="56AD8317" w14:textId="17001604" w:rsidR="00575F59" w:rsidRDefault="00575F59" w:rsidP="0047603C">
      <w:pPr>
        <w:numPr>
          <w:ilvl w:val="0"/>
          <w:numId w:val="18"/>
        </w:numPr>
        <w:spacing w:before="120" w:after="60" w:line="276" w:lineRule="auto"/>
        <w:jc w:val="both"/>
      </w:pPr>
      <w:r w:rsidRPr="00592286">
        <w:t xml:space="preserve">na straně </w:t>
      </w:r>
      <w:r w:rsidR="0047603C" w:rsidRPr="0047603C">
        <w:t>Poskytovatele</w:t>
      </w:r>
      <w:r w:rsidRPr="00592286">
        <w:t>, jestliže bude zahájeno insol</w:t>
      </w:r>
      <w:r>
        <w:t xml:space="preserve">venční řízení u </w:t>
      </w:r>
      <w:r w:rsidR="0047603C" w:rsidRPr="0047603C">
        <w:t>Poskytovatele</w:t>
      </w:r>
      <w:r>
        <w:t>,</w:t>
      </w:r>
    </w:p>
    <w:p w14:paraId="17766D79" w14:textId="1695DD88" w:rsidR="00575F59" w:rsidRPr="00592286" w:rsidRDefault="00575F59" w:rsidP="00575F59">
      <w:pPr>
        <w:pStyle w:val="Odstavecseseznamem"/>
        <w:numPr>
          <w:ilvl w:val="0"/>
          <w:numId w:val="18"/>
        </w:numPr>
      </w:pPr>
      <w:r w:rsidRPr="00575F59">
        <w:t xml:space="preserve">na straně </w:t>
      </w:r>
      <w:r w:rsidR="0047603C">
        <w:t>Objednatele</w:t>
      </w:r>
      <w:r w:rsidRPr="00575F59">
        <w:t xml:space="preserve">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0A231ED5" w:rsidR="00575F59" w:rsidRDefault="00575F59" w:rsidP="0083624C">
      <w:pPr>
        <w:pStyle w:val="Odstavecseseznamem"/>
        <w:ind w:left="567" w:hanging="567"/>
      </w:pPr>
      <w:r w:rsidRPr="00592286">
        <w:t xml:space="preserve">V případě odstoupení od této Smlouvy </w:t>
      </w:r>
      <w:r w:rsidR="0047603C">
        <w:t>Objednatelem</w:t>
      </w:r>
      <w:r w:rsidRPr="00592286">
        <w:t xml:space="preserve"> pro podstatné porušení smluvní povinnosti </w:t>
      </w:r>
      <w:r w:rsidR="0047603C" w:rsidRPr="0047603C">
        <w:t>Poskytovatele</w:t>
      </w:r>
      <w:r w:rsidRPr="00592286">
        <w:t xml:space="preserve">, je </w:t>
      </w:r>
      <w:r w:rsidR="0083624C">
        <w:t>Poskytovatel</w:t>
      </w:r>
      <w:r w:rsidRPr="00592286">
        <w:t xml:space="preserve"> povinen uhradit </w:t>
      </w:r>
      <w:r w:rsidR="0083624C">
        <w:t>Objednateli</w:t>
      </w:r>
      <w:r w:rsidRPr="00592286">
        <w:t xml:space="preserve"> případnou vzniklou </w:t>
      </w:r>
      <w:r w:rsidR="00A716D0">
        <w:t xml:space="preserve">majetkovou i nemajetkovou </w:t>
      </w:r>
      <w:r w:rsidRPr="00592286">
        <w:t>újmu.</w:t>
      </w:r>
    </w:p>
    <w:p w14:paraId="267A77C1" w14:textId="33ED80F1" w:rsidR="0017438F" w:rsidRPr="00F87B64" w:rsidRDefault="0083624C" w:rsidP="0017438F">
      <w:pPr>
        <w:pStyle w:val="Odstavecseseznamem"/>
        <w:ind w:left="567" w:hanging="567"/>
      </w:pPr>
      <w:r>
        <w:t>Objednatel</w:t>
      </w:r>
      <w:r w:rsidR="0017438F" w:rsidRPr="0017438F">
        <w:t xml:space="preserve"> si vyhradil v zadávacích podmínkách veřejné zakázky změnu závazku podle § 100 odst. 2 ZZVZ, kdy je oprávněn v případě předčasného ukončení této Smlouvy uzavřít novou smlouvu s dodavatelem, který se umístil další v</w:t>
      </w:r>
      <w:r w:rsidR="0017438F">
        <w:t> </w:t>
      </w:r>
      <w:r w:rsidR="0017438F" w:rsidRPr="0017438F">
        <w:t>pořadí</w:t>
      </w:r>
      <w:r w:rsidR="0017438F">
        <w:t>.</w:t>
      </w:r>
    </w:p>
    <w:p w14:paraId="79FC8DD9" w14:textId="77777777" w:rsidR="00FE6C7F" w:rsidRPr="00262D41" w:rsidRDefault="00FE6C7F" w:rsidP="0083624C">
      <w:pPr>
        <w:pStyle w:val="Nadpis1"/>
        <w:ind w:left="567" w:hanging="567"/>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797BB730" w14:textId="77777777" w:rsidR="0041447E" w:rsidRDefault="0041447E" w:rsidP="0041447E">
      <w:pPr>
        <w:pStyle w:val="Odstavecseseznamem"/>
        <w:numPr>
          <w:ilvl w:val="0"/>
          <w:numId w:val="0"/>
        </w:numPr>
        <w:ind w:left="567"/>
      </w:pPr>
    </w:p>
    <w:p w14:paraId="1A2F9BA2" w14:textId="77777777" w:rsidR="0041447E" w:rsidRDefault="0041447E" w:rsidP="0041447E">
      <w:pPr>
        <w:pStyle w:val="Odstavecseseznamem"/>
        <w:numPr>
          <w:ilvl w:val="0"/>
          <w:numId w:val="0"/>
        </w:numPr>
        <w:ind w:left="567"/>
      </w:pPr>
    </w:p>
    <w:p w14:paraId="17FBC29B" w14:textId="50A90ED9" w:rsidR="00002707" w:rsidRDefault="00002707" w:rsidP="00002707">
      <w:pPr>
        <w:pStyle w:val="Odstavecseseznamem"/>
        <w:ind w:left="567" w:hanging="567"/>
      </w:pPr>
      <w:r>
        <w:t>P</w:t>
      </w:r>
      <w:r w:rsidR="0083624C">
        <w:t>oskytovatel</w:t>
      </w:r>
      <w:r>
        <w:t xml:space="preserve"> pověřuje komunikací </w:t>
      </w:r>
      <w:r w:rsidRPr="00262D41">
        <w:t>ve věcech plnění t</w:t>
      </w:r>
      <w:r>
        <w:t xml:space="preserve">éto Smlouvy </w:t>
      </w:r>
      <w:r w:rsidRPr="00262D41">
        <w:t>následující osoby:</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41596230" w14:textId="543577BB" w:rsidR="00091678" w:rsidRPr="00091678" w:rsidRDefault="0083624C" w:rsidP="0083624C">
      <w:pPr>
        <w:pStyle w:val="Odstavecseseznamem"/>
        <w:ind w:left="567" w:hanging="567"/>
      </w:pPr>
      <w:r>
        <w:t>Objednatel</w:t>
      </w:r>
      <w:r w:rsidR="00002707">
        <w:t xml:space="preserve"> pověřuje komunikací </w:t>
      </w:r>
      <w:r w:rsidR="00002707" w:rsidRPr="00262D41">
        <w:t>ve věcech plnění t</w:t>
      </w:r>
      <w:r w:rsidR="00002707">
        <w:t xml:space="preserve">éto Smlouvy </w:t>
      </w:r>
      <w:r w:rsidR="00002707" w:rsidRPr="00262D41">
        <w:t>následující osoby:</w:t>
      </w:r>
    </w:p>
    <w:p w14:paraId="725CE24E" w14:textId="6F85571D" w:rsidR="00091678" w:rsidRPr="00104DDD" w:rsidRDefault="00091678" w:rsidP="00091678">
      <w:pPr>
        <w:pStyle w:val="Odstavecseseznamem"/>
        <w:numPr>
          <w:ilvl w:val="0"/>
          <w:numId w:val="0"/>
        </w:numPr>
        <w:ind w:left="720"/>
      </w:pPr>
      <w:r w:rsidRPr="00104DDD">
        <w:t xml:space="preserve">Jméno:                              </w:t>
      </w:r>
      <w:r w:rsidR="006738B3" w:rsidRPr="005549ED">
        <w:rPr>
          <w:b/>
        </w:rPr>
        <w:t>Ing. Veronika Siegertová</w:t>
      </w:r>
      <w:r w:rsidRPr="00104DDD">
        <w:t xml:space="preserve">  </w:t>
      </w:r>
    </w:p>
    <w:p w14:paraId="7062B050" w14:textId="6EF9BE9E" w:rsidR="00091678" w:rsidRPr="00104DDD" w:rsidRDefault="00091678" w:rsidP="00091678">
      <w:pPr>
        <w:pStyle w:val="Odstavecseseznamem"/>
        <w:numPr>
          <w:ilvl w:val="0"/>
          <w:numId w:val="0"/>
        </w:numPr>
        <w:ind w:left="720"/>
      </w:pPr>
      <w:r w:rsidRPr="00104DDD">
        <w:t xml:space="preserve">E-mail:                               </w:t>
      </w:r>
      <w:hyperlink r:id="rId12" w:history="1">
        <w:r w:rsidR="005549ED" w:rsidRPr="002D22F2">
          <w:rPr>
            <w:rStyle w:val="Hypertextovodkaz"/>
          </w:rPr>
          <w:t>veronika.siegertova@plzensky-kraj.cz</w:t>
        </w:r>
      </w:hyperlink>
      <w:r w:rsidR="005549ED">
        <w:t xml:space="preserve"> </w:t>
      </w:r>
      <w:r w:rsidRPr="00104DDD">
        <w:t xml:space="preserve"> </w:t>
      </w:r>
    </w:p>
    <w:p w14:paraId="1512CF26" w14:textId="275FD6FC" w:rsidR="00091678" w:rsidRPr="00104DDD" w:rsidRDefault="00091678" w:rsidP="00091678">
      <w:pPr>
        <w:pStyle w:val="Odstavecseseznamem"/>
        <w:numPr>
          <w:ilvl w:val="0"/>
          <w:numId w:val="0"/>
        </w:numPr>
        <w:ind w:left="720"/>
      </w:pPr>
      <w:r w:rsidRPr="00104DDD">
        <w:t>Tel.:                                   +420</w:t>
      </w:r>
      <w:r w:rsidR="00DC125A" w:rsidRPr="00104DDD">
        <w:t> </w:t>
      </w:r>
      <w:hyperlink r:id="rId13" w:history="1">
        <w:r w:rsidR="006738B3" w:rsidRPr="00104DDD">
          <w:t>377</w:t>
        </w:r>
        <w:r w:rsidR="00DC125A" w:rsidRPr="00104DDD">
          <w:t xml:space="preserve"> </w:t>
        </w:r>
        <w:r w:rsidR="006738B3" w:rsidRPr="00104DDD">
          <w:t>195 266</w:t>
        </w:r>
      </w:hyperlink>
      <w:r w:rsidR="006738B3" w:rsidRPr="00104DDD" w:rsidDel="006738B3">
        <w:t xml:space="preserve"> </w:t>
      </w:r>
    </w:p>
    <w:p w14:paraId="6765E05C" w14:textId="77777777" w:rsidR="00AB7574" w:rsidRPr="0064248B" w:rsidRDefault="00AB7574" w:rsidP="0083624C">
      <w:pPr>
        <w:pStyle w:val="Nadpis1"/>
        <w:ind w:left="567" w:hanging="567"/>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52CCB443" w14:textId="09DD1498" w:rsidR="009E67A9" w:rsidRPr="009E67A9" w:rsidRDefault="009E67A9" w:rsidP="009E67A9">
      <w:pPr>
        <w:pStyle w:val="Odstavecseseznamem"/>
        <w:ind w:left="567" w:hanging="567"/>
        <w:rPr>
          <w:color w:val="FF0000"/>
        </w:rPr>
      </w:pPr>
      <w:r>
        <w:t xml:space="preserve">Tato smlouva ve výše uvedeném znění byla schválena Radou Plzeňského kraje usnesením </w:t>
      </w:r>
      <w:r w:rsidRPr="009E67A9">
        <w:rPr>
          <w:color w:val="FF0000"/>
        </w:rPr>
        <w:t>č. __/__ ze dne __. __. ____.</w:t>
      </w:r>
    </w:p>
    <w:p w14:paraId="3A601585" w14:textId="75F6E6C4" w:rsidR="00B06147" w:rsidRDefault="00B06147" w:rsidP="00D4424B">
      <w:pPr>
        <w:pStyle w:val="Odstavecseseznamem"/>
        <w:ind w:left="567" w:hanging="567"/>
      </w:pPr>
      <w:r>
        <w:t>Nedílnou součástí Smlouvy je následující příloha:</w:t>
      </w:r>
    </w:p>
    <w:p w14:paraId="7A20E371" w14:textId="47F1DCE3" w:rsidR="00B06147" w:rsidRDefault="00B06147" w:rsidP="00B06147">
      <w:pPr>
        <w:pStyle w:val="Odstavecseseznamem"/>
        <w:numPr>
          <w:ilvl w:val="0"/>
          <w:numId w:val="0"/>
        </w:numPr>
        <w:ind w:left="567"/>
      </w:pPr>
      <w:r>
        <w:t xml:space="preserve">Příloha č. 1 – </w:t>
      </w:r>
      <w:r w:rsidR="0083624C" w:rsidRPr="0083624C">
        <w:t>Specifikace předmětu plněni</w:t>
      </w:r>
    </w:p>
    <w:p w14:paraId="1550BB07" w14:textId="26D982D3" w:rsidR="00D029DA" w:rsidRDefault="00D029DA" w:rsidP="00B06147">
      <w:pPr>
        <w:pStyle w:val="Odstavecseseznamem"/>
        <w:numPr>
          <w:ilvl w:val="0"/>
          <w:numId w:val="0"/>
        </w:numPr>
        <w:ind w:left="567"/>
      </w:pPr>
      <w:r>
        <w:t>Příloha č. 2 – Krycí list</w:t>
      </w:r>
    </w:p>
    <w:p w14:paraId="1BFFF4D3" w14:textId="4F4EDC48" w:rsidR="00B06147" w:rsidRPr="00B06147" w:rsidRDefault="00B06147" w:rsidP="00B06147">
      <w:pPr>
        <w:pStyle w:val="Odstavecseseznamem"/>
        <w:numPr>
          <w:ilvl w:val="0"/>
          <w:numId w:val="0"/>
        </w:numPr>
        <w:ind w:left="567"/>
        <w:rPr>
          <w:i/>
          <w:color w:val="FF0000"/>
        </w:rPr>
      </w:pPr>
      <w:r w:rsidRPr="00B06147">
        <w:rPr>
          <w:i/>
          <w:color w:val="FF0000"/>
        </w:rPr>
        <w:t xml:space="preserve">(Poznámka zadavatele: bude přiložena vyplněná </w:t>
      </w:r>
      <w:r w:rsidR="00D029DA">
        <w:rPr>
          <w:i/>
          <w:color w:val="FF0000"/>
        </w:rPr>
        <w:t xml:space="preserve">Příloha č. 1 </w:t>
      </w:r>
      <w:r w:rsidR="0083624C">
        <w:rPr>
          <w:i/>
          <w:color w:val="FF0000"/>
        </w:rPr>
        <w:t>Výzvy</w:t>
      </w:r>
      <w:r w:rsidR="00D029DA">
        <w:rPr>
          <w:i/>
          <w:color w:val="FF0000"/>
        </w:rPr>
        <w:t xml:space="preserve"> a </w:t>
      </w:r>
      <w:r w:rsidRPr="00B06147">
        <w:rPr>
          <w:i/>
          <w:color w:val="FF0000"/>
        </w:rPr>
        <w:t xml:space="preserve">Příloha č. 2 </w:t>
      </w:r>
      <w:r w:rsidR="0083624C">
        <w:rPr>
          <w:i/>
          <w:color w:val="FF0000"/>
        </w:rPr>
        <w:t xml:space="preserve">Výzvy </w:t>
      </w:r>
      <w:r w:rsidRPr="00B06147">
        <w:rPr>
          <w:i/>
          <w:color w:val="FF0000"/>
        </w:rPr>
        <w:t>z nabídky dodavatele)</w:t>
      </w:r>
    </w:p>
    <w:p w14:paraId="1187C641" w14:textId="2BE2AF38" w:rsidR="00CF6614"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55E8D9B5" w14:textId="77777777" w:rsidR="0041447E" w:rsidRDefault="0041447E" w:rsidP="0041447E">
      <w:pPr>
        <w:pStyle w:val="Odstavecseseznamem"/>
        <w:numPr>
          <w:ilvl w:val="0"/>
          <w:numId w:val="0"/>
        </w:numPr>
        <w:ind w:left="567"/>
      </w:pPr>
    </w:p>
    <w:p w14:paraId="60F4D808" w14:textId="77777777" w:rsidR="0041447E" w:rsidRPr="0074589D" w:rsidRDefault="0041447E" w:rsidP="0041447E">
      <w:pPr>
        <w:pStyle w:val="Odstavecseseznamem"/>
        <w:numPr>
          <w:ilvl w:val="0"/>
          <w:numId w:val="0"/>
        </w:numPr>
        <w:ind w:left="567"/>
      </w:pPr>
    </w:p>
    <w:p w14:paraId="57AFD3D9" w14:textId="77777777" w:rsidR="0083624C" w:rsidRDefault="0083624C" w:rsidP="00950455">
      <w:pPr>
        <w:spacing w:before="240" w:after="0"/>
        <w:rPr>
          <w:rFonts w:eastAsia="Times New Roman" w:cstheme="minorHAnsi"/>
          <w:szCs w:val="24"/>
          <w:lang w:eastAsia="cs-CZ"/>
        </w:rPr>
      </w:pPr>
    </w:p>
    <w:p w14:paraId="2E2D479F" w14:textId="77777777" w:rsidR="009E67A9" w:rsidRPr="009E67A9" w:rsidRDefault="009E67A9" w:rsidP="009E67A9">
      <w:pPr>
        <w:snapToGrid w:val="0"/>
        <w:spacing w:after="120" w:line="240" w:lineRule="auto"/>
        <w:ind w:left="567" w:hanging="567"/>
        <w:jc w:val="both"/>
        <w:rPr>
          <w:rFonts w:ascii="Calibri" w:eastAsia="Times New Roman" w:hAnsi="Calibri" w:cs="Calibri"/>
          <w:lang w:eastAsia="ar-SA"/>
        </w:rPr>
      </w:pPr>
      <w:r w:rsidRPr="009E67A9">
        <w:rPr>
          <w:rFonts w:ascii="Calibri" w:eastAsia="Times New Roman" w:hAnsi="Calibri" w:cs="Calibri"/>
          <w:lang w:eastAsia="ar-SA"/>
        </w:rPr>
        <w:t xml:space="preserve">V Plzni     </w:t>
      </w:r>
      <w:r w:rsidRPr="009E67A9">
        <w:rPr>
          <w:rFonts w:ascii="Calibri" w:eastAsia="Times New Roman" w:hAnsi="Calibri" w:cs="Calibri"/>
          <w:lang w:eastAsia="ar-SA"/>
        </w:rPr>
        <w:tab/>
      </w:r>
      <w:r w:rsidRPr="009E67A9">
        <w:rPr>
          <w:rFonts w:ascii="Calibri" w:eastAsia="Times New Roman" w:hAnsi="Calibri" w:cs="Calibri"/>
          <w:lang w:eastAsia="ar-SA"/>
        </w:rPr>
        <w:tab/>
        <w:t xml:space="preserve">          </w:t>
      </w:r>
      <w:r w:rsidRPr="009E67A9">
        <w:rPr>
          <w:rFonts w:ascii="Calibri" w:eastAsia="Times New Roman" w:hAnsi="Calibri" w:cs="Calibri"/>
          <w:lang w:eastAsia="ar-SA"/>
        </w:rPr>
        <w:tab/>
        <w:t xml:space="preserve">           </w:t>
      </w:r>
      <w:r w:rsidRPr="009E67A9">
        <w:rPr>
          <w:rFonts w:ascii="Calibri" w:eastAsia="Times New Roman" w:hAnsi="Calibri" w:cs="Calibri"/>
          <w:lang w:eastAsia="ar-SA"/>
        </w:rPr>
        <w:tab/>
      </w:r>
      <w:r w:rsidRPr="009E67A9">
        <w:rPr>
          <w:rFonts w:ascii="Calibri" w:eastAsia="Times New Roman" w:hAnsi="Calibri" w:cs="Calibri"/>
          <w:lang w:eastAsia="ar-SA"/>
        </w:rPr>
        <w:tab/>
      </w:r>
      <w:r w:rsidRPr="009E67A9">
        <w:rPr>
          <w:rFonts w:ascii="Calibri" w:eastAsia="Times New Roman" w:hAnsi="Calibri" w:cs="Calibri"/>
          <w:lang w:eastAsia="ar-SA"/>
        </w:rPr>
        <w:tab/>
        <w:t xml:space="preserve">V </w:t>
      </w:r>
      <w:r w:rsidRPr="009E67A9">
        <w:rPr>
          <w:rFonts w:ascii="Calibri" w:eastAsia="Times New Roman" w:hAnsi="Calibri" w:cs="Arial"/>
          <w:b/>
          <w:highlight w:val="yellow"/>
          <w:lang w:eastAsia="ar-SA"/>
        </w:rPr>
        <w:t>=VYPLNÍ DODAVATEL=</w:t>
      </w:r>
      <w:r w:rsidRPr="009E67A9" w:rsidDel="002705BF">
        <w:rPr>
          <w:rFonts w:ascii="Calibri" w:eastAsia="Times New Roman" w:hAnsi="Calibri" w:cs="Calibri"/>
          <w:lang w:eastAsia="ar-SA"/>
        </w:rPr>
        <w:t xml:space="preserve"> </w:t>
      </w:r>
    </w:p>
    <w:p w14:paraId="1A217CF3" w14:textId="77777777" w:rsidR="009E67A9" w:rsidRPr="009E67A9" w:rsidRDefault="009E67A9" w:rsidP="009E67A9">
      <w:pPr>
        <w:snapToGrid w:val="0"/>
        <w:spacing w:after="120" w:line="240" w:lineRule="auto"/>
        <w:jc w:val="both"/>
        <w:rPr>
          <w:rFonts w:ascii="Calibri" w:eastAsia="Times New Roman" w:hAnsi="Calibri" w:cs="Calibri"/>
          <w:lang w:eastAsia="ar-SA"/>
        </w:rPr>
      </w:pPr>
    </w:p>
    <w:p w14:paraId="11C3361F" w14:textId="77777777" w:rsidR="009E67A9" w:rsidRPr="009E67A9" w:rsidRDefault="009E67A9" w:rsidP="009E67A9">
      <w:pPr>
        <w:snapToGrid w:val="0"/>
        <w:spacing w:after="120" w:line="240" w:lineRule="auto"/>
        <w:jc w:val="both"/>
        <w:rPr>
          <w:rFonts w:ascii="Calibri" w:eastAsia="Times New Roman" w:hAnsi="Calibri" w:cs="Calibri"/>
          <w:lang w:eastAsia="ar-SA"/>
        </w:rPr>
      </w:pPr>
    </w:p>
    <w:p w14:paraId="08FFED73" w14:textId="1F5C74CE" w:rsidR="009E67A9" w:rsidRPr="009E67A9" w:rsidRDefault="009E67A9" w:rsidP="009E67A9">
      <w:pPr>
        <w:snapToGrid w:val="0"/>
        <w:spacing w:after="120" w:line="240" w:lineRule="auto"/>
        <w:jc w:val="both"/>
        <w:rPr>
          <w:rFonts w:ascii="Calibri" w:eastAsia="Times New Roman" w:hAnsi="Calibri" w:cs="Calibri"/>
          <w:lang w:eastAsia="ar-SA"/>
        </w:rPr>
      </w:pPr>
      <w:r w:rsidRPr="009E67A9">
        <w:rPr>
          <w:rFonts w:ascii="Calibri" w:eastAsia="Times New Roman" w:hAnsi="Calibri" w:cs="Calibri"/>
          <w:lang w:eastAsia="ar-SA"/>
        </w:rPr>
        <w:t xml:space="preserve"> Objednatel </w:t>
      </w:r>
      <w:r w:rsidRPr="009E67A9">
        <w:rPr>
          <w:rFonts w:ascii="Calibri" w:eastAsia="Times New Roman" w:hAnsi="Calibri" w:cs="Calibri"/>
          <w:lang w:eastAsia="ar-SA"/>
        </w:rPr>
        <w:tab/>
      </w:r>
      <w:r w:rsidRPr="009E67A9">
        <w:rPr>
          <w:rFonts w:ascii="Calibri" w:eastAsia="Times New Roman" w:hAnsi="Calibri" w:cs="Calibri"/>
          <w:lang w:eastAsia="ar-SA"/>
        </w:rPr>
        <w:tab/>
      </w:r>
      <w:r w:rsidRPr="009E67A9">
        <w:rPr>
          <w:rFonts w:ascii="Calibri" w:eastAsia="Times New Roman" w:hAnsi="Calibri" w:cs="Calibri"/>
          <w:lang w:eastAsia="ar-SA"/>
        </w:rPr>
        <w:tab/>
      </w:r>
      <w:r w:rsidRPr="009E67A9">
        <w:rPr>
          <w:rFonts w:ascii="Calibri" w:eastAsia="Times New Roman" w:hAnsi="Calibri" w:cs="Calibri"/>
          <w:lang w:eastAsia="ar-SA"/>
        </w:rPr>
        <w:tab/>
      </w:r>
      <w:r w:rsidRPr="009E67A9">
        <w:rPr>
          <w:rFonts w:ascii="Calibri" w:eastAsia="Times New Roman" w:hAnsi="Calibri" w:cs="Calibri"/>
          <w:lang w:eastAsia="ar-SA"/>
        </w:rPr>
        <w:tab/>
      </w:r>
      <w:r w:rsidRPr="009E67A9">
        <w:rPr>
          <w:rFonts w:ascii="Calibri" w:eastAsia="Times New Roman" w:hAnsi="Calibri" w:cs="Calibri"/>
          <w:lang w:eastAsia="ar-SA"/>
        </w:rPr>
        <w:tab/>
      </w:r>
      <w:r>
        <w:rPr>
          <w:rFonts w:ascii="Calibri" w:eastAsia="Times New Roman" w:hAnsi="Calibri" w:cs="Calibri"/>
          <w:lang w:eastAsia="ar-SA"/>
        </w:rPr>
        <w:t>Poskytovatel</w:t>
      </w:r>
    </w:p>
    <w:p w14:paraId="5D45125E" w14:textId="77777777" w:rsidR="009E67A9" w:rsidRDefault="009E67A9" w:rsidP="009E67A9">
      <w:pPr>
        <w:snapToGrid w:val="0"/>
        <w:spacing w:after="120" w:line="240" w:lineRule="auto"/>
        <w:ind w:left="567" w:hanging="567"/>
        <w:jc w:val="both"/>
        <w:rPr>
          <w:rFonts w:ascii="Calibri" w:eastAsia="Times New Roman" w:hAnsi="Calibri" w:cs="Calibri"/>
          <w:lang w:eastAsia="ar-SA"/>
        </w:rPr>
      </w:pPr>
    </w:p>
    <w:p w14:paraId="2C109E99" w14:textId="77777777" w:rsidR="0041447E" w:rsidRDefault="0041447E" w:rsidP="009E67A9">
      <w:pPr>
        <w:snapToGrid w:val="0"/>
        <w:spacing w:after="120" w:line="240" w:lineRule="auto"/>
        <w:ind w:left="567" w:hanging="567"/>
        <w:jc w:val="both"/>
        <w:rPr>
          <w:rFonts w:ascii="Calibri" w:eastAsia="Times New Roman" w:hAnsi="Calibri" w:cs="Calibri"/>
          <w:lang w:eastAsia="ar-SA"/>
        </w:rPr>
      </w:pPr>
    </w:p>
    <w:p w14:paraId="14A11872" w14:textId="77777777" w:rsidR="0041447E" w:rsidRDefault="0041447E" w:rsidP="009E67A9">
      <w:pPr>
        <w:snapToGrid w:val="0"/>
        <w:spacing w:after="120" w:line="240" w:lineRule="auto"/>
        <w:ind w:left="567" w:hanging="567"/>
        <w:jc w:val="both"/>
        <w:rPr>
          <w:rFonts w:ascii="Calibri" w:eastAsia="Times New Roman" w:hAnsi="Calibri" w:cs="Calibri"/>
          <w:lang w:eastAsia="ar-SA"/>
        </w:rPr>
      </w:pPr>
    </w:p>
    <w:p w14:paraId="03337E1F" w14:textId="77777777" w:rsidR="0041447E" w:rsidRPr="009E67A9" w:rsidRDefault="0041447E" w:rsidP="009E67A9">
      <w:pPr>
        <w:snapToGrid w:val="0"/>
        <w:spacing w:after="120" w:line="240" w:lineRule="auto"/>
        <w:ind w:left="567" w:hanging="567"/>
        <w:jc w:val="both"/>
        <w:rPr>
          <w:rFonts w:ascii="Calibri" w:eastAsia="Times New Roman" w:hAnsi="Calibri" w:cs="Calibri"/>
          <w:lang w:eastAsia="ar-SA"/>
        </w:rPr>
      </w:pPr>
    </w:p>
    <w:p w14:paraId="3DDE85D4" w14:textId="77777777" w:rsidR="009E67A9" w:rsidRPr="009E67A9" w:rsidRDefault="009E67A9" w:rsidP="009E67A9">
      <w:pPr>
        <w:snapToGrid w:val="0"/>
        <w:spacing w:after="120" w:line="240" w:lineRule="auto"/>
        <w:ind w:left="567" w:hanging="567"/>
        <w:jc w:val="both"/>
        <w:rPr>
          <w:rFonts w:ascii="Calibri" w:eastAsia="Times New Roman" w:hAnsi="Calibri" w:cs="Calibri"/>
          <w:lang w:eastAsia="ar-SA"/>
        </w:rPr>
      </w:pPr>
      <w:r w:rsidRPr="009E67A9">
        <w:rPr>
          <w:rFonts w:ascii="Calibri" w:eastAsia="Times New Roman" w:hAnsi="Calibri" w:cs="Calibri"/>
          <w:lang w:eastAsia="ar-SA"/>
        </w:rPr>
        <w:t xml:space="preserve">____________________ </w:t>
      </w:r>
      <w:r w:rsidRPr="009E67A9">
        <w:rPr>
          <w:rFonts w:ascii="Calibri" w:eastAsia="Times New Roman" w:hAnsi="Calibri" w:cs="Calibri"/>
          <w:lang w:eastAsia="ar-SA"/>
        </w:rPr>
        <w:tab/>
      </w:r>
      <w:r w:rsidRPr="009E67A9">
        <w:rPr>
          <w:rFonts w:ascii="Calibri" w:eastAsia="Times New Roman" w:hAnsi="Calibri" w:cs="Calibri"/>
          <w:lang w:eastAsia="ar-SA"/>
        </w:rPr>
        <w:tab/>
      </w:r>
      <w:r w:rsidRPr="009E67A9">
        <w:rPr>
          <w:rFonts w:ascii="Calibri" w:eastAsia="Times New Roman" w:hAnsi="Calibri" w:cs="Calibri"/>
          <w:lang w:eastAsia="ar-SA"/>
        </w:rPr>
        <w:tab/>
      </w:r>
      <w:r w:rsidRPr="009E67A9">
        <w:rPr>
          <w:rFonts w:ascii="Calibri" w:eastAsia="Times New Roman" w:hAnsi="Calibri" w:cs="Calibri"/>
          <w:lang w:eastAsia="ar-SA"/>
        </w:rPr>
        <w:tab/>
        <w:t xml:space="preserve">____________________                                                 </w:t>
      </w:r>
    </w:p>
    <w:p w14:paraId="1CC0DC27" w14:textId="5CD922FC" w:rsidR="009E67A9" w:rsidRPr="009E67A9" w:rsidRDefault="00774E79" w:rsidP="009E67A9">
      <w:pPr>
        <w:snapToGrid w:val="0"/>
        <w:spacing w:after="120" w:line="240" w:lineRule="auto"/>
        <w:ind w:left="567" w:hanging="567"/>
        <w:jc w:val="both"/>
        <w:rPr>
          <w:rFonts w:ascii="Calibri" w:eastAsia="Times New Roman" w:hAnsi="Calibri" w:cs="Calibri"/>
          <w:lang w:eastAsia="ar-SA"/>
        </w:rPr>
      </w:pPr>
      <w:r>
        <w:rPr>
          <w:rFonts w:ascii="Calibri" w:eastAsia="Times New Roman" w:hAnsi="Calibri" w:cs="Calibri"/>
          <w:b/>
          <w:lang w:eastAsia="ar-SA"/>
        </w:rPr>
        <w:t>Ing. Libor Picka</w:t>
      </w:r>
      <w:r w:rsidR="009E67A9" w:rsidRPr="009E67A9">
        <w:rPr>
          <w:rFonts w:ascii="Calibri" w:eastAsia="Times New Roman" w:hAnsi="Calibri" w:cs="Calibri"/>
          <w:lang w:eastAsia="ar-SA"/>
        </w:rPr>
        <w:tab/>
      </w:r>
      <w:r w:rsidR="009E67A9" w:rsidRPr="009E67A9">
        <w:rPr>
          <w:rFonts w:ascii="Calibri" w:eastAsia="Times New Roman" w:hAnsi="Calibri" w:cs="Calibri"/>
          <w:lang w:eastAsia="ar-SA"/>
        </w:rPr>
        <w:tab/>
      </w:r>
      <w:r w:rsidR="009E67A9" w:rsidRPr="009E67A9">
        <w:rPr>
          <w:rFonts w:ascii="Calibri" w:eastAsia="Times New Roman" w:hAnsi="Calibri" w:cs="Calibri"/>
          <w:lang w:eastAsia="ar-SA"/>
        </w:rPr>
        <w:tab/>
      </w:r>
      <w:r w:rsidR="009E67A9" w:rsidRPr="009E67A9">
        <w:rPr>
          <w:rFonts w:ascii="Calibri" w:eastAsia="Times New Roman" w:hAnsi="Calibri" w:cs="Calibri"/>
          <w:lang w:eastAsia="ar-SA"/>
        </w:rPr>
        <w:tab/>
      </w:r>
      <w:r>
        <w:rPr>
          <w:rFonts w:ascii="Calibri" w:eastAsia="Times New Roman" w:hAnsi="Calibri" w:cs="Calibri"/>
          <w:lang w:eastAsia="ar-SA"/>
        </w:rPr>
        <w:tab/>
      </w:r>
      <w:r>
        <w:rPr>
          <w:rFonts w:ascii="Calibri" w:eastAsia="Times New Roman" w:hAnsi="Calibri" w:cs="Calibri"/>
          <w:lang w:eastAsia="ar-SA"/>
        </w:rPr>
        <w:tab/>
      </w:r>
      <w:r w:rsidR="009E67A9" w:rsidRPr="009E67A9">
        <w:rPr>
          <w:rFonts w:ascii="Calibri" w:eastAsia="Times New Roman" w:hAnsi="Calibri" w:cs="Calibri"/>
          <w:lang w:eastAsia="ar-SA"/>
        </w:rPr>
        <w:t xml:space="preserve"> </w:t>
      </w:r>
      <w:r w:rsidR="009E67A9" w:rsidRPr="009E67A9">
        <w:rPr>
          <w:rFonts w:ascii="Calibri" w:eastAsia="Times New Roman" w:hAnsi="Calibri" w:cs="Arial"/>
          <w:b/>
          <w:highlight w:val="yellow"/>
          <w:lang w:eastAsia="ar-SA"/>
        </w:rPr>
        <w:t>=VYPLNÍ DODAVATEL=</w:t>
      </w:r>
      <w:r w:rsidR="009E67A9" w:rsidRPr="009E67A9" w:rsidDel="002705BF">
        <w:rPr>
          <w:rFonts w:ascii="Calibri" w:eastAsia="Times New Roman" w:hAnsi="Calibri" w:cs="Calibri"/>
          <w:lang w:eastAsia="ar-SA"/>
        </w:rPr>
        <w:t xml:space="preserve"> </w:t>
      </w:r>
    </w:p>
    <w:p w14:paraId="60171490" w14:textId="77777777" w:rsidR="00A92167" w:rsidRDefault="00A92167" w:rsidP="009E67A9">
      <w:pPr>
        <w:snapToGrid w:val="0"/>
        <w:spacing w:after="0" w:line="240" w:lineRule="auto"/>
        <w:jc w:val="both"/>
        <w:rPr>
          <w:rFonts w:ascii="Calibri" w:eastAsia="Times New Roman" w:hAnsi="Calibri" w:cs="Arial"/>
          <w:lang w:eastAsia="ar-SA"/>
        </w:rPr>
      </w:pPr>
      <w:r w:rsidRPr="00A92167">
        <w:rPr>
          <w:rFonts w:ascii="Calibri" w:eastAsia="Times New Roman" w:hAnsi="Calibri" w:cs="Arial"/>
          <w:lang w:eastAsia="ar-SA"/>
        </w:rPr>
        <w:t xml:space="preserve">člen rady pro oblast kultury, památkové péče </w:t>
      </w:r>
    </w:p>
    <w:p w14:paraId="7DF30F7F" w14:textId="77777777" w:rsidR="00A92167" w:rsidRDefault="00A92167" w:rsidP="009E67A9">
      <w:pPr>
        <w:snapToGrid w:val="0"/>
        <w:spacing w:after="0" w:line="240" w:lineRule="auto"/>
        <w:jc w:val="both"/>
        <w:rPr>
          <w:rFonts w:ascii="Calibri" w:eastAsia="Times New Roman" w:hAnsi="Calibri" w:cs="Arial"/>
          <w:lang w:eastAsia="ar-SA"/>
        </w:rPr>
      </w:pPr>
      <w:r w:rsidRPr="00A92167">
        <w:rPr>
          <w:rFonts w:ascii="Calibri" w:eastAsia="Times New Roman" w:hAnsi="Calibri" w:cs="Arial"/>
          <w:lang w:eastAsia="ar-SA"/>
        </w:rPr>
        <w:t>a cestovního ruchu</w:t>
      </w:r>
    </w:p>
    <w:p w14:paraId="577B947C" w14:textId="70A673D8" w:rsidR="009E67A9" w:rsidRPr="009E67A9" w:rsidRDefault="009E67A9" w:rsidP="009E67A9">
      <w:pPr>
        <w:snapToGrid w:val="0"/>
        <w:spacing w:after="0" w:line="240" w:lineRule="auto"/>
        <w:jc w:val="both"/>
        <w:rPr>
          <w:rFonts w:ascii="Calibri" w:eastAsia="Times New Roman" w:hAnsi="Calibri" w:cs="Calibri"/>
          <w:lang w:eastAsia="ar-SA"/>
        </w:rPr>
      </w:pPr>
      <w:r>
        <w:rPr>
          <w:rFonts w:ascii="Calibri" w:eastAsia="Times New Roman" w:hAnsi="Calibri" w:cs="Arial"/>
          <w:lang w:eastAsia="ar-SA"/>
        </w:rPr>
        <w:t>Plzeňský kraj</w:t>
      </w:r>
    </w:p>
    <w:p w14:paraId="38D7437E" w14:textId="3A2B8371" w:rsidR="003E6ADB" w:rsidRPr="0064248B" w:rsidRDefault="003E6ADB" w:rsidP="009E67A9">
      <w:pPr>
        <w:spacing w:before="240" w:after="0"/>
        <w:rPr>
          <w:rFonts w:cstheme="minorHAnsi"/>
        </w:rPr>
      </w:pPr>
    </w:p>
    <w:sectPr w:rsidR="003E6ADB" w:rsidRPr="0064248B" w:rsidSect="004861CD">
      <w:footerReference w:type="default" r:id="rId14"/>
      <w:headerReference w:type="first" r:id="rId15"/>
      <w:footerReference w:type="first" r:id="rId16"/>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2EAE" w16cex:dateUtc="2022-02-02T15:24:00Z"/>
  <w16cex:commentExtensible w16cex:durableId="25A52F91" w16cex:dateUtc="2022-02-02T15:28:00Z"/>
  <w16cex:commentExtensible w16cex:durableId="25A5307F" w16cex:dateUtc="2022-02-02T15:31:00Z"/>
  <w16cex:commentExtensible w16cex:durableId="25A532C0" w16cex:dateUtc="2022-02-0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AB5A12" w16cid:durableId="25A52EAE"/>
  <w16cid:commentId w16cid:paraId="0E14143F" w16cid:durableId="25A52F91"/>
  <w16cid:commentId w16cid:paraId="11C3AED1" w16cid:durableId="25A5307F"/>
  <w16cid:commentId w16cid:paraId="31F7B307" w16cid:durableId="25A532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23245" w14:textId="77777777" w:rsidR="00C7536C" w:rsidRDefault="00C7536C" w:rsidP="005F0732">
      <w:pPr>
        <w:spacing w:after="0" w:line="240" w:lineRule="auto"/>
      </w:pPr>
      <w:r>
        <w:separator/>
      </w:r>
    </w:p>
  </w:endnote>
  <w:endnote w:type="continuationSeparator" w:id="0">
    <w:p w14:paraId="07A278B2" w14:textId="77777777" w:rsidR="00C7536C" w:rsidRDefault="00C7536C"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8C4751F" w:rsidR="00C310D4" w:rsidRDefault="00C310D4">
        <w:pPr>
          <w:pStyle w:val="Zpat"/>
          <w:jc w:val="center"/>
        </w:pPr>
        <w:r>
          <w:fldChar w:fldCharType="begin"/>
        </w:r>
        <w:r>
          <w:instrText>PAGE   \* MERGEFORMAT</w:instrText>
        </w:r>
        <w:r>
          <w:fldChar w:fldCharType="separate"/>
        </w:r>
        <w:r w:rsidR="00D1363F">
          <w:rPr>
            <w:noProof/>
          </w:rPr>
          <w:t>9</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5AF33B2F" w:rsidR="00C310D4" w:rsidRDefault="00C310D4">
        <w:pPr>
          <w:pStyle w:val="Zpat"/>
          <w:jc w:val="center"/>
        </w:pPr>
        <w:r>
          <w:fldChar w:fldCharType="begin"/>
        </w:r>
        <w:r>
          <w:instrText>PAGE   \* MERGEFORMAT</w:instrText>
        </w:r>
        <w:r>
          <w:fldChar w:fldCharType="separate"/>
        </w:r>
        <w:r w:rsidR="00D1363F">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9377F" w14:textId="77777777" w:rsidR="00C7536C" w:rsidRDefault="00C7536C" w:rsidP="005F0732">
      <w:pPr>
        <w:spacing w:after="0" w:line="240" w:lineRule="auto"/>
      </w:pPr>
      <w:r>
        <w:separator/>
      </w:r>
    </w:p>
  </w:footnote>
  <w:footnote w:type="continuationSeparator" w:id="0">
    <w:p w14:paraId="366823D4" w14:textId="77777777" w:rsidR="00C7536C" w:rsidRDefault="00C7536C"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66C78AE0" w:rsidR="00D71BAF" w:rsidRPr="00D71BAF" w:rsidRDefault="00D71BAF" w:rsidP="00D71BAF">
    <w:pPr>
      <w:spacing w:after="120" w:line="276" w:lineRule="auto"/>
      <w:jc w:val="both"/>
      <w:rPr>
        <w:rFonts w:ascii="Calibri" w:eastAsia="Times New Roman" w:hAnsi="Calibri" w:cs="Calibri"/>
        <w:b/>
        <w:sz w:val="24"/>
        <w:szCs w:val="48"/>
        <w:lang w:eastAsia="cs-CZ"/>
      </w:rPr>
    </w:pPr>
    <w:r>
      <w:rPr>
        <w:rFonts w:ascii="Calibri" w:eastAsia="Times New Roman" w:hAnsi="Calibri" w:cs="Calibri"/>
        <w:b/>
        <w:sz w:val="24"/>
        <w:szCs w:val="48"/>
        <w:lang w:eastAsia="cs-CZ"/>
      </w:rPr>
      <w:t xml:space="preserve">Příloha č. 3 </w:t>
    </w:r>
    <w:r w:rsidR="0007753A">
      <w:rPr>
        <w:rFonts w:ascii="Calibri" w:eastAsia="Times New Roman" w:hAnsi="Calibri" w:cs="Calibri"/>
        <w:b/>
        <w:sz w:val="24"/>
        <w:szCs w:val="48"/>
        <w:lang w:eastAsia="cs-CZ"/>
      </w:rPr>
      <w:t>Výzvy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365DC"/>
    <w:multiLevelType w:val="multilevel"/>
    <w:tmpl w:val="0F4AE32E"/>
    <w:lvl w:ilvl="0">
      <w:start w:val="1"/>
      <w:numFmt w:val="decimal"/>
      <w:lvlText w:val="%1."/>
      <w:lvlJc w:val="left"/>
      <w:pPr>
        <w:ind w:left="5038" w:hanging="360"/>
      </w:pPr>
    </w:lvl>
    <w:lvl w:ilvl="1">
      <w:start w:val="1"/>
      <w:numFmt w:val="decimal"/>
      <w:isLgl/>
      <w:lvlText w:val="%1.%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9DF71EE"/>
    <w:multiLevelType w:val="hybridMultilevel"/>
    <w:tmpl w:val="2FC89538"/>
    <w:lvl w:ilvl="0" w:tplc="44C2595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067DF6"/>
    <w:multiLevelType w:val="hybridMultilevel"/>
    <w:tmpl w:val="A53452BE"/>
    <w:numStyleLink w:val="Importovanstyl4"/>
  </w:abstractNum>
  <w:abstractNum w:abstractNumId="8"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12A16FC"/>
    <w:multiLevelType w:val="multilevel"/>
    <w:tmpl w:val="0C8A74F6"/>
    <w:lvl w:ilvl="0">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1"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C6D0D6C"/>
    <w:multiLevelType w:val="hybridMultilevel"/>
    <w:tmpl w:val="039E418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5F6312AD"/>
    <w:multiLevelType w:val="hybridMultilevel"/>
    <w:tmpl w:val="3B2ECCE6"/>
    <w:styleLink w:val="Importovanstyl2"/>
    <w:lvl w:ilvl="0" w:tplc="38DE150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C86ADE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4DC3B2C">
      <w:start w:val="1"/>
      <w:numFmt w:val="lowerRoman"/>
      <w:lvlText w:val="%3."/>
      <w:lvlJc w:val="left"/>
      <w:pPr>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1F487F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4C0469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2B4249C">
      <w:start w:val="1"/>
      <w:numFmt w:val="lowerRoman"/>
      <w:lvlText w:val="%6."/>
      <w:lvlJc w:val="left"/>
      <w:pPr>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F7C614C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6DA32E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CC3BE6">
      <w:start w:val="1"/>
      <w:numFmt w:val="lowerRoman"/>
      <w:lvlText w:val="%9."/>
      <w:lvlJc w:val="left"/>
      <w:pPr>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6224D09"/>
    <w:multiLevelType w:val="multilevel"/>
    <w:tmpl w:val="4DE01E8E"/>
    <w:lvl w:ilvl="0">
      <w:start w:val="1"/>
      <w:numFmt w:val="decimal"/>
      <w:lvlText w:val="%1"/>
      <w:lvlJc w:val="left"/>
      <w:pPr>
        <w:ind w:left="4897" w:hanging="360"/>
      </w:pPr>
      <w:rPr>
        <w:rFonts w:hint="default"/>
      </w:rPr>
    </w:lvl>
    <w:lvl w:ilvl="1">
      <w:start w:val="1"/>
      <w:numFmt w:val="bullet"/>
      <w:lvlText w:val=""/>
      <w:lvlJc w:val="left"/>
      <w:pPr>
        <w:ind w:left="720" w:hanging="360"/>
      </w:pPr>
      <w:rPr>
        <w:rFonts w:ascii="Symbol" w:hAnsi="Symbol"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F77ECA"/>
    <w:multiLevelType w:val="hybridMultilevel"/>
    <w:tmpl w:val="A53452BE"/>
    <w:styleLink w:val="Importovanstyl4"/>
    <w:lvl w:ilvl="0" w:tplc="BAEA31DC">
      <w:start w:val="1"/>
      <w:numFmt w:val="lowerLetter"/>
      <w:lvlText w:val="%1)"/>
      <w:lvlJc w:val="left"/>
      <w:pPr>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188CF3D8">
      <w:start w:val="1"/>
      <w:numFmt w:val="lowerLetter"/>
      <w:lvlText w:val="%2."/>
      <w:lvlJc w:val="left"/>
      <w:pPr>
        <w:ind w:left="137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4F66C8A">
      <w:start w:val="1"/>
      <w:numFmt w:val="lowerRoman"/>
      <w:lvlText w:val="%3."/>
      <w:lvlJc w:val="left"/>
      <w:pPr>
        <w:ind w:left="209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67E4F076">
      <w:start w:val="1"/>
      <w:numFmt w:val="decimal"/>
      <w:lvlText w:val="%4."/>
      <w:lvlJc w:val="left"/>
      <w:pPr>
        <w:ind w:left="281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8EB654F6">
      <w:start w:val="1"/>
      <w:numFmt w:val="lowerLetter"/>
      <w:lvlText w:val="%5."/>
      <w:lvlJc w:val="left"/>
      <w:pPr>
        <w:ind w:left="353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FB4C4A4A">
      <w:start w:val="1"/>
      <w:numFmt w:val="lowerRoman"/>
      <w:lvlText w:val="%6."/>
      <w:lvlJc w:val="left"/>
      <w:pPr>
        <w:ind w:left="425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7FE6052E">
      <w:start w:val="1"/>
      <w:numFmt w:val="decimal"/>
      <w:lvlText w:val="%7."/>
      <w:lvlJc w:val="left"/>
      <w:pPr>
        <w:ind w:left="497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F7AA11E">
      <w:start w:val="1"/>
      <w:numFmt w:val="lowerLetter"/>
      <w:lvlText w:val="%8."/>
      <w:lvlJc w:val="left"/>
      <w:pPr>
        <w:ind w:left="569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18A1928">
      <w:start w:val="1"/>
      <w:numFmt w:val="lowerRoman"/>
      <w:lvlText w:val="%9."/>
      <w:lvlJc w:val="left"/>
      <w:pPr>
        <w:ind w:left="641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7CFD455A"/>
    <w:multiLevelType w:val="hybridMultilevel"/>
    <w:tmpl w:val="3B2ECCE6"/>
    <w:numStyleLink w:val="Importovanstyl2"/>
  </w:abstractNum>
  <w:abstractNum w:abstractNumId="31" w15:restartNumberingAfterBreak="0">
    <w:nsid w:val="7DAA404D"/>
    <w:multiLevelType w:val="hybridMultilevel"/>
    <w:tmpl w:val="018247DC"/>
    <w:lvl w:ilvl="0" w:tplc="C0946D2E">
      <w:start w:val="5"/>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7E8054FC"/>
    <w:multiLevelType w:val="multilevel"/>
    <w:tmpl w:val="C82A8968"/>
    <w:lvl w:ilvl="0">
      <w:start w:val="1"/>
      <w:numFmt w:val="decimal"/>
      <w:pStyle w:val="Hlavnnadpis"/>
      <w:lvlText w:val="%1"/>
      <w:lvlJc w:val="left"/>
      <w:pPr>
        <w:ind w:left="4472" w:hanging="360"/>
      </w:pPr>
      <w:rPr>
        <w:rFonts w:hint="default"/>
      </w:rPr>
    </w:lvl>
    <w:lvl w:ilvl="1">
      <w:start w:val="1"/>
      <w:numFmt w:val="decimal"/>
      <w:isLgl/>
      <w:lvlText w:val="%1.%2"/>
      <w:lvlJc w:val="left"/>
      <w:pPr>
        <w:ind w:left="780" w:hanging="42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4"/>
  </w:num>
  <w:num w:numId="2">
    <w:abstractNumId w:val="4"/>
  </w:num>
  <w:num w:numId="3">
    <w:abstractNumId w:val="21"/>
  </w:num>
  <w:num w:numId="4">
    <w:abstractNumId w:val="11"/>
  </w:num>
  <w:num w:numId="5">
    <w:abstractNumId w:val="14"/>
  </w:num>
  <w:num w:numId="6">
    <w:abstractNumId w:val="27"/>
  </w:num>
  <w:num w:numId="7">
    <w:abstractNumId w:val="5"/>
  </w:num>
  <w:num w:numId="8">
    <w:abstractNumId w:val="23"/>
  </w:num>
  <w:num w:numId="9">
    <w:abstractNumId w:val="13"/>
  </w:num>
  <w:num w:numId="10">
    <w:abstractNumId w:val="3"/>
  </w:num>
  <w:num w:numId="11">
    <w:abstractNumId w:val="1"/>
  </w:num>
  <w:num w:numId="12">
    <w:abstractNumId w:val="8"/>
  </w:num>
  <w:num w:numId="13">
    <w:abstractNumId w:val="22"/>
  </w:num>
  <w:num w:numId="14">
    <w:abstractNumId w:val="17"/>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29"/>
  </w:num>
  <w:num w:numId="17">
    <w:abstractNumId w:val="6"/>
  </w:num>
  <w:num w:numId="18">
    <w:abstractNumId w:val="12"/>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9"/>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1"/>
  </w:num>
  <w:num w:numId="26">
    <w:abstractNumId w:val="10"/>
  </w:num>
  <w:num w:numId="27">
    <w:abstractNumId w:val="9"/>
  </w:num>
  <w:num w:numId="28">
    <w:abstractNumId w:val="31"/>
  </w:num>
  <w:num w:numId="29">
    <w:abstractNumId w:val="18"/>
  </w:num>
  <w:num w:numId="30">
    <w:abstractNumId w:val="30"/>
    <w:lvlOverride w:ilvl="0">
      <w:startOverride w:val="8"/>
    </w:lvlOverride>
  </w:num>
  <w:num w:numId="31">
    <w:abstractNumId w:val="28"/>
  </w:num>
  <w:num w:numId="32">
    <w:abstractNumId w:val="7"/>
  </w:num>
  <w:num w:numId="33">
    <w:abstractNumId w:val="25"/>
  </w:num>
  <w:num w:numId="34">
    <w:abstractNumId w:val="2"/>
  </w:num>
  <w:num w:numId="35">
    <w:abstractNumId w:val="16"/>
  </w:num>
  <w:num w:numId="36">
    <w:abstractNumId w:val="0"/>
  </w:num>
  <w:num w:numId="37">
    <w:abstractNumId w:val="32"/>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26FF1"/>
    <w:rsid w:val="00033FC1"/>
    <w:rsid w:val="00042B5F"/>
    <w:rsid w:val="00042DC1"/>
    <w:rsid w:val="00046FC7"/>
    <w:rsid w:val="00054A60"/>
    <w:rsid w:val="00055D61"/>
    <w:rsid w:val="00056462"/>
    <w:rsid w:val="00056E1A"/>
    <w:rsid w:val="000736FC"/>
    <w:rsid w:val="0007753A"/>
    <w:rsid w:val="000847BF"/>
    <w:rsid w:val="0008682F"/>
    <w:rsid w:val="00091678"/>
    <w:rsid w:val="00097D8E"/>
    <w:rsid w:val="000A17FD"/>
    <w:rsid w:val="000A71CD"/>
    <w:rsid w:val="000C271D"/>
    <w:rsid w:val="000C3E22"/>
    <w:rsid w:val="000C4711"/>
    <w:rsid w:val="000C6C8E"/>
    <w:rsid w:val="000C6F29"/>
    <w:rsid w:val="000D288F"/>
    <w:rsid w:val="000F38EE"/>
    <w:rsid w:val="0010281F"/>
    <w:rsid w:val="00104DDD"/>
    <w:rsid w:val="00121E89"/>
    <w:rsid w:val="00124857"/>
    <w:rsid w:val="00125683"/>
    <w:rsid w:val="00127BF7"/>
    <w:rsid w:val="00133187"/>
    <w:rsid w:val="00136892"/>
    <w:rsid w:val="00140637"/>
    <w:rsid w:val="00140792"/>
    <w:rsid w:val="00147A3F"/>
    <w:rsid w:val="00171D1B"/>
    <w:rsid w:val="0017438F"/>
    <w:rsid w:val="00176808"/>
    <w:rsid w:val="00177C00"/>
    <w:rsid w:val="00182281"/>
    <w:rsid w:val="0018236E"/>
    <w:rsid w:val="001934DD"/>
    <w:rsid w:val="001962CB"/>
    <w:rsid w:val="001966E9"/>
    <w:rsid w:val="00196770"/>
    <w:rsid w:val="001A2A62"/>
    <w:rsid w:val="001A3F54"/>
    <w:rsid w:val="001B2B4B"/>
    <w:rsid w:val="001C1BDD"/>
    <w:rsid w:val="001D1D53"/>
    <w:rsid w:val="001E05CE"/>
    <w:rsid w:val="001E6C57"/>
    <w:rsid w:val="001F4469"/>
    <w:rsid w:val="00212776"/>
    <w:rsid w:val="00220B09"/>
    <w:rsid w:val="00227335"/>
    <w:rsid w:val="00260EB3"/>
    <w:rsid w:val="0027569B"/>
    <w:rsid w:val="0027757A"/>
    <w:rsid w:val="00283C56"/>
    <w:rsid w:val="00283CE4"/>
    <w:rsid w:val="00292D4B"/>
    <w:rsid w:val="002A0856"/>
    <w:rsid w:val="002A13EC"/>
    <w:rsid w:val="002B501A"/>
    <w:rsid w:val="002B5CF7"/>
    <w:rsid w:val="002C04C1"/>
    <w:rsid w:val="002C17C7"/>
    <w:rsid w:val="002C341D"/>
    <w:rsid w:val="002D0EC4"/>
    <w:rsid w:val="002D7DFD"/>
    <w:rsid w:val="002E425C"/>
    <w:rsid w:val="002E42C7"/>
    <w:rsid w:val="002E5897"/>
    <w:rsid w:val="00302808"/>
    <w:rsid w:val="00317358"/>
    <w:rsid w:val="00322E96"/>
    <w:rsid w:val="003309A9"/>
    <w:rsid w:val="003369F0"/>
    <w:rsid w:val="003400BA"/>
    <w:rsid w:val="00341DDF"/>
    <w:rsid w:val="0034244A"/>
    <w:rsid w:val="00343172"/>
    <w:rsid w:val="00351883"/>
    <w:rsid w:val="003578D4"/>
    <w:rsid w:val="003608F6"/>
    <w:rsid w:val="00367B20"/>
    <w:rsid w:val="00371FF5"/>
    <w:rsid w:val="00377123"/>
    <w:rsid w:val="00385B1B"/>
    <w:rsid w:val="003A24C9"/>
    <w:rsid w:val="003A294F"/>
    <w:rsid w:val="003A5C62"/>
    <w:rsid w:val="003B1805"/>
    <w:rsid w:val="003B70E7"/>
    <w:rsid w:val="003C075E"/>
    <w:rsid w:val="003C0B0F"/>
    <w:rsid w:val="003D4948"/>
    <w:rsid w:val="003D693F"/>
    <w:rsid w:val="003E1FDC"/>
    <w:rsid w:val="003E6ADB"/>
    <w:rsid w:val="00406F05"/>
    <w:rsid w:val="004127DF"/>
    <w:rsid w:val="0041447E"/>
    <w:rsid w:val="00434D5E"/>
    <w:rsid w:val="0043693C"/>
    <w:rsid w:val="00441F6A"/>
    <w:rsid w:val="004442C4"/>
    <w:rsid w:val="00451269"/>
    <w:rsid w:val="00460B08"/>
    <w:rsid w:val="00466DDD"/>
    <w:rsid w:val="0047603C"/>
    <w:rsid w:val="00482E02"/>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510597"/>
    <w:rsid w:val="00520107"/>
    <w:rsid w:val="00545C63"/>
    <w:rsid w:val="00547ACA"/>
    <w:rsid w:val="0055109C"/>
    <w:rsid w:val="005549ED"/>
    <w:rsid w:val="005709DC"/>
    <w:rsid w:val="005722B7"/>
    <w:rsid w:val="00572FB8"/>
    <w:rsid w:val="00575F59"/>
    <w:rsid w:val="00577CC0"/>
    <w:rsid w:val="0058069C"/>
    <w:rsid w:val="005904E5"/>
    <w:rsid w:val="005917EF"/>
    <w:rsid w:val="005A0FC6"/>
    <w:rsid w:val="005A2852"/>
    <w:rsid w:val="005A58A8"/>
    <w:rsid w:val="005A5FC1"/>
    <w:rsid w:val="005B1984"/>
    <w:rsid w:val="005B6AAE"/>
    <w:rsid w:val="005C0A96"/>
    <w:rsid w:val="005C35A6"/>
    <w:rsid w:val="005D31BF"/>
    <w:rsid w:val="005D3BEB"/>
    <w:rsid w:val="005E57AA"/>
    <w:rsid w:val="005E64CA"/>
    <w:rsid w:val="005F0732"/>
    <w:rsid w:val="00601187"/>
    <w:rsid w:val="00605E9F"/>
    <w:rsid w:val="00612344"/>
    <w:rsid w:val="0061417B"/>
    <w:rsid w:val="00624366"/>
    <w:rsid w:val="0062645B"/>
    <w:rsid w:val="006275C3"/>
    <w:rsid w:val="00641FCD"/>
    <w:rsid w:val="0064248B"/>
    <w:rsid w:val="00643B9E"/>
    <w:rsid w:val="00650A4B"/>
    <w:rsid w:val="00650EA3"/>
    <w:rsid w:val="006512DD"/>
    <w:rsid w:val="00654967"/>
    <w:rsid w:val="0065711E"/>
    <w:rsid w:val="00662B1D"/>
    <w:rsid w:val="006738B3"/>
    <w:rsid w:val="006A0D12"/>
    <w:rsid w:val="006A486E"/>
    <w:rsid w:val="006B7989"/>
    <w:rsid w:val="006C6CCD"/>
    <w:rsid w:val="006D18DC"/>
    <w:rsid w:val="006D38B4"/>
    <w:rsid w:val="006E77EB"/>
    <w:rsid w:val="00701C27"/>
    <w:rsid w:val="00703B68"/>
    <w:rsid w:val="00707FAA"/>
    <w:rsid w:val="0071117C"/>
    <w:rsid w:val="007253DB"/>
    <w:rsid w:val="007341EE"/>
    <w:rsid w:val="0074589D"/>
    <w:rsid w:val="00745955"/>
    <w:rsid w:val="00760F07"/>
    <w:rsid w:val="00763615"/>
    <w:rsid w:val="00766C71"/>
    <w:rsid w:val="00766CA9"/>
    <w:rsid w:val="007701AA"/>
    <w:rsid w:val="00773E07"/>
    <w:rsid w:val="00774D35"/>
    <w:rsid w:val="00774E79"/>
    <w:rsid w:val="007A14B6"/>
    <w:rsid w:val="007A7125"/>
    <w:rsid w:val="007B0FB3"/>
    <w:rsid w:val="007C352C"/>
    <w:rsid w:val="007D25B9"/>
    <w:rsid w:val="007D27DB"/>
    <w:rsid w:val="007F2019"/>
    <w:rsid w:val="007F2C95"/>
    <w:rsid w:val="00812B15"/>
    <w:rsid w:val="008132AA"/>
    <w:rsid w:val="00815716"/>
    <w:rsid w:val="00815780"/>
    <w:rsid w:val="008207C7"/>
    <w:rsid w:val="00822CDC"/>
    <w:rsid w:val="00822EFC"/>
    <w:rsid w:val="00833608"/>
    <w:rsid w:val="00833B7E"/>
    <w:rsid w:val="0083624C"/>
    <w:rsid w:val="0084665B"/>
    <w:rsid w:val="0085457C"/>
    <w:rsid w:val="00866156"/>
    <w:rsid w:val="00870348"/>
    <w:rsid w:val="00871470"/>
    <w:rsid w:val="00876D1E"/>
    <w:rsid w:val="00880CC8"/>
    <w:rsid w:val="00882986"/>
    <w:rsid w:val="00885C7B"/>
    <w:rsid w:val="00897338"/>
    <w:rsid w:val="008A4693"/>
    <w:rsid w:val="008B0A9B"/>
    <w:rsid w:val="008B3C69"/>
    <w:rsid w:val="008D3C19"/>
    <w:rsid w:val="008D538A"/>
    <w:rsid w:val="009022D5"/>
    <w:rsid w:val="00907265"/>
    <w:rsid w:val="00915930"/>
    <w:rsid w:val="0091713B"/>
    <w:rsid w:val="009341B0"/>
    <w:rsid w:val="00936230"/>
    <w:rsid w:val="00941475"/>
    <w:rsid w:val="00947CD0"/>
    <w:rsid w:val="0095004A"/>
    <w:rsid w:val="00950455"/>
    <w:rsid w:val="00972137"/>
    <w:rsid w:val="00980744"/>
    <w:rsid w:val="009A0C85"/>
    <w:rsid w:val="009B0AA3"/>
    <w:rsid w:val="009B59E7"/>
    <w:rsid w:val="009B7DC5"/>
    <w:rsid w:val="009C023A"/>
    <w:rsid w:val="009D3E3C"/>
    <w:rsid w:val="009E0AC3"/>
    <w:rsid w:val="009E67A9"/>
    <w:rsid w:val="009E7B45"/>
    <w:rsid w:val="009F0FF1"/>
    <w:rsid w:val="009F41B5"/>
    <w:rsid w:val="00A01CA3"/>
    <w:rsid w:val="00A02233"/>
    <w:rsid w:val="00A105B7"/>
    <w:rsid w:val="00A130C7"/>
    <w:rsid w:val="00A25917"/>
    <w:rsid w:val="00A43655"/>
    <w:rsid w:val="00A55528"/>
    <w:rsid w:val="00A60B03"/>
    <w:rsid w:val="00A716D0"/>
    <w:rsid w:val="00A727F7"/>
    <w:rsid w:val="00A730F3"/>
    <w:rsid w:val="00A76507"/>
    <w:rsid w:val="00A92167"/>
    <w:rsid w:val="00AB7574"/>
    <w:rsid w:val="00AC61A8"/>
    <w:rsid w:val="00AF4479"/>
    <w:rsid w:val="00AF6B1B"/>
    <w:rsid w:val="00B03BAD"/>
    <w:rsid w:val="00B06147"/>
    <w:rsid w:val="00B13401"/>
    <w:rsid w:val="00B25A69"/>
    <w:rsid w:val="00B30E8F"/>
    <w:rsid w:val="00B310F5"/>
    <w:rsid w:val="00B45C92"/>
    <w:rsid w:val="00B46699"/>
    <w:rsid w:val="00B51539"/>
    <w:rsid w:val="00B712A4"/>
    <w:rsid w:val="00B80B19"/>
    <w:rsid w:val="00B82EA1"/>
    <w:rsid w:val="00B870BF"/>
    <w:rsid w:val="00B90390"/>
    <w:rsid w:val="00BA6463"/>
    <w:rsid w:val="00BA69A1"/>
    <w:rsid w:val="00BA745E"/>
    <w:rsid w:val="00BB0A92"/>
    <w:rsid w:val="00BE0D14"/>
    <w:rsid w:val="00BF4887"/>
    <w:rsid w:val="00C310D4"/>
    <w:rsid w:val="00C3334F"/>
    <w:rsid w:val="00C36D69"/>
    <w:rsid w:val="00C45163"/>
    <w:rsid w:val="00C459CD"/>
    <w:rsid w:val="00C5502B"/>
    <w:rsid w:val="00C7536C"/>
    <w:rsid w:val="00C7636D"/>
    <w:rsid w:val="00C7735F"/>
    <w:rsid w:val="00CB5355"/>
    <w:rsid w:val="00CC2BA8"/>
    <w:rsid w:val="00CC3A52"/>
    <w:rsid w:val="00CC58B8"/>
    <w:rsid w:val="00CE3623"/>
    <w:rsid w:val="00CE3C70"/>
    <w:rsid w:val="00CE7108"/>
    <w:rsid w:val="00CF6614"/>
    <w:rsid w:val="00D029DA"/>
    <w:rsid w:val="00D05F36"/>
    <w:rsid w:val="00D0792B"/>
    <w:rsid w:val="00D1363F"/>
    <w:rsid w:val="00D218E9"/>
    <w:rsid w:val="00D23AF0"/>
    <w:rsid w:val="00D40E8D"/>
    <w:rsid w:val="00D4424B"/>
    <w:rsid w:val="00D512ED"/>
    <w:rsid w:val="00D71BAF"/>
    <w:rsid w:val="00D8399E"/>
    <w:rsid w:val="00D9014B"/>
    <w:rsid w:val="00DA3FD6"/>
    <w:rsid w:val="00DA4F59"/>
    <w:rsid w:val="00DB2240"/>
    <w:rsid w:val="00DC125A"/>
    <w:rsid w:val="00DD65A9"/>
    <w:rsid w:val="00DD6E62"/>
    <w:rsid w:val="00DD7136"/>
    <w:rsid w:val="00DE788B"/>
    <w:rsid w:val="00E025C4"/>
    <w:rsid w:val="00E15681"/>
    <w:rsid w:val="00E2226E"/>
    <w:rsid w:val="00E2335A"/>
    <w:rsid w:val="00E41654"/>
    <w:rsid w:val="00E477FF"/>
    <w:rsid w:val="00E6467E"/>
    <w:rsid w:val="00E9597F"/>
    <w:rsid w:val="00EA01BF"/>
    <w:rsid w:val="00EA7E5C"/>
    <w:rsid w:val="00EB3F10"/>
    <w:rsid w:val="00EC1271"/>
    <w:rsid w:val="00EC431E"/>
    <w:rsid w:val="00ED1DEE"/>
    <w:rsid w:val="00ED4947"/>
    <w:rsid w:val="00ED721E"/>
    <w:rsid w:val="00EE66BB"/>
    <w:rsid w:val="00EE7F8A"/>
    <w:rsid w:val="00EF3904"/>
    <w:rsid w:val="00EF58B1"/>
    <w:rsid w:val="00F14C6B"/>
    <w:rsid w:val="00F20572"/>
    <w:rsid w:val="00F2144D"/>
    <w:rsid w:val="00F2407B"/>
    <w:rsid w:val="00F242FD"/>
    <w:rsid w:val="00F32A63"/>
    <w:rsid w:val="00F440F9"/>
    <w:rsid w:val="00F50DD8"/>
    <w:rsid w:val="00F702FF"/>
    <w:rsid w:val="00F800C4"/>
    <w:rsid w:val="00F87B64"/>
    <w:rsid w:val="00F9116F"/>
    <w:rsid w:val="00F95C48"/>
    <w:rsid w:val="00FA1D04"/>
    <w:rsid w:val="00FA4CAE"/>
    <w:rsid w:val="00FB0600"/>
    <w:rsid w:val="00FB0A20"/>
    <w:rsid w:val="00FB520F"/>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List Paragraph_0,Nad,Odstavec cíl se seznamem,Odstavec se seznamem5,Odstavec_muj"/>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List Paragraph_0 Char,Nad Char,Odstavec cíl se seznamem Char,Odstavec se seznamem5 Char,Odstavec_muj Char"/>
    <w:basedOn w:val="Standardnpsmoodstavce"/>
    <w:link w:val="Odstavecseseznamem"/>
    <w:uiPriority w:val="34"/>
    <w:qFormat/>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 w:type="numbering" w:customStyle="1" w:styleId="Importovanstyl2">
    <w:name w:val="Importovaný styl 2"/>
    <w:rsid w:val="00125683"/>
    <w:pPr>
      <w:numPr>
        <w:numId w:val="29"/>
      </w:numPr>
    </w:pPr>
  </w:style>
  <w:style w:type="numbering" w:customStyle="1" w:styleId="Importovanstyl4">
    <w:name w:val="Importovaný styl 4"/>
    <w:rsid w:val="00125683"/>
    <w:pPr>
      <w:numPr>
        <w:numId w:val="31"/>
      </w:numPr>
    </w:pPr>
  </w:style>
  <w:style w:type="paragraph" w:customStyle="1" w:styleId="Hlavnnadpis">
    <w:name w:val="Hlavní nadpis"/>
    <w:basedOn w:val="Normln"/>
    <w:rsid w:val="000C4711"/>
    <w:pPr>
      <w:numPr>
        <w:numId w:val="37"/>
      </w:num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420377195266"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veronika.siegertova@plzensky-kraj.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la.sladka@plzensky-kraj.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BAC61C35-8742-418F-B310-869B4BA65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Pages>
  <Words>3063</Words>
  <Characters>18076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Janoušková</dc:creator>
  <cp:lastModifiedBy>Renata Janoušková</cp:lastModifiedBy>
  <cp:revision>21</cp:revision>
  <cp:lastPrinted>2021-12-03T08:53:00Z</cp:lastPrinted>
  <dcterms:created xsi:type="dcterms:W3CDTF">2022-02-04T12:21:00Z</dcterms:created>
  <dcterms:modified xsi:type="dcterms:W3CDTF">2022-02-22T05:02:00Z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