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94" w:rsidRDefault="00F154A5" w:rsidP="00EB41FE">
      <w:pPr>
        <w:pStyle w:val="Nadpis2"/>
      </w:pPr>
      <w:r w:rsidRPr="00F154A5">
        <w:t xml:space="preserve">Tablety </w:t>
      </w:r>
      <w:r w:rsidR="00113053">
        <w:t>pro výjezdové skupiny ZZSPK 20</w:t>
      </w:r>
      <w:r w:rsidR="003007E8">
        <w:t>2</w:t>
      </w:r>
      <w:r w:rsidR="00BC052C">
        <w:t>2</w:t>
      </w:r>
      <w:r>
        <w:t xml:space="preserve"> </w:t>
      </w:r>
      <w:r w:rsidR="00AE5764">
        <w:t>– Technická specifikace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8611"/>
      </w:tblGrid>
      <w:tr w:rsidR="00AE5764" w:rsidRPr="00C54185" w:rsidTr="00F335E2">
        <w:tc>
          <w:tcPr>
            <w:tcW w:w="1809" w:type="dxa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8611" w:type="dxa"/>
            <w:shd w:val="clear" w:color="auto" w:fill="FFFFCC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</w:p>
        </w:tc>
      </w:tr>
      <w:tr w:rsidR="00AE5764" w:rsidRPr="00C54185" w:rsidTr="00F335E2">
        <w:tc>
          <w:tcPr>
            <w:tcW w:w="1809" w:type="dxa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  <w:tc>
          <w:tcPr>
            <w:tcW w:w="8611" w:type="dxa"/>
            <w:shd w:val="clear" w:color="auto" w:fill="FFFFCC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</w:p>
        </w:tc>
      </w:tr>
      <w:tr w:rsidR="005F1DB5" w:rsidRPr="00C54185" w:rsidTr="00F335E2">
        <w:tc>
          <w:tcPr>
            <w:tcW w:w="1809" w:type="dxa"/>
          </w:tcPr>
          <w:p w:rsidR="005F1DB5" w:rsidRDefault="005F1DB5" w:rsidP="00AE5764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Model:</w:t>
            </w:r>
          </w:p>
        </w:tc>
        <w:tc>
          <w:tcPr>
            <w:tcW w:w="8611" w:type="dxa"/>
            <w:shd w:val="clear" w:color="auto" w:fill="FFFFCC"/>
          </w:tcPr>
          <w:p w:rsidR="005F1DB5" w:rsidRPr="00C54185" w:rsidRDefault="005F1DB5" w:rsidP="00AE5764">
            <w:pPr>
              <w:spacing w:before="20" w:after="20"/>
              <w:rPr>
                <w:szCs w:val="20"/>
              </w:rPr>
            </w:pPr>
          </w:p>
        </w:tc>
      </w:tr>
    </w:tbl>
    <w:p w:rsidR="00CD7BB0" w:rsidRDefault="000D7495" w:rsidP="00CD7BB0">
      <w:pPr>
        <w:pStyle w:val="Nadpis3"/>
      </w:pPr>
      <w:r>
        <w:t>S</w:t>
      </w:r>
      <w:r w:rsidR="00CD7BB0">
        <w:t>pecifikace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368"/>
        <w:gridCol w:w="529"/>
        <w:gridCol w:w="372"/>
        <w:gridCol w:w="289"/>
        <w:gridCol w:w="133"/>
        <w:gridCol w:w="133"/>
        <w:gridCol w:w="266"/>
        <w:gridCol w:w="1585"/>
        <w:gridCol w:w="2977"/>
        <w:gridCol w:w="2802"/>
      </w:tblGrid>
      <w:tr w:rsidR="00F154A5" w:rsidRPr="00F154A5" w:rsidTr="00742957">
        <w:tc>
          <w:tcPr>
            <w:tcW w:w="7652" w:type="dxa"/>
            <w:gridSpan w:val="9"/>
          </w:tcPr>
          <w:p w:rsidR="00F154A5" w:rsidRPr="00C54185" w:rsidRDefault="00F154A5" w:rsidP="00F154A5">
            <w:pPr>
              <w:keepNext/>
              <w:spacing w:before="40" w:after="4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2802" w:type="dxa"/>
          </w:tcPr>
          <w:p w:rsidR="00F154A5" w:rsidRPr="00C54185" w:rsidRDefault="00F154A5" w:rsidP="00F154A5">
            <w:pPr>
              <w:keepNext/>
              <w:spacing w:before="40" w:after="4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F154A5" w:rsidRPr="00F154A5" w:rsidTr="00742957">
        <w:tc>
          <w:tcPr>
            <w:tcW w:w="1368" w:type="dxa"/>
            <w:vMerge w:val="restart"/>
          </w:tcPr>
          <w:p w:rsidR="00F154A5" w:rsidRPr="00F154A5" w:rsidRDefault="00F154A5" w:rsidP="00F154A5">
            <w:pPr>
              <w:spacing w:before="40" w:after="40"/>
            </w:pPr>
            <w:r>
              <w:t>displej</w:t>
            </w:r>
          </w:p>
        </w:tc>
        <w:tc>
          <w:tcPr>
            <w:tcW w:w="6284" w:type="dxa"/>
            <w:gridSpan w:val="8"/>
          </w:tcPr>
          <w:p w:rsidR="00F154A5" w:rsidRPr="00F154A5" w:rsidRDefault="00912872" w:rsidP="00912872">
            <w:pPr>
              <w:spacing w:before="40" w:after="40"/>
            </w:pPr>
            <w:r>
              <w:t>barevný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F154A5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912872" w:rsidRPr="00F154A5" w:rsidTr="00742957">
        <w:tc>
          <w:tcPr>
            <w:tcW w:w="1368" w:type="dxa"/>
            <w:vMerge/>
          </w:tcPr>
          <w:p w:rsidR="00912872" w:rsidRDefault="00912872" w:rsidP="00F154A5">
            <w:pPr>
              <w:spacing w:before="40" w:after="40"/>
            </w:pPr>
          </w:p>
        </w:tc>
        <w:tc>
          <w:tcPr>
            <w:tcW w:w="6284" w:type="dxa"/>
            <w:gridSpan w:val="8"/>
          </w:tcPr>
          <w:p w:rsidR="00912872" w:rsidRPr="00F154A5" w:rsidRDefault="00912872" w:rsidP="00F154A5">
            <w:pPr>
              <w:spacing w:before="40" w:after="40"/>
            </w:pPr>
            <w:r>
              <w:t xml:space="preserve">kapacitní </w:t>
            </w:r>
            <w:r w:rsidRPr="00F154A5">
              <w:t>dotykový</w:t>
            </w:r>
          </w:p>
        </w:tc>
        <w:tc>
          <w:tcPr>
            <w:tcW w:w="2802" w:type="dxa"/>
            <w:shd w:val="clear" w:color="auto" w:fill="FFFFCC"/>
          </w:tcPr>
          <w:p w:rsidR="00912872" w:rsidRDefault="00912872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912872" w:rsidRPr="00F154A5" w:rsidTr="00742957">
        <w:tc>
          <w:tcPr>
            <w:tcW w:w="1368" w:type="dxa"/>
            <w:vMerge/>
          </w:tcPr>
          <w:p w:rsidR="00912872" w:rsidRDefault="00912872" w:rsidP="00F154A5">
            <w:pPr>
              <w:spacing w:before="40" w:after="40"/>
            </w:pPr>
          </w:p>
        </w:tc>
        <w:tc>
          <w:tcPr>
            <w:tcW w:w="6284" w:type="dxa"/>
            <w:gridSpan w:val="8"/>
          </w:tcPr>
          <w:p w:rsidR="00912872" w:rsidRPr="00F154A5" w:rsidRDefault="00912872" w:rsidP="00F154A5">
            <w:pPr>
              <w:spacing w:before="40" w:after="40"/>
            </w:pPr>
            <w:r>
              <w:t>antireflexní</w:t>
            </w:r>
          </w:p>
        </w:tc>
        <w:tc>
          <w:tcPr>
            <w:tcW w:w="2802" w:type="dxa"/>
            <w:shd w:val="clear" w:color="auto" w:fill="FFFFCC"/>
          </w:tcPr>
          <w:p w:rsidR="00912872" w:rsidRDefault="00912872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912872" w:rsidRPr="00F154A5" w:rsidTr="00742957">
        <w:tc>
          <w:tcPr>
            <w:tcW w:w="1368" w:type="dxa"/>
            <w:vMerge/>
          </w:tcPr>
          <w:p w:rsidR="00912872" w:rsidRDefault="00912872" w:rsidP="00F154A5">
            <w:pPr>
              <w:spacing w:before="40" w:after="40"/>
            </w:pPr>
          </w:p>
        </w:tc>
        <w:tc>
          <w:tcPr>
            <w:tcW w:w="6284" w:type="dxa"/>
            <w:gridSpan w:val="8"/>
          </w:tcPr>
          <w:p w:rsidR="00912872" w:rsidRDefault="00912872" w:rsidP="00F154A5">
            <w:pPr>
              <w:spacing w:before="40" w:after="40"/>
            </w:pPr>
            <w:r>
              <w:t>typ IPS</w:t>
            </w:r>
          </w:p>
        </w:tc>
        <w:tc>
          <w:tcPr>
            <w:tcW w:w="2802" w:type="dxa"/>
            <w:shd w:val="clear" w:color="auto" w:fill="FFFFCC"/>
          </w:tcPr>
          <w:p w:rsidR="00912872" w:rsidRDefault="00912872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F154A5" w:rsidRPr="00F154A5" w:rsidTr="00742957">
        <w:tc>
          <w:tcPr>
            <w:tcW w:w="1368" w:type="dxa"/>
            <w:vMerge/>
          </w:tcPr>
          <w:p w:rsidR="00F154A5" w:rsidRPr="00F154A5" w:rsidRDefault="00F154A5" w:rsidP="00F154A5">
            <w:pPr>
              <w:spacing w:before="40" w:after="40"/>
            </w:pPr>
          </w:p>
        </w:tc>
        <w:tc>
          <w:tcPr>
            <w:tcW w:w="6284" w:type="dxa"/>
            <w:gridSpan w:val="8"/>
          </w:tcPr>
          <w:p w:rsidR="00F154A5" w:rsidRPr="00F154A5" w:rsidRDefault="00F154A5" w:rsidP="00F154A5">
            <w:pPr>
              <w:spacing w:before="40" w:after="40"/>
            </w:pPr>
            <w:r>
              <w:t>velikost [</w:t>
            </w:r>
            <w:r w:rsidRPr="00F154A5">
              <w:t>“</w:t>
            </w:r>
            <w:r>
              <w:t>]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4256DD" w:rsidP="00F154A5">
            <w:pPr>
              <w:spacing w:before="40" w:after="40"/>
              <w:jc w:val="right"/>
            </w:pPr>
            <w:r>
              <w:t>“</w:t>
            </w:r>
          </w:p>
        </w:tc>
      </w:tr>
      <w:tr w:rsidR="00F154A5" w:rsidRPr="00F154A5" w:rsidTr="00742957">
        <w:tc>
          <w:tcPr>
            <w:tcW w:w="1368" w:type="dxa"/>
            <w:vMerge/>
          </w:tcPr>
          <w:p w:rsidR="00F154A5" w:rsidRPr="00F154A5" w:rsidRDefault="00F154A5" w:rsidP="00F154A5">
            <w:pPr>
              <w:spacing w:before="40" w:after="40"/>
            </w:pPr>
          </w:p>
        </w:tc>
        <w:tc>
          <w:tcPr>
            <w:tcW w:w="6284" w:type="dxa"/>
            <w:gridSpan w:val="8"/>
          </w:tcPr>
          <w:p w:rsidR="00F154A5" w:rsidRDefault="00055A65" w:rsidP="00F154A5">
            <w:pPr>
              <w:spacing w:before="40" w:after="40"/>
            </w:pPr>
            <w:r w:rsidRPr="00DB6238">
              <w:t>IP55 digitalizátor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F154A5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912872" w:rsidRPr="00F154A5" w:rsidTr="00742957">
        <w:tc>
          <w:tcPr>
            <w:tcW w:w="1368" w:type="dxa"/>
            <w:vMerge/>
          </w:tcPr>
          <w:p w:rsidR="00912872" w:rsidRPr="00F154A5" w:rsidRDefault="00912872" w:rsidP="00F154A5">
            <w:pPr>
              <w:spacing w:before="40" w:after="40"/>
            </w:pPr>
          </w:p>
        </w:tc>
        <w:tc>
          <w:tcPr>
            <w:tcW w:w="6284" w:type="dxa"/>
            <w:gridSpan w:val="8"/>
          </w:tcPr>
          <w:p w:rsidR="00912872" w:rsidRDefault="00912872" w:rsidP="00F154A5">
            <w:pPr>
              <w:spacing w:before="40" w:after="40"/>
            </w:pPr>
            <w:r>
              <w:t>jas maximální [cd/m2]</w:t>
            </w:r>
          </w:p>
        </w:tc>
        <w:tc>
          <w:tcPr>
            <w:tcW w:w="2802" w:type="dxa"/>
            <w:shd w:val="clear" w:color="auto" w:fill="FFFFCC"/>
          </w:tcPr>
          <w:p w:rsidR="00912872" w:rsidRDefault="00912872" w:rsidP="00F154A5">
            <w:pPr>
              <w:spacing w:before="40" w:after="40"/>
              <w:jc w:val="right"/>
            </w:pPr>
          </w:p>
        </w:tc>
      </w:tr>
      <w:tr w:rsidR="00F154A5" w:rsidRPr="00F154A5" w:rsidTr="00742957">
        <w:tc>
          <w:tcPr>
            <w:tcW w:w="1368" w:type="dxa"/>
            <w:vMerge/>
          </w:tcPr>
          <w:p w:rsidR="00F154A5" w:rsidRPr="00F154A5" w:rsidRDefault="00F154A5" w:rsidP="00F154A5">
            <w:pPr>
              <w:spacing w:before="40" w:after="40"/>
            </w:pPr>
          </w:p>
        </w:tc>
        <w:tc>
          <w:tcPr>
            <w:tcW w:w="6284" w:type="dxa"/>
            <w:gridSpan w:val="8"/>
          </w:tcPr>
          <w:p w:rsidR="00F154A5" w:rsidRDefault="00F154A5" w:rsidP="00055A65">
            <w:pPr>
              <w:spacing w:before="40" w:after="40"/>
            </w:pPr>
            <w:r>
              <w:t xml:space="preserve">rozlišení </w:t>
            </w:r>
            <w:r w:rsidR="00055A65">
              <w:t xml:space="preserve">(šířka x výška) </w:t>
            </w:r>
            <w:r>
              <w:t>[pixel]</w:t>
            </w:r>
          </w:p>
        </w:tc>
        <w:tc>
          <w:tcPr>
            <w:tcW w:w="2802" w:type="dxa"/>
            <w:shd w:val="clear" w:color="auto" w:fill="FFFFCC"/>
          </w:tcPr>
          <w:p w:rsidR="00F154A5" w:rsidRDefault="00F154A5" w:rsidP="00F154A5">
            <w:pPr>
              <w:spacing w:before="40" w:after="40"/>
              <w:jc w:val="right"/>
            </w:pPr>
          </w:p>
        </w:tc>
      </w:tr>
      <w:tr w:rsidR="00F154A5" w:rsidRPr="00F154A5" w:rsidTr="00742957">
        <w:tc>
          <w:tcPr>
            <w:tcW w:w="7652" w:type="dxa"/>
            <w:gridSpan w:val="9"/>
          </w:tcPr>
          <w:p w:rsidR="00F154A5" w:rsidRPr="00F154A5" w:rsidRDefault="00F154A5" w:rsidP="00F154A5">
            <w:pPr>
              <w:spacing w:before="40" w:after="40"/>
            </w:pPr>
            <w:r w:rsidRPr="00F154A5">
              <w:t>o</w:t>
            </w:r>
            <w:r w:rsidR="00912872">
              <w:t>vládání prsty i v rukavicích (rozpoznání min. 10</w:t>
            </w:r>
            <w:r w:rsidRPr="00F154A5">
              <w:t xml:space="preserve"> současných doteků)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F154A5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F154A5" w:rsidRPr="00F154A5" w:rsidTr="00742957">
        <w:tc>
          <w:tcPr>
            <w:tcW w:w="7652" w:type="dxa"/>
            <w:gridSpan w:val="9"/>
          </w:tcPr>
          <w:p w:rsidR="00F154A5" w:rsidRPr="00F154A5" w:rsidRDefault="00F154A5" w:rsidP="00F154A5">
            <w:pPr>
              <w:spacing w:before="40" w:after="40"/>
            </w:pPr>
            <w:r w:rsidRPr="00F154A5">
              <w:t>ovládání perem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F154A5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F154A5" w:rsidRPr="00F154A5" w:rsidTr="00742957">
        <w:tc>
          <w:tcPr>
            <w:tcW w:w="2824" w:type="dxa"/>
            <w:gridSpan w:val="6"/>
            <w:vMerge w:val="restart"/>
          </w:tcPr>
          <w:p w:rsidR="00F154A5" w:rsidRPr="00F154A5" w:rsidRDefault="00F154A5" w:rsidP="00F154A5">
            <w:pPr>
              <w:spacing w:before="40" w:after="40"/>
            </w:pPr>
            <w:r w:rsidRPr="00F154A5">
              <w:t>funkčnost při teplotách</w:t>
            </w:r>
          </w:p>
        </w:tc>
        <w:tc>
          <w:tcPr>
            <w:tcW w:w="4828" w:type="dxa"/>
            <w:gridSpan w:val="3"/>
          </w:tcPr>
          <w:p w:rsidR="00F154A5" w:rsidRPr="00F154A5" w:rsidRDefault="00F154A5" w:rsidP="00F154A5">
            <w:pPr>
              <w:spacing w:before="40" w:after="40"/>
            </w:pPr>
            <w:r>
              <w:t>od [°C]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F154A5" w:rsidP="00F154A5">
            <w:pPr>
              <w:spacing w:before="40" w:after="40"/>
              <w:jc w:val="right"/>
            </w:pPr>
          </w:p>
        </w:tc>
      </w:tr>
      <w:tr w:rsidR="00F154A5" w:rsidRPr="00F154A5" w:rsidTr="00742957">
        <w:tc>
          <w:tcPr>
            <w:tcW w:w="2824" w:type="dxa"/>
            <w:gridSpan w:val="6"/>
            <w:vMerge/>
          </w:tcPr>
          <w:p w:rsidR="00F154A5" w:rsidRPr="00F154A5" w:rsidRDefault="00F154A5" w:rsidP="00F154A5">
            <w:pPr>
              <w:spacing w:before="40" w:after="40"/>
            </w:pPr>
          </w:p>
        </w:tc>
        <w:tc>
          <w:tcPr>
            <w:tcW w:w="4828" w:type="dxa"/>
            <w:gridSpan w:val="3"/>
          </w:tcPr>
          <w:p w:rsidR="00F154A5" w:rsidRDefault="00F154A5" w:rsidP="00F154A5">
            <w:pPr>
              <w:spacing w:before="40" w:after="40"/>
            </w:pPr>
            <w:r>
              <w:t>do [°C]</w:t>
            </w:r>
          </w:p>
        </w:tc>
        <w:tc>
          <w:tcPr>
            <w:tcW w:w="2802" w:type="dxa"/>
            <w:shd w:val="clear" w:color="auto" w:fill="FFFFCC"/>
          </w:tcPr>
          <w:p w:rsidR="00F154A5" w:rsidRDefault="00F154A5" w:rsidP="00F154A5">
            <w:pPr>
              <w:spacing w:before="40" w:after="40"/>
              <w:jc w:val="right"/>
            </w:pPr>
          </w:p>
        </w:tc>
      </w:tr>
      <w:tr w:rsidR="00F154A5" w:rsidRPr="00F154A5" w:rsidTr="00742957">
        <w:tc>
          <w:tcPr>
            <w:tcW w:w="7652" w:type="dxa"/>
            <w:gridSpan w:val="9"/>
          </w:tcPr>
          <w:p w:rsidR="00F154A5" w:rsidRPr="00F154A5" w:rsidRDefault="00F154A5" w:rsidP="00F154A5">
            <w:pPr>
              <w:spacing w:before="40" w:after="40"/>
            </w:pPr>
            <w:r w:rsidRPr="00F154A5">
              <w:t>konstrukční řešení vhodné do extrémních podmínek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F154A5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F154A5" w:rsidRPr="00F154A5" w:rsidTr="00742957">
        <w:tc>
          <w:tcPr>
            <w:tcW w:w="7652" w:type="dxa"/>
            <w:gridSpan w:val="9"/>
          </w:tcPr>
          <w:p w:rsidR="00F154A5" w:rsidRPr="00F154A5" w:rsidRDefault="00F154A5" w:rsidP="00F154A5">
            <w:pPr>
              <w:spacing w:before="40" w:after="40"/>
            </w:pPr>
            <w:r w:rsidRPr="00F154A5">
              <w:t>intuitivní ovládání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F154A5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912872" w:rsidRPr="00F154A5" w:rsidTr="00742957">
        <w:tc>
          <w:tcPr>
            <w:tcW w:w="7652" w:type="dxa"/>
            <w:gridSpan w:val="9"/>
          </w:tcPr>
          <w:p w:rsidR="00912872" w:rsidRPr="00F154A5" w:rsidRDefault="00912872" w:rsidP="00F154A5">
            <w:pPr>
              <w:spacing w:before="40" w:after="40"/>
            </w:pPr>
            <w:r>
              <w:t>CPU [body dle www.cpubenchmark.net]</w:t>
            </w:r>
          </w:p>
        </w:tc>
        <w:tc>
          <w:tcPr>
            <w:tcW w:w="2802" w:type="dxa"/>
            <w:shd w:val="clear" w:color="auto" w:fill="FFFFCC"/>
          </w:tcPr>
          <w:p w:rsidR="00912872" w:rsidRDefault="00912872" w:rsidP="00F154A5">
            <w:pPr>
              <w:spacing w:before="40" w:after="40"/>
              <w:jc w:val="right"/>
            </w:pPr>
          </w:p>
        </w:tc>
      </w:tr>
      <w:tr w:rsidR="00F154A5" w:rsidRPr="00F154A5" w:rsidTr="00742957">
        <w:tc>
          <w:tcPr>
            <w:tcW w:w="2558" w:type="dxa"/>
            <w:gridSpan w:val="4"/>
            <w:vMerge w:val="restart"/>
          </w:tcPr>
          <w:p w:rsidR="00F154A5" w:rsidRPr="00F154A5" w:rsidRDefault="00742957" w:rsidP="00742957">
            <w:pPr>
              <w:spacing w:before="40" w:after="40"/>
            </w:pPr>
            <w:r>
              <w:t>integrované úložiště</w:t>
            </w:r>
          </w:p>
        </w:tc>
        <w:tc>
          <w:tcPr>
            <w:tcW w:w="5094" w:type="dxa"/>
            <w:gridSpan w:val="5"/>
          </w:tcPr>
          <w:p w:rsidR="00F154A5" w:rsidRPr="00F154A5" w:rsidRDefault="00F154A5" w:rsidP="00F154A5">
            <w:pPr>
              <w:spacing w:before="40" w:after="40"/>
            </w:pPr>
            <w:r>
              <w:t>kapacita [GB]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F154A5" w:rsidP="00F154A5">
            <w:pPr>
              <w:spacing w:before="40" w:after="40"/>
              <w:jc w:val="right"/>
            </w:pPr>
          </w:p>
        </w:tc>
      </w:tr>
      <w:tr w:rsidR="00F154A5" w:rsidRPr="00F154A5" w:rsidTr="00742957">
        <w:tc>
          <w:tcPr>
            <w:tcW w:w="2558" w:type="dxa"/>
            <w:gridSpan w:val="4"/>
            <w:vMerge/>
          </w:tcPr>
          <w:p w:rsidR="00F154A5" w:rsidRPr="00F154A5" w:rsidRDefault="00F154A5" w:rsidP="00F154A5">
            <w:pPr>
              <w:spacing w:before="40" w:after="40"/>
            </w:pPr>
          </w:p>
        </w:tc>
        <w:tc>
          <w:tcPr>
            <w:tcW w:w="5094" w:type="dxa"/>
            <w:gridSpan w:val="5"/>
          </w:tcPr>
          <w:p w:rsidR="00F154A5" w:rsidRDefault="00F154A5" w:rsidP="00F154A5">
            <w:pPr>
              <w:spacing w:before="40" w:after="40"/>
            </w:pPr>
            <w:r>
              <w:t>technologie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F154A5" w:rsidP="00F154A5">
            <w:pPr>
              <w:spacing w:before="40" w:after="40"/>
              <w:jc w:val="right"/>
            </w:pPr>
          </w:p>
        </w:tc>
      </w:tr>
      <w:tr w:rsidR="00F154A5" w:rsidRPr="00F154A5" w:rsidTr="00742957">
        <w:tc>
          <w:tcPr>
            <w:tcW w:w="7652" w:type="dxa"/>
            <w:gridSpan w:val="9"/>
          </w:tcPr>
          <w:p w:rsidR="00F154A5" w:rsidRDefault="00F154A5" w:rsidP="00F154A5">
            <w:pPr>
              <w:spacing w:before="40" w:after="40"/>
            </w:pPr>
            <w:r>
              <w:t>operační paměť RAM [GB]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F154A5" w:rsidP="00F154A5">
            <w:pPr>
              <w:spacing w:before="40" w:after="40"/>
              <w:jc w:val="right"/>
            </w:pPr>
          </w:p>
        </w:tc>
      </w:tr>
      <w:tr w:rsidR="00F154A5" w:rsidRPr="00F154A5" w:rsidTr="00742957">
        <w:tc>
          <w:tcPr>
            <w:tcW w:w="7652" w:type="dxa"/>
            <w:gridSpan w:val="9"/>
          </w:tcPr>
          <w:p w:rsidR="00F154A5" w:rsidRPr="00F154A5" w:rsidRDefault="00F154A5" w:rsidP="00F154A5">
            <w:pPr>
              <w:spacing w:before="40" w:after="40"/>
            </w:pPr>
            <w:r>
              <w:t xml:space="preserve">integrovaná 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r w:rsidR="00912872" w:rsidRPr="00137014">
              <w:t>(IEEE802.11a/b/g/n/</w:t>
            </w:r>
            <w:proofErr w:type="spellStart"/>
            <w:r w:rsidR="00912872" w:rsidRPr="00137014">
              <w:t>ac</w:t>
            </w:r>
            <w:proofErr w:type="spellEnd"/>
            <w:r w:rsidR="00912872" w:rsidRPr="00137014">
              <w:t>)</w:t>
            </w:r>
          </w:p>
        </w:tc>
        <w:tc>
          <w:tcPr>
            <w:tcW w:w="2802" w:type="dxa"/>
            <w:shd w:val="clear" w:color="auto" w:fill="FFFFCC"/>
          </w:tcPr>
          <w:p w:rsidR="00F154A5" w:rsidRPr="00F154A5" w:rsidRDefault="00F154A5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912872" w:rsidRPr="00F154A5" w:rsidTr="00742957">
        <w:tc>
          <w:tcPr>
            <w:tcW w:w="7652" w:type="dxa"/>
            <w:gridSpan w:val="9"/>
          </w:tcPr>
          <w:p w:rsidR="00912872" w:rsidRDefault="00055A65" w:rsidP="00912872">
            <w:pPr>
              <w:spacing w:before="40" w:after="40"/>
            </w:pPr>
            <w:r>
              <w:t xml:space="preserve">integrovaný </w:t>
            </w:r>
            <w:proofErr w:type="spellStart"/>
            <w:r>
              <w:t>Bluetooth</w:t>
            </w:r>
            <w:proofErr w:type="spellEnd"/>
            <w:r>
              <w:t xml:space="preserve"> v5</w:t>
            </w:r>
            <w:r w:rsidR="00912872">
              <w:t>.1</w:t>
            </w:r>
          </w:p>
        </w:tc>
        <w:tc>
          <w:tcPr>
            <w:tcW w:w="2802" w:type="dxa"/>
            <w:shd w:val="clear" w:color="auto" w:fill="FFFFCC"/>
          </w:tcPr>
          <w:p w:rsidR="00912872" w:rsidRDefault="00055A65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2691" w:type="dxa"/>
            <w:gridSpan w:val="5"/>
            <w:vMerge w:val="restart"/>
          </w:tcPr>
          <w:p w:rsidR="004256DD" w:rsidRPr="00F154A5" w:rsidRDefault="004256DD" w:rsidP="004256DD">
            <w:pPr>
              <w:spacing w:before="40" w:after="40"/>
            </w:pPr>
            <w:r>
              <w:t>přední kamera</w:t>
            </w:r>
          </w:p>
        </w:tc>
        <w:tc>
          <w:tcPr>
            <w:tcW w:w="4961" w:type="dxa"/>
            <w:gridSpan w:val="4"/>
          </w:tcPr>
          <w:p w:rsidR="004256DD" w:rsidRPr="00F154A5" w:rsidRDefault="004256DD" w:rsidP="004256DD">
            <w:pPr>
              <w:spacing w:before="40" w:after="40"/>
            </w:pPr>
            <w:r>
              <w:t>integrovaná</w:t>
            </w:r>
          </w:p>
        </w:tc>
        <w:tc>
          <w:tcPr>
            <w:tcW w:w="2802" w:type="dxa"/>
            <w:shd w:val="clear" w:color="auto" w:fill="FFFFCC"/>
          </w:tcPr>
          <w:p w:rsidR="004256DD" w:rsidRPr="00F154A5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2691" w:type="dxa"/>
            <w:gridSpan w:val="5"/>
            <w:vMerge/>
          </w:tcPr>
          <w:p w:rsidR="004256DD" w:rsidRDefault="004256DD" w:rsidP="004256DD">
            <w:pPr>
              <w:spacing w:before="40" w:after="40"/>
            </w:pPr>
          </w:p>
        </w:tc>
        <w:tc>
          <w:tcPr>
            <w:tcW w:w="4961" w:type="dxa"/>
            <w:gridSpan w:val="4"/>
          </w:tcPr>
          <w:p w:rsidR="004256DD" w:rsidRPr="00F154A5" w:rsidRDefault="004256DD" w:rsidP="004256DD">
            <w:pPr>
              <w:spacing w:before="40" w:after="40"/>
            </w:pPr>
            <w:r>
              <w:t>rozlišení [</w:t>
            </w:r>
            <w:proofErr w:type="spellStart"/>
            <w:r>
              <w:t>megapixel</w:t>
            </w:r>
            <w:proofErr w:type="spellEnd"/>
            <w:r>
              <w:t>]</w:t>
            </w:r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</w:p>
        </w:tc>
      </w:tr>
      <w:tr w:rsidR="004256DD" w:rsidRPr="00F154A5" w:rsidTr="00742957">
        <w:tc>
          <w:tcPr>
            <w:tcW w:w="2691" w:type="dxa"/>
            <w:gridSpan w:val="5"/>
            <w:vMerge w:val="restart"/>
          </w:tcPr>
          <w:p w:rsidR="004256DD" w:rsidRDefault="004256DD" w:rsidP="004256DD">
            <w:pPr>
              <w:spacing w:before="40" w:after="40"/>
            </w:pPr>
            <w:r>
              <w:t>zadní kamera</w:t>
            </w:r>
          </w:p>
        </w:tc>
        <w:tc>
          <w:tcPr>
            <w:tcW w:w="4961" w:type="dxa"/>
            <w:gridSpan w:val="4"/>
          </w:tcPr>
          <w:p w:rsidR="004256DD" w:rsidRPr="00F154A5" w:rsidRDefault="004256DD" w:rsidP="00EC6F84">
            <w:pPr>
              <w:spacing w:before="40" w:after="40"/>
            </w:pPr>
            <w:r>
              <w:t>integrovaná</w:t>
            </w:r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2691" w:type="dxa"/>
            <w:gridSpan w:val="5"/>
            <w:vMerge/>
          </w:tcPr>
          <w:p w:rsidR="004256DD" w:rsidRDefault="004256DD" w:rsidP="004256DD">
            <w:pPr>
              <w:spacing w:before="40" w:after="40"/>
            </w:pPr>
          </w:p>
        </w:tc>
        <w:tc>
          <w:tcPr>
            <w:tcW w:w="4961" w:type="dxa"/>
            <w:gridSpan w:val="4"/>
          </w:tcPr>
          <w:p w:rsidR="004256DD" w:rsidRDefault="004256DD" w:rsidP="00EC6F84">
            <w:pPr>
              <w:spacing w:before="40" w:after="40"/>
            </w:pPr>
            <w:proofErr w:type="spellStart"/>
            <w:r>
              <w:t>autofocus</w:t>
            </w:r>
            <w:proofErr w:type="spellEnd"/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055A65" w:rsidRPr="00F154A5" w:rsidTr="00742957">
        <w:tc>
          <w:tcPr>
            <w:tcW w:w="2691" w:type="dxa"/>
            <w:gridSpan w:val="5"/>
            <w:vMerge/>
          </w:tcPr>
          <w:p w:rsidR="00055A65" w:rsidRDefault="00055A65" w:rsidP="004256DD">
            <w:pPr>
              <w:spacing w:before="40" w:after="40"/>
            </w:pPr>
          </w:p>
        </w:tc>
        <w:tc>
          <w:tcPr>
            <w:tcW w:w="4961" w:type="dxa"/>
            <w:gridSpan w:val="4"/>
          </w:tcPr>
          <w:p w:rsidR="00055A65" w:rsidRDefault="00055A65" w:rsidP="00EC6F84">
            <w:pPr>
              <w:spacing w:before="40" w:after="40"/>
            </w:pPr>
            <w:r>
              <w:t xml:space="preserve">LED </w:t>
            </w:r>
            <w:proofErr w:type="spellStart"/>
            <w:r>
              <w:t>flash</w:t>
            </w:r>
            <w:proofErr w:type="spellEnd"/>
          </w:p>
        </w:tc>
        <w:tc>
          <w:tcPr>
            <w:tcW w:w="2802" w:type="dxa"/>
            <w:shd w:val="clear" w:color="auto" w:fill="FFFFCC"/>
          </w:tcPr>
          <w:p w:rsidR="00055A65" w:rsidRDefault="00055A65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2691" w:type="dxa"/>
            <w:gridSpan w:val="5"/>
            <w:vMerge/>
          </w:tcPr>
          <w:p w:rsidR="004256DD" w:rsidRDefault="004256DD" w:rsidP="003007E8">
            <w:pPr>
              <w:spacing w:before="40" w:after="40"/>
            </w:pPr>
          </w:p>
        </w:tc>
        <w:tc>
          <w:tcPr>
            <w:tcW w:w="4961" w:type="dxa"/>
            <w:gridSpan w:val="4"/>
          </w:tcPr>
          <w:p w:rsidR="004256DD" w:rsidRPr="00F154A5" w:rsidRDefault="004256DD" w:rsidP="00EC6F84">
            <w:pPr>
              <w:spacing w:before="40" w:after="40"/>
            </w:pPr>
            <w:r>
              <w:t>rozlišení [</w:t>
            </w:r>
            <w:proofErr w:type="spellStart"/>
            <w:r>
              <w:t>megapixel</w:t>
            </w:r>
            <w:proofErr w:type="spellEnd"/>
            <w:r>
              <w:t>]</w:t>
            </w:r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</w:p>
        </w:tc>
      </w:tr>
      <w:tr w:rsidR="004256DD" w:rsidRPr="00F154A5" w:rsidTr="00742957">
        <w:tc>
          <w:tcPr>
            <w:tcW w:w="7652" w:type="dxa"/>
            <w:gridSpan w:val="9"/>
          </w:tcPr>
          <w:p w:rsidR="004256DD" w:rsidRPr="00F154A5" w:rsidRDefault="004256DD" w:rsidP="00F154A5">
            <w:pPr>
              <w:spacing w:before="40" w:after="40"/>
            </w:pPr>
            <w:r w:rsidRPr="00113053">
              <w:t>modem LTE (4G)</w:t>
            </w:r>
          </w:p>
        </w:tc>
        <w:tc>
          <w:tcPr>
            <w:tcW w:w="2802" w:type="dxa"/>
            <w:shd w:val="clear" w:color="auto" w:fill="FFFFCC"/>
          </w:tcPr>
          <w:p w:rsidR="004256DD" w:rsidRPr="00F154A5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7652" w:type="dxa"/>
            <w:gridSpan w:val="9"/>
          </w:tcPr>
          <w:p w:rsidR="004256DD" w:rsidRPr="00F154A5" w:rsidRDefault="004256DD" w:rsidP="00F154A5">
            <w:pPr>
              <w:spacing w:before="40" w:after="40"/>
            </w:pPr>
            <w:r w:rsidRPr="00F154A5">
              <w:t xml:space="preserve">minimální doba provozu na baterie </w:t>
            </w:r>
            <w:r>
              <w:t>[</w:t>
            </w:r>
            <w:r w:rsidRPr="00F154A5">
              <w:t>hodin</w:t>
            </w:r>
            <w:r>
              <w:t>a]</w:t>
            </w:r>
          </w:p>
        </w:tc>
        <w:tc>
          <w:tcPr>
            <w:tcW w:w="2802" w:type="dxa"/>
            <w:shd w:val="clear" w:color="auto" w:fill="FFFFCC"/>
          </w:tcPr>
          <w:p w:rsidR="004256DD" w:rsidRPr="00F154A5" w:rsidRDefault="004256DD" w:rsidP="00F154A5">
            <w:pPr>
              <w:spacing w:before="40" w:after="40"/>
              <w:jc w:val="right"/>
            </w:pPr>
          </w:p>
        </w:tc>
      </w:tr>
      <w:tr w:rsidR="00055A65" w:rsidRPr="00F154A5" w:rsidTr="004D62FC">
        <w:tc>
          <w:tcPr>
            <w:tcW w:w="7652" w:type="dxa"/>
            <w:gridSpan w:val="9"/>
          </w:tcPr>
          <w:p w:rsidR="00055A65" w:rsidRPr="00F154A5" w:rsidRDefault="00055A65" w:rsidP="00055A65">
            <w:pPr>
              <w:spacing w:before="40" w:after="40"/>
            </w:pPr>
            <w:r>
              <w:t xml:space="preserve">počet </w:t>
            </w:r>
            <w:r w:rsidRPr="00F154A5">
              <w:t>USB port</w:t>
            </w:r>
            <w:r>
              <w:t>ů 3.1 typu A</w:t>
            </w:r>
          </w:p>
        </w:tc>
        <w:tc>
          <w:tcPr>
            <w:tcW w:w="2802" w:type="dxa"/>
            <w:shd w:val="clear" w:color="auto" w:fill="FFFFCC"/>
          </w:tcPr>
          <w:p w:rsidR="00055A65" w:rsidRPr="00F154A5" w:rsidRDefault="00055A65" w:rsidP="00F154A5">
            <w:pPr>
              <w:spacing w:before="40" w:after="40"/>
              <w:jc w:val="right"/>
            </w:pPr>
          </w:p>
        </w:tc>
      </w:tr>
      <w:tr w:rsidR="00055A65" w:rsidRPr="00F154A5" w:rsidTr="006A1284">
        <w:tc>
          <w:tcPr>
            <w:tcW w:w="7652" w:type="dxa"/>
            <w:gridSpan w:val="9"/>
          </w:tcPr>
          <w:p w:rsidR="00055A65" w:rsidRDefault="00055A65" w:rsidP="00F154A5">
            <w:pPr>
              <w:spacing w:before="40" w:after="40"/>
            </w:pPr>
            <w:r>
              <w:t xml:space="preserve">počet </w:t>
            </w:r>
            <w:r w:rsidRPr="00F154A5">
              <w:t>USB port</w:t>
            </w:r>
            <w:r>
              <w:t>ů 3.1 typu C</w:t>
            </w:r>
          </w:p>
        </w:tc>
        <w:tc>
          <w:tcPr>
            <w:tcW w:w="2802" w:type="dxa"/>
            <w:shd w:val="clear" w:color="auto" w:fill="FFFFCC"/>
          </w:tcPr>
          <w:p w:rsidR="00055A65" w:rsidRPr="00F154A5" w:rsidRDefault="00055A65" w:rsidP="00F154A5">
            <w:pPr>
              <w:spacing w:before="40" w:after="40"/>
              <w:jc w:val="right"/>
            </w:pPr>
          </w:p>
        </w:tc>
      </w:tr>
      <w:tr w:rsidR="004256DD" w:rsidRPr="00F154A5" w:rsidTr="00742957">
        <w:tc>
          <w:tcPr>
            <w:tcW w:w="7652" w:type="dxa"/>
            <w:gridSpan w:val="9"/>
          </w:tcPr>
          <w:p w:rsidR="004256DD" w:rsidRDefault="004256DD" w:rsidP="00113053">
            <w:pPr>
              <w:spacing w:before="40" w:after="40"/>
            </w:pPr>
            <w:r>
              <w:t xml:space="preserve">počet </w:t>
            </w:r>
            <w:r w:rsidRPr="00BE2F6F">
              <w:t>uživatelsky programovateln</w:t>
            </w:r>
            <w:r>
              <w:t>ých tlačítek</w:t>
            </w:r>
          </w:p>
        </w:tc>
        <w:tc>
          <w:tcPr>
            <w:tcW w:w="2802" w:type="dxa"/>
            <w:shd w:val="clear" w:color="auto" w:fill="FFFFCC"/>
          </w:tcPr>
          <w:p w:rsidR="004256DD" w:rsidRPr="00F154A5" w:rsidRDefault="004256DD" w:rsidP="00F154A5">
            <w:pPr>
              <w:spacing w:before="40" w:after="40"/>
              <w:jc w:val="right"/>
            </w:pPr>
          </w:p>
        </w:tc>
      </w:tr>
      <w:tr w:rsidR="004256DD" w:rsidRPr="00F154A5" w:rsidTr="00742957">
        <w:tc>
          <w:tcPr>
            <w:tcW w:w="7652" w:type="dxa"/>
            <w:gridSpan w:val="9"/>
          </w:tcPr>
          <w:p w:rsidR="004256DD" w:rsidRPr="00F154A5" w:rsidRDefault="004256DD" w:rsidP="00F154A5">
            <w:pPr>
              <w:spacing w:before="40" w:after="40"/>
            </w:pPr>
            <w:r w:rsidRPr="00F154A5">
              <w:t xml:space="preserve">konektor pro </w:t>
            </w:r>
            <w:proofErr w:type="spellStart"/>
            <w:r w:rsidRPr="00F154A5">
              <w:t>dokovací</w:t>
            </w:r>
            <w:proofErr w:type="spellEnd"/>
            <w:r w:rsidRPr="00F154A5">
              <w:t xml:space="preserve"> stani</w:t>
            </w:r>
            <w:r>
              <w:t>ci</w:t>
            </w:r>
          </w:p>
        </w:tc>
        <w:tc>
          <w:tcPr>
            <w:tcW w:w="2802" w:type="dxa"/>
            <w:shd w:val="clear" w:color="auto" w:fill="FFFFCC"/>
          </w:tcPr>
          <w:p w:rsidR="004256DD" w:rsidRPr="00F154A5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7652" w:type="dxa"/>
            <w:gridSpan w:val="9"/>
          </w:tcPr>
          <w:p w:rsidR="004256DD" w:rsidRPr="00F154A5" w:rsidRDefault="004256DD" w:rsidP="00F154A5">
            <w:pPr>
              <w:spacing w:before="40" w:after="40"/>
            </w:pPr>
            <w:r w:rsidRPr="00912872">
              <w:t>Napájení tabletu typu „</w:t>
            </w:r>
            <w:proofErr w:type="spellStart"/>
            <w:r w:rsidRPr="00912872">
              <w:t>powerjack</w:t>
            </w:r>
            <w:proofErr w:type="spellEnd"/>
            <w:r w:rsidRPr="00912872">
              <w:t>“</w:t>
            </w:r>
            <w:bookmarkStart w:id="0" w:name="_GoBack"/>
            <w:bookmarkEnd w:id="0"/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504A72">
        <w:tc>
          <w:tcPr>
            <w:tcW w:w="2269" w:type="dxa"/>
            <w:gridSpan w:val="3"/>
            <w:vMerge w:val="restart"/>
          </w:tcPr>
          <w:p w:rsidR="004256DD" w:rsidRPr="00F154A5" w:rsidRDefault="004256DD" w:rsidP="005F1DB5">
            <w:pPr>
              <w:keepNext/>
              <w:spacing w:before="40" w:after="40"/>
            </w:pPr>
            <w:r w:rsidRPr="00F154A5">
              <w:lastRenderedPageBreak/>
              <w:t xml:space="preserve">operační systém </w:t>
            </w:r>
          </w:p>
        </w:tc>
        <w:tc>
          <w:tcPr>
            <w:tcW w:w="5383" w:type="dxa"/>
            <w:gridSpan w:val="6"/>
          </w:tcPr>
          <w:p w:rsidR="004256DD" w:rsidRPr="00F154A5" w:rsidRDefault="004256DD" w:rsidP="005F1DB5">
            <w:pPr>
              <w:keepNext/>
              <w:spacing w:before="40" w:after="40"/>
            </w:pPr>
            <w:r w:rsidRPr="00F154A5">
              <w:t>kompatibilní s aplikací pro Mobilní zadávání dat (dodavatel aplikace:</w:t>
            </w:r>
            <w:r w:rsidRPr="00F154A5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 xml:space="preserve"> </w:t>
            </w:r>
            <w:proofErr w:type="spellStart"/>
            <w:r w:rsidRPr="00F154A5">
              <w:t>European</w:t>
            </w:r>
            <w:proofErr w:type="spellEnd"/>
            <w:r w:rsidRPr="00F154A5">
              <w:t xml:space="preserve"> </w:t>
            </w:r>
            <w:proofErr w:type="spellStart"/>
            <w:r w:rsidRPr="00F154A5">
              <w:t>Medical</w:t>
            </w:r>
            <w:proofErr w:type="spellEnd"/>
            <w:r w:rsidRPr="00F154A5">
              <w:t xml:space="preserve"> </w:t>
            </w:r>
            <w:proofErr w:type="spellStart"/>
            <w:r w:rsidRPr="00F154A5">
              <w:t>Distribution</w:t>
            </w:r>
            <w:proofErr w:type="spellEnd"/>
            <w:r w:rsidRPr="00F154A5">
              <w:t xml:space="preserve"> s.r.o.)</w:t>
            </w:r>
          </w:p>
        </w:tc>
        <w:tc>
          <w:tcPr>
            <w:tcW w:w="2802" w:type="dxa"/>
            <w:shd w:val="clear" w:color="auto" w:fill="FFFFCC"/>
          </w:tcPr>
          <w:p w:rsidR="004256DD" w:rsidRPr="00F154A5" w:rsidRDefault="004256DD" w:rsidP="005F1DB5">
            <w:pPr>
              <w:keepNext/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504A72">
        <w:tc>
          <w:tcPr>
            <w:tcW w:w="2269" w:type="dxa"/>
            <w:gridSpan w:val="3"/>
            <w:vMerge/>
          </w:tcPr>
          <w:p w:rsidR="004256DD" w:rsidRPr="00F154A5" w:rsidRDefault="004256DD" w:rsidP="003007E8">
            <w:pPr>
              <w:spacing w:before="40" w:after="40"/>
            </w:pPr>
          </w:p>
        </w:tc>
        <w:tc>
          <w:tcPr>
            <w:tcW w:w="5383" w:type="dxa"/>
            <w:gridSpan w:val="6"/>
          </w:tcPr>
          <w:p w:rsidR="004256DD" w:rsidRPr="00F154A5" w:rsidRDefault="004256DD" w:rsidP="00F154A5">
            <w:pPr>
              <w:spacing w:before="40" w:after="40"/>
            </w:pPr>
            <w:r>
              <w:t>název</w:t>
            </w:r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</w:p>
        </w:tc>
      </w:tr>
      <w:tr w:rsidR="004256DD" w:rsidRPr="00F154A5" w:rsidTr="00742957">
        <w:tc>
          <w:tcPr>
            <w:tcW w:w="7652" w:type="dxa"/>
            <w:gridSpan w:val="9"/>
          </w:tcPr>
          <w:p w:rsidR="004256DD" w:rsidRPr="00F154A5" w:rsidRDefault="004256DD" w:rsidP="00F154A5">
            <w:pPr>
              <w:spacing w:before="40" w:after="40"/>
            </w:pPr>
            <w:r w:rsidRPr="00F154A5">
              <w:t xml:space="preserve">hmotnost </w:t>
            </w:r>
            <w:r>
              <w:t>[</w:t>
            </w:r>
            <w:r w:rsidRPr="00F154A5">
              <w:t>kg</w:t>
            </w:r>
            <w:r>
              <w:t>]</w:t>
            </w:r>
          </w:p>
        </w:tc>
        <w:tc>
          <w:tcPr>
            <w:tcW w:w="2802" w:type="dxa"/>
            <w:shd w:val="clear" w:color="auto" w:fill="FFFFCC"/>
          </w:tcPr>
          <w:p w:rsidR="004256DD" w:rsidRPr="00F154A5" w:rsidRDefault="004256DD" w:rsidP="00F154A5">
            <w:pPr>
              <w:spacing w:before="40" w:after="40"/>
              <w:jc w:val="right"/>
            </w:pPr>
          </w:p>
        </w:tc>
      </w:tr>
      <w:tr w:rsidR="004256DD" w:rsidRPr="00F154A5" w:rsidTr="00742957">
        <w:tc>
          <w:tcPr>
            <w:tcW w:w="1897" w:type="dxa"/>
            <w:gridSpan w:val="2"/>
            <w:vMerge w:val="restart"/>
          </w:tcPr>
          <w:p w:rsidR="004256DD" w:rsidRPr="00F154A5" w:rsidRDefault="004256DD" w:rsidP="000D7495">
            <w:pPr>
              <w:spacing w:before="40" w:after="40"/>
            </w:pPr>
            <w:r>
              <w:t>Příslušenství:</w:t>
            </w:r>
          </w:p>
        </w:tc>
        <w:tc>
          <w:tcPr>
            <w:tcW w:w="5755" w:type="dxa"/>
            <w:gridSpan w:val="7"/>
          </w:tcPr>
          <w:p w:rsidR="004256DD" w:rsidRPr="00F154A5" w:rsidRDefault="004256DD" w:rsidP="000D7495">
            <w:pPr>
              <w:spacing w:before="40" w:after="40"/>
            </w:pPr>
            <w:r w:rsidRPr="00BE2F6F">
              <w:t>napájecí adaptér pro 230 V a 12 V</w:t>
            </w:r>
          </w:p>
        </w:tc>
        <w:tc>
          <w:tcPr>
            <w:tcW w:w="2802" w:type="dxa"/>
            <w:shd w:val="clear" w:color="auto" w:fill="FFFFCC"/>
          </w:tcPr>
          <w:p w:rsidR="004256DD" w:rsidRPr="00F154A5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1897" w:type="dxa"/>
            <w:gridSpan w:val="2"/>
            <w:vMerge/>
          </w:tcPr>
          <w:p w:rsidR="004256DD" w:rsidRDefault="004256DD" w:rsidP="000D7495">
            <w:pPr>
              <w:spacing w:before="40" w:after="40"/>
            </w:pPr>
          </w:p>
        </w:tc>
        <w:tc>
          <w:tcPr>
            <w:tcW w:w="5755" w:type="dxa"/>
            <w:gridSpan w:val="7"/>
          </w:tcPr>
          <w:p w:rsidR="004256DD" w:rsidRPr="00BE2F6F" w:rsidRDefault="004256DD" w:rsidP="000D7495">
            <w:pPr>
              <w:spacing w:before="40" w:after="40"/>
            </w:pPr>
            <w:proofErr w:type="spellStart"/>
            <w:r>
              <w:t>handstrap</w:t>
            </w:r>
            <w:proofErr w:type="spellEnd"/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1897" w:type="dxa"/>
            <w:gridSpan w:val="2"/>
            <w:vMerge/>
          </w:tcPr>
          <w:p w:rsidR="004256DD" w:rsidRDefault="004256DD" w:rsidP="000D7495">
            <w:pPr>
              <w:spacing w:before="40" w:after="40"/>
            </w:pPr>
          </w:p>
        </w:tc>
        <w:tc>
          <w:tcPr>
            <w:tcW w:w="5755" w:type="dxa"/>
            <w:gridSpan w:val="7"/>
          </w:tcPr>
          <w:p w:rsidR="004256DD" w:rsidRPr="00F154A5" w:rsidRDefault="004256DD" w:rsidP="000D7495">
            <w:pPr>
              <w:spacing w:before="40" w:after="40"/>
            </w:pPr>
            <w:r>
              <w:t xml:space="preserve">dotykové pero (voděodolný </w:t>
            </w:r>
            <w:proofErr w:type="spellStart"/>
            <w:r>
              <w:t>digitizer</w:t>
            </w:r>
            <w:proofErr w:type="spellEnd"/>
            <w:r>
              <w:t>) – dotykové pero musí být umístěno v těle tabletu</w:t>
            </w:r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3090" w:type="dxa"/>
            <w:gridSpan w:val="7"/>
            <w:vMerge w:val="restart"/>
          </w:tcPr>
          <w:p w:rsidR="004256DD" w:rsidRPr="00F154A5" w:rsidRDefault="004256DD" w:rsidP="00F154A5">
            <w:pPr>
              <w:spacing w:before="40" w:after="40"/>
            </w:pPr>
            <w:r>
              <w:t>testy na odolnost přístroje</w:t>
            </w:r>
          </w:p>
        </w:tc>
        <w:tc>
          <w:tcPr>
            <w:tcW w:w="4562" w:type="dxa"/>
            <w:gridSpan w:val="2"/>
          </w:tcPr>
          <w:p w:rsidR="004256DD" w:rsidRPr="00F154A5" w:rsidRDefault="004256DD" w:rsidP="00F154A5">
            <w:pPr>
              <w:spacing w:before="40" w:after="40"/>
            </w:pPr>
            <w:r>
              <w:t>krytí [</w:t>
            </w:r>
            <w:proofErr w:type="spellStart"/>
            <w:r>
              <w:t>IPxx</w:t>
            </w:r>
            <w:proofErr w:type="spellEnd"/>
            <w:r>
              <w:t>]</w:t>
            </w:r>
          </w:p>
        </w:tc>
        <w:tc>
          <w:tcPr>
            <w:tcW w:w="2802" w:type="dxa"/>
            <w:shd w:val="clear" w:color="auto" w:fill="FFFFCC"/>
          </w:tcPr>
          <w:p w:rsidR="004256DD" w:rsidRPr="00F154A5" w:rsidRDefault="004256DD" w:rsidP="00F154A5">
            <w:pPr>
              <w:spacing w:before="40" w:after="40"/>
              <w:jc w:val="right"/>
            </w:pPr>
          </w:p>
        </w:tc>
      </w:tr>
      <w:tr w:rsidR="004256DD" w:rsidRPr="00F154A5" w:rsidTr="00742957">
        <w:tc>
          <w:tcPr>
            <w:tcW w:w="3090" w:type="dxa"/>
            <w:gridSpan w:val="7"/>
            <w:vMerge/>
          </w:tcPr>
          <w:p w:rsidR="004256DD" w:rsidRPr="00F154A5" w:rsidRDefault="004256DD" w:rsidP="00F154A5">
            <w:pPr>
              <w:spacing w:before="40" w:after="40"/>
            </w:pPr>
          </w:p>
        </w:tc>
        <w:tc>
          <w:tcPr>
            <w:tcW w:w="4562" w:type="dxa"/>
            <w:gridSpan w:val="2"/>
          </w:tcPr>
          <w:p w:rsidR="004256DD" w:rsidRPr="00F154A5" w:rsidRDefault="004256DD" w:rsidP="00F154A5">
            <w:pPr>
              <w:spacing w:before="40" w:after="40"/>
            </w:pPr>
            <w:r w:rsidRPr="00F154A5">
              <w:t>odolnost</w:t>
            </w:r>
            <w:r>
              <w:t xml:space="preserve"> </w:t>
            </w:r>
            <w:r w:rsidRPr="00F154A5">
              <w:t>MIL</w:t>
            </w:r>
            <w:r>
              <w:t>-STD 810G</w:t>
            </w:r>
          </w:p>
        </w:tc>
        <w:tc>
          <w:tcPr>
            <w:tcW w:w="2802" w:type="dxa"/>
            <w:shd w:val="clear" w:color="auto" w:fill="FFFFCC"/>
          </w:tcPr>
          <w:p w:rsidR="004256DD" w:rsidRPr="00F154A5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7652" w:type="dxa"/>
            <w:gridSpan w:val="9"/>
          </w:tcPr>
          <w:p w:rsidR="004256DD" w:rsidRPr="00F154A5" w:rsidRDefault="004256DD" w:rsidP="00912872">
            <w:pPr>
              <w:spacing w:before="40" w:after="40"/>
            </w:pPr>
            <w:r w:rsidRPr="00912872">
              <w:t xml:space="preserve">Tablet </w:t>
            </w:r>
            <w:r>
              <w:t>lze</w:t>
            </w:r>
            <w:r w:rsidRPr="00912872">
              <w:t xml:space="preserve"> umístit do držáku tabletu, který je nainstalován v sanitních vozech</w:t>
            </w:r>
            <w:r>
              <w:t xml:space="preserve"> ZZSPK</w:t>
            </w:r>
            <w:r w:rsidRPr="00912872">
              <w:t>; specifikace držáku je uvedena v</w:t>
            </w:r>
            <w:r>
              <w:t> </w:t>
            </w:r>
            <w:r w:rsidRPr="00912872">
              <w:t>příloze</w:t>
            </w:r>
            <w:r>
              <w:t xml:space="preserve"> č. 6 výzvy</w:t>
            </w:r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7652" w:type="dxa"/>
            <w:gridSpan w:val="9"/>
          </w:tcPr>
          <w:p w:rsidR="004256DD" w:rsidRPr="00912872" w:rsidRDefault="004256DD" w:rsidP="00912872">
            <w:pPr>
              <w:spacing w:before="40" w:after="40"/>
            </w:pPr>
            <w:r w:rsidRPr="00912872">
              <w:t>Tablet bude dodán včetně dokončené instalace operačního systému</w:t>
            </w:r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7652" w:type="dxa"/>
            <w:gridSpan w:val="9"/>
          </w:tcPr>
          <w:p w:rsidR="004256DD" w:rsidRPr="00912872" w:rsidRDefault="004256DD" w:rsidP="00912872">
            <w:pPr>
              <w:spacing w:before="40" w:after="40"/>
            </w:pPr>
            <w:r w:rsidRPr="00912872">
              <w:t>Baterie a kryt baterie nesmí být k tělu tabletu připevněn pomocí šroubků</w:t>
            </w:r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  <w:r>
              <w:t>ANO/NE</w:t>
            </w:r>
          </w:p>
        </w:tc>
      </w:tr>
      <w:tr w:rsidR="004256DD" w:rsidRPr="00F154A5" w:rsidTr="00742957">
        <w:tc>
          <w:tcPr>
            <w:tcW w:w="4675" w:type="dxa"/>
            <w:gridSpan w:val="8"/>
            <w:vMerge w:val="restart"/>
          </w:tcPr>
          <w:p w:rsidR="004256DD" w:rsidRPr="00912872" w:rsidRDefault="004256DD" w:rsidP="00912872">
            <w:pPr>
              <w:spacing w:before="40" w:after="40"/>
            </w:pPr>
            <w:r>
              <w:t>Záruka</w:t>
            </w:r>
          </w:p>
        </w:tc>
        <w:tc>
          <w:tcPr>
            <w:tcW w:w="2977" w:type="dxa"/>
          </w:tcPr>
          <w:p w:rsidR="004256DD" w:rsidRPr="00912872" w:rsidRDefault="004256DD" w:rsidP="00912872">
            <w:pPr>
              <w:spacing w:before="40" w:after="40"/>
            </w:pPr>
            <w:r>
              <w:t>délka [měsíce]</w:t>
            </w:r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</w:p>
        </w:tc>
      </w:tr>
      <w:tr w:rsidR="004256DD" w:rsidRPr="00F154A5" w:rsidTr="00742957">
        <w:tc>
          <w:tcPr>
            <w:tcW w:w="4675" w:type="dxa"/>
            <w:gridSpan w:val="8"/>
            <w:vMerge/>
          </w:tcPr>
          <w:p w:rsidR="004256DD" w:rsidRDefault="004256DD" w:rsidP="00912872">
            <w:pPr>
              <w:spacing w:before="40" w:after="40"/>
            </w:pPr>
          </w:p>
        </w:tc>
        <w:tc>
          <w:tcPr>
            <w:tcW w:w="2977" w:type="dxa"/>
          </w:tcPr>
          <w:p w:rsidR="004256DD" w:rsidRDefault="004256DD" w:rsidP="00912872">
            <w:pPr>
              <w:spacing w:before="40" w:after="40"/>
            </w:pPr>
            <w:r>
              <w:t>typ</w:t>
            </w:r>
          </w:p>
        </w:tc>
        <w:tc>
          <w:tcPr>
            <w:tcW w:w="2802" w:type="dxa"/>
            <w:shd w:val="clear" w:color="auto" w:fill="FFFFCC"/>
          </w:tcPr>
          <w:p w:rsidR="004256DD" w:rsidRDefault="004256DD" w:rsidP="00F154A5">
            <w:pPr>
              <w:spacing w:before="40" w:after="40"/>
              <w:jc w:val="right"/>
            </w:pPr>
          </w:p>
        </w:tc>
      </w:tr>
    </w:tbl>
    <w:p w:rsidR="005F1DB5" w:rsidRPr="005F1DB5" w:rsidRDefault="005F1DB5" w:rsidP="005F1DB5">
      <w:pPr>
        <w:spacing w:after="0"/>
        <w:rPr>
          <w:b/>
        </w:rPr>
      </w:pPr>
      <w:r w:rsidRPr="005F1DB5">
        <w:rPr>
          <w:b/>
        </w:rPr>
        <w:t xml:space="preserve">Přílohou této specifikace je </w:t>
      </w:r>
      <w:r w:rsidRPr="005F1DB5">
        <w:rPr>
          <w:b/>
        </w:rPr>
        <w:t>doklad o certifikaci opravňující umístění nabízeného tabletu do držáku instalovaného v sanitních vozech ZZSPK (od výrobce držáku SICAR s.r.o.)</w:t>
      </w:r>
      <w:r>
        <w:rPr>
          <w:b/>
        </w:rPr>
        <w:t>.</w:t>
      </w:r>
    </w:p>
    <w:p w:rsidR="00561BDD" w:rsidRPr="006B638D" w:rsidRDefault="00561BDD" w:rsidP="002A74C6">
      <w:pPr>
        <w:spacing w:before="1200" w:after="0"/>
      </w:pPr>
      <w:r w:rsidRPr="006B638D">
        <w:t>V </w:t>
      </w:r>
      <w:r>
        <w:t xml:space="preserve">___________ </w:t>
      </w:r>
      <w:r w:rsidRPr="006B638D">
        <w:t>dne</w:t>
      </w:r>
    </w:p>
    <w:p w:rsidR="00561BDD" w:rsidRPr="00C2052D" w:rsidRDefault="00561BDD" w:rsidP="00561BDD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561BDD" w:rsidRPr="00561BDD" w:rsidRDefault="00561BDD" w:rsidP="00561BD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561BDD" w:rsidRPr="00561BDD" w:rsidSect="00940186">
      <w:headerReference w:type="default" r:id="rId9"/>
      <w:footerReference w:type="default" r:id="rId10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43" w:rsidRDefault="00461443" w:rsidP="000B48BE">
      <w:r>
        <w:separator/>
      </w:r>
    </w:p>
  </w:endnote>
  <w:endnote w:type="continuationSeparator" w:id="0">
    <w:p w:rsidR="00461443" w:rsidRDefault="00461443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B5" w:rsidRPr="005F1DB5" w:rsidRDefault="005F1DB5" w:rsidP="005F1DB5">
    <w:pPr>
      <w:pStyle w:val="ZhlavZpat"/>
    </w:pPr>
    <w:r w:rsidRPr="005F1DB5">
      <w:t xml:space="preserve">Stránka </w:t>
    </w:r>
    <w:r w:rsidRPr="005F1DB5">
      <w:fldChar w:fldCharType="begin"/>
    </w:r>
    <w:r w:rsidRPr="005F1DB5">
      <w:instrText>PAGE  \* Arabic  \* MERGEFORMAT</w:instrText>
    </w:r>
    <w:r w:rsidRPr="005F1DB5">
      <w:fldChar w:fldCharType="separate"/>
    </w:r>
    <w:r>
      <w:t>2</w:t>
    </w:r>
    <w:r w:rsidRPr="005F1DB5">
      <w:fldChar w:fldCharType="end"/>
    </w:r>
    <w:r w:rsidRPr="005F1DB5">
      <w:t xml:space="preserve"> z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43" w:rsidRDefault="00461443" w:rsidP="000B48BE">
      <w:r>
        <w:separator/>
      </w:r>
    </w:p>
  </w:footnote>
  <w:footnote w:type="continuationSeparator" w:id="0">
    <w:p w:rsidR="00461443" w:rsidRDefault="00461443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FE" w:rsidRDefault="00EB41FE" w:rsidP="00EB41FE">
    <w:pPr>
      <w:pStyle w:val="ZhlavZpat"/>
      <w:jc w:val="left"/>
    </w:pPr>
    <w:r w:rsidRPr="00EB41FE">
      <w:t>TECHNICKÁ SPECIFIKACE DODAVATELE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066"/>
    <w:multiLevelType w:val="hybridMultilevel"/>
    <w:tmpl w:val="7D5488B2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0645"/>
    <w:multiLevelType w:val="hybridMultilevel"/>
    <w:tmpl w:val="846C97F4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58C8"/>
    <w:multiLevelType w:val="hybridMultilevel"/>
    <w:tmpl w:val="8334F34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F0190C"/>
    <w:multiLevelType w:val="multilevel"/>
    <w:tmpl w:val="F5C2AA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1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C1A289F"/>
    <w:multiLevelType w:val="hybridMultilevel"/>
    <w:tmpl w:val="277E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61EFB"/>
    <w:multiLevelType w:val="hybridMultilevel"/>
    <w:tmpl w:val="2EE69A48"/>
    <w:lvl w:ilvl="0" w:tplc="6F20A32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54782"/>
    <w:multiLevelType w:val="hybridMultilevel"/>
    <w:tmpl w:val="07D85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50DD9"/>
    <w:multiLevelType w:val="hybridMultilevel"/>
    <w:tmpl w:val="D354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5518B"/>
    <w:multiLevelType w:val="hybridMultilevel"/>
    <w:tmpl w:val="11E4B2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697491"/>
    <w:multiLevelType w:val="hybridMultilevel"/>
    <w:tmpl w:val="65B66170"/>
    <w:lvl w:ilvl="0" w:tplc="CF2EC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A2442"/>
    <w:multiLevelType w:val="hybridMultilevel"/>
    <w:tmpl w:val="45DE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C56B6"/>
    <w:multiLevelType w:val="hybridMultilevel"/>
    <w:tmpl w:val="B7107A78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A67E5"/>
    <w:multiLevelType w:val="hybridMultilevel"/>
    <w:tmpl w:val="ED00E1D8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8"/>
  </w:num>
  <w:num w:numId="5">
    <w:abstractNumId w:val="6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16"/>
  </w:num>
  <w:num w:numId="11">
    <w:abstractNumId w:val="27"/>
  </w:num>
  <w:num w:numId="12">
    <w:abstractNumId w:val="9"/>
  </w:num>
  <w:num w:numId="13">
    <w:abstractNumId w:val="30"/>
  </w:num>
  <w:num w:numId="14">
    <w:abstractNumId w:val="4"/>
  </w:num>
  <w:num w:numId="15">
    <w:abstractNumId w:val="17"/>
  </w:num>
  <w:num w:numId="16">
    <w:abstractNumId w:val="13"/>
  </w:num>
  <w:num w:numId="17">
    <w:abstractNumId w:val="24"/>
  </w:num>
  <w:num w:numId="18">
    <w:abstractNumId w:val="20"/>
  </w:num>
  <w:num w:numId="19">
    <w:abstractNumId w:val="23"/>
  </w:num>
  <w:num w:numId="20">
    <w:abstractNumId w:val="18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2"/>
  </w:num>
  <w:num w:numId="26">
    <w:abstractNumId w:val="3"/>
  </w:num>
  <w:num w:numId="27">
    <w:abstractNumId w:val="25"/>
  </w:num>
  <w:num w:numId="28">
    <w:abstractNumId w:val="12"/>
  </w:num>
  <w:num w:numId="29">
    <w:abstractNumId w:val="21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133"/>
    <w:rsid w:val="000437C4"/>
    <w:rsid w:val="00046D36"/>
    <w:rsid w:val="00047F37"/>
    <w:rsid w:val="00050D1F"/>
    <w:rsid w:val="0005203D"/>
    <w:rsid w:val="0005209A"/>
    <w:rsid w:val="00054189"/>
    <w:rsid w:val="00055A65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68F"/>
    <w:rsid w:val="000A29EF"/>
    <w:rsid w:val="000A308E"/>
    <w:rsid w:val="000A33C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C5F21"/>
    <w:rsid w:val="000D2337"/>
    <w:rsid w:val="000D2499"/>
    <w:rsid w:val="000D2E85"/>
    <w:rsid w:val="000D31FA"/>
    <w:rsid w:val="000D3968"/>
    <w:rsid w:val="000D39F4"/>
    <w:rsid w:val="000D3DC0"/>
    <w:rsid w:val="000D4EE0"/>
    <w:rsid w:val="000D5C3D"/>
    <w:rsid w:val="000D6110"/>
    <w:rsid w:val="000D666B"/>
    <w:rsid w:val="000D6D4F"/>
    <w:rsid w:val="000D7495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053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2BF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74D5"/>
    <w:rsid w:val="001D01F6"/>
    <w:rsid w:val="001D0204"/>
    <w:rsid w:val="001D038B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5CF2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3EA4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D4A"/>
    <w:rsid w:val="002339C4"/>
    <w:rsid w:val="00233DAC"/>
    <w:rsid w:val="00234091"/>
    <w:rsid w:val="002355A9"/>
    <w:rsid w:val="0023622A"/>
    <w:rsid w:val="00241FD7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794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C89"/>
    <w:rsid w:val="002764CB"/>
    <w:rsid w:val="0027765C"/>
    <w:rsid w:val="00280436"/>
    <w:rsid w:val="00280519"/>
    <w:rsid w:val="00284017"/>
    <w:rsid w:val="00284227"/>
    <w:rsid w:val="00286E4B"/>
    <w:rsid w:val="00290709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60B3"/>
    <w:rsid w:val="002A74C6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8E7"/>
    <w:rsid w:val="002F2E95"/>
    <w:rsid w:val="002F528A"/>
    <w:rsid w:val="002F5746"/>
    <w:rsid w:val="002F59B4"/>
    <w:rsid w:val="002F5C3D"/>
    <w:rsid w:val="002F6CFD"/>
    <w:rsid w:val="002F7541"/>
    <w:rsid w:val="002F7EEE"/>
    <w:rsid w:val="003007E8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0BFC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5324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0FE7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CB6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46A"/>
    <w:rsid w:val="0042151C"/>
    <w:rsid w:val="00422459"/>
    <w:rsid w:val="004227C8"/>
    <w:rsid w:val="00422B67"/>
    <w:rsid w:val="0042361E"/>
    <w:rsid w:val="004243A9"/>
    <w:rsid w:val="00425440"/>
    <w:rsid w:val="004256DD"/>
    <w:rsid w:val="00425A54"/>
    <w:rsid w:val="00425B8E"/>
    <w:rsid w:val="00425DF5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1443"/>
    <w:rsid w:val="0046394B"/>
    <w:rsid w:val="00464DD7"/>
    <w:rsid w:val="004655A2"/>
    <w:rsid w:val="0046569A"/>
    <w:rsid w:val="00466000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22BA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4A72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030C"/>
    <w:rsid w:val="00561A1B"/>
    <w:rsid w:val="00561BDD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5712"/>
    <w:rsid w:val="005B5DAB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669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1DB5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6A6A"/>
    <w:rsid w:val="006278D6"/>
    <w:rsid w:val="00627E5A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886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0AA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4909"/>
    <w:rsid w:val="00735C38"/>
    <w:rsid w:val="00736243"/>
    <w:rsid w:val="007364E0"/>
    <w:rsid w:val="00736F31"/>
    <w:rsid w:val="0073752A"/>
    <w:rsid w:val="00737F6C"/>
    <w:rsid w:val="007403FC"/>
    <w:rsid w:val="00740A73"/>
    <w:rsid w:val="00741254"/>
    <w:rsid w:val="007416A2"/>
    <w:rsid w:val="007424BD"/>
    <w:rsid w:val="00742957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6D33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BD9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94B"/>
    <w:rsid w:val="007D6479"/>
    <w:rsid w:val="007D6F73"/>
    <w:rsid w:val="007E206F"/>
    <w:rsid w:val="007E20B2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0DB4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87B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4EF3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798"/>
    <w:rsid w:val="00884CCC"/>
    <w:rsid w:val="008851B2"/>
    <w:rsid w:val="00886725"/>
    <w:rsid w:val="008915CD"/>
    <w:rsid w:val="00891909"/>
    <w:rsid w:val="00891B94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5856"/>
    <w:rsid w:val="008C5D0B"/>
    <w:rsid w:val="008C604C"/>
    <w:rsid w:val="008C756E"/>
    <w:rsid w:val="008C7862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2872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186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898"/>
    <w:rsid w:val="009559F0"/>
    <w:rsid w:val="00955F6A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192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6EC7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5764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2E1"/>
    <w:rsid w:val="00B36467"/>
    <w:rsid w:val="00B4006E"/>
    <w:rsid w:val="00B40340"/>
    <w:rsid w:val="00B40B58"/>
    <w:rsid w:val="00B433D2"/>
    <w:rsid w:val="00B43C1A"/>
    <w:rsid w:val="00B4495F"/>
    <w:rsid w:val="00B4544B"/>
    <w:rsid w:val="00B46C1A"/>
    <w:rsid w:val="00B476EC"/>
    <w:rsid w:val="00B5028E"/>
    <w:rsid w:val="00B50745"/>
    <w:rsid w:val="00B51315"/>
    <w:rsid w:val="00B51769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1C3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63C4"/>
    <w:rsid w:val="00BB78A5"/>
    <w:rsid w:val="00BB7E14"/>
    <w:rsid w:val="00BC01E9"/>
    <w:rsid w:val="00BC052C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6044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1AE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80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4FD1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D7BB0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3BE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27A7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47D16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05F1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41F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54A5"/>
    <w:rsid w:val="00F16251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0D88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D79EF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5123-2CE6-464A-8BA0-51A75CE6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142</cp:revision>
  <dcterms:created xsi:type="dcterms:W3CDTF">2016-10-18T13:42:00Z</dcterms:created>
  <dcterms:modified xsi:type="dcterms:W3CDTF">2022-01-06T08:36:00Z</dcterms:modified>
</cp:coreProperties>
</file>