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25679229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1A0C6B">
        <w:rPr>
          <w:rFonts w:ascii="Arial" w:hAnsi="Arial" w:cs="Arial"/>
          <w:b/>
          <w:sz w:val="32"/>
          <w:szCs w:val="32"/>
        </w:rPr>
        <w:t>Asfaltové emulze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97632C">
        <w:rPr>
          <w:rFonts w:ascii="Arial" w:hAnsi="Arial" w:cs="Arial"/>
          <w:b/>
          <w:sz w:val="32"/>
          <w:szCs w:val="32"/>
        </w:rPr>
        <w:t>4</w:t>
      </w:r>
      <w:r w:rsidR="007B56F2">
        <w:rPr>
          <w:rFonts w:ascii="Arial" w:hAnsi="Arial" w:cs="Arial"/>
          <w:b/>
          <w:sz w:val="32"/>
          <w:szCs w:val="32"/>
        </w:rPr>
        <w:t>. Zálivková hmota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558167AF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1A0C6B" w:rsidRPr="001A0C6B">
        <w:rPr>
          <w:rFonts w:ascii="Arial" w:hAnsi="Arial" w:cs="Arial"/>
          <w:sz w:val="20"/>
          <w:szCs w:val="20"/>
        </w:rPr>
        <w:t>P21V00000810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 xml:space="preserve">Správa a údržba silnic Plzeňského kraje, </w:t>
      </w:r>
      <w:proofErr w:type="gramStart"/>
      <w:r w:rsidRPr="00DA6951">
        <w:rPr>
          <w:rFonts w:ascii="Arial" w:hAnsi="Arial" w:cs="Arial"/>
          <w:b/>
          <w:sz w:val="20"/>
          <w:szCs w:val="20"/>
        </w:rPr>
        <w:t>p</w:t>
      </w:r>
      <w:r w:rsidR="00F13200">
        <w:rPr>
          <w:rFonts w:ascii="Arial" w:hAnsi="Arial" w:cs="Arial"/>
          <w:b/>
          <w:sz w:val="20"/>
          <w:szCs w:val="20"/>
        </w:rPr>
        <w:t>.o.</w:t>
      </w:r>
      <w:proofErr w:type="gramEnd"/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 xml:space="preserve">zapsaná v obchodním rejstříku pod sp. zn.: </w:t>
      </w:r>
      <w:proofErr w:type="spellStart"/>
      <w:r w:rsidRPr="00875044">
        <w:rPr>
          <w:sz w:val="20"/>
          <w:szCs w:val="20"/>
        </w:rPr>
        <w:t>Pr</w:t>
      </w:r>
      <w:proofErr w:type="spellEnd"/>
      <w:r w:rsidRPr="00875044">
        <w:rPr>
          <w:sz w:val="20"/>
          <w:szCs w:val="20"/>
        </w:rPr>
        <w:t xml:space="preserve">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</w:t>
      </w:r>
      <w:proofErr w:type="spellStart"/>
      <w:r w:rsidR="00C93AAC">
        <w:rPr>
          <w:sz w:val="20"/>
          <w:szCs w:val="20"/>
        </w:rPr>
        <w:t>Koterov</w:t>
      </w:r>
      <w:proofErr w:type="spellEnd"/>
      <w:r w:rsidR="00C93AAC">
        <w:rPr>
          <w:sz w:val="20"/>
          <w:szCs w:val="20"/>
        </w:rPr>
        <w:t>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44DCA6DC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7B56F2" w:rsidRPr="00D00923">
        <w:rPr>
          <w:rFonts w:ascii="Arial" w:hAnsi="Arial" w:cs="Arial"/>
          <w:b/>
          <w:sz w:val="20"/>
          <w:szCs w:val="20"/>
        </w:rPr>
        <w:t xml:space="preserve">polymerně modifikované, živičné zalévací hmoty (dále jen „zálivková hmota“) </w:t>
      </w:r>
      <w:r w:rsidR="002445EB">
        <w:rPr>
          <w:rFonts w:ascii="Arial" w:hAnsi="Arial" w:cs="Arial"/>
          <w:sz w:val="20"/>
          <w:szCs w:val="20"/>
        </w:rPr>
        <w:t xml:space="preserve">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lastRenderedPageBreak/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40FF9166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BE13BC">
        <w:rPr>
          <w:rFonts w:ascii="Arial" w:hAnsi="Arial" w:cs="Arial"/>
          <w:b/>
          <w:sz w:val="20"/>
        </w:rPr>
        <w:t>zálivková hmota</w:t>
      </w:r>
    </w:p>
    <w:p w14:paraId="56FD3E42" w14:textId="77777777" w:rsidR="00BE13BC" w:rsidRPr="00BC785D" w:rsidRDefault="00BE13BC" w:rsidP="00BE13BC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BC785D">
        <w:rPr>
          <w:rFonts w:ascii="Arial" w:hAnsi="Arial" w:cs="Arial"/>
          <w:sz w:val="20"/>
        </w:rPr>
        <w:t>Předmět koupě dle čl. 2.2.1. bude splňovat následující podmínky:</w:t>
      </w:r>
    </w:p>
    <w:p w14:paraId="4C4A4072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</w:p>
    <w:tbl>
      <w:tblPr>
        <w:tblW w:w="6580" w:type="dxa"/>
        <w:tblInd w:w="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80"/>
        <w:gridCol w:w="2200"/>
      </w:tblGrid>
      <w:tr w:rsidR="00BE13BC" w:rsidRPr="001E344E" w14:paraId="5BC37BE4" w14:textId="77777777" w:rsidTr="00813546">
        <w:trPr>
          <w:trHeight w:val="300"/>
        </w:trPr>
        <w:tc>
          <w:tcPr>
            <w:tcW w:w="6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7206B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požadované vlastnosti zálivkové hmoty</w:t>
            </w:r>
          </w:p>
        </w:tc>
      </w:tr>
      <w:tr w:rsidR="00BE13BC" w:rsidRPr="001E344E" w14:paraId="1B227073" w14:textId="77777777" w:rsidTr="00813546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BD8E" w14:textId="77777777" w:rsidR="00BE13BC" w:rsidRPr="001E344E" w:rsidRDefault="00BE13BC" w:rsidP="0081354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E7B9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FE76DA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rozmezí</w:t>
            </w:r>
          </w:p>
        </w:tc>
      </w:tr>
      <w:tr w:rsidR="00BE13BC" w:rsidRPr="001E344E" w14:paraId="03EEFF81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AAF2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Bod měknutí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BE1D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344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8C1ADA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min. 90</w:t>
            </w:r>
          </w:p>
        </w:tc>
      </w:tr>
      <w:tr w:rsidR="00BE13BC" w:rsidRPr="001E344E" w14:paraId="266FC3BE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B755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Penetrace kuželem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E597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0,1 mm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17DB2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50 - 90</w:t>
            </w:r>
          </w:p>
        </w:tc>
      </w:tr>
      <w:tr w:rsidR="00BE13BC" w:rsidRPr="001E344E" w14:paraId="51018B99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713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 xml:space="preserve">Pronikání jehlou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0D5E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0,1 mm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64A458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50 - 90</w:t>
            </w:r>
          </w:p>
        </w:tc>
      </w:tr>
      <w:tr w:rsidR="00BE13BC" w:rsidRPr="001E344E" w14:paraId="27D7FF08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5F4C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Elasticita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C3F8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ABE75F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30 - 70</w:t>
            </w:r>
          </w:p>
        </w:tc>
      </w:tr>
      <w:tr w:rsidR="00BE13BC" w:rsidRPr="001E344E" w14:paraId="0AFE8ABE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8F61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Hustota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BEE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g/m</w:t>
            </w:r>
            <w:r w:rsidRPr="001E344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63DC12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1 – 1,2</w:t>
            </w:r>
          </w:p>
        </w:tc>
      </w:tr>
      <w:tr w:rsidR="00BE13BC" w:rsidRPr="001E344E" w14:paraId="21ADA952" w14:textId="77777777" w:rsidTr="00813546">
        <w:trPr>
          <w:trHeight w:val="36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3EB0" w14:textId="77777777" w:rsidR="00BE13BC" w:rsidRPr="001E344E" w:rsidRDefault="00BE13BC" w:rsidP="008135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 xml:space="preserve">Teplota lití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D176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E344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26872" w14:textId="77777777" w:rsidR="00BE13BC" w:rsidRPr="001E344E" w:rsidRDefault="00BE13BC" w:rsidP="00813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44E">
              <w:rPr>
                <w:rFonts w:ascii="Arial" w:hAnsi="Arial" w:cs="Arial"/>
                <w:color w:val="000000"/>
                <w:sz w:val="20"/>
                <w:szCs w:val="20"/>
              </w:rPr>
              <w:t>do 195</w:t>
            </w:r>
          </w:p>
        </w:tc>
      </w:tr>
    </w:tbl>
    <w:p w14:paraId="1E456258" w14:textId="77777777" w:rsidR="00BE13BC" w:rsidRPr="00BC785D" w:rsidRDefault="00BE13BC" w:rsidP="00BE13BC">
      <w:pPr>
        <w:pStyle w:val="Zkladntextodsazen"/>
        <w:spacing w:after="120"/>
        <w:ind w:left="720" w:firstLine="0"/>
        <w:jc w:val="both"/>
        <w:rPr>
          <w:rFonts w:ascii="Arial" w:hAnsi="Arial" w:cs="Arial"/>
        </w:rPr>
      </w:pPr>
    </w:p>
    <w:p w14:paraId="66DA7C3E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 xml:space="preserve">balení: </w:t>
      </w:r>
      <w:r w:rsidRPr="00BC785D">
        <w:rPr>
          <w:rFonts w:ascii="Arial" w:hAnsi="Arial" w:cs="Arial"/>
        </w:rPr>
        <w:tab/>
      </w:r>
      <w:r w:rsidRPr="00BC785D">
        <w:rPr>
          <w:rFonts w:ascii="Arial" w:hAnsi="Arial" w:cs="Arial"/>
          <w:i/>
          <w:highlight w:val="yellow"/>
        </w:rPr>
        <w:t>prodávající doplní způsob balení jím dodávaného předmětu koupě</w:t>
      </w:r>
      <w:r>
        <w:rPr>
          <w:rFonts w:ascii="Arial" w:hAnsi="Arial" w:cs="Arial"/>
          <w:i/>
          <w:highlight w:val="yellow"/>
        </w:rPr>
        <w:t xml:space="preserve">, </w:t>
      </w:r>
      <w:r w:rsidRPr="00BC785D">
        <w:rPr>
          <w:rFonts w:ascii="Arial" w:hAnsi="Arial" w:cs="Arial"/>
          <w:i/>
          <w:highlight w:val="yellow"/>
        </w:rPr>
        <w:t>rozmezí 10 kg až 30 kg (lze i více variant)</w:t>
      </w:r>
      <w:r w:rsidRPr="00BC785D">
        <w:rPr>
          <w:rFonts w:ascii="Arial" w:hAnsi="Arial" w:cs="Arial"/>
          <w:i/>
        </w:rPr>
        <w:t>;</w:t>
      </w:r>
    </w:p>
    <w:p w14:paraId="66DD5227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 xml:space="preserve">rozměry náplně balení: </w:t>
      </w:r>
      <w:r w:rsidRPr="00BC785D">
        <w:rPr>
          <w:rFonts w:ascii="Arial" w:hAnsi="Arial" w:cs="Arial"/>
          <w:i/>
          <w:highlight w:val="yellow"/>
        </w:rPr>
        <w:t>prodávající doplní rozměry balení náplně jím dodávaného předmětu koupě max.: 20 x 30 x 40 cm ((lze i více variant; náplň nesmí přesáhnout stanovené rozměry v žádném rozměru)</w:t>
      </w:r>
      <w:r w:rsidRPr="00BC785D">
        <w:rPr>
          <w:rFonts w:ascii="Arial" w:hAnsi="Arial" w:cs="Arial"/>
        </w:rPr>
        <w:t>;</w:t>
      </w:r>
    </w:p>
    <w:p w14:paraId="53A59721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použitelnost k utěsnění spár;</w:t>
      </w:r>
    </w:p>
    <w:p w14:paraId="12A3BB96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aplikovatelnost za horka;</w:t>
      </w:r>
    </w:p>
    <w:p w14:paraId="2E6020DE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přilnavost na asfaltové a minerální podklady;</w:t>
      </w:r>
    </w:p>
    <w:p w14:paraId="38D9A10B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odolnost proti solím;</w:t>
      </w:r>
    </w:p>
    <w:p w14:paraId="1003E5E9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recyklovatelnost;</w:t>
      </w:r>
    </w:p>
    <w:p w14:paraId="0097D6FE" w14:textId="77777777" w:rsidR="00BE13BC" w:rsidRPr="00BC785D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skladovatelnost min. 24 měsíců;</w:t>
      </w:r>
    </w:p>
    <w:p w14:paraId="7A516BE4" w14:textId="5C1F7C5A" w:rsidR="002445EB" w:rsidRPr="000222F7" w:rsidRDefault="00BE13BC" w:rsidP="00BE13BC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BC785D">
        <w:rPr>
          <w:rFonts w:ascii="Arial" w:hAnsi="Arial" w:cs="Arial"/>
        </w:rPr>
        <w:t>musí splňovat požadavky platných TP, TK</w:t>
      </w:r>
      <w:r>
        <w:rPr>
          <w:rFonts w:ascii="Arial" w:hAnsi="Arial" w:cs="Arial"/>
        </w:rPr>
        <w:t>P</w:t>
      </w:r>
      <w:r w:rsidRPr="00BC785D">
        <w:rPr>
          <w:rFonts w:ascii="Arial" w:hAnsi="Arial" w:cs="Arial"/>
        </w:rPr>
        <w:t xml:space="preserve"> a ČSN, zejm. ČSN EN 14188-1</w:t>
      </w:r>
      <w:r w:rsidR="00E35B2B" w:rsidRPr="00996E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2837D854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 xml:space="preserve">Součástí každé dodávky bude odpovídající dodací </w:t>
      </w:r>
      <w:r w:rsidR="00C80E77">
        <w:rPr>
          <w:rFonts w:ascii="Arial" w:hAnsi="Arial" w:cs="Arial"/>
        </w:rPr>
        <w:t xml:space="preserve">(vážní) </w:t>
      </w:r>
      <w:r w:rsidRPr="000813AB">
        <w:rPr>
          <w:rFonts w:ascii="Arial" w:hAnsi="Arial" w:cs="Arial"/>
        </w:rPr>
        <w:t>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0D968333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lastRenderedPageBreak/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</w:t>
      </w:r>
      <w:proofErr w:type="gramStart"/>
      <w:r w:rsidR="006934F3">
        <w:rPr>
          <w:rFonts w:ascii="Arial" w:hAnsi="Arial" w:cs="Arial"/>
          <w:sz w:val="20"/>
          <w:szCs w:val="20"/>
        </w:rPr>
        <w:t>4.</w:t>
      </w:r>
      <w:r w:rsidR="0098190F">
        <w:rPr>
          <w:rFonts w:ascii="Arial" w:hAnsi="Arial" w:cs="Arial"/>
          <w:sz w:val="20"/>
          <w:szCs w:val="20"/>
        </w:rPr>
        <w:t>3</w:t>
      </w:r>
      <w:r w:rsidR="006934F3">
        <w:rPr>
          <w:rFonts w:ascii="Arial" w:hAnsi="Arial" w:cs="Arial"/>
          <w:sz w:val="20"/>
          <w:szCs w:val="20"/>
        </w:rPr>
        <w:t>. této</w:t>
      </w:r>
      <w:proofErr w:type="gramEnd"/>
      <w:r w:rsidR="006934F3">
        <w:rPr>
          <w:rFonts w:ascii="Arial" w:hAnsi="Arial" w:cs="Arial"/>
          <w:sz w:val="20"/>
          <w:szCs w:val="20"/>
        </w:rPr>
        <w:t xml:space="preserve">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1EC61C44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kupující</w:t>
      </w:r>
      <w:r w:rsidR="0098190F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</w:t>
      </w:r>
      <w:proofErr w:type="gramStart"/>
      <w:r w:rsidR="000C3253">
        <w:rPr>
          <w:rFonts w:ascii="Arial" w:hAnsi="Arial" w:cs="Arial"/>
          <w:sz w:val="20"/>
          <w:szCs w:val="20"/>
        </w:rPr>
        <w:t>4.</w:t>
      </w:r>
      <w:r w:rsidR="0079272D">
        <w:rPr>
          <w:rFonts w:ascii="Arial" w:hAnsi="Arial" w:cs="Arial"/>
          <w:sz w:val="20"/>
          <w:szCs w:val="20"/>
        </w:rPr>
        <w:t>3</w:t>
      </w:r>
      <w:r w:rsidR="00AF3000">
        <w:rPr>
          <w:rFonts w:ascii="Arial" w:hAnsi="Arial" w:cs="Arial"/>
          <w:sz w:val="20"/>
          <w:szCs w:val="20"/>
        </w:rPr>
        <w:t>.</w:t>
      </w:r>
      <w:r w:rsidR="000C3253">
        <w:rPr>
          <w:rFonts w:ascii="Arial" w:hAnsi="Arial" w:cs="Arial"/>
          <w:sz w:val="20"/>
          <w:szCs w:val="20"/>
        </w:rPr>
        <w:t xml:space="preserve"> této</w:t>
      </w:r>
      <w:proofErr w:type="gramEnd"/>
      <w:r w:rsidR="000C3253">
        <w:rPr>
          <w:rFonts w:ascii="Arial" w:hAnsi="Arial" w:cs="Arial"/>
          <w:sz w:val="20"/>
          <w:szCs w:val="20"/>
        </w:rPr>
        <w:t xml:space="preserve">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0EDB85F3" w14:textId="09E10FAE" w:rsidR="007C2D43" w:rsidRPr="00C375B2" w:rsidRDefault="007C2D43" w:rsidP="007C2D43">
      <w:pPr>
        <w:pStyle w:val="Odstavecseseznamem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75B2">
        <w:rPr>
          <w:rFonts w:ascii="Arial" w:eastAsia="Times New Roman" w:hAnsi="Arial" w:cs="Arial"/>
          <w:sz w:val="20"/>
          <w:szCs w:val="20"/>
          <w:lang w:eastAsia="cs-CZ"/>
        </w:rPr>
        <w:t xml:space="preserve">místopisně úsek, místopisně místo vykládky (někdy není totožná s úsekem prováděné akce), požadované množství, v případě požadavku doplnění </w:t>
      </w:r>
      <w:bookmarkStart w:id="0" w:name="_GoBack"/>
      <w:bookmarkEnd w:id="0"/>
      <w:r w:rsidRPr="00C375B2">
        <w:rPr>
          <w:rFonts w:ascii="Arial" w:eastAsia="Times New Roman" w:hAnsi="Arial" w:cs="Arial"/>
          <w:sz w:val="20"/>
          <w:szCs w:val="20"/>
          <w:lang w:eastAsia="cs-CZ"/>
        </w:rPr>
        <w:t>na jednotlivých střediscích se udá pouze místo vykládky a požadované množs</w:t>
      </w:r>
      <w:r w:rsidR="003160D1">
        <w:rPr>
          <w:rFonts w:ascii="Arial" w:eastAsia="Times New Roman" w:hAnsi="Arial" w:cs="Arial"/>
          <w:sz w:val="20"/>
          <w:szCs w:val="20"/>
          <w:lang w:eastAsia="cs-CZ"/>
        </w:rPr>
        <w:t xml:space="preserve">tví. V případě poruchy nějaké ze zálivkových </w:t>
      </w:r>
      <w:r w:rsidRPr="00C375B2">
        <w:rPr>
          <w:rFonts w:ascii="Arial" w:eastAsia="Times New Roman" w:hAnsi="Arial" w:cs="Arial"/>
          <w:sz w:val="20"/>
          <w:szCs w:val="20"/>
          <w:lang w:eastAsia="cs-CZ"/>
        </w:rPr>
        <w:t>souprav nebo špatného počasí bude včas up</w:t>
      </w:r>
      <w:r>
        <w:rPr>
          <w:rFonts w:ascii="Arial" w:eastAsia="Times New Roman" w:hAnsi="Arial" w:cs="Arial"/>
          <w:sz w:val="20"/>
          <w:szCs w:val="20"/>
          <w:lang w:eastAsia="cs-CZ"/>
        </w:rPr>
        <w:t>řesněno kupujícím náhradní místo vykládky</w:t>
      </w:r>
      <w:r w:rsidRPr="00C375B2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16AE7B32" w14:textId="77777777" w:rsidR="007C2D43" w:rsidRPr="00FB448F" w:rsidRDefault="007C2D43" w:rsidP="007C2D43">
      <w:pPr>
        <w:pStyle w:val="rove2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dodání;</w:t>
      </w:r>
    </w:p>
    <w:p w14:paraId="3EB8DE51" w14:textId="77777777" w:rsidR="007C2D43" w:rsidRPr="00FB448F" w:rsidRDefault="007C2D43" w:rsidP="007C2D43">
      <w:pPr>
        <w:pStyle w:val="rove2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množství předmětu koupě;</w:t>
      </w:r>
    </w:p>
    <w:p w14:paraId="367616CC" w14:textId="6F7D41E4" w:rsidR="001756B9" w:rsidRDefault="007C2D43" w:rsidP="007C2D43">
      <w:pPr>
        <w:pStyle w:val="rove2"/>
        <w:numPr>
          <w:ilvl w:val="0"/>
          <w:numId w:val="13"/>
        </w:numPr>
        <w:spacing w:line="276" w:lineRule="auto"/>
        <w:ind w:hanging="426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název a číslo střediska kupujícího</w:t>
      </w:r>
      <w:r w:rsidR="001756B9">
        <w:rPr>
          <w:rFonts w:ascii="Arial" w:hAnsi="Arial" w:cs="Arial"/>
          <w:sz w:val="20"/>
          <w:szCs w:val="20"/>
        </w:rPr>
        <w:t>.</w:t>
      </w:r>
    </w:p>
    <w:p w14:paraId="466F8538" w14:textId="76C9F7D4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 w:rsidR="007C2D43">
        <w:rPr>
          <w:rFonts w:ascii="Arial" w:hAnsi="Arial" w:cs="Arial"/>
          <w:sz w:val="20"/>
          <w:szCs w:val="20"/>
        </w:rPr>
        <w:t>dodací</w:t>
      </w:r>
      <w:r>
        <w:rPr>
          <w:rFonts w:ascii="Arial" w:hAnsi="Arial" w:cs="Arial"/>
          <w:sz w:val="20"/>
          <w:szCs w:val="20"/>
        </w:rPr>
        <w:t xml:space="preserve">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4784">
        <w:rPr>
          <w:rFonts w:ascii="Arial" w:hAnsi="Arial" w:cs="Arial"/>
          <w:sz w:val="20"/>
          <w:szCs w:val="20"/>
        </w:rPr>
        <w:t>4.</w:t>
      </w:r>
      <w:r w:rsidR="003D42B7">
        <w:rPr>
          <w:rFonts w:ascii="Arial" w:hAnsi="Arial" w:cs="Arial"/>
          <w:sz w:val="20"/>
          <w:szCs w:val="20"/>
        </w:rPr>
        <w:t>2</w:t>
      </w:r>
      <w:proofErr w:type="gramEnd"/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>a 4.</w:t>
      </w:r>
      <w:r w:rsidR="003D42B7">
        <w:rPr>
          <w:rFonts w:ascii="Arial" w:hAnsi="Arial" w:cs="Arial"/>
          <w:sz w:val="20"/>
          <w:szCs w:val="20"/>
        </w:rPr>
        <w:t>3</w:t>
      </w:r>
      <w:r w:rsidR="00F030B6">
        <w:rPr>
          <w:rFonts w:ascii="Arial" w:hAnsi="Arial" w:cs="Arial"/>
          <w:sz w:val="20"/>
          <w:szCs w:val="20"/>
        </w:rPr>
        <w:t xml:space="preserve">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24A00613" w:rsidR="004E1DF7" w:rsidRPr="0088651D" w:rsidRDefault="007C2D43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Místo plnění (jakékoli dopravně dostupné místo na území Plzeňského kraje)</w:t>
      </w:r>
      <w:r w:rsidR="0098190F">
        <w:rPr>
          <w:rFonts w:ascii="Arial" w:hAnsi="Arial" w:cs="Arial"/>
          <w:sz w:val="20"/>
          <w:szCs w:val="20"/>
        </w:rPr>
        <w:t xml:space="preserve"> bude uvedeno vždy v jednotlivém pokynu </w:t>
      </w:r>
      <w:r w:rsidRPr="00FB448F">
        <w:rPr>
          <w:rFonts w:ascii="Arial" w:hAnsi="Arial" w:cs="Arial"/>
          <w:sz w:val="20"/>
          <w:szCs w:val="20"/>
        </w:rPr>
        <w:t xml:space="preserve">dle čl. </w:t>
      </w:r>
      <w:proofErr w:type="gramStart"/>
      <w:r w:rsidRPr="00FB448F">
        <w:rPr>
          <w:rFonts w:ascii="Arial" w:hAnsi="Arial" w:cs="Arial"/>
          <w:sz w:val="20"/>
          <w:szCs w:val="20"/>
        </w:rPr>
        <w:t>3.1. této</w:t>
      </w:r>
      <w:proofErr w:type="gramEnd"/>
      <w:r w:rsidRPr="00FB448F">
        <w:rPr>
          <w:rFonts w:ascii="Arial" w:hAnsi="Arial" w:cs="Arial"/>
          <w:sz w:val="20"/>
          <w:szCs w:val="20"/>
        </w:rPr>
        <w:t xml:space="preserve"> </w:t>
      </w:r>
      <w:r w:rsidR="0079272D">
        <w:rPr>
          <w:rFonts w:ascii="Arial" w:hAnsi="Arial" w:cs="Arial"/>
          <w:sz w:val="20"/>
          <w:szCs w:val="20"/>
        </w:rPr>
        <w:t>kupní smlouvy</w:t>
      </w:r>
      <w:r w:rsidRPr="00FB448F">
        <w:rPr>
          <w:rFonts w:ascii="Arial" w:hAnsi="Arial" w:cs="Arial"/>
          <w:sz w:val="20"/>
          <w:szCs w:val="20"/>
        </w:rPr>
        <w:t xml:space="preserve"> nebo v jednotlivé objednávce dle čl. 3.5. této </w:t>
      </w:r>
      <w:r w:rsidR="0079272D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1EC780EF" w14:textId="770B151A" w:rsidR="00C15A3A" w:rsidRPr="00B71551" w:rsidRDefault="005C21F8" w:rsidP="005C21F8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 xml:space="preserve">Jiří Slapnička, tel. +420 724 973 109, e-mail: </w:t>
      </w:r>
      <w:hyperlink r:id="rId12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jiri.slapnicka@suspk.eu</w:t>
        </w:r>
      </w:hyperlink>
      <w:r w:rsidRPr="005C21F8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5C57DF9A" w14:textId="77777777" w:rsidR="00263B71" w:rsidRDefault="00263B71" w:rsidP="00263B71">
      <w:pPr>
        <w:pStyle w:val="rove2"/>
        <w:numPr>
          <w:ilvl w:val="0"/>
          <w:numId w:val="14"/>
        </w:numPr>
        <w:tabs>
          <w:tab w:val="left" w:pos="708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Miroslav Sušický, tel. +420 721 817 988, e-mail: </w:t>
      </w:r>
      <w:hyperlink r:id="rId13" w:history="1">
        <w:r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miroslav.susicky@suspk.eu</w:t>
        </w:r>
      </w:hyperlink>
    </w:p>
    <w:p w14:paraId="3229FE46" w14:textId="77777777" w:rsidR="00263B71" w:rsidRDefault="00263B71" w:rsidP="00263B71">
      <w:pPr>
        <w:pStyle w:val="rove2"/>
        <w:numPr>
          <w:ilvl w:val="0"/>
          <w:numId w:val="14"/>
        </w:numPr>
        <w:tabs>
          <w:tab w:val="left" w:pos="708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Stanislav Svačina, tel. +420 725 257 936, e-mail: </w:t>
      </w:r>
      <w:hyperlink r:id="rId14" w:history="1">
        <w:r>
          <w:rPr>
            <w:rStyle w:val="Hypertextovodkaz"/>
            <w:rFonts w:ascii="Arial" w:eastAsia="Arial" w:hAnsi="Arial" w:cs="Arial"/>
            <w:bCs/>
            <w:sz w:val="20"/>
            <w:szCs w:val="20"/>
          </w:rPr>
          <w:t>stanislav.svacina@suspk.eu</w:t>
        </w:r>
      </w:hyperlink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CEC076E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7C2D43">
        <w:rPr>
          <w:rFonts w:ascii="Arial" w:hAnsi="Arial" w:cs="Arial"/>
          <w:sz w:val="20"/>
          <w:szCs w:val="20"/>
        </w:rPr>
        <w:t>za dodávky</w:t>
      </w:r>
      <w:r w:rsidR="004E1DF7">
        <w:rPr>
          <w:rFonts w:ascii="Arial" w:hAnsi="Arial" w:cs="Arial"/>
          <w:sz w:val="20"/>
          <w:szCs w:val="20"/>
        </w:rPr>
        <w:t xml:space="preserve"> 1t předmětu koupě </w:t>
      </w:r>
      <w:r w:rsidR="007C2D43">
        <w:rPr>
          <w:rFonts w:ascii="Arial" w:hAnsi="Arial" w:cs="Arial"/>
          <w:sz w:val="20"/>
          <w:szCs w:val="20"/>
        </w:rPr>
        <w:t xml:space="preserve">činí: </w:t>
      </w:r>
      <w:r w:rsidR="007C2D43" w:rsidRPr="007C2D43">
        <w:rPr>
          <w:rFonts w:ascii="Arial" w:hAnsi="Arial" w:cs="Arial"/>
          <w:sz w:val="20"/>
          <w:szCs w:val="20"/>
          <w:highlight w:val="yellow"/>
        </w:rPr>
        <w:t>........................</w:t>
      </w:r>
      <w:r w:rsidR="007C2D43">
        <w:rPr>
          <w:rFonts w:ascii="Arial" w:hAnsi="Arial" w:cs="Arial"/>
          <w:sz w:val="20"/>
          <w:szCs w:val="20"/>
        </w:rPr>
        <w:t xml:space="preserve"> Kč bez DPH a </w:t>
      </w:r>
      <w:r w:rsidR="004E1DF7">
        <w:rPr>
          <w:rFonts w:ascii="Arial" w:hAnsi="Arial" w:cs="Arial"/>
          <w:sz w:val="20"/>
          <w:szCs w:val="20"/>
        </w:rPr>
        <w:t xml:space="preserve">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692D15E6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V jednotkové ceně za odběr předmětu koupě jsou obsaženy veškeré náklady prodávajícího související s dodán</w:t>
      </w:r>
      <w:r w:rsidR="007C2D43">
        <w:rPr>
          <w:rFonts w:ascii="Arial" w:hAnsi="Arial" w:cs="Arial"/>
          <w:sz w:val="20"/>
          <w:szCs w:val="20"/>
        </w:rPr>
        <w:t>ím předmětu koupě do místa plnění dle čl. 4.1 této kupní smlouvy</w:t>
      </w:r>
      <w:r>
        <w:rPr>
          <w:rFonts w:ascii="Arial" w:hAnsi="Arial" w:cs="Arial"/>
          <w:sz w:val="20"/>
          <w:szCs w:val="20"/>
        </w:rPr>
        <w:t xml:space="preserve"> (náložné, </w:t>
      </w:r>
      <w:r w:rsidR="007C2D43">
        <w:rPr>
          <w:rFonts w:ascii="Arial" w:hAnsi="Arial" w:cs="Arial"/>
          <w:sz w:val="20"/>
          <w:szCs w:val="20"/>
        </w:rPr>
        <w:t xml:space="preserve">doprava, výložné, </w:t>
      </w:r>
      <w:r>
        <w:rPr>
          <w:rFonts w:ascii="Arial" w:hAnsi="Arial" w:cs="Arial"/>
          <w:sz w:val="20"/>
          <w:szCs w:val="20"/>
        </w:rPr>
        <w:t>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45CAFF5A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</w:t>
      </w:r>
      <w:r w:rsidR="007C2D43">
        <w:rPr>
          <w:rFonts w:ascii="Arial" w:hAnsi="Arial" w:cs="Arial"/>
          <w:sz w:val="20"/>
          <w:szCs w:val="20"/>
        </w:rPr>
        <w:t>přiloženy všechny dodací</w:t>
      </w:r>
      <w:r w:rsidR="00B039BC">
        <w:rPr>
          <w:rFonts w:ascii="Arial" w:hAnsi="Arial" w:cs="Arial"/>
          <w:sz w:val="20"/>
          <w:szCs w:val="20"/>
        </w:rPr>
        <w:t xml:space="preserve">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7C2D43">
        <w:rPr>
          <w:rFonts w:ascii="Arial" w:hAnsi="Arial" w:cs="Arial"/>
          <w:sz w:val="20"/>
          <w:szCs w:val="20"/>
        </w:rPr>
        <w:t xml:space="preserve"> </w:t>
      </w:r>
      <w:r w:rsidR="006B38C2">
        <w:rPr>
          <w:rFonts w:ascii="Arial" w:hAnsi="Arial" w:cs="Arial"/>
          <w:sz w:val="20"/>
          <w:szCs w:val="20"/>
        </w:rPr>
        <w:t xml:space="preserve">listů spolu s fakturou budou zaslány ve formátu PDF na adresu: </w:t>
      </w:r>
      <w:hyperlink r:id="rId15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 xml:space="preserve">za uhrazenou. Skutečnost, že se prodávající </w:t>
      </w:r>
      <w:proofErr w:type="gramStart"/>
      <w:r w:rsidRPr="007A37C4">
        <w:rPr>
          <w:rFonts w:ascii="Arial" w:hAnsi="Arial" w:cs="Arial"/>
          <w:sz w:val="20"/>
          <w:szCs w:val="20"/>
        </w:rPr>
        <w:t>stal</w:t>
      </w:r>
      <w:proofErr w:type="gramEnd"/>
      <w:r w:rsidRPr="007A37C4">
        <w:rPr>
          <w:rFonts w:ascii="Arial" w:hAnsi="Arial" w:cs="Arial"/>
          <w:sz w:val="20"/>
          <w:szCs w:val="20"/>
        </w:rPr>
        <w:t xml:space="preserve"> tzv. nespolehlivým plátcem DPH </w:t>
      </w:r>
      <w:proofErr w:type="gramStart"/>
      <w:r w:rsidRPr="007A37C4">
        <w:rPr>
          <w:rFonts w:ascii="Arial" w:hAnsi="Arial" w:cs="Arial"/>
          <w:sz w:val="20"/>
          <w:szCs w:val="20"/>
        </w:rPr>
        <w:t>bude</w:t>
      </w:r>
      <w:proofErr w:type="gramEnd"/>
      <w:r w:rsidRPr="007A37C4">
        <w:rPr>
          <w:rFonts w:ascii="Arial" w:hAnsi="Arial" w:cs="Arial"/>
          <w:sz w:val="20"/>
          <w:szCs w:val="20"/>
        </w:rPr>
        <w:t xml:space="preserve"> ověřena z veřejně dostupného registru </w:t>
      </w:r>
      <w:proofErr w:type="spellStart"/>
      <w:r w:rsidRPr="007A37C4">
        <w:rPr>
          <w:rFonts w:ascii="Arial" w:hAnsi="Arial" w:cs="Arial"/>
          <w:sz w:val="20"/>
          <w:szCs w:val="20"/>
        </w:rPr>
        <w:t>Registru</w:t>
      </w:r>
      <w:proofErr w:type="spellEnd"/>
      <w:r w:rsidRPr="007A37C4">
        <w:rPr>
          <w:rFonts w:ascii="Arial" w:hAnsi="Arial" w:cs="Arial"/>
          <w:sz w:val="20"/>
          <w:szCs w:val="20"/>
        </w:rPr>
        <w:t xml:space="preserve">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478BE2C6" w:rsidR="003E7A9F" w:rsidRDefault="007C2D43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Doba plnění: doba každé jednotlivé dodávky předmětu koupě bude dohodnuta dle</w:t>
      </w:r>
      <w:r>
        <w:rPr>
          <w:rFonts w:ascii="Arial" w:hAnsi="Arial" w:cs="Arial"/>
          <w:sz w:val="20"/>
          <w:szCs w:val="20"/>
        </w:rPr>
        <w:t xml:space="preserve"> </w:t>
      </w:r>
      <w:r w:rsidR="000C3253">
        <w:rPr>
          <w:rFonts w:ascii="Arial" w:hAnsi="Arial" w:cs="Arial"/>
          <w:sz w:val="20"/>
          <w:szCs w:val="20"/>
        </w:rPr>
        <w:t xml:space="preserve">čl. </w:t>
      </w:r>
      <w:proofErr w:type="gramStart"/>
      <w:r w:rsidR="000C3253">
        <w:rPr>
          <w:rFonts w:ascii="Arial" w:hAnsi="Arial" w:cs="Arial"/>
          <w:sz w:val="20"/>
          <w:szCs w:val="20"/>
        </w:rPr>
        <w:t>3.2. této</w:t>
      </w:r>
      <w:proofErr w:type="gramEnd"/>
      <w:r w:rsidR="000C3253">
        <w:rPr>
          <w:rFonts w:ascii="Arial" w:hAnsi="Arial" w:cs="Arial"/>
          <w:sz w:val="20"/>
          <w:szCs w:val="20"/>
        </w:rPr>
        <w:t xml:space="preserve"> kupní smlouvy; nebude-li dohodnuto jinak. </w:t>
      </w:r>
    </w:p>
    <w:p w14:paraId="00A8BCD7" w14:textId="23268B9D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7C2D43">
        <w:rPr>
          <w:rFonts w:ascii="Arial" w:hAnsi="Arial" w:cs="Arial"/>
          <w:sz w:val="20"/>
          <w:szCs w:val="20"/>
        </w:rPr>
        <w:t> místě plnění</w:t>
      </w:r>
      <w:r w:rsidR="003665A9">
        <w:rPr>
          <w:rFonts w:ascii="Arial" w:hAnsi="Arial" w:cs="Arial"/>
          <w:sz w:val="20"/>
          <w:szCs w:val="20"/>
        </w:rPr>
        <w:t> dohodnutém</w:t>
      </w:r>
      <w:r w:rsidR="007C2D43">
        <w:rPr>
          <w:rFonts w:ascii="Arial" w:hAnsi="Arial" w:cs="Arial"/>
          <w:sz w:val="20"/>
          <w:szCs w:val="20"/>
        </w:rPr>
        <w:t xml:space="preserve"> dle čl. </w:t>
      </w:r>
      <w:proofErr w:type="gramStart"/>
      <w:r w:rsidR="007C2D43">
        <w:rPr>
          <w:rFonts w:ascii="Arial" w:hAnsi="Arial" w:cs="Arial"/>
          <w:sz w:val="20"/>
          <w:szCs w:val="20"/>
        </w:rPr>
        <w:t>3.2</w:t>
      </w:r>
      <w:proofErr w:type="gramEnd"/>
      <w:r w:rsidR="007C2D43">
        <w:rPr>
          <w:rFonts w:ascii="Arial" w:hAnsi="Arial" w:cs="Arial"/>
          <w:sz w:val="20"/>
          <w:szCs w:val="20"/>
        </w:rPr>
        <w:t xml:space="preserve">. 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>mezi 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C2D43">
        <w:rPr>
          <w:rFonts w:ascii="Arial" w:hAnsi="Arial" w:cs="Arial"/>
          <w:sz w:val="20"/>
          <w:szCs w:val="20"/>
        </w:rPr>
        <w:t>2</w:t>
      </w:r>
      <w:r w:rsidR="003E7A9F">
        <w:rPr>
          <w:rFonts w:ascii="Arial" w:hAnsi="Arial" w:cs="Arial"/>
          <w:sz w:val="20"/>
          <w:szCs w:val="20"/>
        </w:rPr>
        <w:t>. a 4.</w:t>
      </w:r>
      <w:r w:rsidR="007C2D43">
        <w:rPr>
          <w:rFonts w:ascii="Arial" w:hAnsi="Arial" w:cs="Arial"/>
          <w:sz w:val="20"/>
          <w:szCs w:val="20"/>
        </w:rPr>
        <w:t>3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49157C3F" w14:textId="77777777" w:rsidR="00BE48DA" w:rsidRDefault="00BE48DA" w:rsidP="00BE48DA">
      <w:pPr>
        <w:pStyle w:val="rove2"/>
        <w:numPr>
          <w:ilvl w:val="1"/>
          <w:numId w:val="3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Dodací (vážní) list – bude obsahovat; </w:t>
      </w:r>
    </w:p>
    <w:p w14:paraId="584C4EEF" w14:textId="77777777" w:rsidR="00BE48DA" w:rsidRDefault="00BE48DA" w:rsidP="00BE48DA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koupě;</w:t>
      </w:r>
    </w:p>
    <w:p w14:paraId="027CFCB2" w14:textId="77777777" w:rsidR="00BE48DA" w:rsidRDefault="00BE48DA" w:rsidP="00BE48DA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 nebo název střediska, pro kterého je materiál odebírán, hůlkovým písmem vyplněné jméno a příjmení osoby, která fakticky převezme předmět koupě.</w:t>
      </w:r>
    </w:p>
    <w:p w14:paraId="0FF6F24A" w14:textId="77777777" w:rsidR="00BE48DA" w:rsidRPr="00464444" w:rsidRDefault="00BE48DA" w:rsidP="00BE48DA">
      <w:pPr>
        <w:pStyle w:val="rove2"/>
        <w:numPr>
          <w:ilvl w:val="1"/>
          <w:numId w:val="3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Prodávající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>
        <w:rPr>
          <w:rFonts w:ascii="Arial" w:hAnsi="Arial" w:cs="Arial"/>
          <w:color w:val="000000"/>
          <w:sz w:val="20"/>
          <w:szCs w:val="20"/>
        </w:rPr>
        <w:t>odevzdat předmět</w:t>
      </w:r>
      <w:r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>
        <w:rPr>
          <w:rFonts w:ascii="Arial" w:hAnsi="Arial" w:cs="Arial"/>
          <w:color w:val="000000"/>
          <w:sz w:val="20"/>
          <w:szCs w:val="20"/>
        </w:rPr>
        <w:t xml:space="preserve"> v souladu s podmínkami dle  čl. 2. </w:t>
      </w:r>
      <w:r>
        <w:rPr>
          <w:rFonts w:ascii="Arial" w:hAnsi="Arial" w:cs="Arial"/>
          <w:sz w:val="20"/>
          <w:szCs w:val="20"/>
        </w:rPr>
        <w:t>této kupní smlouvy.</w:t>
      </w:r>
    </w:p>
    <w:p w14:paraId="0FB9A827" w14:textId="77777777" w:rsidR="00BE48DA" w:rsidRDefault="00BE48DA" w:rsidP="00BE48DA">
      <w:pPr>
        <w:pStyle w:val="rove2"/>
        <w:numPr>
          <w:ilvl w:val="1"/>
          <w:numId w:val="3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448F">
        <w:rPr>
          <w:rFonts w:ascii="Arial" w:hAnsi="Arial" w:cs="Arial"/>
          <w:sz w:val="20"/>
          <w:szCs w:val="20"/>
        </w:rPr>
        <w:t>Prodávající je dále povinen předat kupujícímu (v prosté kopii) při první dodávce a současně zaslat na e</w:t>
      </w:r>
      <w:r w:rsidRPr="0054639F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7670E3">
          <w:rPr>
            <w:rStyle w:val="Hypertextovodkaz"/>
            <w:rFonts w:ascii="Arial" w:hAnsi="Arial" w:cs="Arial"/>
            <w:sz w:val="20"/>
            <w:szCs w:val="20"/>
          </w:rPr>
          <w:t>miroslav.ulasinm@suspk.eu</w:t>
        </w:r>
      </w:hyperlink>
      <w:r>
        <w:rPr>
          <w:rFonts w:ascii="Arial" w:hAnsi="Arial" w:cs="Arial"/>
          <w:sz w:val="20"/>
          <w:szCs w:val="20"/>
        </w:rPr>
        <w:t>:</w:t>
      </w:r>
    </w:p>
    <w:p w14:paraId="60748B2D" w14:textId="77777777" w:rsidR="00BE48DA" w:rsidRDefault="00BE48DA" w:rsidP="00BE48DA">
      <w:pPr>
        <w:pStyle w:val="rove2"/>
        <w:numPr>
          <w:ilvl w:val="0"/>
          <w:numId w:val="31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 w:rsidRPr="001A711A">
        <w:rPr>
          <w:rFonts w:ascii="Arial" w:hAnsi="Arial" w:cs="Arial"/>
          <w:sz w:val="20"/>
          <w:szCs w:val="20"/>
        </w:rPr>
        <w:t>atest kvality;</w:t>
      </w:r>
    </w:p>
    <w:p w14:paraId="720C2139" w14:textId="77777777" w:rsidR="00BE48DA" w:rsidRDefault="00BE48DA" w:rsidP="00BE48DA">
      <w:pPr>
        <w:pStyle w:val="rove2"/>
        <w:numPr>
          <w:ilvl w:val="0"/>
          <w:numId w:val="31"/>
        </w:numPr>
        <w:spacing w:line="276" w:lineRule="auto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10934">
        <w:rPr>
          <w:rFonts w:ascii="Arial" w:hAnsi="Arial" w:cs="Arial"/>
          <w:sz w:val="20"/>
          <w:szCs w:val="20"/>
        </w:rPr>
        <w:t>ezpečnostní list (souhrn identifikačních údajů, údaje nezbytné pro ochranu zdraví, bezpečnosti a životního prostředí)</w:t>
      </w:r>
      <w:r>
        <w:rPr>
          <w:rFonts w:ascii="Arial" w:hAnsi="Arial" w:cs="Arial"/>
          <w:sz w:val="20"/>
          <w:szCs w:val="20"/>
        </w:rPr>
        <w:t>;</w:t>
      </w:r>
    </w:p>
    <w:p w14:paraId="56638CC7" w14:textId="77777777" w:rsidR="00BE48DA" w:rsidRPr="00392ED6" w:rsidRDefault="00BE48DA" w:rsidP="00BE48DA">
      <w:pPr>
        <w:pStyle w:val="rove2"/>
        <w:numPr>
          <w:ilvl w:val="1"/>
          <w:numId w:val="3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předlož</w:t>
      </w:r>
      <w:r>
        <w:rPr>
          <w:rFonts w:ascii="Arial" w:hAnsi="Arial" w:cs="Arial"/>
          <w:sz w:val="20"/>
          <w:szCs w:val="20"/>
        </w:rPr>
        <w:t>it</w:t>
      </w:r>
      <w:r w:rsidRPr="00392ED6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yto</w:t>
      </w:r>
      <w:r w:rsidRPr="00392ED6">
        <w:rPr>
          <w:rFonts w:ascii="Arial" w:hAnsi="Arial" w:cs="Arial"/>
          <w:sz w:val="20"/>
          <w:szCs w:val="20"/>
        </w:rPr>
        <w:t xml:space="preserve"> doklad</w:t>
      </w:r>
      <w:r>
        <w:rPr>
          <w:rFonts w:ascii="Arial" w:hAnsi="Arial" w:cs="Arial"/>
          <w:sz w:val="20"/>
          <w:szCs w:val="20"/>
        </w:rPr>
        <w:t>y</w:t>
      </w:r>
      <w:r w:rsidRPr="00392ED6">
        <w:rPr>
          <w:rFonts w:ascii="Arial" w:hAnsi="Arial" w:cs="Arial"/>
          <w:sz w:val="20"/>
          <w:szCs w:val="20"/>
        </w:rPr>
        <w:t xml:space="preserve"> kupujícímu.</w:t>
      </w:r>
    </w:p>
    <w:p w14:paraId="20A57A3D" w14:textId="1D11D267" w:rsidR="00392ED6" w:rsidRPr="00392ED6" w:rsidRDefault="00392ED6" w:rsidP="00AF3000">
      <w:pPr>
        <w:pStyle w:val="rove1"/>
        <w:numPr>
          <w:ilvl w:val="0"/>
          <w:numId w:val="33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4C905330" w14:textId="71E3EFD3" w:rsidR="00F334D9" w:rsidRPr="00FB448F" w:rsidRDefault="00F334D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Prodávající se zavazuje, že </w:t>
      </w:r>
      <w:r w:rsidRPr="00FB448F">
        <w:rPr>
          <w:rFonts w:ascii="Arial" w:hAnsi="Arial" w:cs="Arial"/>
          <w:color w:val="000000"/>
          <w:sz w:val="20"/>
          <w:szCs w:val="20"/>
        </w:rPr>
        <w:t xml:space="preserve">předmět koupě bude mít v době dodání vlastnosti uvedené v čl. 2. této </w:t>
      </w:r>
      <w:r w:rsidR="0079272D">
        <w:rPr>
          <w:rFonts w:ascii="Arial" w:hAnsi="Arial" w:cs="Arial"/>
          <w:color w:val="000000"/>
          <w:sz w:val="20"/>
          <w:szCs w:val="20"/>
        </w:rPr>
        <w:t>kupní smlouvy</w:t>
      </w:r>
      <w:r w:rsidRPr="00FB448F">
        <w:rPr>
          <w:rFonts w:ascii="Arial" w:hAnsi="Arial" w:cs="Arial"/>
          <w:color w:val="000000"/>
          <w:sz w:val="20"/>
          <w:szCs w:val="20"/>
        </w:rPr>
        <w:t>.</w:t>
      </w:r>
    </w:p>
    <w:p w14:paraId="08300803" w14:textId="57D431D3" w:rsidR="00392ED6" w:rsidRPr="00392ED6" w:rsidRDefault="00F334D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</w:t>
      </w:r>
      <w:r w:rsidR="00392ED6" w:rsidRPr="00392ED6">
        <w:rPr>
          <w:rFonts w:ascii="Arial" w:hAnsi="Arial" w:cs="Arial"/>
          <w:color w:val="000000"/>
          <w:sz w:val="20"/>
          <w:szCs w:val="20"/>
        </w:rPr>
        <w:t>.</w:t>
      </w:r>
    </w:p>
    <w:p w14:paraId="35B0183B" w14:textId="4C483880" w:rsidR="00CC6F58" w:rsidRPr="00A018B9" w:rsidRDefault="002E31D1" w:rsidP="00F334D9">
      <w:pPr>
        <w:pStyle w:val="rove1"/>
        <w:numPr>
          <w:ilvl w:val="0"/>
          <w:numId w:val="33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 xml:space="preserve">. Za vadu se považují i vady v dokladech dle čl. </w:t>
      </w:r>
      <w:proofErr w:type="gramStart"/>
      <w:r w:rsidRPr="00913660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>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14:paraId="64F63696" w14:textId="768FACD9" w:rsidR="00B0114E" w:rsidRDefault="0071605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při dodání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79272D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</w:t>
      </w:r>
      <w:r w:rsidR="00B0114E" w:rsidRPr="00717042">
        <w:rPr>
          <w:rFonts w:ascii="Arial" w:hAnsi="Arial" w:cs="Arial"/>
          <w:sz w:val="20"/>
          <w:szCs w:val="20"/>
        </w:rPr>
        <w:t>.</w:t>
      </w:r>
    </w:p>
    <w:p w14:paraId="6B9C1E17" w14:textId="1A8E2843" w:rsidR="007B2D4C" w:rsidRPr="00717042" w:rsidRDefault="007B2D4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F334D9">
      <w:pPr>
        <w:pStyle w:val="rove1"/>
        <w:keepNext/>
        <w:numPr>
          <w:ilvl w:val="0"/>
          <w:numId w:val="33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lastRenderedPageBreak/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F334D9">
      <w:pPr>
        <w:pStyle w:val="Odstavecseseznamem"/>
        <w:numPr>
          <w:ilvl w:val="1"/>
          <w:numId w:val="33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F334D9">
      <w:pPr>
        <w:pStyle w:val="rove1"/>
        <w:keepNext/>
        <w:numPr>
          <w:ilvl w:val="0"/>
          <w:numId w:val="33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1C79336F" w:rsidR="00A30CBC" w:rsidRPr="00B13431" w:rsidRDefault="00E243BE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a to </w:t>
      </w:r>
      <w:r w:rsidRPr="007B2D4C">
        <w:rPr>
          <w:rFonts w:ascii="Arial" w:hAnsi="Arial" w:cs="Arial"/>
          <w:sz w:val="20"/>
          <w:szCs w:val="20"/>
        </w:rPr>
        <w:t xml:space="preserve">od </w:t>
      </w:r>
      <w:r w:rsidR="00A61F8C">
        <w:rPr>
          <w:rFonts w:ascii="Arial" w:hAnsi="Arial" w:cs="Arial"/>
          <w:sz w:val="20"/>
          <w:szCs w:val="20"/>
        </w:rPr>
        <w:t>13</w:t>
      </w:r>
      <w:r w:rsidRPr="00934AFF">
        <w:rPr>
          <w:rFonts w:ascii="Arial" w:hAnsi="Arial" w:cs="Arial"/>
          <w:sz w:val="20"/>
          <w:szCs w:val="20"/>
        </w:rPr>
        <w:t>. 0</w:t>
      </w:r>
      <w:r w:rsidR="00312694" w:rsidRPr="00934AFF">
        <w:rPr>
          <w:rFonts w:ascii="Arial" w:hAnsi="Arial" w:cs="Arial"/>
          <w:sz w:val="20"/>
          <w:szCs w:val="20"/>
        </w:rPr>
        <w:t>5</w:t>
      </w:r>
      <w:r w:rsidRPr="00934AFF">
        <w:rPr>
          <w:rFonts w:ascii="Arial" w:hAnsi="Arial" w:cs="Arial"/>
          <w:sz w:val="20"/>
          <w:szCs w:val="20"/>
        </w:rPr>
        <w:t>. 202</w:t>
      </w:r>
      <w:r w:rsidR="00243290" w:rsidRPr="00934AFF">
        <w:rPr>
          <w:rFonts w:ascii="Arial" w:hAnsi="Arial" w:cs="Arial"/>
          <w:sz w:val="20"/>
          <w:szCs w:val="20"/>
        </w:rPr>
        <w:t>2</w:t>
      </w:r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A61F8C">
        <w:rPr>
          <w:rFonts w:ascii="Arial" w:hAnsi="Arial" w:cs="Arial"/>
          <w:sz w:val="20"/>
          <w:szCs w:val="20"/>
        </w:rPr>
        <w:t>1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A61F8C">
        <w:rPr>
          <w:rFonts w:ascii="Arial" w:hAnsi="Arial" w:cs="Arial"/>
          <w:sz w:val="20"/>
          <w:szCs w:val="20"/>
        </w:rPr>
        <w:t>12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</w:t>
      </w:r>
      <w:r w:rsidR="00A61F8C">
        <w:rPr>
          <w:rFonts w:ascii="Arial" w:hAnsi="Arial" w:cs="Arial"/>
          <w:sz w:val="20"/>
          <w:szCs w:val="20"/>
        </w:rPr>
        <w:t>2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F334D9">
      <w:pPr>
        <w:pStyle w:val="rove2"/>
        <w:numPr>
          <w:ilvl w:val="1"/>
          <w:numId w:val="33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F334D9">
      <w:pPr>
        <w:pStyle w:val="rove1"/>
        <w:keepNext/>
        <w:numPr>
          <w:ilvl w:val="0"/>
          <w:numId w:val="33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lastRenderedPageBreak/>
        <w:t>Závěrečná ustanovení</w:t>
      </w:r>
    </w:p>
    <w:p w14:paraId="12B011B2" w14:textId="5A7CECF1" w:rsidR="00A30CBC" w:rsidRPr="005B1C72" w:rsidRDefault="00A30CBC" w:rsidP="00F334D9">
      <w:pPr>
        <w:pStyle w:val="Odstavecseseznamem"/>
        <w:numPr>
          <w:ilvl w:val="1"/>
          <w:numId w:val="33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</w:t>
      </w:r>
      <w:proofErr w:type="gramStart"/>
      <w:r w:rsidRPr="005B1C72">
        <w:rPr>
          <w:rFonts w:ascii="Arial" w:eastAsia="Times New Roman" w:hAnsi="Arial" w:cs="Arial"/>
          <w:sz w:val="20"/>
          <w:szCs w:val="20"/>
          <w:lang w:eastAsia="cs-CZ"/>
        </w:rPr>
        <w:t>p.o.</w:t>
      </w:r>
      <w:proofErr w:type="gramEnd"/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7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</w:t>
      </w:r>
      <w:proofErr w:type="spellStart"/>
      <w:proofErr w:type="gramStart"/>
      <w:r w:rsidRPr="009A16FF">
        <w:rPr>
          <w:rFonts w:ascii="Arial" w:hAnsi="Arial" w:cs="Arial"/>
          <w:sz w:val="20"/>
          <w:szCs w:val="20"/>
        </w:rPr>
        <w:t>o.z</w:t>
      </w:r>
      <w:proofErr w:type="spellEnd"/>
      <w:r w:rsidRPr="009A16FF">
        <w:rPr>
          <w:rFonts w:ascii="Arial" w:hAnsi="Arial" w:cs="Arial"/>
          <w:sz w:val="20"/>
          <w:szCs w:val="20"/>
        </w:rPr>
        <w:t>.</w:t>
      </w:r>
      <w:proofErr w:type="gramEnd"/>
    </w:p>
    <w:p w14:paraId="2BD55061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8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F334D9">
      <w:pPr>
        <w:pStyle w:val="rove2"/>
        <w:numPr>
          <w:ilvl w:val="1"/>
          <w:numId w:val="33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</w:t>
      </w:r>
      <w:proofErr w:type="gramStart"/>
      <w:r w:rsidR="00F439D2">
        <w:rPr>
          <w:rFonts w:ascii="Arial" w:hAnsi="Arial" w:cs="Arial"/>
          <w:sz w:val="20"/>
          <w:szCs w:val="20"/>
        </w:rPr>
        <w:t>11.1. této</w:t>
      </w:r>
      <w:proofErr w:type="gramEnd"/>
      <w:r w:rsidR="00F43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0F32CEB8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 xml:space="preserve">Správa a údržba silnic Plzeňského kraje, </w:t>
      </w:r>
      <w:proofErr w:type="gramStart"/>
      <w:r w:rsidRPr="005C21F8">
        <w:rPr>
          <w:rFonts w:ascii="Arial" w:eastAsia="Arial" w:hAnsi="Arial" w:cs="Arial"/>
          <w:b/>
          <w:sz w:val="20"/>
          <w:szCs w:val="20"/>
        </w:rPr>
        <w:t>p.o</w:t>
      </w:r>
      <w:r w:rsidRPr="005C21F8">
        <w:rPr>
          <w:rFonts w:ascii="Arial" w:eastAsia="Arial" w:hAnsi="Arial" w:cs="Arial"/>
          <w:sz w:val="20"/>
          <w:szCs w:val="20"/>
        </w:rPr>
        <w:t>.</w:t>
      </w:r>
      <w:proofErr w:type="gramEnd"/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7B56F2" w:rsidRDefault="007B56F2">
      <w:r>
        <w:separator/>
      </w:r>
    </w:p>
  </w:endnote>
  <w:endnote w:type="continuationSeparator" w:id="0">
    <w:p w14:paraId="176CEBCF" w14:textId="77777777" w:rsidR="007B56F2" w:rsidRDefault="007B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7B56F2" w:rsidRDefault="007B56F2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7B56F2" w:rsidRDefault="007B56F2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38B6D559" w:rsidR="007B56F2" w:rsidRDefault="007B56F2" w:rsidP="00F04FCB">
    <w:pPr>
      <w:pStyle w:val="Zpat"/>
      <w:spacing w:before="240"/>
      <w:jc w:val="center"/>
    </w:pPr>
    <w:proofErr w:type="gramStart"/>
    <w:r w:rsidRPr="004E71A4">
      <w:rPr>
        <w:rFonts w:ascii="Arial" w:eastAsia="Arial" w:hAnsi="Arial" w:cs="Arial"/>
        <w:sz w:val="16"/>
        <w:szCs w:val="16"/>
      </w:rPr>
      <w:t xml:space="preserve">Stránka </w:t>
    </w:r>
    <w:proofErr w:type="gramEnd"/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3534C7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proofErr w:type="gramStart"/>
    <w:r w:rsidRPr="004E71A4">
      <w:rPr>
        <w:rFonts w:ascii="Arial" w:eastAsia="Arial" w:hAnsi="Arial" w:cs="Arial"/>
        <w:sz w:val="16"/>
        <w:szCs w:val="16"/>
      </w:rPr>
      <w:t xml:space="preserve"> z </w:t>
    </w:r>
    <w:proofErr w:type="gramEnd"/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3534C7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7B56F2" w:rsidRDefault="007B56F2" w:rsidP="00F04FCB">
    <w:pPr>
      <w:pStyle w:val="Zpat"/>
      <w:spacing w:before="240"/>
      <w:jc w:val="center"/>
    </w:pPr>
    <w:proofErr w:type="gramStart"/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proofErr w:type="gramEnd"/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7B56F2" w:rsidRDefault="007B56F2">
      <w:r>
        <w:separator/>
      </w:r>
    </w:p>
  </w:footnote>
  <w:footnote w:type="continuationSeparator" w:id="0">
    <w:p w14:paraId="1D8F2B85" w14:textId="77777777" w:rsidR="007B56F2" w:rsidRDefault="007B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3F38445C" w:rsidR="007B56F2" w:rsidRPr="009F6F1E" w:rsidRDefault="007B56F2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97632C">
      <w:rPr>
        <w:rFonts w:ascii="Arial" w:hAnsi="Arial" w:cs="Arial"/>
        <w:i/>
        <w:sz w:val="16"/>
        <w:szCs w:val="16"/>
      </w:rPr>
      <w:t>4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„Asfalt</w:t>
    </w:r>
    <w:r w:rsidR="0097632C">
      <w:rPr>
        <w:rFonts w:ascii="Arial" w:hAnsi="Arial" w:cs="Arial"/>
        <w:i/>
        <w:sz w:val="16"/>
        <w:szCs w:val="16"/>
      </w:rPr>
      <w:t>ové emulze  pro SÚSPK (2022) – 4</w:t>
    </w:r>
    <w:r>
      <w:rPr>
        <w:rFonts w:ascii="Arial" w:hAnsi="Arial" w:cs="Arial"/>
        <w:i/>
        <w:sz w:val="16"/>
        <w:szCs w:val="16"/>
      </w:rPr>
      <w:t>. Zálivková hmota“</w:t>
    </w:r>
  </w:p>
  <w:p w14:paraId="415F2FCF" w14:textId="77777777" w:rsidR="007B56F2" w:rsidRDefault="007B56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7B56F2" w:rsidRDefault="007B56F2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2D0E62"/>
    <w:multiLevelType w:val="multilevel"/>
    <w:tmpl w:val="1638A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57A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E055E4F"/>
    <w:multiLevelType w:val="multilevel"/>
    <w:tmpl w:val="85BA94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E0B"/>
    <w:multiLevelType w:val="multilevel"/>
    <w:tmpl w:val="C43481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AD3787A"/>
    <w:multiLevelType w:val="multilevel"/>
    <w:tmpl w:val="41EED8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3E2312D"/>
    <w:multiLevelType w:val="multilevel"/>
    <w:tmpl w:val="A51E02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1F6E0F"/>
    <w:multiLevelType w:val="hybridMultilevel"/>
    <w:tmpl w:val="8B885B86"/>
    <w:lvl w:ilvl="0" w:tplc="D34E0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181771"/>
    <w:multiLevelType w:val="hybridMultilevel"/>
    <w:tmpl w:val="65C6BDAE"/>
    <w:lvl w:ilvl="0" w:tplc="04D2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21"/>
  </w:num>
  <w:num w:numId="9">
    <w:abstractNumId w:val="12"/>
  </w:num>
  <w:num w:numId="10">
    <w:abstractNumId w:val="16"/>
  </w:num>
  <w:num w:numId="11">
    <w:abstractNumId w:val="11"/>
  </w:num>
  <w:num w:numId="12">
    <w:abstractNumId w:val="19"/>
  </w:num>
  <w:num w:numId="13">
    <w:abstractNumId w:val="20"/>
  </w:num>
  <w:num w:numId="14">
    <w:abstractNumId w:val="27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4"/>
  </w:num>
  <w:num w:numId="30">
    <w:abstractNumId w:val="26"/>
  </w:num>
  <w:num w:numId="31">
    <w:abstractNumId w:val="25"/>
  </w:num>
  <w:num w:numId="32">
    <w:abstractNumId w:val="6"/>
  </w:num>
  <w:num w:numId="33">
    <w:abstractNumId w:val="24"/>
  </w:num>
  <w:num w:numId="34">
    <w:abstractNumId w:val="13"/>
  </w:num>
  <w:num w:numId="35">
    <w:abstractNumId w:val="1"/>
  </w:num>
  <w:num w:numId="36">
    <w:abstractNumId w:val="1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D0855"/>
    <w:rsid w:val="000D1757"/>
    <w:rsid w:val="000D50F6"/>
    <w:rsid w:val="000E406C"/>
    <w:rsid w:val="000E5ED5"/>
    <w:rsid w:val="000E5F3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24F"/>
    <w:rsid w:val="00153B70"/>
    <w:rsid w:val="00164FC8"/>
    <w:rsid w:val="00167AB5"/>
    <w:rsid w:val="00172B6E"/>
    <w:rsid w:val="001756B9"/>
    <w:rsid w:val="001864C3"/>
    <w:rsid w:val="001A03F6"/>
    <w:rsid w:val="001A0949"/>
    <w:rsid w:val="001A0C6B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63B71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0D1"/>
    <w:rsid w:val="003169A6"/>
    <w:rsid w:val="0032316D"/>
    <w:rsid w:val="00325BF0"/>
    <w:rsid w:val="00326BA1"/>
    <w:rsid w:val="00345776"/>
    <w:rsid w:val="00346E3E"/>
    <w:rsid w:val="003534C7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2B7"/>
    <w:rsid w:val="003D4F76"/>
    <w:rsid w:val="003E7A9F"/>
    <w:rsid w:val="003F25D9"/>
    <w:rsid w:val="003F299D"/>
    <w:rsid w:val="003F3EB8"/>
    <w:rsid w:val="003F4DF7"/>
    <w:rsid w:val="003F5522"/>
    <w:rsid w:val="00401A75"/>
    <w:rsid w:val="0040787A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605C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D86"/>
    <w:rsid w:val="007606B8"/>
    <w:rsid w:val="00765DCE"/>
    <w:rsid w:val="007763E5"/>
    <w:rsid w:val="00784CAF"/>
    <w:rsid w:val="00787189"/>
    <w:rsid w:val="00791BD8"/>
    <w:rsid w:val="0079272D"/>
    <w:rsid w:val="007A23A9"/>
    <w:rsid w:val="007A23EC"/>
    <w:rsid w:val="007A37C4"/>
    <w:rsid w:val="007B2D4C"/>
    <w:rsid w:val="007B3471"/>
    <w:rsid w:val="007B56F2"/>
    <w:rsid w:val="007C0380"/>
    <w:rsid w:val="007C1A3F"/>
    <w:rsid w:val="007C2CEC"/>
    <w:rsid w:val="007C2D43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293A"/>
    <w:rsid w:val="007F6971"/>
    <w:rsid w:val="00802485"/>
    <w:rsid w:val="00802A72"/>
    <w:rsid w:val="00802BFC"/>
    <w:rsid w:val="00804BB6"/>
    <w:rsid w:val="008109A4"/>
    <w:rsid w:val="008252CD"/>
    <w:rsid w:val="0082645E"/>
    <w:rsid w:val="00837C7D"/>
    <w:rsid w:val="0084383C"/>
    <w:rsid w:val="00844564"/>
    <w:rsid w:val="00844B71"/>
    <w:rsid w:val="00844C65"/>
    <w:rsid w:val="008549D5"/>
    <w:rsid w:val="00863D08"/>
    <w:rsid w:val="00864BBC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7632C"/>
    <w:rsid w:val="0098190F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D0536"/>
    <w:rsid w:val="009D15C7"/>
    <w:rsid w:val="009D5906"/>
    <w:rsid w:val="009D5BE2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1F8C"/>
    <w:rsid w:val="00A64F0B"/>
    <w:rsid w:val="00A66ED2"/>
    <w:rsid w:val="00A85889"/>
    <w:rsid w:val="00A873DF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3000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1551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E13BC"/>
    <w:rsid w:val="00BE48DA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47EC3"/>
    <w:rsid w:val="00C56E9E"/>
    <w:rsid w:val="00C62602"/>
    <w:rsid w:val="00C73854"/>
    <w:rsid w:val="00C74533"/>
    <w:rsid w:val="00C80E77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34D9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1203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uiPriority w:val="99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uiPriority w:val="99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oslav.susicky@suspk.eu" TargetMode="External"/><Relationship Id="rId18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iri.slapnicka@suspk.eu" TargetMode="External"/><Relationship Id="rId17" Type="http://schemas.openxmlformats.org/officeDocument/2006/relationships/hyperlink" Target="http://www.suspk.eu/o-nas-a/formulare-ke-stazen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roslav.ulasinm@suspk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ta@suspk.e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stanislav.svacina@suspk.e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AE8-1D69-4A28-B189-388B63F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3010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20973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15</cp:revision>
  <cp:lastPrinted>2020-01-29T12:41:00Z</cp:lastPrinted>
  <dcterms:created xsi:type="dcterms:W3CDTF">2021-12-03T07:43:00Z</dcterms:created>
  <dcterms:modified xsi:type="dcterms:W3CDTF">2021-12-16T06:48:00Z</dcterms:modified>
</cp:coreProperties>
</file>