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031" w:rsidRDefault="009F2172">
      <w:pPr>
        <w:pStyle w:val="Nzev"/>
        <w:rPr>
          <w:rFonts w:eastAsia="Lucida Sans Unicode"/>
          <w:u w:val="single"/>
          <w:lang w:val="cs-CZ"/>
        </w:rPr>
      </w:pPr>
      <w:bookmarkStart w:id="0" w:name="_GoBack"/>
      <w:bookmarkEnd w:id="0"/>
      <w:r>
        <w:rPr>
          <w:rFonts w:eastAsia="Lucida Sans Unicode"/>
          <w:u w:val="single"/>
          <w:lang w:val="cs-CZ"/>
        </w:rPr>
        <w:t>Předpokládaný HMG prací – Horní Bříza – domov pro osoby se zdravotním postižením</w:t>
      </w:r>
    </w:p>
    <w:p w:rsidR="00A92031" w:rsidRDefault="00A92031">
      <w:pPr>
        <w:pStyle w:val="Standard"/>
        <w:jc w:val="center"/>
        <w:rPr>
          <w:rFonts w:eastAsia="Lucida Sans Unicode"/>
          <w:b/>
          <w:bCs/>
          <w:sz w:val="18"/>
          <w:szCs w:val="18"/>
          <w:lang w:val="cs-CZ"/>
        </w:rPr>
      </w:pPr>
    </w:p>
    <w:p w:rsidR="00A92031" w:rsidRDefault="009F2172">
      <w:pPr>
        <w:pStyle w:val="Standard"/>
        <w:jc w:val="center"/>
        <w:rPr>
          <w:rFonts w:eastAsia="Lucida Sans Unicode"/>
          <w:b/>
          <w:bCs/>
          <w:sz w:val="18"/>
          <w:szCs w:val="18"/>
          <w:lang w:val="cs-CZ"/>
        </w:rPr>
      </w:pPr>
      <w:r>
        <w:rPr>
          <w:rFonts w:eastAsia="Lucida Sans Unicode"/>
          <w:b/>
          <w:bCs/>
          <w:sz w:val="18"/>
          <w:szCs w:val="18"/>
          <w:lang w:val="cs-CZ"/>
        </w:rPr>
        <w:t>pavilon L – 1.-3. NP</w:t>
      </w:r>
    </w:p>
    <w:p w:rsidR="00A92031" w:rsidRDefault="009F2172">
      <w:pPr>
        <w:pStyle w:val="Standard"/>
        <w:jc w:val="center"/>
        <w:rPr>
          <w:rFonts w:eastAsia="Lucida Sans Unicode"/>
          <w:b/>
          <w:bCs/>
          <w:sz w:val="16"/>
          <w:lang w:val="cs-CZ"/>
        </w:rPr>
      </w:pPr>
      <w:r>
        <w:rPr>
          <w:rFonts w:eastAsia="Lucida Sans Unicode"/>
          <w:b/>
          <w:bCs/>
          <w:sz w:val="16"/>
          <w:lang w:val="cs-CZ"/>
        </w:rPr>
        <w:t xml:space="preserve"> </w:t>
      </w:r>
    </w:p>
    <w:p w:rsidR="00A92031" w:rsidRDefault="00A92031">
      <w:pPr>
        <w:pStyle w:val="Standard"/>
        <w:rPr>
          <w:rFonts w:eastAsia="Lucida Sans Unicode"/>
          <w:b/>
          <w:bCs/>
          <w:sz w:val="18"/>
          <w:szCs w:val="18"/>
          <w:lang w:val="cs-CZ"/>
        </w:rPr>
      </w:pPr>
    </w:p>
    <w:p w:rsidR="00A92031" w:rsidRDefault="009F2172">
      <w:pPr>
        <w:pStyle w:val="Standard"/>
        <w:rPr>
          <w:rFonts w:eastAsia="Lucida Sans Unicode"/>
          <w:b/>
          <w:bCs/>
          <w:sz w:val="18"/>
          <w:szCs w:val="18"/>
          <w:lang w:val="cs-CZ"/>
        </w:rPr>
      </w:pPr>
      <w:r>
        <w:rPr>
          <w:rFonts w:eastAsia="Lucida Sans Unicode"/>
          <w:b/>
          <w:bCs/>
          <w:sz w:val="18"/>
          <w:szCs w:val="18"/>
          <w:lang w:val="cs-CZ"/>
        </w:rPr>
        <w:t>Předpokládaný termín zahájení prací:</w:t>
      </w:r>
      <w:r>
        <w:rPr>
          <w:rFonts w:eastAsia="Lucida Sans Unicode"/>
          <w:b/>
          <w:bCs/>
          <w:sz w:val="18"/>
          <w:szCs w:val="18"/>
          <w:lang w:val="cs-CZ"/>
        </w:rPr>
        <w:tab/>
      </w:r>
      <w:r>
        <w:rPr>
          <w:rFonts w:eastAsia="Lucida Sans Unicode"/>
          <w:b/>
          <w:bCs/>
          <w:sz w:val="18"/>
          <w:szCs w:val="18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b/>
          <w:bCs/>
          <w:sz w:val="18"/>
          <w:szCs w:val="18"/>
          <w:lang w:val="cs-CZ"/>
        </w:rPr>
      </w:pPr>
      <w:r>
        <w:rPr>
          <w:rFonts w:eastAsia="Lucida Sans Unicode"/>
          <w:b/>
          <w:bCs/>
          <w:sz w:val="18"/>
          <w:szCs w:val="18"/>
          <w:lang w:val="cs-CZ"/>
        </w:rPr>
        <w:t>Předpokládaný termín dokončení prací:</w:t>
      </w:r>
      <w:r>
        <w:rPr>
          <w:rFonts w:eastAsia="Lucida Sans Unicode"/>
          <w:b/>
          <w:bCs/>
          <w:sz w:val="18"/>
          <w:szCs w:val="18"/>
          <w:lang w:val="cs-CZ"/>
        </w:rPr>
        <w:tab/>
      </w:r>
      <w:r>
        <w:rPr>
          <w:rFonts w:eastAsia="Lucida Sans Unicode"/>
          <w:b/>
          <w:bCs/>
          <w:sz w:val="18"/>
          <w:szCs w:val="18"/>
          <w:lang w:val="cs-CZ"/>
        </w:rPr>
        <w:tab/>
      </w:r>
    </w:p>
    <w:p w:rsidR="00A92031" w:rsidRDefault="00A92031">
      <w:pPr>
        <w:pStyle w:val="Standard"/>
        <w:jc w:val="center"/>
        <w:rPr>
          <w:rFonts w:eastAsia="Lucida Sans Unicode"/>
          <w:b/>
          <w:bCs/>
          <w:sz w:val="16"/>
          <w:lang w:val="cs-CZ"/>
        </w:rPr>
      </w:pPr>
    </w:p>
    <w:p w:rsidR="00A92031" w:rsidRDefault="00A92031">
      <w:pPr>
        <w:pStyle w:val="Standard"/>
        <w:jc w:val="center"/>
        <w:rPr>
          <w:rFonts w:eastAsia="Lucida Sans Unicode"/>
          <w:b/>
          <w:bCs/>
          <w:sz w:val="16"/>
          <w:lang w:val="cs-CZ"/>
        </w:rPr>
      </w:pPr>
    </w:p>
    <w:p w:rsidR="00A92031" w:rsidRDefault="00A92031">
      <w:pPr>
        <w:pStyle w:val="Standard"/>
        <w:jc w:val="center"/>
        <w:rPr>
          <w:rFonts w:eastAsia="Lucida Sans Unicode"/>
          <w:b/>
          <w:bCs/>
          <w:sz w:val="16"/>
          <w:lang w:val="cs-CZ"/>
        </w:rPr>
      </w:pPr>
    </w:p>
    <w:p w:rsidR="00A92031" w:rsidRDefault="009F2172">
      <w:pPr>
        <w:pStyle w:val="Nadpis1"/>
        <w:tabs>
          <w:tab w:val="left" w:pos="0"/>
        </w:tabs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30"/>
          <w:szCs w:val="30"/>
        </w:rPr>
        <w:t xml:space="preserve">I  </w:t>
      </w:r>
      <w:r>
        <w:rPr>
          <w:b/>
          <w:bCs/>
          <w:sz w:val="16"/>
        </w:rPr>
        <w:tab/>
        <w:t xml:space="preserve">měsíc    </w:t>
      </w:r>
      <w:r>
        <w:rPr>
          <w:b/>
          <w:bCs/>
          <w:sz w:val="16"/>
        </w:rPr>
        <w:tab/>
        <w:t xml:space="preserve">  </w:t>
      </w:r>
      <w:r>
        <w:rPr>
          <w:b/>
          <w:bCs/>
          <w:sz w:val="30"/>
          <w:szCs w:val="30"/>
        </w:rPr>
        <w:t xml:space="preserve">I   </w:t>
      </w:r>
      <w:r>
        <w:rPr>
          <w:b/>
          <w:bCs/>
          <w:sz w:val="16"/>
        </w:rPr>
        <w:tab/>
        <w:t xml:space="preserve">měsíc </w:t>
      </w:r>
      <w:r>
        <w:rPr>
          <w:b/>
          <w:bCs/>
          <w:sz w:val="16"/>
        </w:rPr>
        <w:tab/>
        <w:t xml:space="preserve">    </w:t>
      </w:r>
      <w:r>
        <w:rPr>
          <w:b/>
          <w:bCs/>
          <w:sz w:val="30"/>
          <w:szCs w:val="30"/>
        </w:rPr>
        <w:t xml:space="preserve"> I  </w:t>
      </w:r>
      <w:r>
        <w:rPr>
          <w:b/>
          <w:bCs/>
          <w:sz w:val="16"/>
        </w:rPr>
        <w:t xml:space="preserve">             měsíc </w:t>
      </w:r>
      <w:r>
        <w:rPr>
          <w:sz w:val="16"/>
        </w:rPr>
        <w:t xml:space="preserve">         </w:t>
      </w:r>
      <w:r>
        <w:rPr>
          <w:b/>
          <w:bCs/>
          <w:sz w:val="30"/>
          <w:szCs w:val="30"/>
        </w:rPr>
        <w:t xml:space="preserve">I  </w:t>
      </w:r>
      <w:r>
        <w:rPr>
          <w:b/>
          <w:bCs/>
          <w:sz w:val="16"/>
        </w:rPr>
        <w:t xml:space="preserve">    </w:t>
      </w:r>
      <w:r>
        <w:rPr>
          <w:sz w:val="16"/>
        </w:rPr>
        <w:t xml:space="preserve">     </w:t>
      </w:r>
      <w:r>
        <w:rPr>
          <w:b/>
          <w:bCs/>
          <w:sz w:val="16"/>
        </w:rPr>
        <w:t xml:space="preserve">měsíc </w:t>
      </w:r>
      <w:r>
        <w:rPr>
          <w:sz w:val="16"/>
        </w:rPr>
        <w:t xml:space="preserve">             </w:t>
      </w:r>
      <w:r>
        <w:rPr>
          <w:b/>
          <w:bCs/>
          <w:sz w:val="30"/>
          <w:szCs w:val="30"/>
        </w:rPr>
        <w:t xml:space="preserve"> I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---------------------------------------------------------------------------------------------------------------------------------------------------------------------------------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Bourací práce a vyklizení objektu  1.-3.NP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</w:t>
      </w:r>
      <w:r>
        <w:rPr>
          <w:rFonts w:eastAsia="Lucida Sans Unicode"/>
          <w:sz w:val="16"/>
          <w:lang w:val="cs-CZ"/>
        </w:rPr>
        <w:tab/>
        <w:t xml:space="preserve">    xxxx (6)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b/>
          <w:bCs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b/>
          <w:bCs/>
          <w:sz w:val="16"/>
          <w:lang w:val="cs-CZ"/>
        </w:rPr>
        <w:t>1.NP</w:t>
      </w:r>
      <w:r>
        <w:rPr>
          <w:rFonts w:eastAsia="Lucida Sans Unicode"/>
          <w:b/>
          <w:bCs/>
          <w:sz w:val="16"/>
          <w:lang w:val="cs-CZ"/>
        </w:rPr>
        <w:tab/>
        <w:t xml:space="preserve">celkem  </w:t>
      </w:r>
      <w:r>
        <w:rPr>
          <w:rFonts w:eastAsia="Lucida Sans Unicode"/>
          <w:b/>
          <w:bCs/>
          <w:sz w:val="16"/>
          <w:lang w:val="cs-CZ"/>
        </w:rPr>
        <w:t>33 dní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>- Montáž instalací ZTI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  <w:t xml:space="preserve"> 7. den                   </w:t>
      </w:r>
      <w:r>
        <w:rPr>
          <w:rFonts w:eastAsia="Lucida Sans Unicode"/>
          <w:sz w:val="16"/>
          <w:lang w:val="cs-CZ"/>
        </w:rPr>
        <w:t>xxx  (4)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>- Montář elektroinstalací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>xxx  (4)</w:t>
      </w:r>
    </w:p>
    <w:p w:rsidR="00A92031" w:rsidRDefault="009F2172">
      <w:pPr>
        <w:pStyle w:val="Standard"/>
        <w:ind w:left="1113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Příprava pod obklady a dlažby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xxxx  (5)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Keramické obklady a dlažby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   </w:t>
      </w:r>
      <w:r>
        <w:rPr>
          <w:rFonts w:eastAsia="Lucida Sans Unicode"/>
          <w:sz w:val="16"/>
          <w:lang w:val="cs-CZ"/>
        </w:rPr>
        <w:t>xxxxxxxx  (10)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Malby a nátěry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 xxx  (4)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-  zař. předměty, výtokové baterie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>xx  (3)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elektro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>xx  (3)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>39. den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b/>
          <w:bCs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b/>
          <w:bCs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b/>
          <w:bCs/>
          <w:sz w:val="16"/>
          <w:lang w:val="cs-CZ"/>
        </w:rPr>
        <w:t>2.NP</w:t>
      </w:r>
      <w:r>
        <w:rPr>
          <w:rFonts w:eastAsia="Lucida Sans Unicode"/>
          <w:b/>
          <w:bCs/>
          <w:sz w:val="16"/>
          <w:lang w:val="cs-CZ"/>
        </w:rPr>
        <w:tab/>
        <w:t>celkem 33 dní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>- Montáž instalací ZTI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  <w:t>9.den</w:t>
      </w:r>
      <w:r>
        <w:rPr>
          <w:rFonts w:eastAsia="Times New Roman" w:cs="Times New Roman"/>
          <w:sz w:val="16"/>
          <w:lang w:val="cs-CZ"/>
        </w:rPr>
        <w:tab/>
        <w:t xml:space="preserve">                </w:t>
      </w:r>
      <w:r>
        <w:rPr>
          <w:rFonts w:eastAsia="Lucida Sans Unicode"/>
          <w:sz w:val="16"/>
          <w:lang w:val="cs-CZ"/>
        </w:rPr>
        <w:t>xxx (4</w:t>
      </w:r>
      <w:r>
        <w:rPr>
          <w:rFonts w:eastAsia="Lucida Sans Unicode"/>
          <w:sz w:val="16"/>
          <w:lang w:val="cs-CZ"/>
        </w:rPr>
        <w:t>)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>- Montář elektroinstalací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  <w:t xml:space="preserve">    </w:t>
      </w:r>
      <w:r>
        <w:rPr>
          <w:rFonts w:eastAsia="Lucida Sans Unicode"/>
          <w:sz w:val="16"/>
          <w:lang w:val="cs-CZ"/>
        </w:rPr>
        <w:t>xxx  (4)</w:t>
      </w:r>
    </w:p>
    <w:p w:rsidR="00A92031" w:rsidRDefault="009F2172">
      <w:pPr>
        <w:pStyle w:val="Standard"/>
        <w:ind w:left="1113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                </w:t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 xml:space="preserve">- Příprava pod obklady a dlažby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xxxx  (5)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Keramické obklady a dlažby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       xxxxxxxx   (10)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Malby a nátěry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 xml:space="preserve">                xxx  (4)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-  zař. předměty, výtokové baterie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xx  (3)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elektro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xx  (3)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>41. den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b/>
          <w:bCs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b/>
          <w:bCs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b/>
          <w:bCs/>
          <w:sz w:val="16"/>
          <w:lang w:val="cs-CZ"/>
        </w:rPr>
        <w:t>3.NP</w:t>
      </w:r>
      <w:r>
        <w:rPr>
          <w:rFonts w:eastAsia="Lucida Sans Unicode"/>
          <w:b/>
          <w:bCs/>
          <w:sz w:val="16"/>
          <w:lang w:val="cs-CZ"/>
        </w:rPr>
        <w:tab/>
        <w:t>celkem 33 dní</w:t>
      </w:r>
      <w:r>
        <w:rPr>
          <w:rFonts w:eastAsia="Lucida Sans Unicode"/>
          <w:b/>
          <w:bCs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>- Montáž instalací ZTI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  <w:t>11. den</w:t>
      </w:r>
      <w:r>
        <w:rPr>
          <w:rFonts w:eastAsia="Times New Roman" w:cs="Times New Roman"/>
          <w:sz w:val="16"/>
          <w:lang w:val="cs-CZ"/>
        </w:rPr>
        <w:tab/>
        <w:t xml:space="preserve">                    </w:t>
      </w:r>
      <w:r>
        <w:rPr>
          <w:rFonts w:eastAsia="Lucida Sans Unicode"/>
          <w:sz w:val="16"/>
          <w:lang w:val="cs-CZ"/>
        </w:rPr>
        <w:t>xxx  (4)</w:t>
      </w:r>
    </w:p>
    <w:p w:rsidR="00A92031" w:rsidRDefault="00A92031">
      <w:pPr>
        <w:pStyle w:val="Standard"/>
        <w:rPr>
          <w:rFonts w:eastAsia="Times New Roman" w:cs="Times New Roman"/>
          <w:sz w:val="16"/>
          <w:lang w:val="cs-CZ"/>
        </w:rPr>
      </w:pPr>
    </w:p>
    <w:p w:rsidR="00A92031" w:rsidRDefault="009F2172">
      <w:pPr>
        <w:pStyle w:val="Standard"/>
        <w:rPr>
          <w:rFonts w:eastAsia="Times New Roman" w:cs="Times New Roman"/>
          <w:sz w:val="16"/>
          <w:lang w:val="cs-CZ"/>
        </w:rPr>
      </w:pPr>
      <w:r>
        <w:rPr>
          <w:rFonts w:eastAsia="Times New Roman" w:cs="Times New Roman"/>
          <w:sz w:val="16"/>
          <w:lang w:val="cs-CZ"/>
        </w:rPr>
        <w:t xml:space="preserve">- Montář </w:t>
      </w:r>
      <w:r>
        <w:rPr>
          <w:rFonts w:eastAsia="Times New Roman" w:cs="Times New Roman"/>
          <w:sz w:val="16"/>
          <w:lang w:val="cs-CZ"/>
        </w:rPr>
        <w:t>elektroinstalací</w:t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</w:r>
      <w:r>
        <w:rPr>
          <w:rFonts w:eastAsia="Times New Roman" w:cs="Times New Roman"/>
          <w:sz w:val="16"/>
          <w:lang w:val="cs-CZ"/>
        </w:rPr>
        <w:tab/>
        <w:t xml:space="preserve">        </w:t>
      </w:r>
      <w:r>
        <w:rPr>
          <w:rFonts w:eastAsia="Lucida Sans Unicode"/>
          <w:sz w:val="16"/>
          <w:lang w:val="cs-CZ"/>
        </w:rPr>
        <w:t>xxx  (4)</w:t>
      </w:r>
    </w:p>
    <w:p w:rsidR="00A92031" w:rsidRDefault="009F2172">
      <w:pPr>
        <w:pStyle w:val="Standard"/>
        <w:ind w:left="1113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</w:t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Příprava pod obklady a dlažby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     xxxx  (5)</w:t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Keramické obklady a dlažby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xxxxxxxx  (10)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Malby a nátěry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xxx  (4)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-  zař. p</w:t>
      </w:r>
      <w:r>
        <w:rPr>
          <w:rFonts w:eastAsia="Lucida Sans Unicode"/>
          <w:sz w:val="16"/>
          <w:lang w:val="cs-CZ"/>
        </w:rPr>
        <w:t>ředměty, výtokové baterie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xx  (3)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- Kompletace elektro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xx  (3)</w:t>
      </w:r>
      <w:r>
        <w:rPr>
          <w:rFonts w:eastAsia="Lucida Sans Unicode"/>
          <w:sz w:val="16"/>
          <w:lang w:val="cs-CZ"/>
        </w:rPr>
        <w:tab/>
        <w:t>43. den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9F2172">
      <w:pPr>
        <w:pStyle w:val="Standard"/>
        <w:rPr>
          <w:rFonts w:eastAsia="Lucida Sans Unicode"/>
          <w:sz w:val="16"/>
          <w:lang w:val="cs-CZ"/>
        </w:rPr>
      </w:pPr>
      <w:r>
        <w:rPr>
          <w:rFonts w:eastAsia="Lucida Sans Unicode"/>
          <w:sz w:val="16"/>
          <w:lang w:val="cs-CZ"/>
        </w:rPr>
        <w:t>Rampa , chodba ve 2.NP</w:t>
      </w:r>
      <w:r>
        <w:rPr>
          <w:rFonts w:eastAsia="Lucida Sans Unicode"/>
          <w:sz w:val="16"/>
          <w:lang w:val="cs-CZ"/>
        </w:rPr>
        <w:tab/>
        <w:t>- po dokončení  prostor ve 2.NP</w:t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</w:r>
      <w:r>
        <w:rPr>
          <w:rFonts w:eastAsia="Lucida Sans Unicode"/>
          <w:sz w:val="16"/>
          <w:lang w:val="cs-CZ"/>
        </w:rPr>
        <w:tab/>
        <w:t xml:space="preserve">         xxxx  (6)</w:t>
      </w:r>
      <w:r>
        <w:rPr>
          <w:rFonts w:eastAsia="Lucida Sans Unicode"/>
          <w:sz w:val="16"/>
          <w:lang w:val="cs-CZ"/>
        </w:rPr>
        <w:tab/>
        <w:t>47. den</w:t>
      </w: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p w:rsidR="00A92031" w:rsidRDefault="00A92031">
      <w:pPr>
        <w:pStyle w:val="Standard"/>
        <w:rPr>
          <w:rFonts w:eastAsia="Lucida Sans Unicode"/>
          <w:sz w:val="16"/>
          <w:lang w:val="cs-CZ"/>
        </w:rPr>
      </w:pPr>
    </w:p>
    <w:sectPr w:rsidR="00A9203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172" w:rsidRDefault="009F2172">
      <w:r>
        <w:separator/>
      </w:r>
    </w:p>
  </w:endnote>
  <w:endnote w:type="continuationSeparator" w:id="0">
    <w:p w:rsidR="009F2172" w:rsidRDefault="009F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172" w:rsidRDefault="009F2172">
      <w:r>
        <w:rPr>
          <w:color w:val="000000"/>
        </w:rPr>
        <w:ptab w:relativeTo="margin" w:alignment="center" w:leader="none"/>
      </w:r>
    </w:p>
  </w:footnote>
  <w:footnote w:type="continuationSeparator" w:id="0">
    <w:p w:rsidR="009F2172" w:rsidRDefault="009F2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92031"/>
    <w:rsid w:val="008D6900"/>
    <w:rsid w:val="009F2172"/>
    <w:rsid w:val="00A9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263D7-87B7-43D6-90C8-7A7863F1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outlineLvl w:val="0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Pr>
      <w:lang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zev">
    <w:name w:val="Title"/>
    <w:basedOn w:val="Standard"/>
    <w:next w:val="Podnadpis"/>
    <w:pPr>
      <w:jc w:val="center"/>
    </w:pPr>
    <w:rPr>
      <w:b/>
      <w:bCs/>
    </w:rPr>
  </w:style>
  <w:style w:type="paragraph" w:styleId="Podnadpis">
    <w:name w:val="Subtitle"/>
    <w:basedOn w:val="Heading"/>
    <w:next w:val="Textbody"/>
    <w:pPr>
      <w:jc w:val="center"/>
    </w:pPr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Šejbová</dc:creator>
  <cp:lastModifiedBy>Jana Šejbová</cp:lastModifiedBy>
  <cp:revision>2</cp:revision>
  <cp:lastPrinted>2017-07-14T20:52:00Z</cp:lastPrinted>
  <dcterms:created xsi:type="dcterms:W3CDTF">2018-01-23T12:51:00Z</dcterms:created>
  <dcterms:modified xsi:type="dcterms:W3CDTF">2018-01-23T12:51:00Z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