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68B67" w14:textId="73807D06" w:rsidR="00C91182" w:rsidRPr="00612E02" w:rsidRDefault="005A6002" w:rsidP="00E9234E">
      <w:pPr>
        <w:jc w:val="both"/>
        <w:rPr>
          <w:b/>
          <w:bCs/>
          <w:sz w:val="24"/>
          <w:szCs w:val="24"/>
          <w:u w:val="single"/>
        </w:rPr>
      </w:pPr>
      <w:bookmarkStart w:id="0" w:name="_Hlk116379989"/>
      <w:bookmarkStart w:id="1" w:name="_GoBack"/>
      <w:bookmarkEnd w:id="1"/>
      <w:r>
        <w:rPr>
          <w:b/>
          <w:bCs/>
          <w:sz w:val="24"/>
          <w:szCs w:val="24"/>
          <w:u w:val="single"/>
        </w:rPr>
        <w:t>ODBĚROVÉ SOUPRAVY</w:t>
      </w:r>
    </w:p>
    <w:bookmarkEnd w:id="0"/>
    <w:p w14:paraId="483B4C10" w14:textId="579C6D72" w:rsidR="00811CCC" w:rsidRPr="00811CCC" w:rsidRDefault="008866D9" w:rsidP="00E9234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811CCC" w:rsidRPr="00811CCC">
        <w:rPr>
          <w:b/>
          <w:bCs/>
          <w:u w:val="single"/>
        </w:rPr>
        <w:t xml:space="preserve">ožadavky na odběrové soupravy </w:t>
      </w:r>
      <w:r w:rsidR="00164774">
        <w:rPr>
          <w:b/>
          <w:bCs/>
          <w:u w:val="single"/>
        </w:rPr>
        <w:t>3</w:t>
      </w:r>
      <w:r w:rsidR="00811CCC" w:rsidRPr="00811CCC">
        <w:rPr>
          <w:b/>
          <w:bCs/>
          <w:u w:val="single"/>
        </w:rPr>
        <w:t xml:space="preserve">vaky </w:t>
      </w:r>
      <w:r w:rsidR="00164774" w:rsidRPr="00164774">
        <w:rPr>
          <w:b/>
          <w:bCs/>
          <w:u w:val="single"/>
        </w:rPr>
        <w:t>pro odběr a zpracování erytrocytů</w:t>
      </w:r>
      <w:r w:rsidR="00164774">
        <w:rPr>
          <w:b/>
          <w:bCs/>
          <w:u w:val="single"/>
        </w:rPr>
        <w:t xml:space="preserve"> a</w:t>
      </w:r>
      <w:r w:rsidR="00164774" w:rsidRPr="00164774">
        <w:rPr>
          <w:b/>
          <w:bCs/>
          <w:u w:val="single"/>
        </w:rPr>
        <w:t xml:space="preserve"> plazmy</w:t>
      </w:r>
      <w:r w:rsidR="00811CCC" w:rsidRPr="00811CCC">
        <w:rPr>
          <w:b/>
          <w:bCs/>
          <w:u w:val="single"/>
        </w:rPr>
        <w:t>:</w:t>
      </w:r>
    </w:p>
    <w:p w14:paraId="13EEBED3" w14:textId="2B880807" w:rsidR="00164774" w:rsidRDefault="00164774" w:rsidP="00E9234E">
      <w:pPr>
        <w:jc w:val="both"/>
      </w:pPr>
      <w:r>
        <w:t xml:space="preserve">Jednorázový sterilně balený systém 3 vaků </w:t>
      </w:r>
      <w:bookmarkStart w:id="2" w:name="_Hlk112316442"/>
      <w:r>
        <w:t>pro odběr</w:t>
      </w:r>
      <w:r w:rsidR="001773A9">
        <w:t xml:space="preserve"> plné krve</w:t>
      </w:r>
      <w:r>
        <w:t xml:space="preserve"> </w:t>
      </w:r>
      <w:r w:rsidR="001773A9">
        <w:t>za účelem výroby transfuzních přípravků,</w:t>
      </w:r>
      <w:r>
        <w:t xml:space="preserve"> erytrocytů, plazmy </w:t>
      </w:r>
      <w:bookmarkEnd w:id="2"/>
      <w:r>
        <w:t xml:space="preserve">a </w:t>
      </w:r>
      <w:proofErr w:type="spellStart"/>
      <w:r>
        <w:t>buffy</w:t>
      </w:r>
      <w:proofErr w:type="spellEnd"/>
      <w:r>
        <w:t xml:space="preserve"> </w:t>
      </w:r>
      <w:proofErr w:type="spellStart"/>
      <w:r>
        <w:t>coatu</w:t>
      </w:r>
      <w:proofErr w:type="spellEnd"/>
      <w:r>
        <w:t>.</w:t>
      </w:r>
      <w:r w:rsidR="007A00B2">
        <w:t xml:space="preserve"> </w:t>
      </w:r>
      <w:r w:rsidR="00321B00">
        <w:t>Souprava musí obsahovat</w:t>
      </w:r>
      <w:r>
        <w:t xml:space="preserve"> odběrovou jehlu, </w:t>
      </w:r>
      <w:r w:rsidR="00321B00">
        <w:t>satelitní</w:t>
      </w:r>
      <w:r>
        <w:t xml:space="preserve"> vzorkovací váček, adaptér pro vakuový odběr vzorku, ochranný kryt jehly, primární vak s 63ml CPD pro odběr plné krve s horní a dolní výpustí, vak pro erytrocyty se 100ml SAGM, plazmový vak, svorky na vzorkovací a odběrové hadičce. </w:t>
      </w:r>
    </w:p>
    <w:p w14:paraId="2B888463" w14:textId="4A49F1ED" w:rsidR="00D52FFA" w:rsidRDefault="00D52FFA" w:rsidP="00E9234E">
      <w:pPr>
        <w:spacing w:after="0"/>
        <w:jc w:val="both"/>
      </w:pPr>
      <w:r w:rsidRPr="00EF7C20">
        <w:rPr>
          <w:u w:val="single"/>
        </w:rPr>
        <w:t>Další požadavky</w:t>
      </w:r>
      <w:r>
        <w:t>:</w:t>
      </w:r>
    </w:p>
    <w:p w14:paraId="65381796" w14:textId="77777777" w:rsidR="007921CA" w:rsidRDefault="007921CA" w:rsidP="00E9234E">
      <w:pPr>
        <w:pStyle w:val="Odstavecseseznamem"/>
        <w:numPr>
          <w:ilvl w:val="0"/>
          <w:numId w:val="2"/>
        </w:numPr>
        <w:jc w:val="both"/>
      </w:pPr>
      <w:r>
        <w:t>certifikát CE</w:t>
      </w:r>
    </w:p>
    <w:p w14:paraId="2C45DADB" w14:textId="77777777" w:rsidR="007921CA" w:rsidRDefault="007921CA" w:rsidP="00E9234E">
      <w:pPr>
        <w:pStyle w:val="Odstavecseseznamem"/>
        <w:numPr>
          <w:ilvl w:val="0"/>
          <w:numId w:val="2"/>
        </w:numPr>
        <w:jc w:val="both"/>
      </w:pPr>
      <w:r>
        <w:t>souprava musí být sterilní, apyrogenní pro jednorázové použití</w:t>
      </w:r>
    </w:p>
    <w:p w14:paraId="0EE9D0AA" w14:textId="77777777" w:rsidR="007921CA" w:rsidRDefault="007921CA" w:rsidP="00E9234E">
      <w:pPr>
        <w:pStyle w:val="Odstavecseseznamem"/>
        <w:numPr>
          <w:ilvl w:val="0"/>
          <w:numId w:val="2"/>
        </w:numPr>
        <w:jc w:val="both"/>
      </w:pPr>
      <w:r>
        <w:t xml:space="preserve">odbočka pro odběr vzorků krve do vakuových zkumavek přes přídavný váček </w:t>
      </w:r>
    </w:p>
    <w:p w14:paraId="3AF6C537" w14:textId="77777777" w:rsidR="007921CA" w:rsidRDefault="007921CA" w:rsidP="00E9234E">
      <w:pPr>
        <w:pStyle w:val="Odstavecseseznamem"/>
        <w:numPr>
          <w:ilvl w:val="0"/>
          <w:numId w:val="2"/>
        </w:numPr>
        <w:jc w:val="both"/>
      </w:pPr>
      <w:r>
        <w:t>hadičky propojující jednotlivé vaky musí umožňovat automatické zpracování na přístroji pro zpracování vaků s odebranou krví,</w:t>
      </w:r>
    </w:p>
    <w:p w14:paraId="27F89AB3" w14:textId="77777777" w:rsidR="007921CA" w:rsidRDefault="007921CA" w:rsidP="00E9234E">
      <w:pPr>
        <w:pStyle w:val="Odstavecseseznamem"/>
        <w:numPr>
          <w:ilvl w:val="0"/>
          <w:numId w:val="2"/>
        </w:numPr>
        <w:jc w:val="both"/>
      </w:pPr>
      <w:r>
        <w:t>hadičky musí umožňovat sterilní napojování dalších setů v procesu zpracování a výroby TP pomocí sterilní svářečky a to i setů od jiných dodavatelů</w:t>
      </w:r>
    </w:p>
    <w:p w14:paraId="6874BE6C" w14:textId="7BC80094" w:rsidR="007921CA" w:rsidRDefault="007921CA" w:rsidP="00E9234E">
      <w:pPr>
        <w:pStyle w:val="Odstavecseseznamem"/>
        <w:numPr>
          <w:ilvl w:val="0"/>
          <w:numId w:val="2"/>
        </w:numPr>
        <w:jc w:val="both"/>
      </w:pPr>
      <w:r>
        <w:t>odběrová jehla s bezpečnostní krytkou (chráničem jehly) a bezpečným zajištěním jehly po odběru</w:t>
      </w:r>
    </w:p>
    <w:p w14:paraId="61BA3330" w14:textId="77344AB7" w:rsidR="007921CA" w:rsidRDefault="007921CA" w:rsidP="00E9234E">
      <w:pPr>
        <w:pStyle w:val="Odstavecseseznamem"/>
        <w:numPr>
          <w:ilvl w:val="0"/>
          <w:numId w:val="2"/>
        </w:numPr>
        <w:jc w:val="both"/>
      </w:pPr>
      <w:r>
        <w:t>možnost uzavření soupravy bez aktivního zásahu personálu</w:t>
      </w:r>
    </w:p>
    <w:p w14:paraId="5DB18DCF" w14:textId="2D0A0F0E" w:rsidR="0072790D" w:rsidRDefault="0072790D" w:rsidP="00E9234E">
      <w:pPr>
        <w:pStyle w:val="Odstavecseseznamem"/>
        <w:numPr>
          <w:ilvl w:val="0"/>
          <w:numId w:val="2"/>
        </w:numPr>
        <w:jc w:val="both"/>
      </w:pPr>
      <w:r>
        <w:t xml:space="preserve">vak s erytrocyty musí obsahovat hadičku se segmenty </w:t>
      </w:r>
      <w:r w:rsidR="001773A9">
        <w:t xml:space="preserve">dlouhou </w:t>
      </w:r>
      <w:r>
        <w:t>minimálně 80 cm s min. 8 číslovanými segmenty</w:t>
      </w:r>
    </w:p>
    <w:p w14:paraId="20EE60B5" w14:textId="658F2632" w:rsidR="007921CA" w:rsidRDefault="007921CA" w:rsidP="00E9234E">
      <w:pPr>
        <w:pStyle w:val="Odstavecseseznamem"/>
        <w:numPr>
          <w:ilvl w:val="0"/>
          <w:numId w:val="2"/>
        </w:numPr>
        <w:jc w:val="both"/>
      </w:pPr>
      <w:r>
        <w:t>vak s plazmou musí mít šířku max. 13 cm a hadičku</w:t>
      </w:r>
      <w:r w:rsidR="001773A9">
        <w:t xml:space="preserve"> dlouhou</w:t>
      </w:r>
      <w:r>
        <w:t xml:space="preserve"> min 60 cm s min. 5 číslovanými segmenty</w:t>
      </w:r>
    </w:p>
    <w:p w14:paraId="7400C210" w14:textId="77777777" w:rsidR="007921CA" w:rsidRDefault="007921CA" w:rsidP="00E9234E">
      <w:pPr>
        <w:pStyle w:val="Odstavecseseznamem"/>
        <w:numPr>
          <w:ilvl w:val="0"/>
          <w:numId w:val="2"/>
        </w:numPr>
        <w:jc w:val="both"/>
      </w:pPr>
      <w:r>
        <w:t>po vybalení soupravy musí být zajištěna sterilita a použitelnost min. 48 hod.</w:t>
      </w:r>
    </w:p>
    <w:p w14:paraId="47785261" w14:textId="3DB69040" w:rsidR="005D0C6C" w:rsidRDefault="005D0C6C" w:rsidP="005D0C6C">
      <w:pPr>
        <w:pStyle w:val="Odstavecseseznamem"/>
        <w:numPr>
          <w:ilvl w:val="0"/>
          <w:numId w:val="2"/>
        </w:numPr>
        <w:jc w:val="both"/>
      </w:pPr>
      <w:r>
        <w:t xml:space="preserve">vaky a značení vaků musí splňovat požadavky dle </w:t>
      </w:r>
      <w:r w:rsidRPr="005D0C6C">
        <w:t>ISO 18113</w:t>
      </w:r>
      <w:r>
        <w:t>, ISO</w:t>
      </w:r>
      <w:r w:rsidR="000367CB">
        <w:t xml:space="preserve"> </w:t>
      </w:r>
      <w:r>
        <w:t>3826, ISO 15223</w:t>
      </w:r>
    </w:p>
    <w:p w14:paraId="23D22553" w14:textId="0241BA31" w:rsidR="006271E4" w:rsidRPr="00811CCC" w:rsidRDefault="00AF48EB" w:rsidP="00E9234E">
      <w:pPr>
        <w:jc w:val="both"/>
        <w:rPr>
          <w:b/>
          <w:bCs/>
          <w:u w:val="single"/>
        </w:rPr>
      </w:pPr>
      <w:r w:rsidRPr="00811CCC">
        <w:rPr>
          <w:b/>
          <w:bCs/>
          <w:u w:val="single"/>
        </w:rPr>
        <w:t>P</w:t>
      </w:r>
      <w:r w:rsidR="006271E4" w:rsidRPr="00811CCC">
        <w:rPr>
          <w:b/>
          <w:bCs/>
          <w:u w:val="single"/>
        </w:rPr>
        <w:t>ožadavky na odběrové soupravy</w:t>
      </w:r>
      <w:r w:rsidRPr="00811CCC">
        <w:rPr>
          <w:b/>
          <w:bCs/>
          <w:u w:val="single"/>
        </w:rPr>
        <w:t xml:space="preserve"> 4vaky </w:t>
      </w:r>
      <w:r w:rsidR="008B1A5D" w:rsidRPr="00164774">
        <w:rPr>
          <w:b/>
          <w:bCs/>
          <w:u w:val="single"/>
        </w:rPr>
        <w:t>pro odběr a zpracování erytrocytů</w:t>
      </w:r>
      <w:r w:rsidR="008B1A5D">
        <w:rPr>
          <w:b/>
          <w:bCs/>
          <w:u w:val="single"/>
        </w:rPr>
        <w:t xml:space="preserve"> a</w:t>
      </w:r>
      <w:r w:rsidR="008B1A5D" w:rsidRPr="00164774">
        <w:rPr>
          <w:b/>
          <w:bCs/>
          <w:u w:val="single"/>
        </w:rPr>
        <w:t xml:space="preserve"> plazmy</w:t>
      </w:r>
      <w:r w:rsidR="006271E4" w:rsidRPr="00811CCC">
        <w:rPr>
          <w:b/>
          <w:bCs/>
          <w:u w:val="single"/>
        </w:rPr>
        <w:t>:</w:t>
      </w:r>
    </w:p>
    <w:p w14:paraId="471513C2" w14:textId="12341BB4" w:rsidR="00630264" w:rsidRDefault="001773A9" w:rsidP="00E9234E">
      <w:pPr>
        <w:jc w:val="both"/>
      </w:pPr>
      <w:r>
        <w:t>Jednorázový sterilně balený u</w:t>
      </w:r>
      <w:r w:rsidR="006271E4">
        <w:t xml:space="preserve">zavřený odběrový systém vaků pro odběr plné krve za účelem výroby transfuzních přípravků – souprava </w:t>
      </w:r>
      <w:r>
        <w:t xml:space="preserve">čtyř </w:t>
      </w:r>
      <w:r w:rsidR="006271E4">
        <w:t xml:space="preserve">vaků s antikoagulačním a </w:t>
      </w:r>
      <w:proofErr w:type="spellStart"/>
      <w:r w:rsidR="006271E4">
        <w:t>resuspenzním</w:t>
      </w:r>
      <w:proofErr w:type="spellEnd"/>
      <w:r w:rsidR="006271E4">
        <w:t xml:space="preserve"> roztokem, umožňujícím </w:t>
      </w:r>
      <w:r w:rsidR="00083EFA">
        <w:t xml:space="preserve">výrobu </w:t>
      </w:r>
      <w:proofErr w:type="spellStart"/>
      <w:r w:rsidR="00083EFA">
        <w:t>resuspendovaných</w:t>
      </w:r>
      <w:proofErr w:type="spellEnd"/>
      <w:r w:rsidR="00083EFA">
        <w:t xml:space="preserve"> erytrocytů bez </w:t>
      </w:r>
      <w:proofErr w:type="spellStart"/>
      <w:r w:rsidR="00083EFA">
        <w:t>buffy-coatu</w:t>
      </w:r>
      <w:proofErr w:type="spellEnd"/>
      <w:r w:rsidR="00083EFA">
        <w:t xml:space="preserve"> </w:t>
      </w:r>
      <w:proofErr w:type="spellStart"/>
      <w:r w:rsidR="00083EFA">
        <w:t>deleukotizovaných</w:t>
      </w:r>
      <w:proofErr w:type="spellEnd"/>
      <w:r w:rsidR="00083EFA">
        <w:t xml:space="preserve">, plazmy a </w:t>
      </w:r>
      <w:proofErr w:type="spellStart"/>
      <w:r w:rsidR="00083EFA">
        <w:t>buffy-coatu</w:t>
      </w:r>
      <w:proofErr w:type="spellEnd"/>
      <w:r w:rsidR="00D80219">
        <w:t xml:space="preserve">. </w:t>
      </w:r>
      <w:r w:rsidR="00630264">
        <w:t xml:space="preserve">Souprava musí obsahovat odběrovou jehlu, </w:t>
      </w:r>
      <w:r w:rsidR="009B7D1F">
        <w:t>satelitní</w:t>
      </w:r>
      <w:r w:rsidR="00630264">
        <w:t xml:space="preserve"> vzorkovací váček, adaptér pro vakuový odběr vzorku, ochranný kryt jehly, primární vak s 63ml CPD pro odběr plné krve s horní a dolní výpustí, přenosový vak pro erytrocyty bez </w:t>
      </w:r>
      <w:proofErr w:type="spellStart"/>
      <w:r w:rsidR="00630264">
        <w:t>buffy-coatu</w:t>
      </w:r>
      <w:proofErr w:type="spellEnd"/>
      <w:r w:rsidR="00630264">
        <w:t xml:space="preserve">, </w:t>
      </w:r>
      <w:proofErr w:type="spellStart"/>
      <w:r w:rsidR="00630264">
        <w:t>deleukotizační</w:t>
      </w:r>
      <w:proofErr w:type="spellEnd"/>
      <w:r w:rsidR="00630264">
        <w:t xml:space="preserve"> filtr </w:t>
      </w:r>
      <w:r w:rsidR="00F267DC">
        <w:t xml:space="preserve">pouze </w:t>
      </w:r>
      <w:r w:rsidR="00630264">
        <w:t xml:space="preserve">pro erytrocyty, vak se 100ml SAGM pro </w:t>
      </w:r>
      <w:proofErr w:type="spellStart"/>
      <w:r w:rsidR="00630264">
        <w:t>deleukotizované</w:t>
      </w:r>
      <w:proofErr w:type="spellEnd"/>
      <w:r w:rsidR="00630264">
        <w:t xml:space="preserve"> erytrocyty, plazmový vak, svorky na vzorkovací a odběrové hadičce.</w:t>
      </w:r>
    </w:p>
    <w:p w14:paraId="11FCFB48" w14:textId="501AD7F4" w:rsidR="00630264" w:rsidRDefault="00630264" w:rsidP="00E9234E">
      <w:pPr>
        <w:spacing w:after="0"/>
        <w:jc w:val="both"/>
      </w:pPr>
      <w:r w:rsidRPr="00EF7C20">
        <w:rPr>
          <w:u w:val="single"/>
        </w:rPr>
        <w:t>Další požadavky</w:t>
      </w:r>
      <w:r>
        <w:t>:</w:t>
      </w:r>
    </w:p>
    <w:p w14:paraId="30DB99A3" w14:textId="51ACC875" w:rsidR="0059052D" w:rsidRDefault="0059052D" w:rsidP="00E9234E">
      <w:pPr>
        <w:pStyle w:val="Odstavecseseznamem"/>
        <w:numPr>
          <w:ilvl w:val="0"/>
          <w:numId w:val="1"/>
        </w:numPr>
        <w:jc w:val="both"/>
      </w:pPr>
      <w:r>
        <w:t>certifikát CE</w:t>
      </w:r>
    </w:p>
    <w:p w14:paraId="5F120E60" w14:textId="77777777" w:rsidR="00E1432E" w:rsidRDefault="00E1432E" w:rsidP="00E9234E">
      <w:pPr>
        <w:pStyle w:val="Odstavecseseznamem"/>
        <w:numPr>
          <w:ilvl w:val="0"/>
          <w:numId w:val="1"/>
        </w:numPr>
        <w:jc w:val="both"/>
      </w:pPr>
      <w:r>
        <w:t>souprava musí být sterilní, apyrogenní pro jednorázové použití</w:t>
      </w:r>
    </w:p>
    <w:p w14:paraId="1B9B09AA" w14:textId="1746CB96" w:rsidR="006271E4" w:rsidRDefault="0019510C" w:rsidP="00E9234E">
      <w:pPr>
        <w:pStyle w:val="Odstavecseseznamem"/>
        <w:numPr>
          <w:ilvl w:val="0"/>
          <w:numId w:val="1"/>
        </w:numPr>
        <w:jc w:val="both"/>
      </w:pPr>
      <w:r>
        <w:t>odbočka</w:t>
      </w:r>
      <w:r w:rsidR="006271E4">
        <w:t xml:space="preserve"> pro odběr vzorků krve do vakuových zkumavek přes přída</w:t>
      </w:r>
      <w:r w:rsidR="008D2785">
        <w:t xml:space="preserve">vný </w:t>
      </w:r>
      <w:r w:rsidR="006271E4">
        <w:t xml:space="preserve">váček </w:t>
      </w:r>
    </w:p>
    <w:p w14:paraId="7B9C9DFE" w14:textId="73524254" w:rsidR="006271E4" w:rsidRDefault="006271E4" w:rsidP="00E9234E">
      <w:pPr>
        <w:pStyle w:val="Odstavecseseznamem"/>
        <w:numPr>
          <w:ilvl w:val="0"/>
          <w:numId w:val="1"/>
        </w:numPr>
        <w:jc w:val="both"/>
      </w:pPr>
      <w:r>
        <w:t>hadičky propojující jednotlivé vaky</w:t>
      </w:r>
      <w:r w:rsidR="00A336AC">
        <w:t xml:space="preserve"> musí umožňovat</w:t>
      </w:r>
      <w:r>
        <w:t xml:space="preserve"> automatické zpracování na přístroji pro zpracování vaků s odebranou krví,</w:t>
      </w:r>
    </w:p>
    <w:p w14:paraId="60795FD3" w14:textId="6D516FD0" w:rsidR="006271E4" w:rsidRDefault="006271E4" w:rsidP="00E9234E">
      <w:pPr>
        <w:pStyle w:val="Odstavecseseznamem"/>
        <w:numPr>
          <w:ilvl w:val="0"/>
          <w:numId w:val="1"/>
        </w:numPr>
        <w:jc w:val="both"/>
      </w:pPr>
      <w:r>
        <w:t xml:space="preserve">hadičky </w:t>
      </w:r>
      <w:r w:rsidR="00C12F42">
        <w:t xml:space="preserve">musí umožňovat </w:t>
      </w:r>
      <w:r>
        <w:t>sterilní napojování dalších setů v procesu zpracování a výroby TP pomocí sterilní svářečky a to i setů od jiných dodavatelů</w:t>
      </w:r>
    </w:p>
    <w:p w14:paraId="4C3625A3" w14:textId="77777777" w:rsidR="00E1432E" w:rsidRDefault="00E1432E" w:rsidP="00E9234E">
      <w:pPr>
        <w:pStyle w:val="Odstavecseseznamem"/>
        <w:numPr>
          <w:ilvl w:val="0"/>
          <w:numId w:val="1"/>
        </w:numPr>
        <w:jc w:val="both"/>
      </w:pPr>
      <w:bookmarkStart w:id="3" w:name="_Hlk114131790"/>
      <w:r>
        <w:t xml:space="preserve">plnění filtru před filtrací nesmí vyžadovat žádné speciální postupy </w:t>
      </w:r>
      <w:bookmarkEnd w:id="3"/>
      <w:r>
        <w:t>(tzn. bez předchlazování filtru, vlhčení, promývání po filtraci apod.)</w:t>
      </w:r>
    </w:p>
    <w:p w14:paraId="544ECADC" w14:textId="66A1A3E2" w:rsidR="00E1432E" w:rsidRDefault="00E1432E" w:rsidP="00E9234E">
      <w:pPr>
        <w:pStyle w:val="Odstavecseseznamem"/>
        <w:numPr>
          <w:ilvl w:val="0"/>
          <w:numId w:val="1"/>
        </w:numPr>
        <w:jc w:val="both"/>
      </w:pPr>
      <w:r>
        <w:t>filtr nesmí aktivovat komplement</w:t>
      </w:r>
    </w:p>
    <w:p w14:paraId="62190904" w14:textId="3001DD8B" w:rsidR="002D6C06" w:rsidRDefault="002D6C06" w:rsidP="00E9234E">
      <w:pPr>
        <w:pStyle w:val="Odstavecseseznamem"/>
        <w:numPr>
          <w:ilvl w:val="0"/>
          <w:numId w:val="1"/>
        </w:numPr>
        <w:jc w:val="both"/>
      </w:pPr>
      <w:r>
        <w:t xml:space="preserve">filtr musí být ohebný min o </w:t>
      </w:r>
      <w:r w:rsidR="00D14416">
        <w:t>135</w:t>
      </w:r>
      <w:r w:rsidR="002E2A04">
        <w:t>° a stlačitelný</w:t>
      </w:r>
    </w:p>
    <w:p w14:paraId="669B2267" w14:textId="15DE5D41" w:rsidR="006271E4" w:rsidRDefault="006271E4" w:rsidP="00E9234E">
      <w:pPr>
        <w:pStyle w:val="Odstavecseseznamem"/>
        <w:numPr>
          <w:ilvl w:val="0"/>
          <w:numId w:val="1"/>
        </w:numPr>
        <w:jc w:val="both"/>
      </w:pPr>
      <w:r>
        <w:t>odběrová jehla s bezpečnostní krytkou (chráničem jehly) a bezpečným zajištěním jehly po odběru</w:t>
      </w:r>
    </w:p>
    <w:p w14:paraId="0B4A1070" w14:textId="4A395F6C" w:rsidR="006271E4" w:rsidRDefault="00D60440" w:rsidP="00E9234E">
      <w:pPr>
        <w:pStyle w:val="Odstavecseseznamem"/>
        <w:numPr>
          <w:ilvl w:val="0"/>
          <w:numId w:val="1"/>
        </w:numPr>
        <w:jc w:val="both"/>
      </w:pPr>
      <w:r>
        <w:t>možnost uzavření soupravy bez</w:t>
      </w:r>
      <w:r w:rsidR="006271E4">
        <w:t xml:space="preserve"> aktivního zásahu personálu</w:t>
      </w:r>
    </w:p>
    <w:p w14:paraId="43F6E99A" w14:textId="529CDDA2" w:rsidR="006271E4" w:rsidRDefault="009234BB" w:rsidP="00E9234E">
      <w:pPr>
        <w:pStyle w:val="Odstavecseseznamem"/>
        <w:numPr>
          <w:ilvl w:val="0"/>
          <w:numId w:val="1"/>
        </w:numPr>
        <w:jc w:val="both"/>
      </w:pPr>
      <w:r>
        <w:t xml:space="preserve">garantovaná </w:t>
      </w:r>
      <w:r w:rsidR="006271E4">
        <w:t xml:space="preserve">doba filtrace maximálně </w:t>
      </w:r>
      <w:r>
        <w:t>45 min.</w:t>
      </w:r>
    </w:p>
    <w:p w14:paraId="47E6961C" w14:textId="78917ABF" w:rsidR="006271E4" w:rsidRDefault="006271E4" w:rsidP="00E9234E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vak s </w:t>
      </w:r>
      <w:proofErr w:type="spellStart"/>
      <w:r>
        <w:t>deleukotizovanými</w:t>
      </w:r>
      <w:proofErr w:type="spellEnd"/>
      <w:r>
        <w:t xml:space="preserve"> erytrocyty musí obsahovat hadičku se segmenty</w:t>
      </w:r>
      <w:r w:rsidR="004618D0">
        <w:t xml:space="preserve"> </w:t>
      </w:r>
      <w:r>
        <w:t>minimálně 80 cm dlouh</w:t>
      </w:r>
      <w:r w:rsidR="004618D0">
        <w:t>ou</w:t>
      </w:r>
      <w:r>
        <w:t xml:space="preserve"> s</w:t>
      </w:r>
      <w:r w:rsidR="004618D0">
        <w:t> min.</w:t>
      </w:r>
      <w:r>
        <w:t xml:space="preserve"> 8 číslovanými segmenty</w:t>
      </w:r>
    </w:p>
    <w:p w14:paraId="11777649" w14:textId="1537EB6F" w:rsidR="006271E4" w:rsidRDefault="006271E4" w:rsidP="00E9234E">
      <w:pPr>
        <w:pStyle w:val="Odstavecseseznamem"/>
        <w:numPr>
          <w:ilvl w:val="0"/>
          <w:numId w:val="1"/>
        </w:numPr>
        <w:jc w:val="both"/>
      </w:pPr>
      <w:r>
        <w:t xml:space="preserve">vak s plazmou musí mít </w:t>
      </w:r>
      <w:r w:rsidR="009B7198">
        <w:t xml:space="preserve">šířku max. 13 cm a </w:t>
      </w:r>
      <w:r>
        <w:t xml:space="preserve">hadičku </w:t>
      </w:r>
      <w:r w:rsidR="005D0C6C">
        <w:t xml:space="preserve">dlouhou </w:t>
      </w:r>
      <w:r>
        <w:t>min 60 cm s min. 5 číslovanými segmenty</w:t>
      </w:r>
    </w:p>
    <w:p w14:paraId="7ABD0FA5" w14:textId="5EAB1AE4" w:rsidR="006271E4" w:rsidRDefault="006271E4" w:rsidP="00E9234E">
      <w:pPr>
        <w:pStyle w:val="Odstavecseseznamem"/>
        <w:numPr>
          <w:ilvl w:val="0"/>
          <w:numId w:val="1"/>
        </w:numPr>
        <w:jc w:val="both"/>
      </w:pPr>
      <w:r>
        <w:t xml:space="preserve">po vybalení </w:t>
      </w:r>
      <w:r w:rsidR="0075642B">
        <w:t>soupravy</w:t>
      </w:r>
      <w:r>
        <w:t xml:space="preserve"> musí být zajištěna sterilita a použitelnost </w:t>
      </w:r>
      <w:r w:rsidR="0075642B">
        <w:t>min.</w:t>
      </w:r>
      <w:r>
        <w:t xml:space="preserve"> </w:t>
      </w:r>
      <w:r w:rsidR="00B80C84">
        <w:t>48</w:t>
      </w:r>
      <w:r>
        <w:t xml:space="preserve"> hod.</w:t>
      </w:r>
    </w:p>
    <w:p w14:paraId="358A8EBE" w14:textId="483BACE5" w:rsidR="006271E4" w:rsidRDefault="005D0C6C" w:rsidP="00E9234E">
      <w:pPr>
        <w:pStyle w:val="Odstavecseseznamem"/>
        <w:numPr>
          <w:ilvl w:val="0"/>
          <w:numId w:val="1"/>
        </w:numPr>
        <w:jc w:val="both"/>
      </w:pPr>
      <w:r>
        <w:t xml:space="preserve">vaky a </w:t>
      </w:r>
      <w:r w:rsidR="006271E4">
        <w:t xml:space="preserve">značení vaků musí splňovat požadavky dle </w:t>
      </w:r>
      <w:r w:rsidRPr="005D0C6C">
        <w:t>ISO 18113</w:t>
      </w:r>
      <w:r>
        <w:t>, ISO</w:t>
      </w:r>
      <w:r w:rsidR="000367CB">
        <w:t xml:space="preserve"> </w:t>
      </w:r>
      <w:r>
        <w:t>3826</w:t>
      </w:r>
      <w:r w:rsidR="006271E4">
        <w:t>, ISO</w:t>
      </w:r>
      <w:r>
        <w:t xml:space="preserve"> </w:t>
      </w:r>
      <w:r w:rsidR="006271E4">
        <w:t>15223</w:t>
      </w:r>
    </w:p>
    <w:p w14:paraId="52F604E4" w14:textId="77777777" w:rsidR="00794273" w:rsidRDefault="00794273" w:rsidP="00794273">
      <w:pPr>
        <w:jc w:val="both"/>
        <w:rPr>
          <w:b/>
          <w:bCs/>
          <w:sz w:val="24"/>
          <w:szCs w:val="24"/>
          <w:u w:val="single"/>
        </w:rPr>
      </w:pPr>
    </w:p>
    <w:p w14:paraId="585928E1" w14:textId="2461595F" w:rsidR="00794273" w:rsidRPr="00612E02" w:rsidRDefault="00794273" w:rsidP="0079427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PŘÍSTROJE</w:t>
      </w:r>
    </w:p>
    <w:p w14:paraId="1318CE88" w14:textId="2FD3B271" w:rsidR="006271E4" w:rsidRPr="003B1B39" w:rsidRDefault="003B1B39" w:rsidP="00E9234E">
      <w:pPr>
        <w:spacing w:after="0"/>
        <w:jc w:val="both"/>
        <w:rPr>
          <w:b/>
          <w:bCs/>
          <w:u w:val="single"/>
        </w:rPr>
      </w:pPr>
      <w:r w:rsidRPr="003B1B39">
        <w:rPr>
          <w:b/>
          <w:bCs/>
          <w:u w:val="single"/>
        </w:rPr>
        <w:t>K</w:t>
      </w:r>
      <w:r w:rsidR="006271E4" w:rsidRPr="003B1B39">
        <w:rPr>
          <w:b/>
          <w:bCs/>
          <w:u w:val="single"/>
        </w:rPr>
        <w:t>revní lis</w:t>
      </w:r>
      <w:r w:rsidR="005B308E">
        <w:rPr>
          <w:b/>
          <w:bCs/>
          <w:u w:val="single"/>
        </w:rPr>
        <w:t xml:space="preserve"> (4ks)</w:t>
      </w:r>
    </w:p>
    <w:p w14:paraId="7EB98158" w14:textId="06B3805B" w:rsidR="00224C03" w:rsidRDefault="003B40D0" w:rsidP="00E9234E">
      <w:pPr>
        <w:pStyle w:val="Odstavecseseznamem"/>
        <w:numPr>
          <w:ilvl w:val="0"/>
          <w:numId w:val="3"/>
        </w:numPr>
        <w:jc w:val="both"/>
      </w:pPr>
      <w:r>
        <w:t>p</w:t>
      </w:r>
      <w:r w:rsidR="006271E4">
        <w:t>lně automatický krevní separátor</w:t>
      </w:r>
      <w:r w:rsidR="00506C63">
        <w:t xml:space="preserve"> funkční pro vaky různých výrobců běžně dostupných na trhu v ČR obsahujících CE značku</w:t>
      </w:r>
      <w:r w:rsidR="00BF561D">
        <w:t xml:space="preserve"> (písemný závazek dodavatele)</w:t>
      </w:r>
    </w:p>
    <w:p w14:paraId="62FF2C23" w14:textId="41FC1E14" w:rsidR="006271E4" w:rsidRDefault="003B40D0" w:rsidP="00E9234E">
      <w:pPr>
        <w:pStyle w:val="Odstavecseseznamem"/>
        <w:numPr>
          <w:ilvl w:val="0"/>
          <w:numId w:val="3"/>
        </w:numPr>
        <w:jc w:val="both"/>
      </w:pPr>
      <w:r>
        <w:t>d</w:t>
      </w:r>
      <w:r w:rsidR="006271E4">
        <w:t xml:space="preserve">oba </w:t>
      </w:r>
      <w:r w:rsidR="00B93153">
        <w:t>separace max</w:t>
      </w:r>
      <w:r w:rsidR="005A6002">
        <w:t>. 3 min</w:t>
      </w:r>
    </w:p>
    <w:p w14:paraId="164A8D06" w14:textId="59A8E665" w:rsidR="006271E4" w:rsidRDefault="003B40D0" w:rsidP="00E9234E">
      <w:pPr>
        <w:pStyle w:val="Odstavecseseznamem"/>
        <w:numPr>
          <w:ilvl w:val="0"/>
          <w:numId w:val="3"/>
        </w:numPr>
        <w:jc w:val="both"/>
      </w:pPr>
      <w:r>
        <w:t>a</w:t>
      </w:r>
      <w:r w:rsidR="006271E4">
        <w:t>utomatické zatavování/zavařování hadiček</w:t>
      </w:r>
    </w:p>
    <w:p w14:paraId="30FB4DE1" w14:textId="2CB236B6" w:rsidR="006271E4" w:rsidRDefault="003B40D0" w:rsidP="00E9234E">
      <w:pPr>
        <w:pStyle w:val="Odstavecseseznamem"/>
        <w:numPr>
          <w:ilvl w:val="0"/>
          <w:numId w:val="3"/>
        </w:numPr>
        <w:jc w:val="both"/>
      </w:pPr>
      <w:r>
        <w:t>p</w:t>
      </w:r>
      <w:r w:rsidR="006271E4">
        <w:t>řístroj disponuje minimálně 3 váhami</w:t>
      </w:r>
      <w:r w:rsidR="00E633A1">
        <w:t xml:space="preserve"> a </w:t>
      </w:r>
      <w:r w:rsidR="006271E4">
        <w:t>minimálně 3 ventily s funkcí svařování hadiček</w:t>
      </w:r>
    </w:p>
    <w:p w14:paraId="33E76F28" w14:textId="347B4BF6" w:rsidR="006271E4" w:rsidRDefault="003B40D0" w:rsidP="00E9234E">
      <w:pPr>
        <w:pStyle w:val="Odstavecseseznamem"/>
        <w:numPr>
          <w:ilvl w:val="0"/>
          <w:numId w:val="3"/>
        </w:numPr>
        <w:jc w:val="both"/>
      </w:pPr>
      <w:r>
        <w:t>p</w:t>
      </w:r>
      <w:r w:rsidR="006271E4">
        <w:t xml:space="preserve">řístroj umožňuje přesné nastavení objemu a hematokritu </w:t>
      </w:r>
      <w:proofErr w:type="spellStart"/>
      <w:r w:rsidR="006271E4">
        <w:t>buffy-coatu</w:t>
      </w:r>
      <w:proofErr w:type="spellEnd"/>
      <w:r w:rsidR="006271E4">
        <w:t xml:space="preserve"> s přesností ±5% v rozsahu od 30% do 70% hematokritu</w:t>
      </w:r>
    </w:p>
    <w:p w14:paraId="50A010C5" w14:textId="14B91A0C" w:rsidR="006271E4" w:rsidRDefault="00B93153" w:rsidP="00E9234E">
      <w:pPr>
        <w:pStyle w:val="Odstavecseseznamem"/>
        <w:numPr>
          <w:ilvl w:val="0"/>
          <w:numId w:val="3"/>
        </w:numPr>
        <w:jc w:val="both"/>
      </w:pPr>
      <w:r>
        <w:t>i</w:t>
      </w:r>
      <w:r w:rsidR="006271E4">
        <w:t>nterní pamě</w:t>
      </w:r>
      <w:r>
        <w:t>ť</w:t>
      </w:r>
      <w:r w:rsidR="006271E4">
        <w:t xml:space="preserve"> pro záznam min. 100 </w:t>
      </w:r>
      <w:r w:rsidR="009D7760">
        <w:t>separací</w:t>
      </w:r>
    </w:p>
    <w:p w14:paraId="1C28F090" w14:textId="520D32FA" w:rsidR="00017BDC" w:rsidRDefault="00017BDC" w:rsidP="00E9234E">
      <w:pPr>
        <w:pStyle w:val="Odstavecseseznamem"/>
        <w:numPr>
          <w:ilvl w:val="0"/>
          <w:numId w:val="3"/>
        </w:numPr>
        <w:jc w:val="both"/>
      </w:pPr>
      <w:r>
        <w:t>základní menu přístroje v českém jazyce</w:t>
      </w:r>
    </w:p>
    <w:p w14:paraId="27B03B19" w14:textId="23E00E61" w:rsidR="006271E4" w:rsidRDefault="009D7760" w:rsidP="00E9234E">
      <w:pPr>
        <w:pStyle w:val="Odstavecseseznamem"/>
        <w:numPr>
          <w:ilvl w:val="0"/>
          <w:numId w:val="3"/>
        </w:numPr>
        <w:jc w:val="both"/>
      </w:pPr>
      <w:r>
        <w:t>komunikace přístroje s</w:t>
      </w:r>
      <w:r w:rsidR="000367CB">
        <w:t> </w:t>
      </w:r>
      <w:r>
        <w:t>LIS</w:t>
      </w:r>
      <w:r w:rsidR="000367CB">
        <w:t xml:space="preserve"> (laboratorní informační software)</w:t>
      </w:r>
      <w:r>
        <w:t xml:space="preserve"> </w:t>
      </w:r>
      <w:r w:rsidR="0035378A">
        <w:t>v ceně pronájmu</w:t>
      </w:r>
    </w:p>
    <w:p w14:paraId="2ED7E648" w14:textId="14100B78" w:rsidR="006271E4" w:rsidRDefault="006271E4" w:rsidP="00E9234E">
      <w:pPr>
        <w:pStyle w:val="Odstavecseseznamem"/>
        <w:numPr>
          <w:ilvl w:val="0"/>
          <w:numId w:val="3"/>
        </w:numPr>
        <w:jc w:val="both"/>
      </w:pPr>
      <w:r>
        <w:t>automatic</w:t>
      </w:r>
      <w:r w:rsidR="0035378A">
        <w:t>ké</w:t>
      </w:r>
      <w:r>
        <w:t xml:space="preserve"> odesílání dat</w:t>
      </w:r>
      <w:r w:rsidR="0035378A">
        <w:t xml:space="preserve"> do LIS</w:t>
      </w:r>
    </w:p>
    <w:p w14:paraId="36E04844" w14:textId="739BC16A" w:rsidR="006271E4" w:rsidRDefault="0035378A" w:rsidP="00E9234E">
      <w:pPr>
        <w:pStyle w:val="Odstavecseseznamem"/>
        <w:numPr>
          <w:ilvl w:val="0"/>
          <w:numId w:val="3"/>
        </w:numPr>
        <w:jc w:val="both"/>
      </w:pPr>
      <w:r>
        <w:t>a</w:t>
      </w:r>
      <w:r w:rsidR="006271E4">
        <w:t>utomatický univerzální systém zprůchodňování kanyl</w:t>
      </w:r>
      <w:r w:rsidR="000367CB">
        <w:t>-</w:t>
      </w:r>
      <w:r w:rsidR="006271E4">
        <w:t xml:space="preserve">lámání pojistek (zalamování kanyl) na vacích (funkční i na vacích více různých výrobců běžně dostupných na trhu v ČR) </w:t>
      </w:r>
    </w:p>
    <w:p w14:paraId="5541182B" w14:textId="7F5969CC" w:rsidR="006271E4" w:rsidRDefault="0035378A" w:rsidP="00E9234E">
      <w:pPr>
        <w:pStyle w:val="Odstavecseseznamem"/>
        <w:numPr>
          <w:ilvl w:val="0"/>
          <w:numId w:val="3"/>
        </w:numPr>
        <w:jc w:val="both"/>
      </w:pPr>
      <w:r>
        <w:t>p</w:t>
      </w:r>
      <w:r w:rsidR="006271E4">
        <w:t>lynulá regulace průtoku, optické senzory v lisu i na výstupní lince</w:t>
      </w:r>
    </w:p>
    <w:p w14:paraId="49DA329E" w14:textId="70D48D7A" w:rsidR="006271E4" w:rsidRPr="003B40D0" w:rsidRDefault="006271E4" w:rsidP="00E9234E">
      <w:pPr>
        <w:spacing w:after="0"/>
        <w:jc w:val="both"/>
        <w:rPr>
          <w:b/>
          <w:bCs/>
          <w:u w:val="single"/>
        </w:rPr>
      </w:pPr>
      <w:r w:rsidRPr="003B40D0">
        <w:rPr>
          <w:b/>
          <w:bCs/>
          <w:u w:val="single"/>
        </w:rPr>
        <w:t>Automatická váha pro odběr krve</w:t>
      </w:r>
      <w:r w:rsidR="005B308E">
        <w:rPr>
          <w:b/>
          <w:bCs/>
          <w:u w:val="single"/>
        </w:rPr>
        <w:t xml:space="preserve"> (4ks)</w:t>
      </w:r>
    </w:p>
    <w:p w14:paraId="52D4B0C9" w14:textId="752DD367" w:rsidR="006271E4" w:rsidRDefault="00BF561D" w:rsidP="00E9234E">
      <w:pPr>
        <w:pStyle w:val="Odstavecseseznamem"/>
        <w:numPr>
          <w:ilvl w:val="0"/>
          <w:numId w:val="4"/>
        </w:numPr>
        <w:jc w:val="both"/>
      </w:pPr>
      <w:r>
        <w:t>r</w:t>
      </w:r>
      <w:r w:rsidR="006271E4">
        <w:t xml:space="preserve">ozsah vážení </w:t>
      </w:r>
      <w:r>
        <w:t xml:space="preserve">min. </w:t>
      </w:r>
      <w:r w:rsidR="006271E4">
        <w:t xml:space="preserve">0-999 g </w:t>
      </w:r>
    </w:p>
    <w:p w14:paraId="3D8A436D" w14:textId="5A082A01" w:rsidR="006271E4" w:rsidRDefault="00C14418" w:rsidP="00E9234E">
      <w:pPr>
        <w:pStyle w:val="Odstavecseseznamem"/>
        <w:numPr>
          <w:ilvl w:val="0"/>
          <w:numId w:val="4"/>
        </w:numPr>
        <w:jc w:val="both"/>
      </w:pPr>
      <w:r>
        <w:t xml:space="preserve">nastavitelné </w:t>
      </w:r>
      <w:r w:rsidR="006271E4">
        <w:t>veškeré parametry odběru</w:t>
      </w:r>
    </w:p>
    <w:p w14:paraId="74DD5E42" w14:textId="77777777" w:rsidR="00C14418" w:rsidRDefault="00C14418" w:rsidP="00E9234E">
      <w:pPr>
        <w:pStyle w:val="Odstavecseseznamem"/>
        <w:numPr>
          <w:ilvl w:val="0"/>
          <w:numId w:val="3"/>
        </w:numPr>
        <w:jc w:val="both"/>
      </w:pPr>
      <w:r>
        <w:t>komunikace přístroje s LIS v ceně pronájmu</w:t>
      </w:r>
    </w:p>
    <w:p w14:paraId="6B75FB0B" w14:textId="352CE1D0" w:rsidR="00C14418" w:rsidRDefault="00C14418" w:rsidP="00E9234E">
      <w:pPr>
        <w:pStyle w:val="Odstavecseseznamem"/>
        <w:numPr>
          <w:ilvl w:val="0"/>
          <w:numId w:val="3"/>
        </w:numPr>
        <w:jc w:val="both"/>
      </w:pPr>
      <w:r>
        <w:t>automatické odesílání dat do LIS minimálně v rozsahu: číslo odběru, číslo obsluhy, identifikace přístroje, datum odběru, délka odběru, množství, chyby během odběru)</w:t>
      </w:r>
    </w:p>
    <w:p w14:paraId="007D451E" w14:textId="3AC32BD7" w:rsidR="006271E4" w:rsidRDefault="00C14418" w:rsidP="00E9234E">
      <w:pPr>
        <w:pStyle w:val="Odstavecseseznamem"/>
        <w:numPr>
          <w:ilvl w:val="0"/>
          <w:numId w:val="3"/>
        </w:numPr>
        <w:jc w:val="both"/>
      </w:pPr>
      <w:r>
        <w:t>integrovaná s</w:t>
      </w:r>
      <w:r w:rsidR="006271E4">
        <w:t>vářečka hadiček</w:t>
      </w:r>
      <w:r w:rsidR="00DC3110">
        <w:t xml:space="preserve"> popř. přenosná svářečka</w:t>
      </w:r>
      <w:r w:rsidR="006271E4">
        <w:t xml:space="preserve"> </w:t>
      </w:r>
      <w:r w:rsidR="00633CD9">
        <w:t>s celkovou pro</w:t>
      </w:r>
      <w:r w:rsidR="00072587">
        <w:t>v</w:t>
      </w:r>
      <w:r w:rsidR="00633CD9">
        <w:t>ozní hmo</w:t>
      </w:r>
      <w:r w:rsidR="00072587">
        <w:t xml:space="preserve">tností (tj. včetně baterie) </w:t>
      </w:r>
      <w:r w:rsidR="00983744">
        <w:t>max.</w:t>
      </w:r>
    </w:p>
    <w:p w14:paraId="577CE6C3" w14:textId="6D8D8BD0" w:rsidR="006271E4" w:rsidRDefault="00C14418" w:rsidP="00E9234E">
      <w:pPr>
        <w:pStyle w:val="Odstavecseseznamem"/>
        <w:numPr>
          <w:ilvl w:val="0"/>
          <w:numId w:val="3"/>
        </w:numPr>
        <w:jc w:val="both"/>
      </w:pPr>
      <w:r>
        <w:t>k</w:t>
      </w:r>
      <w:r w:rsidR="006271E4">
        <w:t>ontrola průtoku a aktivace alarmu při překročení zadaných mezí</w:t>
      </w:r>
    </w:p>
    <w:p w14:paraId="3F4AEA8B" w14:textId="77777777" w:rsidR="00017BDC" w:rsidRDefault="00017BDC" w:rsidP="00E9234E">
      <w:pPr>
        <w:pStyle w:val="Odstavecseseznamem"/>
        <w:numPr>
          <w:ilvl w:val="0"/>
          <w:numId w:val="3"/>
        </w:numPr>
        <w:jc w:val="both"/>
      </w:pPr>
      <w:r>
        <w:t>základní menu přístroje v českém jazyce</w:t>
      </w:r>
    </w:p>
    <w:p w14:paraId="569C5A25" w14:textId="78AA2E24" w:rsidR="006271E4" w:rsidRDefault="00C14418" w:rsidP="00E9234E">
      <w:pPr>
        <w:pStyle w:val="Odstavecseseznamem"/>
        <w:numPr>
          <w:ilvl w:val="0"/>
          <w:numId w:val="3"/>
        </w:numPr>
        <w:jc w:val="both"/>
      </w:pPr>
      <w:r>
        <w:t>a</w:t>
      </w:r>
      <w:r w:rsidR="006271E4">
        <w:t>utomatický uzávěr hadičky po dosažení požadovaného objemu odebrané krve</w:t>
      </w:r>
    </w:p>
    <w:p w14:paraId="00691EF1" w14:textId="77777777" w:rsidR="00FF0EF4" w:rsidRDefault="00C14418" w:rsidP="00E9234E">
      <w:pPr>
        <w:pStyle w:val="Odstavecseseznamem"/>
        <w:numPr>
          <w:ilvl w:val="0"/>
          <w:numId w:val="4"/>
        </w:numPr>
        <w:jc w:val="both"/>
      </w:pPr>
      <w:r>
        <w:t>d</w:t>
      </w:r>
      <w:r w:rsidR="006271E4">
        <w:t>osažení požadovaného objemu musí být signalizováno opticky a akusticky</w:t>
      </w:r>
      <w:r w:rsidR="00FF0EF4" w:rsidRPr="00FF0EF4">
        <w:t xml:space="preserve"> </w:t>
      </w:r>
    </w:p>
    <w:p w14:paraId="448DED93" w14:textId="523C1BA0" w:rsidR="006271E4" w:rsidRDefault="006271E4" w:rsidP="00E9234E">
      <w:pPr>
        <w:pStyle w:val="Odstavecseseznamem"/>
        <w:numPr>
          <w:ilvl w:val="0"/>
          <w:numId w:val="3"/>
        </w:numPr>
        <w:jc w:val="both"/>
      </w:pPr>
      <w:r>
        <w:t>vstupní dat</w:t>
      </w:r>
      <w:r w:rsidR="00996459">
        <w:t xml:space="preserve">a pro odběr </w:t>
      </w:r>
      <w:r w:rsidR="00562D39">
        <w:t xml:space="preserve">musí být možné načíst </w:t>
      </w:r>
      <w:r>
        <w:t xml:space="preserve">pomocí čtečky čárových kódů </w:t>
      </w:r>
      <w:r w:rsidR="00562D39">
        <w:t>včetně</w:t>
      </w:r>
      <w:r>
        <w:t xml:space="preserve"> uložení do protokolu o odběru</w:t>
      </w:r>
      <w:r w:rsidR="000367CB">
        <w:t xml:space="preserve"> v LIS</w:t>
      </w:r>
    </w:p>
    <w:p w14:paraId="13DFEF88" w14:textId="2D2CFAC4" w:rsidR="006271E4" w:rsidRPr="00DD18D2" w:rsidRDefault="00562D39" w:rsidP="00E9234E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DD18D2">
        <w:rPr>
          <w:b/>
        </w:rPr>
        <w:t xml:space="preserve">2 </w:t>
      </w:r>
      <w:r w:rsidR="006271E4" w:rsidRPr="00DD18D2">
        <w:rPr>
          <w:b/>
        </w:rPr>
        <w:t>váhy</w:t>
      </w:r>
      <w:r w:rsidR="001E0DAE">
        <w:rPr>
          <w:b/>
        </w:rPr>
        <w:t xml:space="preserve"> musí být dodány</w:t>
      </w:r>
      <w:r w:rsidR="006271E4" w:rsidRPr="00DD18D2">
        <w:rPr>
          <w:b/>
        </w:rPr>
        <w:t xml:space="preserve"> vč</w:t>
      </w:r>
      <w:r w:rsidR="00BF5AC8" w:rsidRPr="00DD18D2">
        <w:rPr>
          <w:b/>
        </w:rPr>
        <w:t>etně</w:t>
      </w:r>
      <w:r w:rsidR="006271E4" w:rsidRPr="00DD18D2">
        <w:rPr>
          <w:b/>
        </w:rPr>
        <w:t xml:space="preserve"> transportního kufru </w:t>
      </w:r>
    </w:p>
    <w:p w14:paraId="79E20939" w14:textId="525D7925" w:rsidR="00B24D89" w:rsidRDefault="006271E4" w:rsidP="00E9234E">
      <w:pPr>
        <w:pStyle w:val="Odstavecseseznamem"/>
        <w:numPr>
          <w:ilvl w:val="0"/>
          <w:numId w:val="3"/>
        </w:numPr>
        <w:jc w:val="both"/>
      </w:pPr>
      <w:r>
        <w:t>hmotnost přístroje</w:t>
      </w:r>
      <w:r w:rsidR="00BF5AC8">
        <w:t xml:space="preserve"> max</w:t>
      </w:r>
      <w:r w:rsidR="005A6002">
        <w:t>.</w:t>
      </w:r>
      <w:r>
        <w:t xml:space="preserve"> </w:t>
      </w:r>
      <w:r w:rsidR="00BF5AC8">
        <w:t>5</w:t>
      </w:r>
      <w:r>
        <w:t xml:space="preserve"> kg</w:t>
      </w:r>
      <w:r w:rsidR="00D80219">
        <w:t xml:space="preserve"> včetně příslušenství</w:t>
      </w:r>
    </w:p>
    <w:p w14:paraId="6C53DE63" w14:textId="410C8D9D" w:rsidR="00FB0E29" w:rsidRDefault="00FB0E29" w:rsidP="00E9234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Pr="00FB0E29">
        <w:rPr>
          <w:b/>
          <w:bCs/>
          <w:u w:val="single"/>
        </w:rPr>
        <w:t>feretický systém</w:t>
      </w:r>
      <w:r w:rsidR="005B308E">
        <w:rPr>
          <w:b/>
          <w:bCs/>
          <w:u w:val="single"/>
        </w:rPr>
        <w:t xml:space="preserve"> (1ks)</w:t>
      </w:r>
    </w:p>
    <w:p w14:paraId="72189910" w14:textId="6EA2F36D" w:rsidR="00017BDC" w:rsidRPr="00E9234E" w:rsidRDefault="00017BDC" w:rsidP="00E9234E">
      <w:pPr>
        <w:pStyle w:val="Odstavecseseznamem"/>
        <w:numPr>
          <w:ilvl w:val="0"/>
          <w:numId w:val="3"/>
        </w:numPr>
        <w:jc w:val="both"/>
      </w:pPr>
      <w:r w:rsidRPr="00E9234E">
        <w:t xml:space="preserve">plně </w:t>
      </w:r>
      <w:r w:rsidR="008F0E29" w:rsidRPr="00E9234E">
        <w:t>kompatibilní s</w:t>
      </w:r>
      <w:r w:rsidR="004E32DE" w:rsidRPr="00E9234E">
        <w:t> </w:t>
      </w:r>
      <w:r w:rsidR="008F0E29" w:rsidRPr="00E9234E">
        <w:t>nab</w:t>
      </w:r>
      <w:r w:rsidR="004E32DE" w:rsidRPr="00E9234E">
        <w:t>ízenými soupravami na odběr plazmy a trombocytů</w:t>
      </w:r>
      <w:r w:rsidRPr="00E9234E">
        <w:t xml:space="preserve"> (písemný závazek dodavatele)</w:t>
      </w:r>
    </w:p>
    <w:p w14:paraId="1B6D6D1D" w14:textId="04EAC632" w:rsidR="000367CB" w:rsidRDefault="00F01877" w:rsidP="000367CB">
      <w:pPr>
        <w:pStyle w:val="Odstavecseseznamem"/>
        <w:numPr>
          <w:ilvl w:val="0"/>
          <w:numId w:val="3"/>
        </w:numPr>
        <w:jc w:val="both"/>
      </w:pPr>
      <w:r>
        <w:t>o</w:t>
      </w:r>
      <w:r w:rsidR="00B41069">
        <w:t xml:space="preserve">dseparovaný produkt plazmy </w:t>
      </w:r>
      <w:r w:rsidR="0035073F">
        <w:t xml:space="preserve">a trombocytů </w:t>
      </w:r>
      <w:r w:rsidR="00B41069">
        <w:t xml:space="preserve">musí splňovat legislativní jakostní požadavky </w:t>
      </w:r>
    </w:p>
    <w:p w14:paraId="17813BA1" w14:textId="4747A439" w:rsidR="00214519" w:rsidRDefault="00214519" w:rsidP="00E9234E">
      <w:pPr>
        <w:pStyle w:val="Odstavecseseznamem"/>
        <w:numPr>
          <w:ilvl w:val="0"/>
          <w:numId w:val="3"/>
        </w:numPr>
        <w:jc w:val="both"/>
      </w:pPr>
      <w:r>
        <w:t>automatické přidávání skladovacího roztoku pro trombocyty</w:t>
      </w:r>
    </w:p>
    <w:p w14:paraId="585385DB" w14:textId="27DA7884" w:rsidR="00B41069" w:rsidRDefault="00F01877" w:rsidP="00E9234E">
      <w:pPr>
        <w:pStyle w:val="Odstavecseseznamem"/>
        <w:numPr>
          <w:ilvl w:val="0"/>
          <w:numId w:val="3"/>
        </w:numPr>
        <w:jc w:val="both"/>
      </w:pPr>
      <w:r>
        <w:lastRenderedPageBreak/>
        <w:t>p</w:t>
      </w:r>
      <w:r w:rsidR="00B41069">
        <w:t>řístroj musí umožňovat nastavení parametrů: odběrová rychlost, návratová rychlost</w:t>
      </w:r>
    </w:p>
    <w:p w14:paraId="1742F5F5" w14:textId="48D66203" w:rsidR="00B41069" w:rsidRDefault="00F01877" w:rsidP="00E9234E">
      <w:pPr>
        <w:pStyle w:val="Odstavecseseznamem"/>
        <w:numPr>
          <w:ilvl w:val="0"/>
          <w:numId w:val="3"/>
        </w:numPr>
        <w:jc w:val="both"/>
      </w:pPr>
      <w:r>
        <w:t>p</w:t>
      </w:r>
      <w:r w:rsidR="00B41069">
        <w:t>řístroj musí umožňovat připojení kompenzačního roztoku k soupravě pro výrobu plazmy k frakcionaci</w:t>
      </w:r>
    </w:p>
    <w:p w14:paraId="7EE271D8" w14:textId="7D8403EC" w:rsidR="00B41069" w:rsidRDefault="00F01877" w:rsidP="00E9234E">
      <w:pPr>
        <w:pStyle w:val="Odstavecseseznamem"/>
        <w:numPr>
          <w:ilvl w:val="0"/>
          <w:numId w:val="3"/>
        </w:numPr>
        <w:jc w:val="both"/>
      </w:pPr>
      <w:r>
        <w:t>p</w:t>
      </w:r>
      <w:r w:rsidR="00B41069">
        <w:t>řístroj musí umožňovat předčasného ukončení separace</w:t>
      </w:r>
    </w:p>
    <w:p w14:paraId="541AE83A" w14:textId="7E2F9AE5" w:rsidR="00B41069" w:rsidRDefault="00B41069" w:rsidP="00E9234E">
      <w:pPr>
        <w:pStyle w:val="Odstavecseseznamem"/>
        <w:numPr>
          <w:ilvl w:val="0"/>
          <w:numId w:val="3"/>
        </w:numPr>
        <w:jc w:val="both"/>
      </w:pPr>
      <w:r>
        <w:t>zvukový a akustický alarm při problémech v průběhu separace ev. poruše přístroje</w:t>
      </w:r>
    </w:p>
    <w:p w14:paraId="0356317D" w14:textId="595EB39B" w:rsidR="00BD10CF" w:rsidRDefault="00BD10CF" w:rsidP="00E9234E">
      <w:pPr>
        <w:pStyle w:val="Odstavecseseznamem"/>
        <w:numPr>
          <w:ilvl w:val="0"/>
          <w:numId w:val="3"/>
        </w:numPr>
        <w:jc w:val="both"/>
      </w:pPr>
      <w:r>
        <w:t xml:space="preserve">automatická integrovaná tlaková manžeta monitorující tlak </w:t>
      </w:r>
      <w:r w:rsidR="006A56A4">
        <w:t>v </w:t>
      </w:r>
      <w:r>
        <w:t>odběrovém</w:t>
      </w:r>
      <w:r w:rsidR="006A56A4">
        <w:t xml:space="preserve"> </w:t>
      </w:r>
      <w:r>
        <w:t>a návratovém cyklu</w:t>
      </w:r>
    </w:p>
    <w:p w14:paraId="274BEE1C" w14:textId="3DC21021" w:rsidR="00B41069" w:rsidRDefault="00B41069" w:rsidP="00E9234E">
      <w:pPr>
        <w:pStyle w:val="Odstavecseseznamem"/>
        <w:numPr>
          <w:ilvl w:val="0"/>
          <w:numId w:val="3"/>
        </w:numPr>
        <w:jc w:val="both"/>
      </w:pPr>
      <w:r>
        <w:t>čtečk</w:t>
      </w:r>
      <w:r w:rsidR="00F01877">
        <w:t>a</w:t>
      </w:r>
      <w:r>
        <w:t xml:space="preserve"> čárových kódů</w:t>
      </w:r>
    </w:p>
    <w:p w14:paraId="4907D946" w14:textId="77777777" w:rsidR="000367CB" w:rsidRDefault="000367CB" w:rsidP="000367CB">
      <w:pPr>
        <w:pStyle w:val="Odstavecseseznamem"/>
        <w:numPr>
          <w:ilvl w:val="0"/>
          <w:numId w:val="3"/>
        </w:numPr>
        <w:jc w:val="both"/>
      </w:pPr>
      <w:r>
        <w:t>komunikace přístroje s LIS v ceně pronájmu</w:t>
      </w:r>
    </w:p>
    <w:sectPr w:rsidR="000367CB" w:rsidSect="00441B9A">
      <w:headerReference w:type="default" r:id="rId8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0C49C" w14:textId="77777777" w:rsidR="00AB1AAE" w:rsidRDefault="00AB1AAE" w:rsidP="005A6002">
      <w:pPr>
        <w:spacing w:after="0" w:line="240" w:lineRule="auto"/>
      </w:pPr>
      <w:r>
        <w:separator/>
      </w:r>
    </w:p>
  </w:endnote>
  <w:endnote w:type="continuationSeparator" w:id="0">
    <w:p w14:paraId="462F355D" w14:textId="77777777" w:rsidR="00AB1AAE" w:rsidRDefault="00AB1AAE" w:rsidP="005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D47DC" w14:textId="77777777" w:rsidR="00AB1AAE" w:rsidRDefault="00AB1AAE" w:rsidP="005A6002">
      <w:pPr>
        <w:spacing w:after="0" w:line="240" w:lineRule="auto"/>
      </w:pPr>
      <w:r>
        <w:separator/>
      </w:r>
    </w:p>
  </w:footnote>
  <w:footnote w:type="continuationSeparator" w:id="0">
    <w:p w14:paraId="22DADFF4" w14:textId="77777777" w:rsidR="00AB1AAE" w:rsidRDefault="00AB1AAE" w:rsidP="005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6CC32" w14:textId="56DA7599" w:rsidR="005A6002" w:rsidRDefault="005A6002">
    <w:pPr>
      <w:pStyle w:val="Zhlav"/>
    </w:pPr>
    <w:r>
      <w:t>Příloha č. 2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2355"/>
    <w:multiLevelType w:val="hybridMultilevel"/>
    <w:tmpl w:val="BFDCFB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602E"/>
    <w:multiLevelType w:val="hybridMultilevel"/>
    <w:tmpl w:val="83E8E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47A9"/>
    <w:multiLevelType w:val="hybridMultilevel"/>
    <w:tmpl w:val="BFDCF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16F4B"/>
    <w:multiLevelType w:val="hybridMultilevel"/>
    <w:tmpl w:val="391C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82296"/>
    <w:multiLevelType w:val="hybridMultilevel"/>
    <w:tmpl w:val="1A4C4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73514"/>
    <w:multiLevelType w:val="hybridMultilevel"/>
    <w:tmpl w:val="BA40C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E4"/>
    <w:rsid w:val="00007208"/>
    <w:rsid w:val="000157AF"/>
    <w:rsid w:val="00017BDC"/>
    <w:rsid w:val="00026081"/>
    <w:rsid w:val="000367CB"/>
    <w:rsid w:val="00072587"/>
    <w:rsid w:val="00083EFA"/>
    <w:rsid w:val="000E48F2"/>
    <w:rsid w:val="00127EDC"/>
    <w:rsid w:val="00164774"/>
    <w:rsid w:val="001737C2"/>
    <w:rsid w:val="001773A9"/>
    <w:rsid w:val="0019510C"/>
    <w:rsid w:val="001B05C5"/>
    <w:rsid w:val="001E0DAE"/>
    <w:rsid w:val="001E7995"/>
    <w:rsid w:val="001F6495"/>
    <w:rsid w:val="00214519"/>
    <w:rsid w:val="00224C03"/>
    <w:rsid w:val="00230943"/>
    <w:rsid w:val="00237755"/>
    <w:rsid w:val="002377D5"/>
    <w:rsid w:val="002D6C06"/>
    <w:rsid w:val="002E2A04"/>
    <w:rsid w:val="002F7E26"/>
    <w:rsid w:val="00321B00"/>
    <w:rsid w:val="00341210"/>
    <w:rsid w:val="0034726F"/>
    <w:rsid w:val="0035073F"/>
    <w:rsid w:val="00351410"/>
    <w:rsid w:val="0035378A"/>
    <w:rsid w:val="00357134"/>
    <w:rsid w:val="00370FAE"/>
    <w:rsid w:val="003772EC"/>
    <w:rsid w:val="003B1B39"/>
    <w:rsid w:val="003B40D0"/>
    <w:rsid w:val="003B454C"/>
    <w:rsid w:val="003B4880"/>
    <w:rsid w:val="003E36EE"/>
    <w:rsid w:val="00404F86"/>
    <w:rsid w:val="004065F4"/>
    <w:rsid w:val="00441B9A"/>
    <w:rsid w:val="00455527"/>
    <w:rsid w:val="00456365"/>
    <w:rsid w:val="004618D0"/>
    <w:rsid w:val="004A66B8"/>
    <w:rsid w:val="004A78D6"/>
    <w:rsid w:val="004C41DB"/>
    <w:rsid w:val="004E32DE"/>
    <w:rsid w:val="004F3996"/>
    <w:rsid w:val="00506C63"/>
    <w:rsid w:val="00562D39"/>
    <w:rsid w:val="00565E2D"/>
    <w:rsid w:val="00583836"/>
    <w:rsid w:val="0059052D"/>
    <w:rsid w:val="005A6002"/>
    <w:rsid w:val="005B308E"/>
    <w:rsid w:val="005D0C6C"/>
    <w:rsid w:val="006030A4"/>
    <w:rsid w:val="00612E02"/>
    <w:rsid w:val="0061427E"/>
    <w:rsid w:val="006271E4"/>
    <w:rsid w:val="00630264"/>
    <w:rsid w:val="00633CD9"/>
    <w:rsid w:val="00641F03"/>
    <w:rsid w:val="006434BF"/>
    <w:rsid w:val="00691A47"/>
    <w:rsid w:val="006A56A4"/>
    <w:rsid w:val="006D2C9D"/>
    <w:rsid w:val="007142A8"/>
    <w:rsid w:val="0072790D"/>
    <w:rsid w:val="00744BF1"/>
    <w:rsid w:val="00746CF5"/>
    <w:rsid w:val="00751921"/>
    <w:rsid w:val="00754442"/>
    <w:rsid w:val="0075642B"/>
    <w:rsid w:val="00763984"/>
    <w:rsid w:val="0076686B"/>
    <w:rsid w:val="0077613E"/>
    <w:rsid w:val="007921CA"/>
    <w:rsid w:val="00794273"/>
    <w:rsid w:val="007A00B2"/>
    <w:rsid w:val="007A206D"/>
    <w:rsid w:val="007C2EDF"/>
    <w:rsid w:val="007C6739"/>
    <w:rsid w:val="007D273E"/>
    <w:rsid w:val="007E4926"/>
    <w:rsid w:val="00801F65"/>
    <w:rsid w:val="00811CCC"/>
    <w:rsid w:val="00813D94"/>
    <w:rsid w:val="0083282E"/>
    <w:rsid w:val="00833076"/>
    <w:rsid w:val="008866D9"/>
    <w:rsid w:val="008B1A5D"/>
    <w:rsid w:val="008B3B1F"/>
    <w:rsid w:val="008D2785"/>
    <w:rsid w:val="008E0371"/>
    <w:rsid w:val="008F0E29"/>
    <w:rsid w:val="008F7830"/>
    <w:rsid w:val="009207F0"/>
    <w:rsid w:val="009234BB"/>
    <w:rsid w:val="00965FCD"/>
    <w:rsid w:val="00983744"/>
    <w:rsid w:val="00996459"/>
    <w:rsid w:val="009B7198"/>
    <w:rsid w:val="009B7D1F"/>
    <w:rsid w:val="009D7760"/>
    <w:rsid w:val="009E1350"/>
    <w:rsid w:val="00A02E98"/>
    <w:rsid w:val="00A13644"/>
    <w:rsid w:val="00A336AC"/>
    <w:rsid w:val="00A408F7"/>
    <w:rsid w:val="00A551FF"/>
    <w:rsid w:val="00A6476F"/>
    <w:rsid w:val="00AB1AAE"/>
    <w:rsid w:val="00AF1351"/>
    <w:rsid w:val="00AF48EB"/>
    <w:rsid w:val="00B24D89"/>
    <w:rsid w:val="00B41069"/>
    <w:rsid w:val="00B42522"/>
    <w:rsid w:val="00B631B1"/>
    <w:rsid w:val="00B80C84"/>
    <w:rsid w:val="00B93153"/>
    <w:rsid w:val="00BD10CF"/>
    <w:rsid w:val="00BE480B"/>
    <w:rsid w:val="00BF561D"/>
    <w:rsid w:val="00BF5AC8"/>
    <w:rsid w:val="00C12F42"/>
    <w:rsid w:val="00C14418"/>
    <w:rsid w:val="00C37B26"/>
    <w:rsid w:val="00C609DF"/>
    <w:rsid w:val="00C82E23"/>
    <w:rsid w:val="00C91182"/>
    <w:rsid w:val="00C9584D"/>
    <w:rsid w:val="00CB4129"/>
    <w:rsid w:val="00D14416"/>
    <w:rsid w:val="00D52FFA"/>
    <w:rsid w:val="00D562FA"/>
    <w:rsid w:val="00D60440"/>
    <w:rsid w:val="00D80219"/>
    <w:rsid w:val="00DC1086"/>
    <w:rsid w:val="00DC3110"/>
    <w:rsid w:val="00DD18D2"/>
    <w:rsid w:val="00E13FB5"/>
    <w:rsid w:val="00E1432E"/>
    <w:rsid w:val="00E40CAD"/>
    <w:rsid w:val="00E633A1"/>
    <w:rsid w:val="00E64121"/>
    <w:rsid w:val="00E9234E"/>
    <w:rsid w:val="00EC46E0"/>
    <w:rsid w:val="00EF7C20"/>
    <w:rsid w:val="00F01877"/>
    <w:rsid w:val="00F267DC"/>
    <w:rsid w:val="00F65A4A"/>
    <w:rsid w:val="00F65E6B"/>
    <w:rsid w:val="00F82FAC"/>
    <w:rsid w:val="00F853E4"/>
    <w:rsid w:val="00FA3E7E"/>
    <w:rsid w:val="00FB0E29"/>
    <w:rsid w:val="00FC378E"/>
    <w:rsid w:val="00FC37D8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0536"/>
  <w15:chartTrackingRefBased/>
  <w15:docId w15:val="{6B39517F-CE55-42D3-9600-B75E74E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7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002"/>
  </w:style>
  <w:style w:type="paragraph" w:styleId="Zpat">
    <w:name w:val="footer"/>
    <w:basedOn w:val="Normln"/>
    <w:link w:val="ZpatChar"/>
    <w:uiPriority w:val="99"/>
    <w:unhideWhenUsed/>
    <w:rsid w:val="005A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002"/>
  </w:style>
  <w:style w:type="paragraph" w:styleId="Revize">
    <w:name w:val="Revision"/>
    <w:hidden/>
    <w:uiPriority w:val="99"/>
    <w:semiHidden/>
    <w:rsid w:val="00F82FA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C73F-7532-4B36-A90E-456224C3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Zábranský Miroslav</dc:creator>
  <cp:keywords/>
  <dc:description/>
  <cp:lastModifiedBy>Jan Kronďák</cp:lastModifiedBy>
  <cp:revision>8</cp:revision>
  <cp:lastPrinted>2022-08-18T10:51:00Z</cp:lastPrinted>
  <dcterms:created xsi:type="dcterms:W3CDTF">2022-10-11T08:28:00Z</dcterms:created>
  <dcterms:modified xsi:type="dcterms:W3CDTF">2022-10-27T06:32:00Z</dcterms:modified>
</cp:coreProperties>
</file>