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713"/>
        <w:gridCol w:w="2075"/>
      </w:tblGrid>
      <w:tr w:rsidR="0043755E" w:rsidRPr="00D61B5B" w14:paraId="6D0E9B23" w14:textId="77777777" w:rsidTr="00EE7C93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96BF122" w14:textId="4663708B" w:rsidR="0043755E" w:rsidRPr="00D61B5B" w:rsidRDefault="0043755E" w:rsidP="00EE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Toc320087320"/>
            <w:bookmarkStart w:id="1" w:name="_Toc334537431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TECHNICKÁ SPECIFIKACE</w:t>
            </w:r>
          </w:p>
        </w:tc>
      </w:tr>
      <w:tr w:rsidR="0043755E" w:rsidRPr="00D61B5B" w14:paraId="3144E0A4" w14:textId="77777777" w:rsidTr="00EE7C93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4627C3B" w14:textId="77777777" w:rsidR="0043755E" w:rsidRPr="00D61B5B" w:rsidRDefault="0043755E" w:rsidP="00EE7C9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43755E" w:rsidRPr="00D61B5B" w14:paraId="2B97133B" w14:textId="77777777" w:rsidTr="00EE7C93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ABB0F" w14:textId="77777777" w:rsidR="0043755E" w:rsidRPr="00D61B5B" w:rsidRDefault="0043755E" w:rsidP="00EE7C9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1C1D8A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DODÁVKA TEPLA PRO VYTÁPĚNÍ A OHŘEV TEPLÉ VODY PRO STODSKOU NEMOCNICI, A.S.</w:t>
            </w:r>
          </w:p>
        </w:tc>
      </w:tr>
      <w:tr w:rsidR="0043755E" w:rsidRPr="00D61B5B" w14:paraId="5D1DF2A6" w14:textId="77777777" w:rsidTr="00EE7C93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DC97DAC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1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E71504" w14:textId="77777777" w:rsidR="0043755E" w:rsidRPr="00181E2A" w:rsidRDefault="0043755E" w:rsidP="00EE7C9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1C1D8A">
              <w:rPr>
                <w:rFonts w:ascii="Calibri" w:eastAsia="Times New Roman" w:hAnsi="Calibri" w:cs="Times New Roman"/>
                <w:b/>
                <w:lang w:eastAsia="cs-CZ"/>
              </w:rPr>
              <w:t>Stodská nemocnice, a.s.</w:t>
            </w:r>
          </w:p>
        </w:tc>
      </w:tr>
      <w:tr w:rsidR="0043755E" w:rsidRPr="00D61B5B" w14:paraId="03BA7973" w14:textId="77777777" w:rsidTr="00EE7C93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F2ACFC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321DA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2D41F3">
              <w:rPr>
                <w:rFonts w:ascii="Calibri" w:eastAsia="Times New Roman" w:hAnsi="Calibri" w:cs="Times New Roman"/>
                <w:lang w:eastAsia="cs-CZ"/>
              </w:rPr>
              <w:t>Hradecká 600, Stod, 333 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968E06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D35040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2D41F3">
              <w:rPr>
                <w:rFonts w:ascii="Calibri" w:eastAsia="Times New Roman" w:hAnsi="Calibri" w:cs="Times New Roman"/>
                <w:lang w:eastAsia="cs-CZ"/>
              </w:rPr>
              <w:t>26361086</w:t>
            </w:r>
          </w:p>
        </w:tc>
      </w:tr>
      <w:tr w:rsidR="0043755E" w:rsidRPr="00D61B5B" w14:paraId="4738C45E" w14:textId="77777777" w:rsidTr="00EE7C93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D1EE38" w14:textId="77777777" w:rsidR="0043755E" w:rsidRPr="00686EBD" w:rsidRDefault="0043755E" w:rsidP="00EE7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ACB216" w14:textId="77777777" w:rsidR="0043755E" w:rsidRPr="00686EBD" w:rsidRDefault="0043755E" w:rsidP="00EE7C9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2D41F3">
              <w:rPr>
                <w:rFonts w:ascii="Calibri" w:eastAsia="Times New Roman" w:hAnsi="Calibri" w:cs="Times New Roman"/>
                <w:lang w:eastAsia="cs-CZ"/>
              </w:rPr>
              <w:t>Ing. Miroslav Zábranský - předseda představenstva, Ing. Marek Kýhos, MBA - člen představenstva</w:t>
            </w:r>
          </w:p>
        </w:tc>
      </w:tr>
      <w:tr w:rsidR="0043755E" w:rsidRPr="00D61B5B" w14:paraId="416A6F6D" w14:textId="77777777" w:rsidTr="00EE7C93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D223D6" w14:textId="77777777" w:rsidR="0043755E" w:rsidRPr="00D61B5B" w:rsidRDefault="0043755E" w:rsidP="00EE7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3B5B2D8" w14:textId="77777777" w:rsidR="0043755E" w:rsidRPr="00D61B5B" w:rsidRDefault="0043755E" w:rsidP="00EE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C9AC3BC" w14:textId="77777777" w:rsidR="0043755E" w:rsidRPr="00D61B5B" w:rsidRDefault="0043755E" w:rsidP="00EE7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53F724" w14:textId="77777777" w:rsidR="0043755E" w:rsidRPr="00D61B5B" w:rsidRDefault="0043755E" w:rsidP="00EE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83CCCAA" w14:textId="77777777" w:rsidR="0043755E" w:rsidRPr="00D61B5B" w:rsidRDefault="0043755E" w:rsidP="00EE7C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44C27" w14:textId="77777777" w:rsidR="0043755E" w:rsidRPr="00D61B5B" w:rsidRDefault="0043755E" w:rsidP="00EE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</w:tbl>
    <w:bookmarkEnd w:id="0"/>
    <w:bookmarkEnd w:id="1"/>
    <w:p w14:paraId="07D24A14" w14:textId="4A7F2D40" w:rsidR="0086055D" w:rsidRPr="004B393E" w:rsidRDefault="0086055D" w:rsidP="0018656A">
      <w:pPr>
        <w:spacing w:before="120" w:after="0" w:line="240" w:lineRule="auto"/>
        <w:jc w:val="both"/>
        <w:rPr>
          <w:rFonts w:eastAsia="Times New Roman" w:cstheme="minorHAnsi"/>
        </w:rPr>
      </w:pPr>
      <w:r w:rsidRPr="004B393E">
        <w:rPr>
          <w:rFonts w:cstheme="minorHAnsi"/>
        </w:rPr>
        <w:t>Předmětem</w:t>
      </w:r>
      <w:r w:rsidR="0043755E">
        <w:rPr>
          <w:rFonts w:cstheme="minorHAnsi"/>
        </w:rPr>
        <w:t xml:space="preserve"> výše uvedené</w:t>
      </w:r>
      <w:r w:rsidRPr="004B393E">
        <w:rPr>
          <w:rFonts w:cstheme="minorHAnsi"/>
        </w:rPr>
        <w:t xml:space="preserve"> veřejné zakázky </w:t>
      </w:r>
      <w:r w:rsidRPr="004B393E">
        <w:rPr>
          <w:rFonts w:cstheme="minorHAnsi"/>
          <w:b/>
        </w:rPr>
        <w:t xml:space="preserve">je </w:t>
      </w:r>
      <w:r w:rsidRPr="0043755E">
        <w:rPr>
          <w:rFonts w:cstheme="minorHAnsi"/>
          <w:b/>
          <w:u w:val="single"/>
        </w:rPr>
        <w:t xml:space="preserve">výroba a dodávka tepla pro účely vytápění a ohřev teplé vody pro </w:t>
      </w:r>
      <w:r w:rsidR="00427746" w:rsidRPr="0043755E">
        <w:rPr>
          <w:rFonts w:cstheme="minorHAnsi"/>
          <w:b/>
          <w:u w:val="single"/>
        </w:rPr>
        <w:t>nemocnici</w:t>
      </w:r>
      <w:r w:rsidRPr="0043755E">
        <w:rPr>
          <w:rFonts w:cstheme="minorHAnsi"/>
          <w:b/>
          <w:u w:val="single"/>
        </w:rPr>
        <w:t>, včetně služeb spojených s provozem a správou tepelného zdroje</w:t>
      </w:r>
      <w:r w:rsidRPr="004B393E">
        <w:rPr>
          <w:rFonts w:cstheme="minorHAnsi"/>
        </w:rPr>
        <w:t>, tj. plynové kotelny v areálu nemocnice.</w:t>
      </w:r>
    </w:p>
    <w:p w14:paraId="29709591" w14:textId="77777777" w:rsidR="004D2828" w:rsidRPr="004B393E" w:rsidRDefault="00841FCB" w:rsidP="0018656A">
      <w:pPr>
        <w:spacing w:before="120" w:after="0" w:line="240" w:lineRule="auto"/>
        <w:jc w:val="both"/>
        <w:rPr>
          <w:rFonts w:cstheme="minorHAnsi"/>
          <w:color w:val="010000"/>
        </w:rPr>
      </w:pPr>
      <w:r w:rsidRPr="004B393E">
        <w:rPr>
          <w:rFonts w:eastAsia="Times New Roman" w:cstheme="minorHAnsi"/>
        </w:rPr>
        <w:t xml:space="preserve">Zadavatel níže uvádí technické podmínky a další požadavky </w:t>
      </w:r>
      <w:r w:rsidRPr="004B393E">
        <w:rPr>
          <w:rFonts w:cstheme="minorHAnsi"/>
        </w:rPr>
        <w:t>na dodávky tepla a služby související s dodávkou tepla</w:t>
      </w:r>
      <w:r w:rsidR="0086055D" w:rsidRPr="004B393E">
        <w:rPr>
          <w:rFonts w:cstheme="minorHAnsi"/>
          <w:b/>
        </w:rPr>
        <w:t xml:space="preserve"> </w:t>
      </w:r>
      <w:r w:rsidR="0086055D" w:rsidRPr="004B393E">
        <w:rPr>
          <w:rFonts w:cstheme="minorHAnsi"/>
        </w:rPr>
        <w:t>pro účely vytápění a ohřev teplé užitkové vody</w:t>
      </w:r>
      <w:r w:rsidRPr="004B393E">
        <w:rPr>
          <w:rFonts w:cstheme="minorHAnsi"/>
        </w:rPr>
        <w:t xml:space="preserve"> a správou kotelny</w:t>
      </w:r>
      <w:r w:rsidRPr="004B393E">
        <w:rPr>
          <w:rFonts w:eastAsia="Times New Roman" w:cstheme="minorHAnsi"/>
        </w:rPr>
        <w:t>.</w:t>
      </w:r>
      <w:r w:rsidR="004D2828" w:rsidRPr="004B393E">
        <w:rPr>
          <w:rFonts w:eastAsia="Times New Roman" w:cstheme="minorHAnsi"/>
        </w:rPr>
        <w:t xml:space="preserve"> </w:t>
      </w:r>
      <w:r w:rsidR="004D2828" w:rsidRPr="004B393E">
        <w:rPr>
          <w:rFonts w:cstheme="minorHAnsi"/>
        </w:rPr>
        <w:t xml:space="preserve">Další podmínky plnění jsou rovněž vymezeny </w:t>
      </w:r>
      <w:r w:rsidR="007360CD" w:rsidRPr="004B393E">
        <w:rPr>
          <w:rFonts w:cstheme="minorHAnsi"/>
        </w:rPr>
        <w:t>v</w:t>
      </w:r>
      <w:r w:rsidR="00186D21" w:rsidRPr="004B393E">
        <w:rPr>
          <w:rFonts w:cstheme="minorHAnsi"/>
        </w:rPr>
        <w:t>e Výzvě k podání nabídky (dále jen „Výzva“)</w:t>
      </w:r>
      <w:r w:rsidR="00DE7195" w:rsidRPr="004B393E">
        <w:rPr>
          <w:rFonts w:cstheme="minorHAnsi"/>
        </w:rPr>
        <w:t xml:space="preserve">, </w:t>
      </w:r>
      <w:r w:rsidR="004D2828" w:rsidRPr="004B393E">
        <w:rPr>
          <w:rFonts w:cstheme="minorHAnsi"/>
        </w:rPr>
        <w:t>v Příloze č. 3</w:t>
      </w:r>
      <w:r w:rsidR="00DE7195" w:rsidRPr="004B393E">
        <w:rPr>
          <w:rFonts w:cstheme="minorHAnsi"/>
        </w:rPr>
        <w:t xml:space="preserve"> a v Příloze č. 4</w:t>
      </w:r>
      <w:r w:rsidR="004D2828" w:rsidRPr="004B393E">
        <w:rPr>
          <w:rFonts w:cstheme="minorHAnsi"/>
        </w:rPr>
        <w:t xml:space="preserve"> </w:t>
      </w:r>
      <w:r w:rsidR="00186D21" w:rsidRPr="004B393E">
        <w:rPr>
          <w:rFonts w:cstheme="minorHAnsi"/>
        </w:rPr>
        <w:t>Výzvy.</w:t>
      </w:r>
    </w:p>
    <w:p w14:paraId="5F26AD45" w14:textId="77777777" w:rsidR="001E3726" w:rsidRPr="004B393E" w:rsidRDefault="001E3726" w:rsidP="0018656A">
      <w:pPr>
        <w:spacing w:before="120" w:after="0" w:line="240" w:lineRule="auto"/>
        <w:jc w:val="both"/>
        <w:rPr>
          <w:rFonts w:eastAsia="Times New Roman" w:cstheme="minorHAnsi"/>
        </w:rPr>
      </w:pPr>
      <w:r w:rsidRPr="004B393E">
        <w:rPr>
          <w:rFonts w:cstheme="minorHAnsi"/>
        </w:rPr>
        <w:t xml:space="preserve">Součástí zakázky je tedy rovněž </w:t>
      </w:r>
      <w:r w:rsidR="0086055D" w:rsidRPr="004B393E">
        <w:rPr>
          <w:rFonts w:cstheme="minorHAnsi"/>
        </w:rPr>
        <w:t>pacht nebytových prostor v 2. PP budovy nemocnice, v 1. PP budovy ubytovny, v kiosku a dispečinku v areálu Stodské nemocnice</w:t>
      </w:r>
      <w:r w:rsidR="00186D21" w:rsidRPr="004B393E">
        <w:rPr>
          <w:rFonts w:cstheme="minorHAnsi"/>
        </w:rPr>
        <w:t>, a.s. (pachtýřem bude vybraný dodavatel</w:t>
      </w:r>
      <w:r w:rsidR="0086055D" w:rsidRPr="004B393E">
        <w:rPr>
          <w:rFonts w:cstheme="minorHAnsi"/>
        </w:rPr>
        <w:t xml:space="preserve">). Součástí nebytových prostor je technologické vybavení, které </w:t>
      </w:r>
      <w:r w:rsidR="00733104" w:rsidRPr="004B393E">
        <w:rPr>
          <w:rFonts w:cstheme="minorHAnsi"/>
        </w:rPr>
        <w:t xml:space="preserve">tvoří čtyři funkční celky </w:t>
      </w:r>
      <w:r w:rsidR="0086055D" w:rsidRPr="004B393E">
        <w:rPr>
          <w:rFonts w:cstheme="minorHAnsi"/>
        </w:rPr>
        <w:t xml:space="preserve">a slouží k výrobě tepla pro vytápění a ohřev teplé užitkové vody. </w:t>
      </w:r>
      <w:r w:rsidR="00186D21" w:rsidRPr="004B393E">
        <w:rPr>
          <w:rFonts w:cstheme="minorHAnsi"/>
        </w:rPr>
        <w:t>Dodavatel</w:t>
      </w:r>
      <w:r w:rsidR="0086055D" w:rsidRPr="004B393E">
        <w:rPr>
          <w:rFonts w:cstheme="minorHAnsi"/>
        </w:rPr>
        <w:t xml:space="preserve"> (pachtýř) bude svým jménem a na své riziko provozovat dále popsané technologické zařízení v určených nebytových prostorech, vč. zajištění veškerých provozních nákladů s tím spojených (vyjma investiční činnosti). Jedná se o nákup všech vstupních energií, zajištění provozu, provádění revizí, servisu a oprav, které jsou pro provoz nutné tak, aby propachtovaný majetek byl po celou dobu trvání smluvního vztahu udržován v řádném technickém a provozuschopném stavu, a mohl sloužit svému účelu i po skončení pachtu.</w:t>
      </w:r>
    </w:p>
    <w:p w14:paraId="69D228D9" w14:textId="77777777" w:rsidR="00D04DE4" w:rsidRPr="004B393E" w:rsidRDefault="00D175A3" w:rsidP="00D04DE4">
      <w:pPr>
        <w:pStyle w:val="Odstavecseseznamem"/>
        <w:spacing w:before="120" w:after="0" w:line="240" w:lineRule="auto"/>
        <w:ind w:left="0"/>
        <w:jc w:val="both"/>
        <w:rPr>
          <w:rFonts w:cstheme="minorHAnsi"/>
        </w:rPr>
      </w:pPr>
      <w:r w:rsidRPr="004B393E">
        <w:rPr>
          <w:rFonts w:cstheme="minorHAnsi"/>
        </w:rPr>
        <w:t>Součástí plnění zakázky je také osazení 1 ks měřidla tepla pro hlavní budovu nemocnice č. 600, a to na vstupu do hlavního rozdělovače topné vody, průměr potrubí cca 150 mm.</w:t>
      </w:r>
    </w:p>
    <w:p w14:paraId="3E76058B" w14:textId="77777777" w:rsidR="00D04DE4" w:rsidRPr="004B393E" w:rsidRDefault="00D175A3" w:rsidP="00D175A3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cstheme="minorHAnsi"/>
        </w:rPr>
      </w:pPr>
      <w:r w:rsidRPr="004B393E">
        <w:rPr>
          <w:rFonts w:cstheme="minorHAnsi"/>
        </w:rPr>
        <w:t>Kalorimetrické počítadlo  -  měření tepla kalorimetrickým počítadlem v GJ -  je určeno pro zaznamenávání, vyhodnocování a zobrazování spotřebovaného množství energie. Údaje sbírá z přijatých impulzů vodoměrů a odporových snímačů v topných okruzích.</w:t>
      </w:r>
    </w:p>
    <w:p w14:paraId="50BF70E0" w14:textId="77777777" w:rsidR="00D04DE4" w:rsidRPr="004B393E" w:rsidRDefault="00D175A3" w:rsidP="00D175A3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cstheme="minorHAnsi"/>
        </w:rPr>
      </w:pPr>
      <w:r w:rsidRPr="004B393E">
        <w:rPr>
          <w:rFonts w:cstheme="minorHAnsi"/>
        </w:rPr>
        <w:t>Dle tohoto měření se bude účtovat odběr tepla v GJ pro hlavní budovu nemocnice.</w:t>
      </w:r>
    </w:p>
    <w:p w14:paraId="5B5A10DF" w14:textId="77777777" w:rsidR="00D175A3" w:rsidRPr="004B393E" w:rsidRDefault="00D175A3" w:rsidP="00D175A3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cstheme="minorHAnsi"/>
        </w:rPr>
      </w:pPr>
      <w:r w:rsidRPr="004B393E">
        <w:rPr>
          <w:rFonts w:cstheme="minorHAnsi"/>
        </w:rPr>
        <w:t>Dodavatel nai</w:t>
      </w:r>
      <w:r w:rsidR="00D04DE4" w:rsidRPr="004B393E">
        <w:rPr>
          <w:rFonts w:cstheme="minorHAnsi"/>
        </w:rPr>
        <w:t>n</w:t>
      </w:r>
      <w:r w:rsidRPr="004B393E">
        <w:rPr>
          <w:rFonts w:cstheme="minorHAnsi"/>
        </w:rPr>
        <w:t xml:space="preserve">staluje měřidlo na své náklady a bude jeho majetkem. V případě odstoupení od smlouvy nebo ukončení dodávek si zařízení demontuje, nebo nabídne nemocnici k odkoupení. </w:t>
      </w:r>
    </w:p>
    <w:p w14:paraId="29463080" w14:textId="77777777" w:rsidR="00D175A3" w:rsidRPr="004B393E" w:rsidRDefault="00D175A3" w:rsidP="00D175A3">
      <w:pPr>
        <w:spacing w:before="120" w:after="0" w:line="240" w:lineRule="auto"/>
        <w:jc w:val="both"/>
        <w:rPr>
          <w:rFonts w:cstheme="minorHAnsi"/>
        </w:rPr>
      </w:pPr>
      <w:r w:rsidRPr="004B393E">
        <w:rPr>
          <w:rFonts w:cstheme="minorHAnsi"/>
        </w:rPr>
        <w:t>U kotelen ubytovna, vrátnice, prodejna bude množství dodaného tepla pro vytápění a ohřev TUV stanoven technickým propočtem a to: Spotřeba plynu v m3, koeficient spalného tepla, přepoč</w:t>
      </w:r>
      <w:r w:rsidR="00D04DE4" w:rsidRPr="004B393E">
        <w:rPr>
          <w:rFonts w:cstheme="minorHAnsi"/>
        </w:rPr>
        <w:t>et na KWh (MWh), přepočet na GJ.</w:t>
      </w:r>
    </w:p>
    <w:p w14:paraId="04BF7126" w14:textId="77777777" w:rsidR="00D175A3" w:rsidRPr="004B393E" w:rsidRDefault="00D175A3" w:rsidP="00D175A3">
      <w:pPr>
        <w:spacing w:before="120" w:after="0" w:line="240" w:lineRule="auto"/>
        <w:jc w:val="both"/>
        <w:rPr>
          <w:rFonts w:cstheme="minorHAnsi"/>
        </w:rPr>
      </w:pPr>
      <w:r w:rsidRPr="004B393E">
        <w:rPr>
          <w:rFonts w:cstheme="minorHAnsi"/>
        </w:rPr>
        <w:t>Dodavatel je povinen vést průkaznou evidenci o počtu dnů otopného období, spotřeby plynu za jednotlivá odběrná místa po měsících a náklady související s výrobou tepla, umožnit odběrateli jejich přezkoumání.</w:t>
      </w:r>
    </w:p>
    <w:p w14:paraId="3F647FB1" w14:textId="77777777" w:rsidR="0018656A" w:rsidRPr="004B393E" w:rsidRDefault="00841FCB" w:rsidP="0018656A">
      <w:pPr>
        <w:spacing w:before="120" w:after="0" w:line="240" w:lineRule="auto"/>
        <w:jc w:val="both"/>
        <w:rPr>
          <w:rFonts w:cstheme="minorHAnsi"/>
          <w:b/>
        </w:rPr>
      </w:pPr>
      <w:r w:rsidRPr="004B393E">
        <w:rPr>
          <w:rFonts w:cstheme="minorHAnsi"/>
          <w:b/>
        </w:rPr>
        <w:t xml:space="preserve">Předmět plnění musí být proveden plně v souladu s platnými právními předpisy, jakož i v souladu se všemi požadavky stanovenými zadavatelem v zadávacích podmínkách této </w:t>
      </w:r>
      <w:r w:rsidR="002922FF" w:rsidRPr="004B393E">
        <w:rPr>
          <w:rFonts w:cstheme="minorHAnsi"/>
          <w:b/>
        </w:rPr>
        <w:t>veřejné zakázky</w:t>
      </w:r>
      <w:r w:rsidRPr="004B393E">
        <w:rPr>
          <w:rFonts w:cstheme="minorHAnsi"/>
          <w:b/>
        </w:rPr>
        <w:t>.</w:t>
      </w:r>
    </w:p>
    <w:p w14:paraId="0D838EAF" w14:textId="3D2D3939" w:rsidR="00841FCB" w:rsidRPr="004B393E" w:rsidRDefault="00841FCB" w:rsidP="0018656A">
      <w:pPr>
        <w:spacing w:before="120" w:after="0" w:line="240" w:lineRule="auto"/>
        <w:jc w:val="both"/>
        <w:rPr>
          <w:rFonts w:cstheme="minorHAnsi"/>
          <w:b/>
        </w:rPr>
      </w:pPr>
      <w:r w:rsidRPr="004B393E">
        <w:rPr>
          <w:rFonts w:cstheme="minorHAnsi"/>
          <w:b/>
        </w:rPr>
        <w:t>Doba tr</w:t>
      </w:r>
      <w:r w:rsidR="00394505" w:rsidRPr="004B393E">
        <w:rPr>
          <w:rFonts w:cstheme="minorHAnsi"/>
          <w:b/>
        </w:rPr>
        <w:t xml:space="preserve">vání předmětu plnění: </w:t>
      </w:r>
      <w:r w:rsidR="00071029" w:rsidRPr="004B393E">
        <w:rPr>
          <w:rFonts w:cstheme="minorHAnsi"/>
          <w:b/>
          <w:u w:val="single"/>
        </w:rPr>
        <w:t>6</w:t>
      </w:r>
      <w:r w:rsidR="00394505" w:rsidRPr="004B393E">
        <w:rPr>
          <w:rFonts w:cstheme="minorHAnsi"/>
          <w:b/>
          <w:u w:val="single"/>
        </w:rPr>
        <w:t xml:space="preserve"> měsíců</w:t>
      </w:r>
      <w:r w:rsidR="0086055D" w:rsidRPr="004B393E">
        <w:rPr>
          <w:rFonts w:cstheme="minorHAnsi"/>
          <w:b/>
        </w:rPr>
        <w:t xml:space="preserve"> </w:t>
      </w:r>
      <w:r w:rsidR="00394505" w:rsidRPr="004B393E">
        <w:rPr>
          <w:rFonts w:cstheme="minorHAnsi"/>
          <w:b/>
        </w:rPr>
        <w:t>(</w:t>
      </w:r>
      <w:r w:rsidR="0086055D" w:rsidRPr="004B393E">
        <w:rPr>
          <w:rFonts w:cstheme="minorHAnsi"/>
          <w:b/>
        </w:rPr>
        <w:t>termín zahájení plnění o</w:t>
      </w:r>
      <w:r w:rsidRPr="004B393E">
        <w:rPr>
          <w:rFonts w:cstheme="minorHAnsi"/>
          <w:b/>
        </w:rPr>
        <w:t>d 1.</w:t>
      </w:r>
      <w:r w:rsidR="0018656A" w:rsidRPr="004B393E">
        <w:rPr>
          <w:rFonts w:cstheme="minorHAnsi"/>
          <w:b/>
        </w:rPr>
        <w:t xml:space="preserve"> </w:t>
      </w:r>
      <w:r w:rsidR="00F21C26" w:rsidRPr="004B393E">
        <w:rPr>
          <w:rFonts w:cstheme="minorHAnsi"/>
          <w:b/>
        </w:rPr>
        <w:t>1</w:t>
      </w:r>
      <w:r w:rsidRPr="004B393E">
        <w:rPr>
          <w:rFonts w:cstheme="minorHAnsi"/>
          <w:b/>
        </w:rPr>
        <w:t>.</w:t>
      </w:r>
      <w:r w:rsidR="0018656A" w:rsidRPr="004B393E">
        <w:rPr>
          <w:rFonts w:cstheme="minorHAnsi"/>
          <w:b/>
        </w:rPr>
        <w:t xml:space="preserve"> </w:t>
      </w:r>
      <w:r w:rsidR="0043755E">
        <w:rPr>
          <w:rFonts w:cstheme="minorHAnsi"/>
          <w:b/>
        </w:rPr>
        <w:t>2021</w:t>
      </w:r>
      <w:r w:rsidRPr="004B393E">
        <w:rPr>
          <w:rFonts w:cstheme="minorHAnsi"/>
          <w:b/>
        </w:rPr>
        <w:t xml:space="preserve">) </w:t>
      </w:r>
    </w:p>
    <w:p w14:paraId="0B0579D6" w14:textId="4AAFD5DA" w:rsidR="00841FCB" w:rsidRPr="004B393E" w:rsidRDefault="00841FCB" w:rsidP="0018656A">
      <w:pPr>
        <w:spacing w:after="0" w:line="240" w:lineRule="auto"/>
        <w:jc w:val="both"/>
        <w:rPr>
          <w:rFonts w:cstheme="minorHAnsi"/>
          <w:b/>
        </w:rPr>
      </w:pPr>
      <w:r w:rsidRPr="004B393E">
        <w:rPr>
          <w:rFonts w:cstheme="minorHAnsi"/>
          <w:b/>
        </w:rPr>
        <w:t xml:space="preserve">Předpokládané spotřebované množství tepla za uvedené období: </w:t>
      </w:r>
      <w:r w:rsidR="00765A47" w:rsidRPr="00B36FF3">
        <w:rPr>
          <w:rFonts w:cstheme="minorHAnsi"/>
          <w:b/>
          <w:u w:val="single"/>
        </w:rPr>
        <w:t>2.625</w:t>
      </w:r>
      <w:r w:rsidR="00B36FF3" w:rsidRPr="00B36FF3">
        <w:rPr>
          <w:rFonts w:cstheme="minorHAnsi"/>
          <w:b/>
          <w:u w:val="single"/>
        </w:rPr>
        <w:t xml:space="preserve"> </w:t>
      </w:r>
      <w:r w:rsidRPr="00B36FF3">
        <w:rPr>
          <w:rFonts w:cstheme="minorHAnsi"/>
          <w:b/>
          <w:u w:val="single"/>
        </w:rPr>
        <w:t>GJ</w:t>
      </w:r>
      <w:r w:rsidR="0018656A" w:rsidRPr="004B393E">
        <w:rPr>
          <w:rFonts w:cstheme="minorHAnsi"/>
          <w:b/>
        </w:rPr>
        <w:t xml:space="preserve"> </w:t>
      </w:r>
      <w:r w:rsidR="0018656A" w:rsidRPr="004B393E">
        <w:rPr>
          <w:rStyle w:val="Znakapoznpodarou"/>
          <w:rFonts w:cstheme="minorHAnsi"/>
          <w:b/>
        </w:rPr>
        <w:footnoteReference w:id="1"/>
      </w:r>
    </w:p>
    <w:p w14:paraId="6C1FCB4D" w14:textId="77777777" w:rsidR="00465AE4" w:rsidRPr="00D245B1" w:rsidRDefault="00465AE4" w:rsidP="0018656A">
      <w:pPr>
        <w:spacing w:before="120" w:after="0" w:line="240" w:lineRule="auto"/>
        <w:jc w:val="both"/>
        <w:rPr>
          <w:rFonts w:cstheme="minorHAnsi"/>
          <w:b/>
          <w:u w:val="single"/>
        </w:rPr>
      </w:pPr>
      <w:r w:rsidRPr="00D245B1">
        <w:rPr>
          <w:rFonts w:cstheme="minorHAnsi"/>
          <w:b/>
          <w:u w:val="single"/>
        </w:rPr>
        <w:lastRenderedPageBreak/>
        <w:t>Odběrná místa:</w:t>
      </w:r>
    </w:p>
    <w:p w14:paraId="1AC72A88" w14:textId="77777777" w:rsidR="00465AE4" w:rsidRPr="00B36FF3" w:rsidRDefault="0089363E" w:rsidP="00465AE4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36FF3">
        <w:rPr>
          <w:rFonts w:cstheme="minorHAnsi"/>
        </w:rPr>
        <w:t>Hlavní budova nemocnice 2 PP</w:t>
      </w:r>
    </w:p>
    <w:p w14:paraId="65B76A10" w14:textId="77777777" w:rsidR="00465AE4" w:rsidRPr="00B36FF3" w:rsidRDefault="0089363E" w:rsidP="00465AE4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36FF3">
        <w:rPr>
          <w:rFonts w:cstheme="minorHAnsi"/>
        </w:rPr>
        <w:t>Bud</w:t>
      </w:r>
      <w:r w:rsidR="00CC12CA" w:rsidRPr="00B36FF3">
        <w:rPr>
          <w:rFonts w:cstheme="minorHAnsi"/>
        </w:rPr>
        <w:t>o</w:t>
      </w:r>
      <w:r w:rsidRPr="00B36FF3">
        <w:rPr>
          <w:rFonts w:cstheme="minorHAnsi"/>
        </w:rPr>
        <w:t>va ubytovny 1PP</w:t>
      </w:r>
    </w:p>
    <w:p w14:paraId="486CCCAA" w14:textId="77777777" w:rsidR="00D82015" w:rsidRPr="00B36FF3" w:rsidRDefault="0089363E" w:rsidP="00465AE4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36FF3">
        <w:rPr>
          <w:rFonts w:cstheme="minorHAnsi"/>
        </w:rPr>
        <w:t>Kiosek v areálu nemocnice</w:t>
      </w:r>
    </w:p>
    <w:p w14:paraId="10F48255" w14:textId="77777777" w:rsidR="0089363E" w:rsidRPr="00B36FF3" w:rsidRDefault="0089363E" w:rsidP="00465AE4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36FF3">
        <w:rPr>
          <w:rFonts w:cstheme="minorHAnsi"/>
        </w:rPr>
        <w:t>Dispečink v areálu nemocnice</w:t>
      </w:r>
    </w:p>
    <w:p w14:paraId="0F38B1ED" w14:textId="77777777" w:rsidR="006618C3" w:rsidRPr="004B393E" w:rsidRDefault="006618C3" w:rsidP="0018656A">
      <w:pPr>
        <w:spacing w:before="120" w:after="0" w:line="240" w:lineRule="auto"/>
        <w:jc w:val="both"/>
        <w:rPr>
          <w:rFonts w:cstheme="minorHAnsi"/>
          <w:b/>
        </w:rPr>
      </w:pPr>
      <w:r w:rsidRPr="004B393E">
        <w:rPr>
          <w:rFonts w:cstheme="minorHAnsi"/>
        </w:rPr>
        <w:t xml:space="preserve">Zadavatel požaduje v rámci podaných nabídek stanovení </w:t>
      </w:r>
      <w:r w:rsidRPr="004B393E">
        <w:rPr>
          <w:rFonts w:cstheme="minorHAnsi"/>
          <w:b/>
          <w:u w:val="single"/>
        </w:rPr>
        <w:t>nabídkové ceny za 1 GJ tepla. Cena za dodávku tepla musí být stanovena včetně služeb spojených s provozem a správou plynové kotelny za uvedené období</w:t>
      </w:r>
      <w:r w:rsidRPr="004B393E">
        <w:rPr>
          <w:rFonts w:cstheme="minorHAnsi"/>
          <w:b/>
        </w:rPr>
        <w:t>.</w:t>
      </w:r>
    </w:p>
    <w:p w14:paraId="0D0E89AC" w14:textId="77777777" w:rsidR="00841FCB" w:rsidRPr="004B393E" w:rsidRDefault="00841FCB" w:rsidP="0018656A">
      <w:pPr>
        <w:spacing w:after="0" w:line="240" w:lineRule="auto"/>
        <w:jc w:val="both"/>
        <w:rPr>
          <w:rFonts w:cstheme="minorHAnsi"/>
          <w:b/>
        </w:rPr>
      </w:pPr>
    </w:p>
    <w:p w14:paraId="01C44449" w14:textId="77777777" w:rsidR="00346F5F" w:rsidRPr="004B393E" w:rsidRDefault="00841FCB" w:rsidP="0018656A">
      <w:pPr>
        <w:spacing w:after="0" w:line="240" w:lineRule="auto"/>
        <w:jc w:val="both"/>
        <w:rPr>
          <w:rFonts w:cstheme="minorHAnsi"/>
          <w:b/>
          <w:u w:val="single"/>
        </w:rPr>
      </w:pPr>
      <w:r w:rsidRPr="004B393E">
        <w:rPr>
          <w:rFonts w:cstheme="minorHAnsi"/>
          <w:b/>
          <w:u w:val="single"/>
        </w:rPr>
        <w:t xml:space="preserve">V ceně </w:t>
      </w:r>
      <w:r w:rsidR="006618C3" w:rsidRPr="004B393E">
        <w:rPr>
          <w:rFonts w:cstheme="minorHAnsi"/>
          <w:b/>
          <w:u w:val="single"/>
        </w:rPr>
        <w:t xml:space="preserve">za </w:t>
      </w:r>
      <w:r w:rsidRPr="004B393E">
        <w:rPr>
          <w:rFonts w:cstheme="minorHAnsi"/>
          <w:b/>
          <w:u w:val="single"/>
        </w:rPr>
        <w:t>dodávk</w:t>
      </w:r>
      <w:r w:rsidR="006618C3" w:rsidRPr="004B393E">
        <w:rPr>
          <w:rFonts w:cstheme="minorHAnsi"/>
          <w:b/>
          <w:u w:val="single"/>
        </w:rPr>
        <w:t>u</w:t>
      </w:r>
      <w:r w:rsidRPr="004B393E">
        <w:rPr>
          <w:rFonts w:cstheme="minorHAnsi"/>
          <w:b/>
          <w:u w:val="single"/>
        </w:rPr>
        <w:t xml:space="preserve"> tepla </w:t>
      </w:r>
      <w:r w:rsidR="00131A6C" w:rsidRPr="004B393E">
        <w:rPr>
          <w:rFonts w:cstheme="minorHAnsi"/>
          <w:b/>
          <w:u w:val="single"/>
        </w:rPr>
        <w:t xml:space="preserve">je </w:t>
      </w:r>
      <w:r w:rsidR="007360CD" w:rsidRPr="004B393E">
        <w:rPr>
          <w:rFonts w:cstheme="minorHAnsi"/>
          <w:b/>
          <w:u w:val="single"/>
        </w:rPr>
        <w:t xml:space="preserve">tedy </w:t>
      </w:r>
      <w:r w:rsidRPr="004B393E">
        <w:rPr>
          <w:rFonts w:cstheme="minorHAnsi"/>
          <w:b/>
          <w:u w:val="single"/>
        </w:rPr>
        <w:t>zahrnut</w:t>
      </w:r>
      <w:r w:rsidR="00131A6C" w:rsidRPr="004B393E">
        <w:rPr>
          <w:rFonts w:cstheme="minorHAnsi"/>
          <w:b/>
          <w:u w:val="single"/>
        </w:rPr>
        <w:t>o</w:t>
      </w:r>
      <w:r w:rsidR="00346F5F" w:rsidRPr="004B393E">
        <w:rPr>
          <w:rFonts w:cstheme="minorHAnsi"/>
          <w:b/>
          <w:u w:val="single"/>
        </w:rPr>
        <w:t>:</w:t>
      </w:r>
    </w:p>
    <w:p w14:paraId="617C4BDB" w14:textId="77777777" w:rsidR="00131A6C" w:rsidRPr="004B393E" w:rsidRDefault="00131A6C" w:rsidP="0018656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B393E">
        <w:rPr>
          <w:rFonts w:cstheme="minorHAnsi"/>
        </w:rPr>
        <w:t>Cena za 1 GJ dodaného tepla</w:t>
      </w:r>
    </w:p>
    <w:p w14:paraId="7876F842" w14:textId="77777777" w:rsidR="00131A6C" w:rsidRPr="004B393E" w:rsidRDefault="00131A6C" w:rsidP="0018656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B393E">
        <w:rPr>
          <w:rFonts w:cstheme="minorHAnsi"/>
        </w:rPr>
        <w:t>Spotřebované palivo (plyn) a veškeré</w:t>
      </w:r>
      <w:r w:rsidR="00394505" w:rsidRPr="004B393E">
        <w:rPr>
          <w:rFonts w:cstheme="minorHAnsi"/>
        </w:rPr>
        <w:t xml:space="preserve"> další</w:t>
      </w:r>
      <w:r w:rsidRPr="004B393E">
        <w:rPr>
          <w:rFonts w:cstheme="minorHAnsi"/>
        </w:rPr>
        <w:t xml:space="preserve"> </w:t>
      </w:r>
      <w:r w:rsidR="00240F49" w:rsidRPr="004B393E">
        <w:rPr>
          <w:rFonts w:cstheme="minorHAnsi"/>
        </w:rPr>
        <w:t xml:space="preserve">vstupní </w:t>
      </w:r>
      <w:r w:rsidRPr="004B393E">
        <w:rPr>
          <w:rFonts w:cstheme="minorHAnsi"/>
        </w:rPr>
        <w:t>energie potřebné pro řádné plnění předmětu VZ</w:t>
      </w:r>
    </w:p>
    <w:p w14:paraId="071EFBCF" w14:textId="77777777" w:rsidR="004B64C4" w:rsidRPr="004B393E" w:rsidRDefault="004B64C4" w:rsidP="0018656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Služby spojené s</w:t>
      </w:r>
      <w:r w:rsidR="0072647F" w:rsidRPr="004B393E">
        <w:rPr>
          <w:rFonts w:eastAsia="Times New Roman" w:cstheme="minorHAnsi"/>
          <w:lang w:eastAsia="cs-CZ"/>
        </w:rPr>
        <w:t> </w:t>
      </w:r>
      <w:r w:rsidRPr="004B393E">
        <w:rPr>
          <w:rFonts w:eastAsia="Times New Roman" w:cstheme="minorHAnsi"/>
          <w:lang w:eastAsia="cs-CZ"/>
        </w:rPr>
        <w:t>provozem</w:t>
      </w:r>
      <w:r w:rsidR="0072647F" w:rsidRPr="004B393E">
        <w:rPr>
          <w:rFonts w:eastAsia="Times New Roman" w:cstheme="minorHAnsi"/>
          <w:lang w:eastAsia="cs-CZ"/>
        </w:rPr>
        <w:t>, údržbou</w:t>
      </w:r>
      <w:r w:rsidRPr="004B393E">
        <w:rPr>
          <w:rFonts w:eastAsia="Times New Roman" w:cstheme="minorHAnsi"/>
          <w:lang w:eastAsia="cs-CZ"/>
        </w:rPr>
        <w:t xml:space="preserve"> a správou kotelny, včetně </w:t>
      </w:r>
      <w:r w:rsidR="00D04DE4" w:rsidRPr="004B393E">
        <w:rPr>
          <w:rFonts w:eastAsia="Times New Roman" w:cstheme="minorHAnsi"/>
          <w:lang w:eastAsia="cs-CZ"/>
        </w:rPr>
        <w:t xml:space="preserve">oprav, </w:t>
      </w:r>
      <w:r w:rsidRPr="004B393E">
        <w:rPr>
          <w:rFonts w:eastAsia="Times New Roman" w:cstheme="minorHAnsi"/>
          <w:lang w:eastAsia="cs-CZ"/>
        </w:rPr>
        <w:t>s</w:t>
      </w:r>
      <w:r w:rsidR="00131A6C" w:rsidRPr="004B393E">
        <w:rPr>
          <w:rFonts w:eastAsia="Times New Roman" w:cstheme="minorHAnsi"/>
          <w:lang w:eastAsia="cs-CZ"/>
        </w:rPr>
        <w:t>ervis</w:t>
      </w:r>
      <w:r w:rsidRPr="004B393E">
        <w:rPr>
          <w:rFonts w:eastAsia="Times New Roman" w:cstheme="minorHAnsi"/>
          <w:lang w:eastAsia="cs-CZ"/>
        </w:rPr>
        <w:t>u</w:t>
      </w:r>
      <w:r w:rsidR="00131A6C" w:rsidRPr="004B393E">
        <w:rPr>
          <w:rFonts w:eastAsia="Times New Roman" w:cstheme="minorHAnsi"/>
          <w:lang w:eastAsia="cs-CZ"/>
        </w:rPr>
        <w:t xml:space="preserve"> </w:t>
      </w:r>
      <w:r w:rsidR="0072647F" w:rsidRPr="004B393E">
        <w:rPr>
          <w:rFonts w:eastAsia="Times New Roman" w:cstheme="minorHAnsi"/>
          <w:lang w:eastAsia="cs-CZ"/>
        </w:rPr>
        <w:t xml:space="preserve">a </w:t>
      </w:r>
      <w:r w:rsidR="0072647F" w:rsidRPr="004B393E">
        <w:rPr>
          <w:rFonts w:cstheme="minorHAnsi"/>
        </w:rPr>
        <w:t xml:space="preserve">předepsaných revizí </w:t>
      </w:r>
      <w:r w:rsidR="00131A6C" w:rsidRPr="004B393E">
        <w:rPr>
          <w:rFonts w:eastAsia="Times New Roman" w:cstheme="minorHAnsi"/>
          <w:lang w:eastAsia="cs-CZ"/>
        </w:rPr>
        <w:t xml:space="preserve">veškerého zařízení </w:t>
      </w:r>
      <w:r w:rsidR="00D04DE4" w:rsidRPr="004B393E">
        <w:rPr>
          <w:rFonts w:eastAsia="Times New Roman" w:cstheme="minorHAnsi"/>
          <w:lang w:eastAsia="cs-CZ"/>
        </w:rPr>
        <w:t>kotelny</w:t>
      </w:r>
      <w:r w:rsidR="00DE2B09" w:rsidRPr="004B393E">
        <w:rPr>
          <w:rFonts w:eastAsia="Times New Roman" w:cstheme="minorHAnsi"/>
          <w:lang w:eastAsia="cs-CZ"/>
        </w:rPr>
        <w:t xml:space="preserve"> </w:t>
      </w:r>
      <w:r w:rsidR="00DE2B09" w:rsidRPr="004B393E">
        <w:rPr>
          <w:rFonts w:cstheme="minorHAnsi"/>
        </w:rPr>
        <w:t>(vyjma investiční činnosti)</w:t>
      </w:r>
      <w:r w:rsidR="00D04DE4" w:rsidRPr="004B393E">
        <w:rPr>
          <w:rFonts w:eastAsia="Times New Roman" w:cstheme="minorHAnsi"/>
          <w:lang w:eastAsia="cs-CZ"/>
        </w:rPr>
        <w:t xml:space="preserve">, </w:t>
      </w:r>
      <w:r w:rsidR="00D04DE4" w:rsidRPr="004B393E">
        <w:rPr>
          <w:rFonts w:cstheme="minorHAnsi"/>
        </w:rPr>
        <w:t>které jsou pro provoz nutné tak, aby prop</w:t>
      </w:r>
      <w:r w:rsidR="00CC12CA" w:rsidRPr="004B393E">
        <w:rPr>
          <w:rFonts w:cstheme="minorHAnsi"/>
        </w:rPr>
        <w:t>a</w:t>
      </w:r>
      <w:r w:rsidR="00D04DE4" w:rsidRPr="004B393E">
        <w:rPr>
          <w:rFonts w:cstheme="minorHAnsi"/>
        </w:rPr>
        <w:t>chtovaný majetek byl po celou dobu trvání smluvního vztahu udržován v řádném technickém a provozuschopném stavu, a mohl sloužit svému účelu i po skončení smluvního vztahu.</w:t>
      </w:r>
    </w:p>
    <w:p w14:paraId="4AAEE32E" w14:textId="77777777" w:rsidR="00131A6C" w:rsidRPr="004B393E" w:rsidRDefault="00131A6C" w:rsidP="0018656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Podnikatelský zisk</w:t>
      </w:r>
    </w:p>
    <w:p w14:paraId="324E3148" w14:textId="77777777" w:rsidR="00427746" w:rsidRPr="004B393E" w:rsidRDefault="00427746" w:rsidP="0018656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14:paraId="7CC55B43" w14:textId="77777777" w:rsidR="002922FF" w:rsidRPr="004B393E" w:rsidRDefault="004B64C4" w:rsidP="0018656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4B393E">
        <w:rPr>
          <w:rFonts w:eastAsia="Times New Roman" w:cstheme="minorHAnsi"/>
          <w:b/>
          <w:u w:val="single"/>
          <w:lang w:eastAsia="cs-CZ"/>
        </w:rPr>
        <w:t>Dodavatel</w:t>
      </w:r>
      <w:r w:rsidR="002922FF" w:rsidRPr="004B393E">
        <w:rPr>
          <w:rFonts w:eastAsia="Times New Roman" w:cstheme="minorHAnsi"/>
          <w:b/>
          <w:u w:val="single"/>
          <w:lang w:eastAsia="cs-CZ"/>
        </w:rPr>
        <w:t xml:space="preserve"> je povinen v rámci plnění VZ </w:t>
      </w:r>
      <w:r w:rsidR="00131A6C" w:rsidRPr="004B393E">
        <w:rPr>
          <w:rFonts w:eastAsia="Times New Roman" w:cstheme="minorHAnsi"/>
          <w:b/>
          <w:u w:val="single"/>
          <w:lang w:eastAsia="cs-CZ"/>
        </w:rPr>
        <w:t xml:space="preserve">na vlastní náklady </w:t>
      </w:r>
      <w:r w:rsidR="002922FF" w:rsidRPr="004B393E">
        <w:rPr>
          <w:rFonts w:eastAsia="Times New Roman" w:cstheme="minorHAnsi"/>
          <w:b/>
          <w:u w:val="single"/>
          <w:lang w:eastAsia="cs-CZ"/>
        </w:rPr>
        <w:t>zajistit následující činnosti:</w:t>
      </w:r>
    </w:p>
    <w:p w14:paraId="3A4B1DD0" w14:textId="77777777" w:rsidR="00176F3F" w:rsidRPr="004B393E" w:rsidRDefault="002922FF" w:rsidP="00176F3F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 xml:space="preserve">Plynulou dodávku tepla pro </w:t>
      </w:r>
      <w:r w:rsidR="0089363E" w:rsidRPr="004B393E">
        <w:rPr>
          <w:rFonts w:cstheme="minorHAnsi"/>
        </w:rPr>
        <w:t xml:space="preserve">vytápění a ohřev teplé </w:t>
      </w:r>
      <w:r w:rsidR="00D82015" w:rsidRPr="004B393E">
        <w:rPr>
          <w:rFonts w:cstheme="minorHAnsi"/>
        </w:rPr>
        <w:t>vody pro Stodskou nemocnici, a.s.</w:t>
      </w:r>
      <w:r w:rsidRPr="004B393E">
        <w:rPr>
          <w:rFonts w:eastAsia="Times New Roman" w:cstheme="minorHAnsi"/>
          <w:lang w:eastAsia="cs-CZ"/>
        </w:rPr>
        <w:t>, v souladu s platn</w:t>
      </w:r>
      <w:r w:rsidR="00131A6C" w:rsidRPr="004B393E">
        <w:rPr>
          <w:rFonts w:eastAsia="Times New Roman" w:cstheme="minorHAnsi"/>
          <w:lang w:eastAsia="cs-CZ"/>
        </w:rPr>
        <w:t xml:space="preserve">ými prováděcími předpisy a dle </w:t>
      </w:r>
      <w:r w:rsidRPr="004B393E">
        <w:rPr>
          <w:rFonts w:eastAsia="Times New Roman" w:cstheme="minorHAnsi"/>
          <w:lang w:eastAsia="cs-CZ"/>
        </w:rPr>
        <w:t>požadavků</w:t>
      </w:r>
      <w:r w:rsidR="00131A6C" w:rsidRPr="004B393E">
        <w:rPr>
          <w:rFonts w:eastAsia="Times New Roman" w:cstheme="minorHAnsi"/>
          <w:lang w:eastAsia="cs-CZ"/>
        </w:rPr>
        <w:t xml:space="preserve"> zadavatele</w:t>
      </w:r>
      <w:r w:rsidR="00494A55" w:rsidRPr="004B393E">
        <w:rPr>
          <w:rFonts w:eastAsia="Times New Roman" w:cstheme="minorHAnsi"/>
          <w:lang w:eastAsia="cs-CZ"/>
        </w:rPr>
        <w:t xml:space="preserve"> </w:t>
      </w:r>
    </w:p>
    <w:p w14:paraId="6EC393CB" w14:textId="77777777" w:rsidR="00494A55" w:rsidRPr="004B393E" w:rsidRDefault="00494A55" w:rsidP="00176F3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Dodavatel</w:t>
      </w:r>
      <w:r w:rsidR="00176F3F" w:rsidRPr="004B393E">
        <w:rPr>
          <w:rFonts w:cstheme="minorHAnsi"/>
        </w:rPr>
        <w:t xml:space="preserve"> je povinen dodržovat </w:t>
      </w:r>
      <w:r w:rsidRPr="004B393E">
        <w:rPr>
          <w:rFonts w:cstheme="minorHAnsi"/>
        </w:rPr>
        <w:t>topné období a teplotní spád dle projektové dokumentace na ústřední vytápění</w:t>
      </w:r>
      <w:r w:rsidR="00176F3F" w:rsidRPr="004B393E">
        <w:rPr>
          <w:rFonts w:cstheme="minorHAnsi"/>
        </w:rPr>
        <w:t>, v souladu s </w:t>
      </w:r>
      <w:r w:rsidRPr="004B393E">
        <w:rPr>
          <w:rFonts w:cstheme="minorHAnsi"/>
        </w:rPr>
        <w:t>platný</w:t>
      </w:r>
      <w:r w:rsidR="00176F3F" w:rsidRPr="004B393E">
        <w:rPr>
          <w:rFonts w:cstheme="minorHAnsi"/>
        </w:rPr>
        <w:t xml:space="preserve">mi </w:t>
      </w:r>
      <w:r w:rsidRPr="004B393E">
        <w:rPr>
          <w:rFonts w:cstheme="minorHAnsi"/>
        </w:rPr>
        <w:t>prováděcí</w:t>
      </w:r>
      <w:r w:rsidR="00176F3F" w:rsidRPr="004B393E">
        <w:rPr>
          <w:rFonts w:cstheme="minorHAnsi"/>
        </w:rPr>
        <w:t xml:space="preserve">mi </w:t>
      </w:r>
      <w:r w:rsidRPr="004B393E">
        <w:rPr>
          <w:rFonts w:cstheme="minorHAnsi"/>
        </w:rPr>
        <w:t>předpis</w:t>
      </w:r>
      <w:r w:rsidR="00176F3F" w:rsidRPr="004B393E">
        <w:rPr>
          <w:rFonts w:cstheme="minorHAnsi"/>
        </w:rPr>
        <w:t>y</w:t>
      </w:r>
    </w:p>
    <w:p w14:paraId="6009CDC7" w14:textId="77777777" w:rsidR="00741F82" w:rsidRPr="004B393E" w:rsidRDefault="002922FF" w:rsidP="0018656A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 xml:space="preserve">Zajištění </w:t>
      </w:r>
      <w:r w:rsidR="004B64C4" w:rsidRPr="004B393E">
        <w:rPr>
          <w:rFonts w:eastAsia="Times New Roman" w:cstheme="minorHAnsi"/>
          <w:lang w:eastAsia="cs-CZ"/>
        </w:rPr>
        <w:t xml:space="preserve">provozu a správy kotelny, včetně </w:t>
      </w:r>
      <w:r w:rsidRPr="004B393E">
        <w:rPr>
          <w:rFonts w:eastAsia="Times New Roman" w:cstheme="minorHAnsi"/>
          <w:lang w:eastAsia="cs-CZ"/>
        </w:rPr>
        <w:t>servisu veškerého</w:t>
      </w:r>
      <w:r w:rsidR="00131A6C" w:rsidRPr="004B393E">
        <w:rPr>
          <w:rFonts w:eastAsia="Times New Roman" w:cstheme="minorHAnsi"/>
          <w:lang w:eastAsia="cs-CZ"/>
        </w:rPr>
        <w:t xml:space="preserve"> zařízení </w:t>
      </w:r>
      <w:r w:rsidR="001E75DA" w:rsidRPr="004B393E">
        <w:rPr>
          <w:rFonts w:eastAsia="Times New Roman" w:cstheme="minorHAnsi"/>
          <w:lang w:eastAsia="cs-CZ"/>
        </w:rPr>
        <w:t>kotelny</w:t>
      </w:r>
      <w:r w:rsidR="00394505" w:rsidRPr="004B393E">
        <w:rPr>
          <w:rFonts w:eastAsia="Times New Roman" w:cstheme="minorHAnsi"/>
          <w:lang w:eastAsia="cs-CZ"/>
        </w:rPr>
        <w:t>, zajištění a obstarávání provozních a havarijních oprav, předepsaných revizí apod.</w:t>
      </w:r>
    </w:p>
    <w:p w14:paraId="73282F05" w14:textId="77777777" w:rsidR="00741F82" w:rsidRPr="004B393E" w:rsidRDefault="00741F82" w:rsidP="00741F82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Vedení provozní evidence</w:t>
      </w:r>
    </w:p>
    <w:p w14:paraId="67A0C9F3" w14:textId="77777777" w:rsidR="00741F82" w:rsidRPr="004B393E" w:rsidRDefault="00741F82" w:rsidP="00741F82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Zajišťování revizí</w:t>
      </w:r>
    </w:p>
    <w:p w14:paraId="1E70684A" w14:textId="77777777" w:rsidR="00741F82" w:rsidRPr="004B393E" w:rsidRDefault="00741F82" w:rsidP="00741F82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Zajišťování odečtů fakturačních měřidel</w:t>
      </w:r>
    </w:p>
    <w:p w14:paraId="595D9FC5" w14:textId="77777777" w:rsidR="00741F82" w:rsidRPr="004B393E" w:rsidRDefault="00741F82" w:rsidP="00741F82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Vedení a vyhodnocování bilancí</w:t>
      </w:r>
    </w:p>
    <w:p w14:paraId="77C72DF1" w14:textId="77777777" w:rsidR="00741F82" w:rsidRPr="004B393E" w:rsidRDefault="00741F82" w:rsidP="00741F82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Pro</w:t>
      </w:r>
      <w:r w:rsidR="00393841"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vádění provozní a technické údržby (samostatně i</w:t>
      </w: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dodavatelsky</w:t>
      </w:r>
      <w:r w:rsidR="00393841"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14:paraId="2F3A6D8A" w14:textId="77777777" w:rsidR="00394505" w:rsidRPr="004B393E" w:rsidRDefault="00741F82" w:rsidP="00394505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Provád</w:t>
      </w:r>
      <w:r w:rsidR="00393841"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>ění vlastních provozních oprav (samostatně i dodavatelsky)</w:t>
      </w:r>
    </w:p>
    <w:p w14:paraId="6F890BB1" w14:textId="77777777" w:rsidR="00741F82" w:rsidRPr="004B393E" w:rsidRDefault="00741F82" w:rsidP="00394505">
      <w:pPr>
        <w:pStyle w:val="Nadpis2"/>
        <w:keepNext w:val="0"/>
        <w:keepLines w:val="0"/>
        <w:numPr>
          <w:ilvl w:val="0"/>
          <w:numId w:val="42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B393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Plánování a spolupráce při realizaci oprav </w:t>
      </w:r>
    </w:p>
    <w:p w14:paraId="779266DB" w14:textId="77777777" w:rsidR="00741F82" w:rsidRPr="004B393E" w:rsidRDefault="00494A55" w:rsidP="00741F82">
      <w:pPr>
        <w:pStyle w:val="Odstavecseseznamem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Dodavatel je povinen havarijní situac</w:t>
      </w:r>
      <w:r w:rsidR="00176F3F" w:rsidRPr="004B393E">
        <w:rPr>
          <w:rFonts w:cstheme="minorHAnsi"/>
        </w:rPr>
        <w:t>e</w:t>
      </w:r>
      <w:r w:rsidRPr="004B393E">
        <w:rPr>
          <w:rFonts w:cstheme="minorHAnsi"/>
        </w:rPr>
        <w:t xml:space="preserve"> </w:t>
      </w:r>
      <w:r w:rsidR="00176F3F" w:rsidRPr="004B393E">
        <w:rPr>
          <w:rFonts w:cstheme="minorHAnsi"/>
        </w:rPr>
        <w:t xml:space="preserve">Zadavateli neprodleně </w:t>
      </w:r>
      <w:r w:rsidRPr="004B393E">
        <w:rPr>
          <w:rFonts w:cstheme="minorHAnsi"/>
        </w:rPr>
        <w:t>hlásit</w:t>
      </w:r>
    </w:p>
    <w:p w14:paraId="4680CC94" w14:textId="77777777" w:rsidR="00176F3F" w:rsidRPr="004B393E" w:rsidRDefault="002922FF" w:rsidP="0018656A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Převzetí všech závazků vůči dodavate</w:t>
      </w:r>
      <w:r w:rsidR="00131A6C" w:rsidRPr="004B393E">
        <w:rPr>
          <w:rFonts w:eastAsia="Times New Roman" w:cstheme="minorHAnsi"/>
          <w:lang w:eastAsia="cs-CZ"/>
        </w:rPr>
        <w:t>lům energií na smluvním základě</w:t>
      </w:r>
      <w:r w:rsidR="00D3532C" w:rsidRPr="004B393E">
        <w:rPr>
          <w:rFonts w:eastAsia="Times New Roman" w:cstheme="minorHAnsi"/>
          <w:lang w:eastAsia="cs-CZ"/>
        </w:rPr>
        <w:t xml:space="preserve"> </w:t>
      </w:r>
    </w:p>
    <w:p w14:paraId="56352EB1" w14:textId="77777777" w:rsidR="00741F82" w:rsidRPr="004B393E" w:rsidRDefault="00741F82" w:rsidP="00176F3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Styk s dodavateli</w:t>
      </w:r>
    </w:p>
    <w:p w14:paraId="514D2FD7" w14:textId="77777777" w:rsidR="00176F3F" w:rsidRPr="004B393E" w:rsidRDefault="00176F3F" w:rsidP="00176F3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U</w:t>
      </w:r>
      <w:r w:rsidR="00D3532C" w:rsidRPr="004B393E">
        <w:rPr>
          <w:rFonts w:cstheme="minorHAnsi"/>
        </w:rPr>
        <w:t>zavírání dodavatelských smluv nezbytných pro provoz Kotelny</w:t>
      </w:r>
    </w:p>
    <w:p w14:paraId="19312865" w14:textId="77777777" w:rsidR="00176F3F" w:rsidRPr="004B393E" w:rsidRDefault="00741F82" w:rsidP="00176F3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S</w:t>
      </w:r>
      <w:r w:rsidR="00176F3F" w:rsidRPr="004B393E">
        <w:rPr>
          <w:rFonts w:cstheme="minorHAnsi"/>
        </w:rPr>
        <w:t>jednávání smluv s jinými subjekty k zajištění provozu Kotelny</w:t>
      </w:r>
    </w:p>
    <w:p w14:paraId="0DE763A4" w14:textId="77777777" w:rsidR="00494A55" w:rsidRPr="004B393E" w:rsidRDefault="002922FF" w:rsidP="00494A55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Převzetí všech závazků vůči orgánům státní sprá</w:t>
      </w:r>
      <w:r w:rsidR="00131A6C" w:rsidRPr="004B393E">
        <w:rPr>
          <w:rFonts w:eastAsia="Times New Roman" w:cstheme="minorHAnsi"/>
          <w:lang w:eastAsia="cs-CZ"/>
        </w:rPr>
        <w:t>vy a státního odborného dohledu</w:t>
      </w:r>
      <w:r w:rsidR="00D3532C" w:rsidRPr="004B393E">
        <w:rPr>
          <w:rFonts w:eastAsia="Times New Roman" w:cstheme="minorHAnsi"/>
          <w:lang w:eastAsia="cs-CZ"/>
        </w:rPr>
        <w:t xml:space="preserve"> a z</w:t>
      </w:r>
      <w:r w:rsidRPr="004B393E">
        <w:rPr>
          <w:rFonts w:eastAsia="Times New Roman" w:cstheme="minorHAnsi"/>
          <w:lang w:eastAsia="cs-CZ"/>
        </w:rPr>
        <w:t>ajištění veškeré agendy (technické, účetní, ekonomické)</w:t>
      </w:r>
      <w:r w:rsidR="00131A6C" w:rsidRPr="004B393E">
        <w:rPr>
          <w:rFonts w:eastAsia="Times New Roman" w:cstheme="minorHAnsi"/>
          <w:lang w:eastAsia="cs-CZ"/>
        </w:rPr>
        <w:t xml:space="preserve"> související s předmětem plnění</w:t>
      </w:r>
    </w:p>
    <w:p w14:paraId="00E63FDB" w14:textId="77777777" w:rsidR="00741F82" w:rsidRPr="004B393E" w:rsidRDefault="00741F82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Styk s kontrolními orgány</w:t>
      </w:r>
    </w:p>
    <w:p w14:paraId="1C2C6DA8" w14:textId="77777777" w:rsidR="00741F82" w:rsidRPr="004B393E" w:rsidRDefault="00D3532C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Vyhotovování podkladů pro právní jednání</w:t>
      </w:r>
      <w:r w:rsidR="00494A55" w:rsidRPr="004B393E">
        <w:rPr>
          <w:rFonts w:cstheme="minorHAnsi"/>
        </w:rPr>
        <w:t xml:space="preserve"> </w:t>
      </w:r>
    </w:p>
    <w:p w14:paraId="6F77893E" w14:textId="77777777" w:rsidR="00494A55" w:rsidRPr="004B393E" w:rsidRDefault="00741F82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 xml:space="preserve">Zastupování zadavatele před soudem a před správními orgány v záležitostech souvisejících s předmětem plnění </w:t>
      </w:r>
      <w:r w:rsidR="00494A55" w:rsidRPr="004B393E">
        <w:rPr>
          <w:rFonts w:cstheme="minorHAnsi"/>
        </w:rPr>
        <w:t>(</w:t>
      </w:r>
      <w:r w:rsidR="00D3532C" w:rsidRPr="004B393E">
        <w:rPr>
          <w:rFonts w:cstheme="minorHAnsi"/>
        </w:rPr>
        <w:t>na základě zplnomocnění</w:t>
      </w:r>
      <w:r w:rsidRPr="004B393E">
        <w:rPr>
          <w:rFonts w:cstheme="minorHAnsi"/>
        </w:rPr>
        <w:t xml:space="preserve"> vyhotoveného pro každý takový případ samostatně</w:t>
      </w:r>
      <w:r w:rsidR="00494A55" w:rsidRPr="004B393E">
        <w:rPr>
          <w:rFonts w:cstheme="minorHAnsi"/>
        </w:rPr>
        <w:t>)</w:t>
      </w:r>
    </w:p>
    <w:p w14:paraId="57D8F23E" w14:textId="77777777" w:rsidR="00494A55" w:rsidRPr="004B393E" w:rsidRDefault="00D3532C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Vedení předepsané provozní evidence</w:t>
      </w:r>
    </w:p>
    <w:p w14:paraId="38D2072C" w14:textId="77777777" w:rsidR="00494A55" w:rsidRPr="004B393E" w:rsidRDefault="00D3532C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>Vedení evidence účetních dokladů</w:t>
      </w:r>
      <w:r w:rsidR="00393841" w:rsidRPr="004B393E">
        <w:rPr>
          <w:rFonts w:cstheme="minorHAnsi"/>
        </w:rPr>
        <w:t xml:space="preserve"> </w:t>
      </w:r>
      <w:r w:rsidR="00393841" w:rsidRPr="004B393E">
        <w:rPr>
          <w:rStyle w:val="Znakapoznpodarou"/>
          <w:rFonts w:cstheme="minorHAnsi"/>
        </w:rPr>
        <w:footnoteReference w:id="2"/>
      </w:r>
      <w:r w:rsidRPr="004B393E">
        <w:rPr>
          <w:rFonts w:cstheme="minorHAnsi"/>
        </w:rPr>
        <w:t xml:space="preserve"> v souvislosti s předmětem smlouvy</w:t>
      </w:r>
      <w:r w:rsidR="00494A55" w:rsidRPr="004B393E">
        <w:rPr>
          <w:rFonts w:cstheme="minorHAnsi"/>
        </w:rPr>
        <w:t xml:space="preserve"> (příjmy a náklady související s provozem Kotelny </w:t>
      </w:r>
      <w:r w:rsidR="00741F82" w:rsidRPr="004B393E">
        <w:rPr>
          <w:rFonts w:cstheme="minorHAnsi"/>
        </w:rPr>
        <w:t xml:space="preserve">musí být </w:t>
      </w:r>
      <w:r w:rsidR="00494A55" w:rsidRPr="004B393E">
        <w:rPr>
          <w:rFonts w:cstheme="minorHAnsi"/>
        </w:rPr>
        <w:t>zřetelně odděleny od dalších příjmů a nákladů Dodavatele z jeho jiné činnosti)</w:t>
      </w:r>
      <w:r w:rsidR="00393841" w:rsidRPr="004B393E">
        <w:rPr>
          <w:rFonts w:cstheme="minorHAnsi"/>
        </w:rPr>
        <w:t xml:space="preserve"> </w:t>
      </w:r>
    </w:p>
    <w:p w14:paraId="6C69E3DF" w14:textId="77777777" w:rsidR="00D3532C" w:rsidRPr="004B393E" w:rsidRDefault="00176F3F" w:rsidP="00176F3F">
      <w:pPr>
        <w:pStyle w:val="Odstavecseseznamem"/>
        <w:numPr>
          <w:ilvl w:val="1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 xml:space="preserve">Vyhotovování </w:t>
      </w:r>
      <w:r w:rsidR="00D3532C" w:rsidRPr="004B393E">
        <w:rPr>
          <w:rFonts w:cstheme="minorHAnsi"/>
        </w:rPr>
        <w:t>návrh</w:t>
      </w:r>
      <w:r w:rsidRPr="004B393E">
        <w:rPr>
          <w:rFonts w:cstheme="minorHAnsi"/>
        </w:rPr>
        <w:t>ů a podkladů</w:t>
      </w:r>
      <w:r w:rsidR="00D3532C" w:rsidRPr="004B393E">
        <w:rPr>
          <w:rFonts w:cstheme="minorHAnsi"/>
        </w:rPr>
        <w:t xml:space="preserve"> na provádění úprav zařízení Kotelny, zm</w:t>
      </w:r>
      <w:r w:rsidRPr="004B393E">
        <w:rPr>
          <w:rFonts w:cstheme="minorHAnsi"/>
        </w:rPr>
        <w:t xml:space="preserve">ěn a úprav smluvních vztahů a na </w:t>
      </w:r>
      <w:r w:rsidR="00D3532C" w:rsidRPr="004B393E">
        <w:rPr>
          <w:rFonts w:cstheme="minorHAnsi"/>
        </w:rPr>
        <w:t>investiční činnosti ve vztahu k předmětu plnění</w:t>
      </w:r>
    </w:p>
    <w:p w14:paraId="3557C764" w14:textId="77777777" w:rsidR="00176F3F" w:rsidRPr="004B393E" w:rsidRDefault="00D3532C" w:rsidP="00176F3F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t xml:space="preserve">Ostatní neuvedené činnosti bezprostředně související s provozem Kotelny </w:t>
      </w:r>
    </w:p>
    <w:p w14:paraId="03891808" w14:textId="77777777" w:rsidR="00D3532C" w:rsidRPr="004B393E" w:rsidRDefault="00D3532C" w:rsidP="00176F3F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cstheme="minorHAnsi"/>
        </w:rPr>
        <w:lastRenderedPageBreak/>
        <w:t>Uvedené činnosti spojené s provozem Kotelny je Dodavatel povinen poskytovat včas a řádně a plnit všechny zákonem stanovené povinnosti, zejména ve vztahu k zákonu č. 458/2000 Sb. v platném znění (Energetický zákon) a zákonu č. 406/2000 Sb. v platném znění (Zákon o hospodaření energií) a souvisejícími prováděcími předpisy</w:t>
      </w:r>
    </w:p>
    <w:p w14:paraId="3D6B9012" w14:textId="77777777" w:rsidR="007360CD" w:rsidRPr="004B393E" w:rsidRDefault="007360CD" w:rsidP="0018656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282DFF9" w14:textId="77777777" w:rsidR="00A80935" w:rsidRPr="004B393E" w:rsidRDefault="002922FF" w:rsidP="00C6018C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4B393E">
        <w:rPr>
          <w:rFonts w:eastAsia="Times New Roman" w:cstheme="minorHAnsi"/>
          <w:b/>
          <w:u w:val="single"/>
          <w:lang w:eastAsia="cs-CZ"/>
        </w:rPr>
        <w:t>Technický popis zařízení:</w:t>
      </w:r>
    </w:p>
    <w:p w14:paraId="51D740B4" w14:textId="77777777" w:rsidR="00DD2EC3" w:rsidRPr="004B393E" w:rsidRDefault="00DD2EC3" w:rsidP="000E7ABC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B393E">
        <w:rPr>
          <w:rFonts w:cstheme="minorHAnsi"/>
        </w:rPr>
        <w:t xml:space="preserve">Technologické vybavení tvoří čtyři funkční celky umístěné v nebytových prostorách v 2. PP budovy nemocnice, v 1. PP budovy ubytovny, v kiosku a dispečinku v areálu Stodské nemocnice, a.s. a slouží k výrobě tepla pro vytápění a ohřev teplé vody. </w:t>
      </w:r>
    </w:p>
    <w:p w14:paraId="49DA0CC9" w14:textId="77777777" w:rsidR="00DD2EC3" w:rsidRPr="004B393E" w:rsidRDefault="00DD2EC3" w:rsidP="00DD2EC3">
      <w:pPr>
        <w:spacing w:after="0" w:line="240" w:lineRule="auto"/>
        <w:jc w:val="both"/>
        <w:rPr>
          <w:rFonts w:cstheme="minorHAnsi"/>
        </w:rPr>
      </w:pPr>
    </w:p>
    <w:p w14:paraId="4D295B3A" w14:textId="77777777" w:rsidR="0019319B" w:rsidRPr="004B393E" w:rsidRDefault="0018656A" w:rsidP="0018656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4B393E">
        <w:rPr>
          <w:rFonts w:eastAsia="Times New Roman" w:cstheme="minorHAnsi"/>
          <w:b/>
          <w:u w:val="single"/>
          <w:lang w:eastAsia="cs-CZ"/>
        </w:rPr>
        <w:t>Vybavení, které je součástí kotelny:</w:t>
      </w:r>
    </w:p>
    <w:p w14:paraId="469DA29A" w14:textId="77777777" w:rsidR="00E723FA" w:rsidRPr="004B393E" w:rsidRDefault="0089363E" w:rsidP="00DE2B09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3 ks kotel VIESSMANN Vitoplex 300 TX 3, Pn 460 kW, On 497 kW</w:t>
      </w:r>
      <w:r w:rsidR="00E723FA" w:rsidRPr="004B393E">
        <w:rPr>
          <w:rFonts w:eastAsia="Times New Roman" w:cstheme="minorHAnsi"/>
          <w:lang w:eastAsia="cs-CZ"/>
        </w:rPr>
        <w:t xml:space="preserve"> – hlavní budova</w:t>
      </w:r>
    </w:p>
    <w:p w14:paraId="2873C251" w14:textId="77777777" w:rsidR="00E723FA" w:rsidRPr="004B393E" w:rsidRDefault="00E723FA" w:rsidP="00DE2B09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 xml:space="preserve">2 ks kotel VIESSMANN 45 kW </w:t>
      </w:r>
      <w:r w:rsidR="00CC12CA" w:rsidRPr="004B393E">
        <w:rPr>
          <w:rFonts w:eastAsia="Times New Roman" w:cstheme="minorHAnsi"/>
          <w:lang w:eastAsia="cs-CZ"/>
        </w:rPr>
        <w:t xml:space="preserve">+ 200l expanzní nádrž + zásobník </w:t>
      </w:r>
      <w:r w:rsidRPr="004B393E">
        <w:rPr>
          <w:rFonts w:eastAsia="Times New Roman" w:cstheme="minorHAnsi"/>
          <w:lang w:eastAsia="cs-CZ"/>
        </w:rPr>
        <w:t>– ubytovna</w:t>
      </w:r>
    </w:p>
    <w:p w14:paraId="7BF26521" w14:textId="77777777" w:rsidR="00E723FA" w:rsidRPr="004B393E" w:rsidRDefault="00E723FA" w:rsidP="00DE2B09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2 ks kotel VIESSMANN 19 k</w:t>
      </w:r>
      <w:r w:rsidR="00DE2B09" w:rsidRPr="004B393E">
        <w:rPr>
          <w:rFonts w:eastAsia="Times New Roman" w:cstheme="minorHAnsi"/>
          <w:lang w:eastAsia="cs-CZ"/>
        </w:rPr>
        <w:t>W</w:t>
      </w:r>
      <w:r w:rsidRPr="004B393E">
        <w:rPr>
          <w:rFonts w:eastAsia="Times New Roman" w:cstheme="minorHAnsi"/>
          <w:lang w:eastAsia="cs-CZ"/>
        </w:rPr>
        <w:t xml:space="preserve"> – kiosek a dispečink</w:t>
      </w:r>
    </w:p>
    <w:p w14:paraId="1D1E9CAD" w14:textId="77777777" w:rsidR="00E723FA" w:rsidRPr="004B393E" w:rsidRDefault="00E723FA" w:rsidP="00DE2B09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2 ks zásobníku vody na 1 000 litrů a na 4 000 litrů</w:t>
      </w:r>
    </w:p>
    <w:p w14:paraId="3A6D4BBA" w14:textId="77777777" w:rsidR="00E723FA" w:rsidRPr="004B393E" w:rsidRDefault="00E723FA" w:rsidP="00DE2B09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 xml:space="preserve">3 ks TNS </w:t>
      </w:r>
      <w:r w:rsidR="00474292" w:rsidRPr="004B393E">
        <w:rPr>
          <w:rFonts w:eastAsia="Times New Roman" w:cstheme="minorHAnsi"/>
          <w:lang w:eastAsia="cs-CZ"/>
        </w:rPr>
        <w:t>(</w:t>
      </w:r>
      <w:r w:rsidRPr="004B393E">
        <w:rPr>
          <w:rFonts w:eastAsia="Times New Roman" w:cstheme="minorHAnsi"/>
          <w:lang w:eastAsia="cs-CZ"/>
        </w:rPr>
        <w:t>expanzní) na 140 litrů</w:t>
      </w:r>
    </w:p>
    <w:p w14:paraId="0DFEDEDD" w14:textId="77777777" w:rsidR="0019319B" w:rsidRPr="004B393E" w:rsidRDefault="0019319B" w:rsidP="0018656A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 xml:space="preserve">Regulační dvojřada </w:t>
      </w:r>
      <w:r w:rsidR="00CC12CA" w:rsidRPr="004B393E">
        <w:rPr>
          <w:rFonts w:eastAsia="Times New Roman" w:cstheme="minorHAnsi"/>
          <w:lang w:eastAsia="cs-CZ"/>
        </w:rPr>
        <w:t xml:space="preserve"> </w:t>
      </w:r>
    </w:p>
    <w:p w14:paraId="05B871EC" w14:textId="77777777" w:rsidR="0019319B" w:rsidRPr="004B393E" w:rsidRDefault="0019319B" w:rsidP="0018656A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Teploměr stonkový s rozsahem -</w:t>
      </w:r>
      <w:r w:rsidR="00CC12CA" w:rsidRPr="004B393E">
        <w:rPr>
          <w:rFonts w:eastAsia="Times New Roman" w:cstheme="minorHAnsi"/>
          <w:lang w:eastAsia="cs-CZ"/>
        </w:rPr>
        <w:t>20° až +</w:t>
      </w:r>
      <w:r w:rsidRPr="004B393E">
        <w:rPr>
          <w:rFonts w:eastAsia="Times New Roman" w:cstheme="minorHAnsi"/>
          <w:lang w:eastAsia="cs-CZ"/>
        </w:rPr>
        <w:t>50</w:t>
      </w:r>
      <w:r w:rsidR="00CC12CA" w:rsidRPr="004B393E">
        <w:rPr>
          <w:rFonts w:eastAsia="Times New Roman" w:cstheme="minorHAnsi"/>
          <w:lang w:eastAsia="cs-CZ"/>
        </w:rPr>
        <w:t>°</w:t>
      </w:r>
      <w:r w:rsidRPr="004B393E">
        <w:rPr>
          <w:rFonts w:eastAsia="Times New Roman" w:cstheme="minorHAnsi"/>
          <w:lang w:eastAsia="cs-CZ"/>
        </w:rPr>
        <w:t>C</w:t>
      </w:r>
    </w:p>
    <w:p w14:paraId="0FF70F9A" w14:textId="77777777" w:rsidR="0018656A" w:rsidRPr="004B393E" w:rsidRDefault="0019319B" w:rsidP="0018656A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Manometr tlaku plynu PREMA s rozsahem 0-6</w:t>
      </w:r>
      <w:r w:rsidR="00CC12CA" w:rsidRPr="004B393E">
        <w:rPr>
          <w:rFonts w:eastAsia="Times New Roman" w:cstheme="minorHAnsi"/>
          <w:lang w:eastAsia="cs-CZ"/>
        </w:rPr>
        <w:t>0</w:t>
      </w:r>
      <w:r w:rsidRPr="004B393E">
        <w:rPr>
          <w:rFonts w:eastAsia="Times New Roman" w:cstheme="minorHAnsi"/>
          <w:lang w:eastAsia="cs-CZ"/>
        </w:rPr>
        <w:t xml:space="preserve"> kPa</w:t>
      </w:r>
    </w:p>
    <w:p w14:paraId="141E4883" w14:textId="77777777" w:rsidR="0018656A" w:rsidRPr="004B393E" w:rsidRDefault="0019319B" w:rsidP="0018656A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4B393E">
        <w:rPr>
          <w:rFonts w:eastAsia="Times New Roman" w:cstheme="minorHAnsi"/>
          <w:lang w:eastAsia="cs-CZ"/>
        </w:rPr>
        <w:t>Kulový uzávěr DN</w:t>
      </w:r>
      <w:r w:rsidR="00474292" w:rsidRPr="004B393E">
        <w:rPr>
          <w:rFonts w:eastAsia="Times New Roman" w:cstheme="minorHAnsi"/>
          <w:lang w:eastAsia="cs-CZ"/>
        </w:rPr>
        <w:t>50</w:t>
      </w:r>
    </w:p>
    <w:p w14:paraId="68D07A97" w14:textId="77777777" w:rsidR="00F91AF7" w:rsidRPr="004B393E" w:rsidRDefault="00F91AF7" w:rsidP="00D371B1">
      <w:pPr>
        <w:pStyle w:val="Odstavecseseznamem"/>
        <w:spacing w:after="0" w:line="240" w:lineRule="auto"/>
        <w:ind w:left="357"/>
        <w:rPr>
          <w:rFonts w:cstheme="minorHAnsi"/>
        </w:rPr>
      </w:pPr>
      <w:bookmarkStart w:id="2" w:name="_GoBack"/>
      <w:bookmarkEnd w:id="2"/>
    </w:p>
    <w:p w14:paraId="48E166CC" w14:textId="77777777" w:rsidR="004B393E" w:rsidRPr="004B393E" w:rsidRDefault="004B393E">
      <w:pPr>
        <w:pStyle w:val="Odstavecseseznamem"/>
        <w:spacing w:after="0" w:line="240" w:lineRule="auto"/>
        <w:ind w:left="357"/>
        <w:rPr>
          <w:rFonts w:cstheme="minorHAnsi"/>
        </w:rPr>
      </w:pPr>
    </w:p>
    <w:sectPr w:rsidR="004B393E" w:rsidRPr="004B393E" w:rsidSect="0043755E">
      <w:headerReference w:type="default" r:id="rId8"/>
      <w:type w:val="continuous"/>
      <w:pgSz w:w="11906" w:h="16838"/>
      <w:pgMar w:top="1418" w:right="1274" w:bottom="851" w:left="127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3BB3D9" w16cid:durableId="237C50E5"/>
  <w16cid:commentId w16cid:paraId="2EE114EA" w16cid:durableId="237C50E6"/>
  <w16cid:commentId w16cid:paraId="0AF9271D" w16cid:durableId="237C50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332E" w14:textId="77777777" w:rsidR="00873AD5" w:rsidRDefault="00873AD5" w:rsidP="00F430B9">
      <w:pPr>
        <w:spacing w:after="0" w:line="240" w:lineRule="auto"/>
      </w:pPr>
      <w:r>
        <w:separator/>
      </w:r>
    </w:p>
  </w:endnote>
  <w:endnote w:type="continuationSeparator" w:id="0">
    <w:p w14:paraId="0007ADDB" w14:textId="77777777" w:rsidR="00873AD5" w:rsidRDefault="00873AD5" w:rsidP="00F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59AB" w14:textId="77777777" w:rsidR="00873AD5" w:rsidRDefault="00873AD5" w:rsidP="00F430B9">
      <w:pPr>
        <w:spacing w:after="0" w:line="240" w:lineRule="auto"/>
      </w:pPr>
      <w:r>
        <w:separator/>
      </w:r>
    </w:p>
  </w:footnote>
  <w:footnote w:type="continuationSeparator" w:id="0">
    <w:p w14:paraId="1E869CE5" w14:textId="77777777" w:rsidR="00873AD5" w:rsidRDefault="00873AD5" w:rsidP="00F430B9">
      <w:pPr>
        <w:spacing w:after="0" w:line="240" w:lineRule="auto"/>
      </w:pPr>
      <w:r>
        <w:continuationSeparator/>
      </w:r>
    </w:p>
  </w:footnote>
  <w:footnote w:id="1">
    <w:p w14:paraId="66466796" w14:textId="77777777" w:rsidR="00DD2EC3" w:rsidRPr="0018656A" w:rsidRDefault="00DD2EC3" w:rsidP="0018656A">
      <w:pPr>
        <w:pStyle w:val="Textpoznpodarou"/>
        <w:jc w:val="both"/>
        <w:rPr>
          <w:rFonts w:ascii="Arial" w:hAnsi="Arial" w:cs="Arial"/>
          <w:i/>
        </w:rPr>
      </w:pPr>
      <w:r w:rsidRPr="0018656A">
        <w:rPr>
          <w:rStyle w:val="Znakapoznpodarou"/>
          <w:rFonts w:ascii="Arial" w:hAnsi="Arial" w:cs="Arial"/>
          <w:i/>
        </w:rPr>
        <w:footnoteRef/>
      </w:r>
      <w:r w:rsidRPr="0018656A">
        <w:rPr>
          <w:rFonts w:ascii="Arial" w:hAnsi="Arial" w:cs="Arial"/>
          <w:i/>
        </w:rPr>
        <w:t xml:space="preserve"> Předpokládané množství může být během </w:t>
      </w:r>
      <w:r>
        <w:rPr>
          <w:rFonts w:ascii="Arial" w:hAnsi="Arial" w:cs="Arial"/>
          <w:i/>
        </w:rPr>
        <w:t>trvání smlouvy</w:t>
      </w:r>
      <w:r w:rsidRPr="0018656A">
        <w:rPr>
          <w:rFonts w:ascii="Arial" w:hAnsi="Arial" w:cs="Arial"/>
          <w:i/>
        </w:rPr>
        <w:t xml:space="preserve"> zvýšeno i sníženo v závislosti na potřebách zadavatele.</w:t>
      </w:r>
    </w:p>
  </w:footnote>
  <w:footnote w:id="2">
    <w:p w14:paraId="3600CB65" w14:textId="77777777" w:rsidR="00DD2EC3" w:rsidRPr="00393841" w:rsidRDefault="00DD2EC3" w:rsidP="003938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93841">
        <w:rPr>
          <w:rStyle w:val="Znakapoznpodarou"/>
          <w:rFonts w:ascii="Arial" w:hAnsi="Arial" w:cs="Arial"/>
          <w:i/>
          <w:sz w:val="20"/>
          <w:szCs w:val="20"/>
        </w:rPr>
        <w:footnoteRef/>
      </w:r>
      <w:r w:rsidRPr="00393841">
        <w:rPr>
          <w:rFonts w:ascii="Arial" w:hAnsi="Arial" w:cs="Arial"/>
          <w:i/>
          <w:sz w:val="20"/>
          <w:szCs w:val="20"/>
        </w:rPr>
        <w:t xml:space="preserve"> Pozn.: Evidenci hmotného investičního majetku je povinen vést majitel, tj. Zadavatel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BAD6" w14:textId="3588E089" w:rsidR="0043755E" w:rsidRDefault="0043755E">
    <w:pPr>
      <w:pStyle w:val="Zhlav"/>
    </w:pPr>
    <w:r>
      <w:t>Příloha č. 1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42"/>
    <w:multiLevelType w:val="hybridMultilevel"/>
    <w:tmpl w:val="BA4A536E"/>
    <w:lvl w:ilvl="0" w:tplc="119E5C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C46"/>
    <w:multiLevelType w:val="hybridMultilevel"/>
    <w:tmpl w:val="377A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F"/>
    <w:multiLevelType w:val="hybridMultilevel"/>
    <w:tmpl w:val="5624276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E13BA"/>
    <w:multiLevelType w:val="hybridMultilevel"/>
    <w:tmpl w:val="100024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B25BE"/>
    <w:multiLevelType w:val="hybridMultilevel"/>
    <w:tmpl w:val="1AAC86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D0A45"/>
    <w:multiLevelType w:val="hybridMultilevel"/>
    <w:tmpl w:val="48986688"/>
    <w:lvl w:ilvl="0" w:tplc="0405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 w15:restartNumberingAfterBreak="0">
    <w:nsid w:val="127C60B5"/>
    <w:multiLevelType w:val="hybridMultilevel"/>
    <w:tmpl w:val="EB5269DA"/>
    <w:lvl w:ilvl="0" w:tplc="54525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6648C"/>
    <w:multiLevelType w:val="hybridMultilevel"/>
    <w:tmpl w:val="3BA6C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48339D"/>
    <w:multiLevelType w:val="hybridMultilevel"/>
    <w:tmpl w:val="7D1C1BB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600A79"/>
    <w:multiLevelType w:val="hybridMultilevel"/>
    <w:tmpl w:val="F750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0E5"/>
    <w:multiLevelType w:val="hybridMultilevel"/>
    <w:tmpl w:val="1548E21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FB485A"/>
    <w:multiLevelType w:val="hybridMultilevel"/>
    <w:tmpl w:val="F62A5D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53000D"/>
    <w:multiLevelType w:val="hybridMultilevel"/>
    <w:tmpl w:val="67047D6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03604B"/>
    <w:multiLevelType w:val="hybridMultilevel"/>
    <w:tmpl w:val="F418D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E3B07"/>
    <w:multiLevelType w:val="hybridMultilevel"/>
    <w:tmpl w:val="9566FD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5C08"/>
    <w:multiLevelType w:val="hybridMultilevel"/>
    <w:tmpl w:val="CA908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23A37"/>
    <w:multiLevelType w:val="hybridMultilevel"/>
    <w:tmpl w:val="276E0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C67FD"/>
    <w:multiLevelType w:val="hybridMultilevel"/>
    <w:tmpl w:val="58FC2BEA"/>
    <w:lvl w:ilvl="0" w:tplc="119E5C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2906747C"/>
    <w:multiLevelType w:val="hybridMultilevel"/>
    <w:tmpl w:val="1696F9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857E9C"/>
    <w:multiLevelType w:val="hybridMultilevel"/>
    <w:tmpl w:val="D87830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D74529"/>
    <w:multiLevelType w:val="hybridMultilevel"/>
    <w:tmpl w:val="78F2472C"/>
    <w:lvl w:ilvl="0" w:tplc="89CCC1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3B5A"/>
    <w:multiLevelType w:val="hybridMultilevel"/>
    <w:tmpl w:val="4F5AA886"/>
    <w:lvl w:ilvl="0" w:tplc="119E5C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427FBA"/>
    <w:multiLevelType w:val="hybridMultilevel"/>
    <w:tmpl w:val="E1262B9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022A4"/>
    <w:multiLevelType w:val="hybridMultilevel"/>
    <w:tmpl w:val="581215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D26BC"/>
    <w:multiLevelType w:val="hybridMultilevel"/>
    <w:tmpl w:val="CDD4D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3D2A02"/>
    <w:multiLevelType w:val="hybridMultilevel"/>
    <w:tmpl w:val="8F96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30FF8"/>
    <w:multiLevelType w:val="hybridMultilevel"/>
    <w:tmpl w:val="71F09948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BB6A99"/>
    <w:multiLevelType w:val="hybridMultilevel"/>
    <w:tmpl w:val="6D3C0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01581"/>
    <w:multiLevelType w:val="hybridMultilevel"/>
    <w:tmpl w:val="4B1039E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435FFF"/>
    <w:multiLevelType w:val="hybridMultilevel"/>
    <w:tmpl w:val="F062626A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722DF"/>
    <w:multiLevelType w:val="hybridMultilevel"/>
    <w:tmpl w:val="920C4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0A51"/>
    <w:multiLevelType w:val="hybridMultilevel"/>
    <w:tmpl w:val="FCA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4A46"/>
    <w:multiLevelType w:val="hybridMultilevel"/>
    <w:tmpl w:val="691836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1772FE"/>
    <w:multiLevelType w:val="hybridMultilevel"/>
    <w:tmpl w:val="A6BE3622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86392"/>
    <w:multiLevelType w:val="hybridMultilevel"/>
    <w:tmpl w:val="86E0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295E"/>
    <w:multiLevelType w:val="hybridMultilevel"/>
    <w:tmpl w:val="B636AF74"/>
    <w:lvl w:ilvl="0" w:tplc="62C6CD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9" w15:restartNumberingAfterBreak="0">
    <w:nsid w:val="775250BD"/>
    <w:multiLevelType w:val="hybridMultilevel"/>
    <w:tmpl w:val="6FC0B74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0106CD"/>
    <w:multiLevelType w:val="hybridMultilevel"/>
    <w:tmpl w:val="36281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6049DA"/>
    <w:multiLevelType w:val="hybridMultilevel"/>
    <w:tmpl w:val="6960FAB0"/>
    <w:lvl w:ilvl="0" w:tplc="044E7F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6E2801"/>
    <w:multiLevelType w:val="hybridMultilevel"/>
    <w:tmpl w:val="F1E695AC"/>
    <w:lvl w:ilvl="0" w:tplc="119E5C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28A7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AE8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F83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8CE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B07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16A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BA0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5E6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794C71"/>
    <w:multiLevelType w:val="hybridMultilevel"/>
    <w:tmpl w:val="B4E8AC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2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7"/>
  </w:num>
  <w:num w:numId="5">
    <w:abstractNumId w:val="30"/>
  </w:num>
  <w:num w:numId="6">
    <w:abstractNumId w:val="0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32"/>
  </w:num>
  <w:num w:numId="12">
    <w:abstractNumId w:val="15"/>
  </w:num>
  <w:num w:numId="13">
    <w:abstractNumId w:val="3"/>
  </w:num>
  <w:num w:numId="14">
    <w:abstractNumId w:val="40"/>
  </w:num>
  <w:num w:numId="15">
    <w:abstractNumId w:val="1"/>
  </w:num>
  <w:num w:numId="16">
    <w:abstractNumId w:val="37"/>
  </w:num>
  <w:num w:numId="17">
    <w:abstractNumId w:val="9"/>
  </w:num>
  <w:num w:numId="18">
    <w:abstractNumId w:val="20"/>
  </w:num>
  <w:num w:numId="19">
    <w:abstractNumId w:val="38"/>
  </w:num>
  <w:num w:numId="20">
    <w:abstractNumId w:val="17"/>
  </w:num>
  <w:num w:numId="21">
    <w:abstractNumId w:val="21"/>
  </w:num>
  <w:num w:numId="22">
    <w:abstractNumId w:val="36"/>
  </w:num>
  <w:num w:numId="23">
    <w:abstractNumId w:val="25"/>
  </w:num>
  <w:num w:numId="24">
    <w:abstractNumId w:val="31"/>
  </w:num>
  <w:num w:numId="25">
    <w:abstractNumId w:val="23"/>
  </w:num>
  <w:num w:numId="26">
    <w:abstractNumId w:val="28"/>
  </w:num>
  <w:num w:numId="27">
    <w:abstractNumId w:val="6"/>
  </w:num>
  <w:num w:numId="28">
    <w:abstractNumId w:val="4"/>
  </w:num>
  <w:num w:numId="29">
    <w:abstractNumId w:val="5"/>
  </w:num>
  <w:num w:numId="30">
    <w:abstractNumId w:val="26"/>
  </w:num>
  <w:num w:numId="31">
    <w:abstractNumId w:val="12"/>
  </w:num>
  <w:num w:numId="32">
    <w:abstractNumId w:val="19"/>
  </w:num>
  <w:num w:numId="33">
    <w:abstractNumId w:val="10"/>
  </w:num>
  <w:num w:numId="34">
    <w:abstractNumId w:val="18"/>
  </w:num>
  <w:num w:numId="35">
    <w:abstractNumId w:val="33"/>
  </w:num>
  <w:num w:numId="36">
    <w:abstractNumId w:val="11"/>
  </w:num>
  <w:num w:numId="37">
    <w:abstractNumId w:val="43"/>
  </w:num>
  <w:num w:numId="38">
    <w:abstractNumId w:val="14"/>
  </w:num>
  <w:num w:numId="39">
    <w:abstractNumId w:val="39"/>
  </w:num>
  <w:num w:numId="40">
    <w:abstractNumId w:val="8"/>
  </w:num>
  <w:num w:numId="41">
    <w:abstractNumId w:val="24"/>
  </w:num>
  <w:num w:numId="42">
    <w:abstractNumId w:val="29"/>
  </w:num>
  <w:num w:numId="43">
    <w:abstractNumId w:val="16"/>
  </w:num>
  <w:num w:numId="44">
    <w:abstractNumId w:val="2"/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C"/>
    <w:rsid w:val="000312A2"/>
    <w:rsid w:val="000344BC"/>
    <w:rsid w:val="00060FF4"/>
    <w:rsid w:val="00071029"/>
    <w:rsid w:val="00071E6A"/>
    <w:rsid w:val="0008584A"/>
    <w:rsid w:val="000A6B48"/>
    <w:rsid w:val="000C1E07"/>
    <w:rsid w:val="000E25A3"/>
    <w:rsid w:val="000E7ABC"/>
    <w:rsid w:val="001019D3"/>
    <w:rsid w:val="00103CBE"/>
    <w:rsid w:val="0010773B"/>
    <w:rsid w:val="001131A5"/>
    <w:rsid w:val="00115D60"/>
    <w:rsid w:val="001313D0"/>
    <w:rsid w:val="00131A6C"/>
    <w:rsid w:val="0016232D"/>
    <w:rsid w:val="0016541D"/>
    <w:rsid w:val="00166AEB"/>
    <w:rsid w:val="00176F3F"/>
    <w:rsid w:val="00181AE9"/>
    <w:rsid w:val="0018656A"/>
    <w:rsid w:val="00186D21"/>
    <w:rsid w:val="001872CD"/>
    <w:rsid w:val="0019319B"/>
    <w:rsid w:val="00193244"/>
    <w:rsid w:val="001A014B"/>
    <w:rsid w:val="001C168C"/>
    <w:rsid w:val="001D639F"/>
    <w:rsid w:val="001E3726"/>
    <w:rsid w:val="001E75DA"/>
    <w:rsid w:val="002302F9"/>
    <w:rsid w:val="00235402"/>
    <w:rsid w:val="0024006B"/>
    <w:rsid w:val="00240659"/>
    <w:rsid w:val="00240F49"/>
    <w:rsid w:val="002420D9"/>
    <w:rsid w:val="002564C2"/>
    <w:rsid w:val="002707F3"/>
    <w:rsid w:val="00272D6A"/>
    <w:rsid w:val="002922FF"/>
    <w:rsid w:val="00297155"/>
    <w:rsid w:val="002B608C"/>
    <w:rsid w:val="002D6A48"/>
    <w:rsid w:val="002E5D3F"/>
    <w:rsid w:val="002E6B04"/>
    <w:rsid w:val="0030676B"/>
    <w:rsid w:val="00312DAF"/>
    <w:rsid w:val="00317842"/>
    <w:rsid w:val="0032624E"/>
    <w:rsid w:val="00335DB9"/>
    <w:rsid w:val="00346CF1"/>
    <w:rsid w:val="00346F5F"/>
    <w:rsid w:val="00354F53"/>
    <w:rsid w:val="00361419"/>
    <w:rsid w:val="0037640B"/>
    <w:rsid w:val="0038454C"/>
    <w:rsid w:val="00386945"/>
    <w:rsid w:val="00393841"/>
    <w:rsid w:val="00394505"/>
    <w:rsid w:val="00397885"/>
    <w:rsid w:val="003B094D"/>
    <w:rsid w:val="003C4D24"/>
    <w:rsid w:val="003C66F0"/>
    <w:rsid w:val="003C72A0"/>
    <w:rsid w:val="003D4181"/>
    <w:rsid w:val="003F0F32"/>
    <w:rsid w:val="0041062E"/>
    <w:rsid w:val="0041566E"/>
    <w:rsid w:val="00420BE0"/>
    <w:rsid w:val="00426A94"/>
    <w:rsid w:val="00427746"/>
    <w:rsid w:val="0043755E"/>
    <w:rsid w:val="00441336"/>
    <w:rsid w:val="00446BF5"/>
    <w:rsid w:val="00453B46"/>
    <w:rsid w:val="00453E5F"/>
    <w:rsid w:val="00465AE4"/>
    <w:rsid w:val="00467526"/>
    <w:rsid w:val="00474292"/>
    <w:rsid w:val="00494A55"/>
    <w:rsid w:val="004A26C3"/>
    <w:rsid w:val="004B1D60"/>
    <w:rsid w:val="004B2B28"/>
    <w:rsid w:val="004B393E"/>
    <w:rsid w:val="004B64C4"/>
    <w:rsid w:val="004C6067"/>
    <w:rsid w:val="004C73C3"/>
    <w:rsid w:val="004D2828"/>
    <w:rsid w:val="004E04F2"/>
    <w:rsid w:val="004E5A8F"/>
    <w:rsid w:val="004E5E31"/>
    <w:rsid w:val="00510EB1"/>
    <w:rsid w:val="005160FD"/>
    <w:rsid w:val="00516A3D"/>
    <w:rsid w:val="0051745A"/>
    <w:rsid w:val="00524A3A"/>
    <w:rsid w:val="00526C0D"/>
    <w:rsid w:val="00532FBF"/>
    <w:rsid w:val="00544EDF"/>
    <w:rsid w:val="00550A54"/>
    <w:rsid w:val="00550E6E"/>
    <w:rsid w:val="00575D03"/>
    <w:rsid w:val="00576FA6"/>
    <w:rsid w:val="0058357C"/>
    <w:rsid w:val="00586F73"/>
    <w:rsid w:val="005A6169"/>
    <w:rsid w:val="005D291D"/>
    <w:rsid w:val="005D6432"/>
    <w:rsid w:val="005F426D"/>
    <w:rsid w:val="00604BAF"/>
    <w:rsid w:val="00611076"/>
    <w:rsid w:val="00613E8B"/>
    <w:rsid w:val="0061746C"/>
    <w:rsid w:val="006276C1"/>
    <w:rsid w:val="0063275A"/>
    <w:rsid w:val="00633F04"/>
    <w:rsid w:val="00640204"/>
    <w:rsid w:val="0064034E"/>
    <w:rsid w:val="00646F7F"/>
    <w:rsid w:val="0065647C"/>
    <w:rsid w:val="006618C3"/>
    <w:rsid w:val="00665450"/>
    <w:rsid w:val="006726A1"/>
    <w:rsid w:val="00682BC4"/>
    <w:rsid w:val="006B4ED6"/>
    <w:rsid w:val="006B5F4F"/>
    <w:rsid w:val="006C63B7"/>
    <w:rsid w:val="006D0E0F"/>
    <w:rsid w:val="006D714E"/>
    <w:rsid w:val="006E6BAE"/>
    <w:rsid w:val="00703F8C"/>
    <w:rsid w:val="0072647F"/>
    <w:rsid w:val="00733104"/>
    <w:rsid w:val="007349D5"/>
    <w:rsid w:val="00735297"/>
    <w:rsid w:val="007360CD"/>
    <w:rsid w:val="00741F82"/>
    <w:rsid w:val="007442DE"/>
    <w:rsid w:val="00750C28"/>
    <w:rsid w:val="007563CD"/>
    <w:rsid w:val="00757763"/>
    <w:rsid w:val="00765A47"/>
    <w:rsid w:val="007A099E"/>
    <w:rsid w:val="007A4163"/>
    <w:rsid w:val="007D21B8"/>
    <w:rsid w:val="007E5645"/>
    <w:rsid w:val="007F1807"/>
    <w:rsid w:val="00805D3B"/>
    <w:rsid w:val="00815643"/>
    <w:rsid w:val="00820217"/>
    <w:rsid w:val="00841FCB"/>
    <w:rsid w:val="00844ED0"/>
    <w:rsid w:val="0086055D"/>
    <w:rsid w:val="00873AD5"/>
    <w:rsid w:val="0087623A"/>
    <w:rsid w:val="008768B2"/>
    <w:rsid w:val="00886987"/>
    <w:rsid w:val="00891C60"/>
    <w:rsid w:val="0089363E"/>
    <w:rsid w:val="00895C2C"/>
    <w:rsid w:val="00897ABE"/>
    <w:rsid w:val="00897BA1"/>
    <w:rsid w:val="008A7951"/>
    <w:rsid w:val="008B2937"/>
    <w:rsid w:val="008B6427"/>
    <w:rsid w:val="008D7612"/>
    <w:rsid w:val="009305DE"/>
    <w:rsid w:val="009378F7"/>
    <w:rsid w:val="00943136"/>
    <w:rsid w:val="0094336D"/>
    <w:rsid w:val="00957A4F"/>
    <w:rsid w:val="009618A8"/>
    <w:rsid w:val="00967E9B"/>
    <w:rsid w:val="00970D7F"/>
    <w:rsid w:val="009B2BAF"/>
    <w:rsid w:val="009B6A8A"/>
    <w:rsid w:val="009C51CB"/>
    <w:rsid w:val="009F338B"/>
    <w:rsid w:val="009F65EC"/>
    <w:rsid w:val="009F6973"/>
    <w:rsid w:val="00A05974"/>
    <w:rsid w:val="00A241DE"/>
    <w:rsid w:val="00A40118"/>
    <w:rsid w:val="00A60EEA"/>
    <w:rsid w:val="00A80935"/>
    <w:rsid w:val="00AB1657"/>
    <w:rsid w:val="00AB44C2"/>
    <w:rsid w:val="00AC3006"/>
    <w:rsid w:val="00AD4A50"/>
    <w:rsid w:val="00AE0CDC"/>
    <w:rsid w:val="00AE3C5C"/>
    <w:rsid w:val="00AF251B"/>
    <w:rsid w:val="00AF6AE3"/>
    <w:rsid w:val="00B01279"/>
    <w:rsid w:val="00B30C60"/>
    <w:rsid w:val="00B319E6"/>
    <w:rsid w:val="00B34792"/>
    <w:rsid w:val="00B36FF3"/>
    <w:rsid w:val="00B46FEC"/>
    <w:rsid w:val="00B54616"/>
    <w:rsid w:val="00B73183"/>
    <w:rsid w:val="00B754E0"/>
    <w:rsid w:val="00B87D57"/>
    <w:rsid w:val="00BA0262"/>
    <w:rsid w:val="00BB6C88"/>
    <w:rsid w:val="00BC7B05"/>
    <w:rsid w:val="00BD6310"/>
    <w:rsid w:val="00C04A70"/>
    <w:rsid w:val="00C2401F"/>
    <w:rsid w:val="00C341CA"/>
    <w:rsid w:val="00C376E4"/>
    <w:rsid w:val="00C47296"/>
    <w:rsid w:val="00C55DAC"/>
    <w:rsid w:val="00C6018C"/>
    <w:rsid w:val="00C622D7"/>
    <w:rsid w:val="00CC12CA"/>
    <w:rsid w:val="00CD1B43"/>
    <w:rsid w:val="00CF4204"/>
    <w:rsid w:val="00D04DE4"/>
    <w:rsid w:val="00D0608C"/>
    <w:rsid w:val="00D170B8"/>
    <w:rsid w:val="00D175A3"/>
    <w:rsid w:val="00D21AB8"/>
    <w:rsid w:val="00D245B1"/>
    <w:rsid w:val="00D25703"/>
    <w:rsid w:val="00D317B3"/>
    <w:rsid w:val="00D3532C"/>
    <w:rsid w:val="00D371B1"/>
    <w:rsid w:val="00D37713"/>
    <w:rsid w:val="00D82015"/>
    <w:rsid w:val="00D876B3"/>
    <w:rsid w:val="00DA31D8"/>
    <w:rsid w:val="00DC6619"/>
    <w:rsid w:val="00DD1FA4"/>
    <w:rsid w:val="00DD2EC3"/>
    <w:rsid w:val="00DE1111"/>
    <w:rsid w:val="00DE2B09"/>
    <w:rsid w:val="00DE7195"/>
    <w:rsid w:val="00E17772"/>
    <w:rsid w:val="00E20B07"/>
    <w:rsid w:val="00E22275"/>
    <w:rsid w:val="00E23E2F"/>
    <w:rsid w:val="00E51646"/>
    <w:rsid w:val="00E664BC"/>
    <w:rsid w:val="00E723FA"/>
    <w:rsid w:val="00E8306E"/>
    <w:rsid w:val="00E85D7D"/>
    <w:rsid w:val="00E921F2"/>
    <w:rsid w:val="00E97DFD"/>
    <w:rsid w:val="00EA2D6F"/>
    <w:rsid w:val="00EA7600"/>
    <w:rsid w:val="00EA7CEA"/>
    <w:rsid w:val="00EB16C3"/>
    <w:rsid w:val="00EC67CF"/>
    <w:rsid w:val="00EC6913"/>
    <w:rsid w:val="00F13C60"/>
    <w:rsid w:val="00F21C26"/>
    <w:rsid w:val="00F21C4A"/>
    <w:rsid w:val="00F23221"/>
    <w:rsid w:val="00F430B9"/>
    <w:rsid w:val="00F44768"/>
    <w:rsid w:val="00F44F68"/>
    <w:rsid w:val="00F47428"/>
    <w:rsid w:val="00F54105"/>
    <w:rsid w:val="00F54571"/>
    <w:rsid w:val="00F578B3"/>
    <w:rsid w:val="00F7372C"/>
    <w:rsid w:val="00F91771"/>
    <w:rsid w:val="00F91AF7"/>
    <w:rsid w:val="00F94BD2"/>
    <w:rsid w:val="00FB21BA"/>
    <w:rsid w:val="00FD29E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D0E8"/>
  <w15:docId w15:val="{5A7C2B5C-3D2F-451E-8DA9-2901442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50"/>
  </w:style>
  <w:style w:type="paragraph" w:styleId="Nadpis1">
    <w:name w:val="heading 1"/>
    <w:basedOn w:val="Normln"/>
    <w:next w:val="Normln"/>
    <w:link w:val="Nadpis1Char"/>
    <w:uiPriority w:val="9"/>
    <w:qFormat/>
    <w:rsid w:val="00E85D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">
    <w:name w:val="para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1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D639F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640204"/>
    <w:pPr>
      <w:numPr>
        <w:numId w:val="2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40204"/>
    <w:pPr>
      <w:numPr>
        <w:ilvl w:val="1"/>
        <w:numId w:val="2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40204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40204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40204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4020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640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640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2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2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6276C1"/>
    <w:rPr>
      <w:color w:val="0000FF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346F5F"/>
  </w:style>
  <w:style w:type="paragraph" w:customStyle="1" w:styleId="Default">
    <w:name w:val="Default"/>
    <w:uiPriority w:val="99"/>
    <w:rsid w:val="00346F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C51C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51CB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5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rsid w:val="00C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4ED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0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0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30B9"/>
    <w:rPr>
      <w:vertAlign w:val="superscript"/>
    </w:rPr>
  </w:style>
  <w:style w:type="paragraph" w:styleId="Revize">
    <w:name w:val="Revision"/>
    <w:hidden/>
    <w:uiPriority w:val="99"/>
    <w:semiHidden/>
    <w:rsid w:val="00703F8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B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86055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55E"/>
  </w:style>
  <w:style w:type="paragraph" w:styleId="Zpat">
    <w:name w:val="footer"/>
    <w:basedOn w:val="Normln"/>
    <w:link w:val="ZpatChar"/>
    <w:uiPriority w:val="99"/>
    <w:unhideWhenUsed/>
    <w:rsid w:val="0043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DA45-E3AC-44E7-83F9-CFC1F25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Rychtová</dc:creator>
  <cp:lastModifiedBy>Daniela Rychtová</cp:lastModifiedBy>
  <cp:revision>10</cp:revision>
  <cp:lastPrinted>2016-08-10T09:09:00Z</cp:lastPrinted>
  <dcterms:created xsi:type="dcterms:W3CDTF">2020-12-09T09:22:00Z</dcterms:created>
  <dcterms:modified xsi:type="dcterms:W3CDTF">2020-12-10T08:37:00Z</dcterms:modified>
</cp:coreProperties>
</file>