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64"/>
      </w:tblGrid>
      <w:tr w:rsidR="00D02C6E" w:rsidRPr="00B31AB3" w:rsidTr="00881BDB">
        <w:tc>
          <w:tcPr>
            <w:tcW w:w="9464" w:type="dxa"/>
            <w:shd w:val="clear" w:color="auto" w:fill="B2B2B2"/>
          </w:tcPr>
          <w:p w:rsidR="00D611B2" w:rsidRDefault="00D611B2" w:rsidP="00D611B2">
            <w:pPr>
              <w:pStyle w:val="NadpisVZ1"/>
              <w:numPr>
                <w:ilvl w:val="0"/>
                <w:numId w:val="0"/>
              </w:numPr>
            </w:pPr>
            <w:bookmarkStart w:id="0" w:name="_Toc334537436"/>
            <w:r w:rsidRPr="00A24127">
              <w:t xml:space="preserve">Příloha č. </w:t>
            </w:r>
            <w:r w:rsidR="00A36002">
              <w:t>5</w:t>
            </w:r>
            <w:r w:rsidRPr="00A24127">
              <w:t xml:space="preserve"> </w:t>
            </w:r>
            <w:r w:rsidRPr="00A1628A">
              <w:t>Zadávací dokumentace:</w:t>
            </w:r>
            <w:r>
              <w:t xml:space="preserve"> </w:t>
            </w:r>
          </w:p>
          <w:bookmarkEnd w:id="0"/>
          <w:p w:rsidR="00D02C6E" w:rsidRPr="00B31AB3" w:rsidRDefault="00D611B2" w:rsidP="00E006F5">
            <w:pPr>
              <w:pStyle w:val="NadpisVZ1"/>
              <w:numPr>
                <w:ilvl w:val="0"/>
                <w:numId w:val="0"/>
              </w:numPr>
              <w:rPr>
                <w:b w:val="0"/>
              </w:rPr>
            </w:pPr>
            <w:r w:rsidRPr="00D36F3D">
              <w:t xml:space="preserve">Čestné prohlášení k prokázání splnění </w:t>
            </w:r>
            <w:r>
              <w:t xml:space="preserve">technické kvalifikace </w:t>
            </w:r>
            <w:r w:rsidR="00D3732B">
              <w:t xml:space="preserve">dle § 79 odst. 2 písm. b) </w:t>
            </w:r>
            <w:r w:rsidR="009622E6">
              <w:t xml:space="preserve"> </w:t>
            </w:r>
            <w:r w:rsidR="00D3732B">
              <w:t xml:space="preserve">ZZVZ </w:t>
            </w:r>
            <w:r>
              <w:t>(VZOR)</w:t>
            </w:r>
          </w:p>
        </w:tc>
      </w:tr>
    </w:tbl>
    <w:p w:rsidR="00861A88" w:rsidRDefault="00EB5DA4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1"/>
        <w:gridCol w:w="6808"/>
      </w:tblGrid>
      <w:tr w:rsidR="0015446B" w:rsidRPr="009C6679" w:rsidTr="0015446B">
        <w:trPr>
          <w:trHeight w:val="49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15446B" w:rsidRPr="00850A7D" w:rsidRDefault="0015446B" w:rsidP="0015446B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850A7D">
              <w:rPr>
                <w:rFonts w:ascii="Arial" w:hAnsi="Arial" w:cs="Arial"/>
                <w:b/>
                <w:bCs/>
                <w:caps/>
              </w:rPr>
              <w:t>nÁZEV VEŘEJNÉ ZAKÁZKY</w:t>
            </w:r>
            <w:r>
              <w:rPr>
                <w:rFonts w:ascii="Arial" w:hAnsi="Arial" w:cs="Arial"/>
                <w:b/>
                <w:bCs/>
                <w:caps/>
              </w:rPr>
              <w:t>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15446B" w:rsidRPr="00850A7D" w:rsidRDefault="00FB32FA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</w:rPr>
              <w:t>„</w:t>
            </w:r>
            <w:r w:rsidRPr="00FB32FA">
              <w:rPr>
                <w:rFonts w:ascii="Arial" w:eastAsia="Calibri" w:hAnsi="Arial" w:cs="Arial"/>
                <w:b/>
              </w:rPr>
              <w:t>Obvazový materiál pro Nemocnice Plzeňského kraje</w:t>
            </w:r>
            <w:r>
              <w:rPr>
                <w:rFonts w:ascii="Arial" w:eastAsia="Calibri" w:hAnsi="Arial" w:cs="Arial"/>
                <w:b/>
              </w:rPr>
              <w:t>“</w:t>
            </w:r>
          </w:p>
        </w:tc>
      </w:tr>
      <w:tr w:rsidR="009622E6" w:rsidRPr="009C6679" w:rsidTr="009622E6">
        <w:trPr>
          <w:trHeight w:val="49"/>
          <w:jc w:val="center"/>
        </w:trPr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9622E6" w:rsidRPr="00850A7D" w:rsidRDefault="009622E6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ČÁST vz:</w:t>
            </w:r>
          </w:p>
        </w:tc>
        <w:tc>
          <w:tcPr>
            <w:tcW w:w="6808" w:type="dxa"/>
            <w:tcBorders>
              <w:bottom w:val="single" w:sz="4" w:space="0" w:color="auto"/>
            </w:tcBorders>
            <w:vAlign w:val="center"/>
          </w:tcPr>
          <w:p w:rsidR="009622E6" w:rsidRPr="00850A7D" w:rsidRDefault="009622E6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611B2" w:rsidTr="0008685C">
        <w:trPr>
          <w:trHeight w:val="49"/>
          <w:jc w:val="center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2" w:rsidRPr="00D611B2" w:rsidRDefault="00D3732B" w:rsidP="00EB5D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 xml:space="preserve">Nadlimitní veřejná zakázka na </w:t>
            </w:r>
            <w:r w:rsidR="00616DD9">
              <w:rPr>
                <w:rFonts w:ascii="Arial" w:hAnsi="Arial" w:cs="Arial"/>
                <w:bCs/>
                <w:color w:val="010000"/>
                <w:sz w:val="20"/>
              </w:rPr>
              <w:t>dodávky</w:t>
            </w:r>
            <w:r w:rsidR="00A347D0">
              <w:rPr>
                <w:rFonts w:ascii="Arial" w:hAnsi="Arial" w:cs="Arial"/>
                <w:bCs/>
                <w:color w:val="010000"/>
                <w:sz w:val="20"/>
              </w:rPr>
              <w:t>,</w:t>
            </w:r>
            <w:r w:rsidR="00A347D0">
              <w:rPr>
                <w:rFonts w:cs="Arial"/>
                <w:bCs/>
                <w:color w:val="010000"/>
                <w:sz w:val="20"/>
              </w:rPr>
              <w:t xml:space="preserve"> </w:t>
            </w:r>
            <w:r w:rsidR="00A347D0" w:rsidRPr="00A347D0">
              <w:rPr>
                <w:rFonts w:ascii="Arial" w:hAnsi="Arial" w:cs="Arial"/>
                <w:bCs/>
                <w:color w:val="010000"/>
                <w:sz w:val="20"/>
              </w:rPr>
              <w:t>dělená na části</w:t>
            </w:r>
            <w:r w:rsidR="00A347D0">
              <w:rPr>
                <w:rFonts w:ascii="Arial" w:hAnsi="Arial" w:cs="Arial"/>
                <w:bCs/>
                <w:color w:val="010000"/>
                <w:sz w:val="20"/>
              </w:rPr>
              <w:t xml:space="preserve">, 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zadávaná v otevřeném řízení podle § 56 zákona č. 134/2016 Sb., o zadávání veřejných zakáz</w:t>
            </w:r>
            <w:r w:rsidR="003643A8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D611B2" w:rsidRDefault="00D611B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E341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A87D46" w:rsidRDefault="00A87D46" w:rsidP="00D3732B">
      <w:pPr>
        <w:jc w:val="both"/>
        <w:rPr>
          <w:rFonts w:ascii="Arial" w:hAnsi="Arial" w:cs="Arial"/>
          <w:b/>
          <w:sz w:val="20"/>
          <w:highlight w:val="lightGray"/>
        </w:rPr>
      </w:pPr>
    </w:p>
    <w:p w:rsidR="00083EE2" w:rsidRDefault="00083EE2" w:rsidP="00D3732B">
      <w:pPr>
        <w:jc w:val="both"/>
        <w:rPr>
          <w:rFonts w:ascii="Arial" w:hAnsi="Arial" w:cs="Arial"/>
          <w:b/>
          <w:sz w:val="20"/>
          <w:highlight w:val="lightGray"/>
        </w:rPr>
      </w:pPr>
      <w:r w:rsidRPr="00D3732B">
        <w:rPr>
          <w:rFonts w:ascii="Arial" w:hAnsi="Arial" w:cs="Arial"/>
          <w:b/>
          <w:sz w:val="20"/>
          <w:highlight w:val="lightGray"/>
        </w:rPr>
        <w:t>TECHNICKÁ KVALIFIKACE:</w:t>
      </w:r>
      <w:bookmarkStart w:id="1" w:name="_GoBack"/>
      <w:bookmarkEnd w:id="1"/>
    </w:p>
    <w:p w:rsidR="00454F65" w:rsidRDefault="00454F65" w:rsidP="00CC7F7B">
      <w:pPr>
        <w:spacing w:after="0"/>
        <w:jc w:val="both"/>
        <w:rPr>
          <w:rFonts w:ascii="Arial" w:hAnsi="Arial" w:cs="Arial"/>
          <w:b/>
          <w:sz w:val="20"/>
          <w:highlight w:val="lightGray"/>
        </w:rPr>
      </w:pPr>
    </w:p>
    <w:p w:rsidR="00D611B2" w:rsidRPr="009F43EE" w:rsidRDefault="00D611B2" w:rsidP="00EB5DA4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následující seznam referenčních zakázek </w:t>
      </w:r>
      <w:r w:rsidRPr="008C0228">
        <w:rPr>
          <w:rFonts w:cs="Arial"/>
          <w:sz w:val="20"/>
        </w:rPr>
        <w:t xml:space="preserve">obdobného charakteru, které realizoval </w:t>
      </w:r>
      <w:r w:rsidR="00C34A42">
        <w:rPr>
          <w:rFonts w:cs="Arial"/>
          <w:sz w:val="20"/>
        </w:rPr>
        <w:t>v posledních 3 letech. A součas</w:t>
      </w:r>
      <w:r w:rsidRPr="008C0228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D611B2" w:rsidRPr="00D611B2" w:rsidRDefault="00D611B2" w:rsidP="00D611B2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D611B2" w:rsidRPr="00D611B2" w:rsidTr="00D611B2">
        <w:trPr>
          <w:trHeight w:val="20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D611B2" w:rsidRPr="00D611B2" w:rsidRDefault="00D611B2" w:rsidP="00616D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Doba realizace </w:t>
            </w:r>
            <w:r w:rsidR="00616DD9">
              <w:rPr>
                <w:rFonts w:ascii="Arial" w:hAnsi="Arial" w:cs="Arial"/>
                <w:i/>
                <w:sz w:val="20"/>
                <w:szCs w:val="20"/>
              </w:rPr>
              <w:t>dodávek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D611B2" w:rsidRPr="00D611B2" w:rsidRDefault="00D611B2" w:rsidP="00616DD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Finanční objem </w:t>
            </w:r>
            <w:r w:rsidR="00616DD9">
              <w:rPr>
                <w:rFonts w:ascii="Arial" w:hAnsi="Arial" w:cs="Arial"/>
                <w:i/>
                <w:sz w:val="20"/>
                <w:szCs w:val="20"/>
              </w:rPr>
              <w:t>dodávek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D46">
              <w:rPr>
                <w:rFonts w:ascii="Arial" w:hAnsi="Arial" w:cs="Arial"/>
                <w:color w:val="FF0000"/>
                <w:sz w:val="20"/>
                <w:szCs w:val="20"/>
              </w:rPr>
              <w:t>DOPLNÍ DODAVATEL</w:t>
            </w:r>
          </w:p>
          <w:p w:rsidR="0015446B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5446B" w:rsidRPr="00A87D46" w:rsidRDefault="0015446B" w:rsidP="001544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446B" w:rsidRPr="00D611B2" w:rsidTr="0068391F">
        <w:trPr>
          <w:trHeight w:val="454"/>
          <w:jc w:val="center"/>
        </w:trPr>
        <w:tc>
          <w:tcPr>
            <w:tcW w:w="536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15446B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63AB0" w:rsidRDefault="00063AB0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:rsidR="00063AB0" w:rsidRPr="00D611B2" w:rsidRDefault="00063AB0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15446B" w:rsidRPr="00D611B2" w:rsidRDefault="0015446B" w:rsidP="0015446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814AD" w:rsidRDefault="00C814AD" w:rsidP="00D611B2">
      <w:pPr>
        <w:pStyle w:val="Odstavecseseznamem"/>
        <w:rPr>
          <w:sz w:val="20"/>
          <w:lang w:eastAsia="en-US"/>
        </w:rPr>
      </w:pPr>
    </w:p>
    <w:p w:rsidR="00A87D46" w:rsidRDefault="00A87D46" w:rsidP="00A87D46">
      <w:pPr>
        <w:pStyle w:val="Odstavecseseznamem"/>
        <w:rPr>
          <w:sz w:val="20"/>
        </w:rPr>
      </w:pPr>
    </w:p>
    <w:p w:rsidR="00A87D46" w:rsidRDefault="00A87D46" w:rsidP="00A87D46">
      <w:pPr>
        <w:pStyle w:val="Odstavecseseznamem"/>
        <w:rPr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611B2" w:rsidRPr="007F39EF" w:rsidRDefault="00D611B2" w:rsidP="00D611B2">
      <w:pPr>
        <w:spacing w:after="200" w:line="270" w:lineRule="exact"/>
        <w:jc w:val="both"/>
        <w:rPr>
          <w:rFonts w:ascii="Arial" w:hAnsi="Arial" w:cs="Arial"/>
          <w:bCs/>
          <w:iCs/>
          <w:sz w:val="20"/>
        </w:rPr>
      </w:pPr>
      <w:r w:rsidRPr="007F39EF">
        <w:rPr>
          <w:rFonts w:ascii="Arial" w:hAnsi="Arial" w:cs="Arial"/>
          <w:bCs/>
          <w:iCs/>
          <w:sz w:val="20"/>
        </w:rPr>
        <w:t>V.........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dne..............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</w:t>
      </w:r>
      <w:r w:rsidRPr="00875173">
        <w:rPr>
          <w:rFonts w:ascii="Arial" w:hAnsi="Arial" w:cs="Arial"/>
          <w:bCs/>
          <w:iCs/>
          <w:color w:val="FF0000"/>
          <w:sz w:val="20"/>
        </w:rPr>
        <w:t>20</w:t>
      </w:r>
      <w:r w:rsidR="00FB32FA">
        <w:rPr>
          <w:rFonts w:ascii="Arial" w:hAnsi="Arial" w:cs="Arial"/>
          <w:bCs/>
          <w:iCs/>
          <w:color w:val="FF0000"/>
          <w:sz w:val="20"/>
        </w:rPr>
        <w:t>20</w:t>
      </w:r>
      <w:r w:rsidRPr="00875173">
        <w:rPr>
          <w:rFonts w:ascii="Arial" w:hAnsi="Arial" w:cs="Arial"/>
          <w:bCs/>
          <w:iCs/>
          <w:color w:val="FF0000"/>
          <w:sz w:val="20"/>
        </w:rPr>
        <w:t xml:space="preserve">   </w:t>
      </w:r>
      <w:r w:rsidRPr="007F39EF">
        <w:rPr>
          <w:rFonts w:ascii="Arial" w:hAnsi="Arial" w:cs="Arial"/>
          <w:bCs/>
          <w:iCs/>
          <w:sz w:val="20"/>
        </w:rPr>
        <w:t xml:space="preserve">                </w:t>
      </w:r>
    </w:p>
    <w:p w:rsidR="00D611B2" w:rsidRDefault="00D611B2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Pr="007F39EF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D611B2" w:rsidRPr="007F39EF" w:rsidRDefault="00D611B2" w:rsidP="00D611B2">
      <w:pPr>
        <w:jc w:val="both"/>
        <w:rPr>
          <w:rFonts w:ascii="Arial" w:hAnsi="Arial" w:cs="Arial"/>
          <w:sz w:val="20"/>
        </w:rPr>
      </w:pPr>
    </w:p>
    <w:p w:rsidR="00D611B2" w:rsidRPr="007F39EF" w:rsidRDefault="00D611B2" w:rsidP="00D611B2">
      <w:pPr>
        <w:tabs>
          <w:tab w:val="left" w:pos="0"/>
        </w:tabs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PODPIS DODAVATELE</w:t>
      </w:r>
    </w:p>
    <w:p w:rsidR="00D611B2" w:rsidRPr="007F39EF" w:rsidRDefault="00D611B2" w:rsidP="00D611B2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 xml:space="preserve"> __________________________________</w:t>
      </w:r>
    </w:p>
    <w:p w:rsidR="00D611B2" w:rsidRPr="007F39EF" w:rsidRDefault="00D611B2" w:rsidP="007F39EF">
      <w:pPr>
        <w:spacing w:after="0"/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>podpis a razítko oprávněné osoby</w:t>
      </w:r>
    </w:p>
    <w:p w:rsidR="00D611B2" w:rsidRPr="007F39EF" w:rsidRDefault="00D611B2" w:rsidP="007F39EF">
      <w:pPr>
        <w:spacing w:after="0"/>
        <w:rPr>
          <w:rFonts w:ascii="Arial" w:hAnsi="Arial" w:cs="Arial"/>
          <w:i/>
          <w:color w:val="FF0000"/>
          <w:sz w:val="20"/>
        </w:rPr>
      </w:pPr>
      <w:r w:rsidRPr="007F39EF">
        <w:rPr>
          <w:rFonts w:ascii="Arial" w:hAnsi="Arial" w:cs="Arial"/>
          <w:i/>
          <w:color w:val="FF0000"/>
          <w:sz w:val="20"/>
        </w:rPr>
        <w:t xml:space="preserve"> jméno, příjmení, funkce, označení dodavatele</w:t>
      </w:r>
    </w:p>
    <w:p w:rsidR="00083EE2" w:rsidRDefault="00D611B2" w:rsidP="00850A7D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DOPLNÍ DODAVATEL</w:t>
      </w:r>
    </w:p>
    <w:sectPr w:rsidR="00083EE2" w:rsidSect="00454F65">
      <w:footerReference w:type="default" r:id="rId7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8" w:rsidRDefault="00F97088" w:rsidP="008111DB">
      <w:pPr>
        <w:spacing w:after="0" w:line="240" w:lineRule="auto"/>
      </w:pPr>
      <w:r>
        <w:separator/>
      </w:r>
    </w:p>
  </w:endnote>
  <w:end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5D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B5D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8" w:rsidRDefault="00F97088" w:rsidP="008111DB">
      <w:pPr>
        <w:spacing w:after="0" w:line="240" w:lineRule="auto"/>
      </w:pPr>
      <w:r>
        <w:separator/>
      </w:r>
    </w:p>
  </w:footnote>
  <w:foot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27263F"/>
    <w:multiLevelType w:val="hybridMultilevel"/>
    <w:tmpl w:val="DBE0DEDC"/>
    <w:lvl w:ilvl="0" w:tplc="5F4EA54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B4452"/>
    <w:multiLevelType w:val="hybridMultilevel"/>
    <w:tmpl w:val="8B2809E4"/>
    <w:lvl w:ilvl="0" w:tplc="0BF87F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C69AF"/>
    <w:multiLevelType w:val="hybridMultilevel"/>
    <w:tmpl w:val="B1F0E9D8"/>
    <w:lvl w:ilvl="0" w:tplc="758E6E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2E5"/>
    <w:multiLevelType w:val="hybridMultilevel"/>
    <w:tmpl w:val="75A47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B23113D"/>
    <w:multiLevelType w:val="hybridMultilevel"/>
    <w:tmpl w:val="75722C26"/>
    <w:lvl w:ilvl="0" w:tplc="134C938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2D4C"/>
    <w:multiLevelType w:val="hybridMultilevel"/>
    <w:tmpl w:val="20AA73BE"/>
    <w:lvl w:ilvl="0" w:tplc="53F8D3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5725"/>
    <w:multiLevelType w:val="hybridMultilevel"/>
    <w:tmpl w:val="D1A06E08"/>
    <w:lvl w:ilvl="0" w:tplc="B704B8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CFB0D13"/>
    <w:multiLevelType w:val="hybridMultilevel"/>
    <w:tmpl w:val="1C52E11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9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2"/>
  </w:num>
  <w:num w:numId="16">
    <w:abstractNumId w:val="20"/>
  </w:num>
  <w:num w:numId="17">
    <w:abstractNumId w:val="4"/>
  </w:num>
  <w:num w:numId="18">
    <w:abstractNumId w:val="19"/>
  </w:num>
  <w:num w:numId="19">
    <w:abstractNumId w:val="13"/>
  </w:num>
  <w:num w:numId="20">
    <w:abstractNumId w:val="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63AB0"/>
    <w:rsid w:val="00073151"/>
    <w:rsid w:val="0007518A"/>
    <w:rsid w:val="000772C3"/>
    <w:rsid w:val="00083EE2"/>
    <w:rsid w:val="0008685C"/>
    <w:rsid w:val="00096AE4"/>
    <w:rsid w:val="000A23E0"/>
    <w:rsid w:val="000C4AEC"/>
    <w:rsid w:val="000D1DF1"/>
    <w:rsid w:val="000E341D"/>
    <w:rsid w:val="000E4271"/>
    <w:rsid w:val="000F4F52"/>
    <w:rsid w:val="0010415B"/>
    <w:rsid w:val="001053DE"/>
    <w:rsid w:val="00114FD8"/>
    <w:rsid w:val="00145676"/>
    <w:rsid w:val="0015446B"/>
    <w:rsid w:val="001734E7"/>
    <w:rsid w:val="001B4A6A"/>
    <w:rsid w:val="001D19BF"/>
    <w:rsid w:val="0020370B"/>
    <w:rsid w:val="00212EB7"/>
    <w:rsid w:val="0022786E"/>
    <w:rsid w:val="0024581E"/>
    <w:rsid w:val="0028320E"/>
    <w:rsid w:val="002833B7"/>
    <w:rsid w:val="00286A5A"/>
    <w:rsid w:val="002A1BE3"/>
    <w:rsid w:val="00344739"/>
    <w:rsid w:val="00353345"/>
    <w:rsid w:val="0035778D"/>
    <w:rsid w:val="003643A8"/>
    <w:rsid w:val="00364A23"/>
    <w:rsid w:val="00386A27"/>
    <w:rsid w:val="003A4970"/>
    <w:rsid w:val="003A6B0D"/>
    <w:rsid w:val="003B2662"/>
    <w:rsid w:val="003C60BF"/>
    <w:rsid w:val="003D07C7"/>
    <w:rsid w:val="003F275F"/>
    <w:rsid w:val="00454F65"/>
    <w:rsid w:val="00467579"/>
    <w:rsid w:val="00474D6F"/>
    <w:rsid w:val="004852B2"/>
    <w:rsid w:val="004C2E96"/>
    <w:rsid w:val="004D3D59"/>
    <w:rsid w:val="004F2DFF"/>
    <w:rsid w:val="00533895"/>
    <w:rsid w:val="005B2440"/>
    <w:rsid w:val="005C1ABA"/>
    <w:rsid w:val="006023FF"/>
    <w:rsid w:val="00604ED7"/>
    <w:rsid w:val="00613E25"/>
    <w:rsid w:val="00616B27"/>
    <w:rsid w:val="00616DD9"/>
    <w:rsid w:val="0064241C"/>
    <w:rsid w:val="0066703F"/>
    <w:rsid w:val="006961BC"/>
    <w:rsid w:val="006A1D17"/>
    <w:rsid w:val="006B3F29"/>
    <w:rsid w:val="006D3076"/>
    <w:rsid w:val="006D422F"/>
    <w:rsid w:val="006F4F34"/>
    <w:rsid w:val="007023E3"/>
    <w:rsid w:val="00707B8E"/>
    <w:rsid w:val="00711848"/>
    <w:rsid w:val="007135F6"/>
    <w:rsid w:val="00724579"/>
    <w:rsid w:val="007471FA"/>
    <w:rsid w:val="00777AC3"/>
    <w:rsid w:val="00781BFD"/>
    <w:rsid w:val="007B09A7"/>
    <w:rsid w:val="007C6A42"/>
    <w:rsid w:val="007F39EF"/>
    <w:rsid w:val="00803370"/>
    <w:rsid w:val="008111DB"/>
    <w:rsid w:val="0082103A"/>
    <w:rsid w:val="00850A7D"/>
    <w:rsid w:val="00852E06"/>
    <w:rsid w:val="00854A6F"/>
    <w:rsid w:val="00875173"/>
    <w:rsid w:val="00881BDB"/>
    <w:rsid w:val="00881D1E"/>
    <w:rsid w:val="008970E1"/>
    <w:rsid w:val="008C1206"/>
    <w:rsid w:val="008F78B1"/>
    <w:rsid w:val="00905BCE"/>
    <w:rsid w:val="00924AF0"/>
    <w:rsid w:val="009622E6"/>
    <w:rsid w:val="009623A1"/>
    <w:rsid w:val="00996F78"/>
    <w:rsid w:val="009B0891"/>
    <w:rsid w:val="009B3ED7"/>
    <w:rsid w:val="009C420A"/>
    <w:rsid w:val="009F20E2"/>
    <w:rsid w:val="00A01746"/>
    <w:rsid w:val="00A07D5C"/>
    <w:rsid w:val="00A30EBE"/>
    <w:rsid w:val="00A347D0"/>
    <w:rsid w:val="00A36002"/>
    <w:rsid w:val="00A55882"/>
    <w:rsid w:val="00A7102C"/>
    <w:rsid w:val="00A87D46"/>
    <w:rsid w:val="00AD35B6"/>
    <w:rsid w:val="00AF5F4B"/>
    <w:rsid w:val="00AF7AC0"/>
    <w:rsid w:val="00B31AB3"/>
    <w:rsid w:val="00B52CF7"/>
    <w:rsid w:val="00B658A7"/>
    <w:rsid w:val="00B8155C"/>
    <w:rsid w:val="00BA2DC8"/>
    <w:rsid w:val="00BB6574"/>
    <w:rsid w:val="00C34A42"/>
    <w:rsid w:val="00C404CD"/>
    <w:rsid w:val="00C43677"/>
    <w:rsid w:val="00C814AD"/>
    <w:rsid w:val="00C959B2"/>
    <w:rsid w:val="00CA78EB"/>
    <w:rsid w:val="00CB5EE7"/>
    <w:rsid w:val="00CC1C69"/>
    <w:rsid w:val="00CC7F7B"/>
    <w:rsid w:val="00CE11DB"/>
    <w:rsid w:val="00CF4589"/>
    <w:rsid w:val="00CF56B7"/>
    <w:rsid w:val="00D02C6E"/>
    <w:rsid w:val="00D11092"/>
    <w:rsid w:val="00D12B97"/>
    <w:rsid w:val="00D3732B"/>
    <w:rsid w:val="00D508A8"/>
    <w:rsid w:val="00D56EAF"/>
    <w:rsid w:val="00D611B2"/>
    <w:rsid w:val="00D72F1E"/>
    <w:rsid w:val="00D76978"/>
    <w:rsid w:val="00DD16BB"/>
    <w:rsid w:val="00DD509F"/>
    <w:rsid w:val="00DF5C69"/>
    <w:rsid w:val="00E006F5"/>
    <w:rsid w:val="00E21607"/>
    <w:rsid w:val="00E364C0"/>
    <w:rsid w:val="00E40C4F"/>
    <w:rsid w:val="00E44B01"/>
    <w:rsid w:val="00E6447E"/>
    <w:rsid w:val="00E73EC9"/>
    <w:rsid w:val="00EA1277"/>
    <w:rsid w:val="00EA62A6"/>
    <w:rsid w:val="00EB0593"/>
    <w:rsid w:val="00EB5DA4"/>
    <w:rsid w:val="00ED66ED"/>
    <w:rsid w:val="00EE5A8F"/>
    <w:rsid w:val="00F15C8A"/>
    <w:rsid w:val="00F37626"/>
    <w:rsid w:val="00F522DE"/>
    <w:rsid w:val="00F618D6"/>
    <w:rsid w:val="00F97088"/>
    <w:rsid w:val="00FB2C2B"/>
    <w:rsid w:val="00FB32FA"/>
    <w:rsid w:val="00FE0D15"/>
    <w:rsid w:val="00FE3578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C83-4339-4D0C-AD7C-A7703AD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14</cp:revision>
  <dcterms:created xsi:type="dcterms:W3CDTF">2019-07-03T04:11:00Z</dcterms:created>
  <dcterms:modified xsi:type="dcterms:W3CDTF">2020-01-16T11:30:00Z</dcterms:modified>
</cp:coreProperties>
</file>