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FA472E" w:rsidRPr="009434AB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72E" w:rsidRPr="009434AB" w:rsidRDefault="00871329" w:rsidP="00960995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9434A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VYSVĚTLENÍ ZADÁVACÍ DOKUMENTACE</w:t>
            </w:r>
            <w:r w:rsidR="007B7C35" w:rsidRPr="009434A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Č. </w:t>
            </w:r>
            <w:r w:rsidR="00960995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</w:p>
        </w:tc>
      </w:tr>
      <w:tr w:rsidR="00923736" w:rsidRPr="009434AB" w:rsidTr="00486FEB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923736" w:rsidRPr="009434AB" w:rsidRDefault="00923736" w:rsidP="00923736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  <w:tcBorders>
              <w:top w:val="double" w:sz="4" w:space="0" w:color="auto"/>
            </w:tcBorders>
          </w:tcPr>
          <w:p w:rsidR="00923736" w:rsidRPr="009434AB" w:rsidRDefault="00923736" w:rsidP="00923736">
            <w:pPr>
              <w:rPr>
                <w:rFonts w:ascii="Arial" w:hAnsi="Arial" w:cs="Arial"/>
                <w:b/>
                <w:bCs/>
                <w:szCs w:val="22"/>
              </w:rPr>
            </w:pPr>
            <w:r w:rsidRPr="009434AB">
              <w:rPr>
                <w:rFonts w:ascii="Arial" w:hAnsi="Arial" w:cs="Arial"/>
                <w:b/>
                <w:bCs/>
                <w:szCs w:val="22"/>
              </w:rPr>
              <w:t>Centrum sociálních služeb Stod, příspěvková organizace</w:t>
            </w:r>
          </w:p>
        </w:tc>
      </w:tr>
      <w:tr w:rsidR="00923736" w:rsidRPr="009434AB" w:rsidTr="00044318">
        <w:trPr>
          <w:trHeight w:val="284"/>
        </w:trPr>
        <w:tc>
          <w:tcPr>
            <w:tcW w:w="2802" w:type="dxa"/>
            <w:gridSpan w:val="2"/>
            <w:vAlign w:val="center"/>
          </w:tcPr>
          <w:p w:rsidR="00923736" w:rsidRPr="009434AB" w:rsidRDefault="00923736" w:rsidP="00923736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:rsidR="00923736" w:rsidRPr="009434AB" w:rsidRDefault="00923736" w:rsidP="00923736">
            <w:pPr>
              <w:pStyle w:val="Default"/>
              <w:rPr>
                <w:sz w:val="22"/>
                <w:szCs w:val="22"/>
              </w:rPr>
            </w:pPr>
            <w:r w:rsidRPr="009434AB">
              <w:rPr>
                <w:sz w:val="22"/>
                <w:szCs w:val="22"/>
              </w:rPr>
              <w:t xml:space="preserve">Ulice 28. října 377, Stod, PSČ 333 01 </w:t>
            </w:r>
          </w:p>
        </w:tc>
      </w:tr>
      <w:tr w:rsidR="00923736" w:rsidRPr="009434AB" w:rsidTr="00044318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923736" w:rsidRPr="009434AB" w:rsidRDefault="00923736" w:rsidP="00923736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IČO: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923736" w:rsidRPr="009434AB" w:rsidRDefault="00923736" w:rsidP="00923736">
            <w:pPr>
              <w:pStyle w:val="Default"/>
              <w:rPr>
                <w:sz w:val="22"/>
                <w:szCs w:val="22"/>
              </w:rPr>
            </w:pPr>
            <w:r w:rsidRPr="009434AB">
              <w:rPr>
                <w:sz w:val="22"/>
                <w:szCs w:val="22"/>
              </w:rPr>
              <w:t xml:space="preserve">48333841 </w:t>
            </w:r>
          </w:p>
        </w:tc>
      </w:tr>
      <w:tr w:rsidR="00923736" w:rsidRPr="009434AB" w:rsidTr="00044318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923736" w:rsidRPr="009434AB" w:rsidRDefault="00923736" w:rsidP="00923736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vAlign w:val="center"/>
          </w:tcPr>
          <w:p w:rsidR="00923736" w:rsidRPr="009434AB" w:rsidRDefault="00923736" w:rsidP="00923736">
            <w:pPr>
              <w:pStyle w:val="Default"/>
              <w:rPr>
                <w:sz w:val="22"/>
                <w:szCs w:val="22"/>
              </w:rPr>
            </w:pPr>
            <w:r w:rsidRPr="009434AB">
              <w:rPr>
                <w:bCs/>
                <w:sz w:val="22"/>
                <w:szCs w:val="22"/>
              </w:rPr>
              <w:t xml:space="preserve">Mgr. Radomír Bednář, ředitel </w:t>
            </w:r>
          </w:p>
        </w:tc>
      </w:tr>
      <w:tr w:rsidR="00871329" w:rsidRPr="009434AB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ADMINISTRÁTOR: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pStyle w:val="Bezmezer"/>
              <w:rPr>
                <w:rFonts w:ascii="Arial" w:hAnsi="Arial" w:cs="Arial"/>
                <w:b/>
              </w:rPr>
            </w:pPr>
            <w:r w:rsidRPr="009434AB">
              <w:rPr>
                <w:rFonts w:ascii="Arial" w:hAnsi="Arial" w:cs="Arial"/>
                <w:b/>
              </w:rPr>
              <w:t>Centrální nákup, příspěvková organizace</w:t>
            </w:r>
          </w:p>
        </w:tc>
      </w:tr>
      <w:tr w:rsidR="00871329" w:rsidRPr="009434AB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pStyle w:val="Bezmezer"/>
              <w:rPr>
                <w:rFonts w:ascii="Arial" w:hAnsi="Arial" w:cs="Arial"/>
              </w:rPr>
            </w:pPr>
            <w:r w:rsidRPr="009434AB">
              <w:rPr>
                <w:rFonts w:ascii="Arial" w:hAnsi="Arial" w:cs="Arial"/>
              </w:rPr>
              <w:t>Vejprnická 663/56, 318 00 Plzeň</w:t>
            </w:r>
          </w:p>
        </w:tc>
      </w:tr>
      <w:tr w:rsidR="00871329" w:rsidRPr="009434AB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IČO: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pStyle w:val="Bezmezer"/>
              <w:rPr>
                <w:rFonts w:ascii="Arial" w:hAnsi="Arial" w:cs="Arial"/>
              </w:rPr>
            </w:pPr>
            <w:r w:rsidRPr="009434AB">
              <w:rPr>
                <w:rFonts w:ascii="Arial" w:hAnsi="Arial" w:cs="Arial"/>
              </w:rPr>
              <w:t>72046635</w:t>
            </w:r>
          </w:p>
        </w:tc>
      </w:tr>
      <w:tr w:rsidR="00871329" w:rsidRPr="009434AB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sz w:val="22"/>
                <w:szCs w:val="22"/>
              </w:rPr>
              <w:t>ZÁPIS v OR: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pStyle w:val="Bezmezer"/>
              <w:rPr>
                <w:rFonts w:ascii="Arial" w:hAnsi="Arial" w:cs="Arial"/>
              </w:rPr>
            </w:pPr>
            <w:r w:rsidRPr="009434AB">
              <w:rPr>
                <w:rFonts w:ascii="Arial" w:hAnsi="Arial" w:cs="Arial"/>
              </w:rPr>
              <w:t xml:space="preserve">KS v Plzni, oddíl </w:t>
            </w:r>
            <w:proofErr w:type="spellStart"/>
            <w:r w:rsidRPr="009434AB">
              <w:rPr>
                <w:rFonts w:ascii="Arial" w:hAnsi="Arial" w:cs="Arial"/>
              </w:rPr>
              <w:t>Pr</w:t>
            </w:r>
            <w:proofErr w:type="spellEnd"/>
            <w:r w:rsidRPr="009434AB">
              <w:rPr>
                <w:rFonts w:ascii="Arial" w:hAnsi="Arial" w:cs="Arial"/>
              </w:rPr>
              <w:t>, vložka 723</w:t>
            </w:r>
          </w:p>
        </w:tc>
      </w:tr>
      <w:tr w:rsidR="00871329" w:rsidRPr="009434AB" w:rsidTr="00804044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9434AB" w:rsidRDefault="00871329" w:rsidP="00871329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9434AB" w:rsidRDefault="00923736" w:rsidP="006F70BC">
            <w:pPr>
              <w:pStyle w:val="Bezmezer"/>
              <w:rPr>
                <w:rFonts w:ascii="Arial" w:hAnsi="Arial" w:cs="Arial"/>
              </w:rPr>
            </w:pPr>
            <w:r w:rsidRPr="009434AB">
              <w:rPr>
                <w:rFonts w:ascii="Arial" w:hAnsi="Arial" w:cs="Arial"/>
              </w:rPr>
              <w:t>Mgr. Jana Dubcová, ředitelka</w:t>
            </w:r>
          </w:p>
        </w:tc>
      </w:tr>
      <w:tr w:rsidR="00FA472E" w:rsidRPr="009434AB" w:rsidTr="00804044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72E" w:rsidRPr="009434AB" w:rsidRDefault="00FA472E" w:rsidP="00FA472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9434AB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FA472E" w:rsidRPr="009434AB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2C4F6D" w:rsidRPr="009434AB" w:rsidRDefault="002C4F6D" w:rsidP="002C4F6D">
            <w:pPr>
              <w:pStyle w:val="Bezmezer"/>
              <w:rPr>
                <w:rFonts w:ascii="Arial" w:hAnsi="Arial" w:cs="Arial"/>
              </w:rPr>
            </w:pPr>
          </w:p>
          <w:p w:rsidR="00923736" w:rsidRPr="009434AB" w:rsidRDefault="00923736" w:rsidP="00923736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9434AB">
              <w:rPr>
                <w:rFonts w:eastAsia="Times New Roman"/>
                <w:b/>
                <w:bCs/>
                <w:caps/>
                <w:sz w:val="40"/>
                <w:szCs w:val="40"/>
                <w:lang w:eastAsia="cs-CZ"/>
              </w:rPr>
              <w:t>„</w:t>
            </w:r>
            <w:r w:rsidRPr="009434AB">
              <w:rPr>
                <w:b/>
                <w:bCs/>
                <w:sz w:val="40"/>
                <w:szCs w:val="40"/>
              </w:rPr>
              <w:t xml:space="preserve">Transformace CSS Stod III. etapa – </w:t>
            </w:r>
          </w:p>
          <w:p w:rsidR="00923736" w:rsidRPr="009434AB" w:rsidRDefault="00923736" w:rsidP="00923736">
            <w:pPr>
              <w:pStyle w:val="Default"/>
              <w:jc w:val="center"/>
              <w:rPr>
                <w:sz w:val="40"/>
                <w:szCs w:val="40"/>
              </w:rPr>
            </w:pPr>
            <w:r w:rsidRPr="009434AB">
              <w:rPr>
                <w:b/>
                <w:bCs/>
                <w:sz w:val="40"/>
                <w:szCs w:val="40"/>
              </w:rPr>
              <w:t>nábytek a příslušenství</w:t>
            </w:r>
            <w:r w:rsidRPr="009434AB">
              <w:rPr>
                <w:rFonts w:eastAsia="Calibri"/>
                <w:b/>
                <w:sz w:val="40"/>
                <w:szCs w:val="40"/>
                <w:lang w:val="en-US" w:eastAsia="cs-CZ"/>
              </w:rPr>
              <w:t>”</w:t>
            </w:r>
          </w:p>
          <w:p w:rsidR="00804044" w:rsidRPr="009434AB" w:rsidRDefault="00804044" w:rsidP="00804044">
            <w:pPr>
              <w:pStyle w:val="Bezmezer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FA472E" w:rsidRPr="009434AB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FA472E" w:rsidRPr="009434AB" w:rsidRDefault="007E3473" w:rsidP="004C657C">
            <w:pPr>
              <w:spacing w:before="120" w:after="120"/>
              <w:ind w:right="-24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434AB">
              <w:rPr>
                <w:rFonts w:ascii="Arial" w:hAnsi="Arial" w:cs="Arial"/>
                <w:sz w:val="20"/>
                <w:szCs w:val="20"/>
              </w:rPr>
              <w:t>Veřejná zakázka malého rozsahu na služby zařazená do III. Skupiny Směrnice RPK č. 2/2016, o zadávání veřejných zakázek, která je mimo režim zákona č. 134/2016 Sb., o zadávání veřejných zakázek</w:t>
            </w:r>
          </w:p>
        </w:tc>
      </w:tr>
      <w:tr w:rsidR="00804044" w:rsidRPr="009434AB" w:rsidTr="00804044">
        <w:trPr>
          <w:trHeight w:val="284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804044" w:rsidRPr="009434AB" w:rsidRDefault="00804044" w:rsidP="002C4F6D">
            <w:pPr>
              <w:rPr>
                <w:rFonts w:ascii="Arial" w:hAnsi="Arial" w:cs="Arial"/>
                <w:b/>
              </w:rPr>
            </w:pPr>
            <w:r w:rsidRPr="009434AB">
              <w:rPr>
                <w:rFonts w:ascii="Arial" w:hAnsi="Arial" w:cs="Arial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:rsidR="00804044" w:rsidRPr="00A24960" w:rsidRDefault="002D299E" w:rsidP="00A24960">
            <w:pPr>
              <w:rPr>
                <w:rFonts w:ascii="Arial" w:hAnsi="Arial" w:cs="Arial"/>
              </w:rPr>
            </w:pPr>
            <w:r w:rsidRPr="00A24960">
              <w:rPr>
                <w:rFonts w:ascii="Arial" w:hAnsi="Arial" w:cs="Arial"/>
                <w:sz w:val="20"/>
              </w:rPr>
              <w:t>CN/</w:t>
            </w:r>
            <w:r w:rsidR="004C657C" w:rsidRPr="00A24960">
              <w:rPr>
                <w:rFonts w:ascii="Arial" w:hAnsi="Arial" w:cs="Arial"/>
                <w:sz w:val="20"/>
              </w:rPr>
              <w:t>1</w:t>
            </w:r>
            <w:r w:rsidR="00A24960" w:rsidRPr="00A24960">
              <w:rPr>
                <w:rFonts w:ascii="Arial" w:hAnsi="Arial" w:cs="Arial"/>
                <w:sz w:val="20"/>
              </w:rPr>
              <w:t>89</w:t>
            </w:r>
            <w:r w:rsidR="004C657C" w:rsidRPr="00A24960">
              <w:rPr>
                <w:rFonts w:ascii="Arial" w:hAnsi="Arial" w:cs="Arial"/>
                <w:sz w:val="20"/>
              </w:rPr>
              <w:t>/CN/19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804044" w:rsidRPr="00A24960" w:rsidRDefault="00804044" w:rsidP="002C4F6D">
            <w:pPr>
              <w:rPr>
                <w:rFonts w:ascii="Arial" w:hAnsi="Arial" w:cs="Arial"/>
                <w:b/>
              </w:rPr>
            </w:pPr>
            <w:r w:rsidRPr="00A24960">
              <w:rPr>
                <w:rFonts w:ascii="Arial" w:hAnsi="Arial" w:cs="Arial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804044" w:rsidRPr="00A24960" w:rsidRDefault="00FB66C6" w:rsidP="002C4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  <w:r w:rsidR="00A24960" w:rsidRPr="00A24960">
              <w:rPr>
                <w:rFonts w:ascii="Arial" w:hAnsi="Arial" w:cs="Arial"/>
                <w:sz w:val="20"/>
                <w:szCs w:val="20"/>
              </w:rPr>
              <w:t>/20</w:t>
            </w:r>
            <w:r w:rsidR="00914377" w:rsidRPr="00A24960">
              <w:rPr>
                <w:rFonts w:ascii="Arial" w:hAnsi="Arial" w:cs="Arial"/>
                <w:sz w:val="20"/>
                <w:szCs w:val="20"/>
              </w:rPr>
              <w:t>/CN</w:t>
            </w:r>
          </w:p>
        </w:tc>
      </w:tr>
    </w:tbl>
    <w:p w:rsidR="00EA157E" w:rsidRPr="009434AB" w:rsidRDefault="00EA157E" w:rsidP="0068762C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A21570" w:rsidRPr="009434AB" w:rsidRDefault="00A21570" w:rsidP="00923736">
      <w:pPr>
        <w:pStyle w:val="Default"/>
        <w:jc w:val="both"/>
        <w:rPr>
          <w:b/>
          <w:bCs/>
        </w:rPr>
      </w:pPr>
      <w:r w:rsidRPr="009434AB">
        <w:rPr>
          <w:color w:val="000000" w:themeColor="text1"/>
        </w:rPr>
        <w:t xml:space="preserve">Ve věci veřejné zakázky na </w:t>
      </w:r>
      <w:r w:rsidR="00923736" w:rsidRPr="009434AB">
        <w:rPr>
          <w:color w:val="000000" w:themeColor="text1"/>
        </w:rPr>
        <w:t>dodávky</w:t>
      </w:r>
      <w:r w:rsidRPr="009434AB">
        <w:rPr>
          <w:color w:val="000000" w:themeColor="text1"/>
        </w:rPr>
        <w:t xml:space="preserve"> </w:t>
      </w:r>
      <w:r w:rsidR="000A6E96" w:rsidRPr="009434AB">
        <w:rPr>
          <w:b/>
          <w:bCs/>
          <w:i/>
        </w:rPr>
        <w:t>„</w:t>
      </w:r>
      <w:r w:rsidR="00923736" w:rsidRPr="009434AB">
        <w:rPr>
          <w:b/>
          <w:bCs/>
        </w:rPr>
        <w:t>Transformace CSS Stod III. etapa – nábytek a příslušenství</w:t>
      </w:r>
      <w:r w:rsidR="00923736" w:rsidRPr="009434AB">
        <w:rPr>
          <w:rFonts w:eastAsia="Calibri"/>
          <w:b/>
          <w:lang w:val="en-US" w:eastAsia="cs-CZ"/>
        </w:rPr>
        <w:t>”</w:t>
      </w:r>
      <w:r w:rsidRPr="009434AB">
        <w:rPr>
          <w:color w:val="000000" w:themeColor="text1"/>
        </w:rPr>
        <w:t xml:space="preserve">, poskytuje zadavatel </w:t>
      </w:r>
      <w:r w:rsidR="00923736" w:rsidRPr="009434AB">
        <w:rPr>
          <w:b/>
          <w:bCs/>
        </w:rPr>
        <w:t>Centrum sociálních služeb Stod, příspěvková organizace</w:t>
      </w:r>
      <w:r w:rsidR="00923736" w:rsidRPr="009434AB">
        <w:rPr>
          <w:color w:val="000000" w:themeColor="text1"/>
        </w:rPr>
        <w:t xml:space="preserve"> </w:t>
      </w:r>
      <w:r w:rsidR="00871329" w:rsidRPr="009434AB">
        <w:rPr>
          <w:color w:val="000000" w:themeColor="text1"/>
        </w:rPr>
        <w:t>prostřednictvím administrátora vysvětlení zadávací dokumentace v souladu s § 98</w:t>
      </w:r>
      <w:r w:rsidR="00686EB9" w:rsidRPr="009434AB">
        <w:rPr>
          <w:color w:val="000000" w:themeColor="text1"/>
        </w:rPr>
        <w:t xml:space="preserve"> a § 99</w:t>
      </w:r>
      <w:r w:rsidR="00871329" w:rsidRPr="009434AB">
        <w:rPr>
          <w:color w:val="000000" w:themeColor="text1"/>
        </w:rPr>
        <w:t xml:space="preserve"> ZZVZ</w:t>
      </w:r>
      <w:r w:rsidRPr="009434AB">
        <w:rPr>
          <w:color w:val="000000" w:themeColor="text1"/>
        </w:rPr>
        <w:t>.</w:t>
      </w:r>
    </w:p>
    <w:p w:rsidR="00EA157E" w:rsidRPr="009434AB" w:rsidRDefault="00EA157E" w:rsidP="00D168B0">
      <w:pPr>
        <w:pStyle w:val="Bezmezer"/>
        <w:rPr>
          <w:rFonts w:ascii="Arial" w:hAnsi="Arial" w:cs="Arial"/>
          <w:sz w:val="24"/>
          <w:szCs w:val="24"/>
        </w:rPr>
      </w:pPr>
    </w:p>
    <w:p w:rsidR="00A21570" w:rsidRPr="009434AB" w:rsidRDefault="00A21570" w:rsidP="0032024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9434AB">
        <w:rPr>
          <w:rFonts w:ascii="Arial" w:hAnsi="Arial" w:cs="Arial"/>
          <w:b/>
          <w:sz w:val="24"/>
          <w:szCs w:val="24"/>
        </w:rPr>
        <w:t>I.</w:t>
      </w:r>
    </w:p>
    <w:p w:rsidR="007E3473" w:rsidRPr="00E3659A" w:rsidRDefault="007E3473" w:rsidP="007E3473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 w:rsidRPr="00E3659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Zadavatel obdržel žádost o vysvětlení ZD dne </w:t>
      </w:r>
      <w:r w:rsidR="00960995">
        <w:rPr>
          <w:rFonts w:ascii="Arial" w:hAnsi="Arial" w:cs="Arial"/>
          <w:sz w:val="24"/>
          <w:szCs w:val="24"/>
        </w:rPr>
        <w:t>29</w:t>
      </w:r>
      <w:r w:rsidR="006C6DEE" w:rsidRPr="00E3659A">
        <w:rPr>
          <w:rFonts w:ascii="Arial" w:hAnsi="Arial" w:cs="Arial"/>
          <w:sz w:val="24"/>
          <w:szCs w:val="24"/>
        </w:rPr>
        <w:t xml:space="preserve">. 1. </w:t>
      </w:r>
      <w:r w:rsidRPr="00E3659A">
        <w:rPr>
          <w:rFonts w:ascii="Arial" w:hAnsi="Arial" w:cs="Arial"/>
          <w:sz w:val="24"/>
          <w:szCs w:val="24"/>
        </w:rPr>
        <w:t xml:space="preserve">2020 </w:t>
      </w:r>
      <w:r w:rsidRPr="00E3659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v následujícím znění:</w:t>
      </w:r>
    </w:p>
    <w:p w:rsidR="000A6E96" w:rsidRDefault="000A6E96" w:rsidP="000A6E96">
      <w:pPr>
        <w:rPr>
          <w:rFonts w:ascii="Arial" w:hAnsi="Arial" w:cs="Arial"/>
        </w:rPr>
      </w:pPr>
    </w:p>
    <w:p w:rsidR="00FD0576" w:rsidRPr="00E3659A" w:rsidRDefault="00FD0576" w:rsidP="000A6E96">
      <w:pPr>
        <w:rPr>
          <w:rFonts w:ascii="Arial" w:hAnsi="Arial" w:cs="Arial"/>
        </w:rPr>
      </w:pPr>
      <w:bookmarkStart w:id="0" w:name="_GoBack"/>
      <w:bookmarkEnd w:id="0"/>
    </w:p>
    <w:p w:rsidR="000A6E96" w:rsidRPr="00960995" w:rsidRDefault="000A6E96" w:rsidP="000A6E96">
      <w:pPr>
        <w:rPr>
          <w:rFonts w:ascii="Arial" w:hAnsi="Arial" w:cs="Arial"/>
          <w:b/>
          <w:u w:val="single"/>
        </w:rPr>
      </w:pPr>
      <w:r w:rsidRPr="00960995">
        <w:rPr>
          <w:rFonts w:ascii="Arial" w:hAnsi="Arial" w:cs="Arial"/>
          <w:b/>
          <w:u w:val="single"/>
        </w:rPr>
        <w:t>1) Dotaz od dodavatele:</w:t>
      </w:r>
    </w:p>
    <w:p w:rsidR="009434AB" w:rsidRPr="00960995" w:rsidRDefault="00960995" w:rsidP="000A6E96">
      <w:pPr>
        <w:rPr>
          <w:rFonts w:ascii="Arial" w:hAnsi="Arial" w:cs="Arial"/>
        </w:rPr>
      </w:pPr>
      <w:r w:rsidRPr="00960995">
        <w:rPr>
          <w:rFonts w:ascii="Arial" w:hAnsi="Arial" w:cs="Arial"/>
        </w:rPr>
        <w:t>V zadávací dokumentaci máte uvedenu maximální cenu za veřejnou zakázku ve výši 1,369.680,- Kč bez DPH a 1,575.132,- Kč včetně DPH. Vztahuje se tedy na celou zakázku sazba 15% DPH, což odpovídá Vámi uvedené maximální ceně včetně DPH?</w:t>
      </w:r>
    </w:p>
    <w:p w:rsidR="009434AB" w:rsidRPr="00960995" w:rsidRDefault="009434AB" w:rsidP="000A6E96">
      <w:pPr>
        <w:rPr>
          <w:rFonts w:ascii="Arial" w:hAnsi="Arial" w:cs="Arial"/>
        </w:rPr>
      </w:pPr>
    </w:p>
    <w:p w:rsidR="00E3659A" w:rsidRPr="00960995" w:rsidRDefault="00E3659A" w:rsidP="000A6E96">
      <w:pPr>
        <w:rPr>
          <w:rFonts w:ascii="Arial" w:hAnsi="Arial" w:cs="Arial"/>
        </w:rPr>
      </w:pPr>
    </w:p>
    <w:p w:rsidR="000A6E96" w:rsidRPr="00960995" w:rsidRDefault="000A6E96" w:rsidP="000A6E96">
      <w:pPr>
        <w:rPr>
          <w:rFonts w:ascii="Arial" w:hAnsi="Arial" w:cs="Arial"/>
          <w:b/>
          <w:u w:val="single"/>
        </w:rPr>
      </w:pPr>
      <w:r w:rsidRPr="00960995">
        <w:rPr>
          <w:rFonts w:ascii="Arial" w:hAnsi="Arial" w:cs="Arial"/>
          <w:b/>
          <w:u w:val="single"/>
        </w:rPr>
        <w:t>Odpověď zadavatele:</w:t>
      </w:r>
    </w:p>
    <w:p w:rsidR="00960995" w:rsidRDefault="00960995" w:rsidP="00960995">
      <w:r w:rsidRPr="00960995">
        <w:rPr>
          <w:rFonts w:ascii="Arial" w:hAnsi="Arial" w:cs="Arial"/>
        </w:rPr>
        <w:lastRenderedPageBreak/>
        <w:t>Předpokládaná Hodnota VZ byla stanovena v Kč bez DPH, stejně tak hodnocení nabídkových cen. Částky v Kč včetně DPH jsou orientační a nemají vliv na hodnocení nabídek. Dodavatel je nicméně povinen stanovit sazbu DPH v souladu se zákonem. Pokud se na plnění dodavatelé vztahují různé sazby DPH, Dodavatel toto označí a vysvětlí v Krycím listu nebo v jiné části nabídky. Správně vypočtená cena v Kč včetně DPH bude upravena v konečné smlouvě s vybraným dodavatelem.</w:t>
      </w:r>
    </w:p>
    <w:p w:rsidR="000A6E96" w:rsidRPr="00E3659A" w:rsidRDefault="009434AB" w:rsidP="000A6E96">
      <w:pPr>
        <w:rPr>
          <w:rFonts w:ascii="Arial" w:hAnsi="Arial" w:cs="Arial"/>
          <w:color w:val="000000"/>
        </w:rPr>
      </w:pPr>
      <w:r w:rsidRPr="00E3659A">
        <w:rPr>
          <w:rFonts w:ascii="Arial" w:hAnsi="Arial" w:cs="Arial"/>
        </w:rPr>
        <w:br/>
      </w:r>
    </w:p>
    <w:p w:rsidR="00A24960" w:rsidRPr="00084080" w:rsidRDefault="00A24960" w:rsidP="00084080">
      <w:pPr>
        <w:pStyle w:val="Normlnweb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157E" w:rsidRPr="00E3659A" w:rsidRDefault="00EA157E" w:rsidP="00D57A89">
      <w:pPr>
        <w:jc w:val="both"/>
        <w:rPr>
          <w:rFonts w:ascii="Arial" w:hAnsi="Arial" w:cs="Arial"/>
        </w:rPr>
      </w:pPr>
    </w:p>
    <w:p w:rsidR="00993BC7" w:rsidRPr="00084080" w:rsidRDefault="0033406B" w:rsidP="0008408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3659A">
        <w:rPr>
          <w:rFonts w:ascii="Arial" w:hAnsi="Arial" w:cs="Arial"/>
          <w:b/>
          <w:sz w:val="24"/>
          <w:szCs w:val="24"/>
        </w:rPr>
        <w:t>II.</w:t>
      </w:r>
    </w:p>
    <w:p w:rsidR="009434AB" w:rsidRPr="00960995" w:rsidRDefault="00960995" w:rsidP="009434AB">
      <w:pPr>
        <w:pStyle w:val="Bezmezer"/>
        <w:rPr>
          <w:rFonts w:ascii="Arial" w:hAnsi="Arial" w:cs="Arial"/>
          <w:sz w:val="24"/>
          <w:szCs w:val="24"/>
        </w:rPr>
      </w:pPr>
      <w:r w:rsidRPr="00960995">
        <w:rPr>
          <w:rFonts w:ascii="Arial" w:hAnsi="Arial" w:cs="Arial"/>
          <w:color w:val="000000"/>
          <w:sz w:val="24"/>
          <w:szCs w:val="24"/>
        </w:rPr>
        <w:t>Zadavatel v</w:t>
      </w:r>
      <w:r w:rsidRPr="00960995">
        <w:rPr>
          <w:rFonts w:ascii="Arial" w:hAnsi="Arial" w:cs="Arial"/>
          <w:color w:val="000000"/>
          <w:sz w:val="24"/>
          <w:szCs w:val="24"/>
        </w:rPr>
        <w:t>zhledem k tomu, že podané informace nemění zadávací podmínky, lhůta pro podání nabídek je stanovena</w:t>
      </w:r>
      <w:r w:rsidRPr="00960995">
        <w:rPr>
          <w:rFonts w:ascii="Arial" w:hAnsi="Arial" w:cs="Arial"/>
          <w:sz w:val="24"/>
          <w:szCs w:val="24"/>
        </w:rPr>
        <w:t xml:space="preserve"> </w:t>
      </w:r>
      <w:r w:rsidR="009434AB" w:rsidRPr="00960995">
        <w:rPr>
          <w:rFonts w:ascii="Arial" w:hAnsi="Arial" w:cs="Arial"/>
          <w:b/>
          <w:sz w:val="24"/>
          <w:szCs w:val="24"/>
        </w:rPr>
        <w:t>do 1</w:t>
      </w:r>
      <w:r w:rsidR="00A24960" w:rsidRPr="00960995">
        <w:rPr>
          <w:rFonts w:ascii="Arial" w:hAnsi="Arial" w:cs="Arial"/>
          <w:b/>
          <w:sz w:val="24"/>
          <w:szCs w:val="24"/>
        </w:rPr>
        <w:t>0</w:t>
      </w:r>
      <w:r w:rsidR="009434AB" w:rsidRPr="00960995">
        <w:rPr>
          <w:rFonts w:ascii="Arial" w:hAnsi="Arial" w:cs="Arial"/>
          <w:b/>
          <w:sz w:val="24"/>
          <w:szCs w:val="24"/>
        </w:rPr>
        <w:t xml:space="preserve">. 2. </w:t>
      </w:r>
      <w:r w:rsidR="00A24960" w:rsidRPr="00960995">
        <w:rPr>
          <w:rFonts w:ascii="Arial" w:hAnsi="Arial" w:cs="Arial"/>
          <w:b/>
          <w:sz w:val="24"/>
          <w:szCs w:val="24"/>
        </w:rPr>
        <w:t>2020</w:t>
      </w:r>
      <w:r w:rsidR="009434AB" w:rsidRPr="00960995">
        <w:rPr>
          <w:rFonts w:ascii="Arial" w:hAnsi="Arial" w:cs="Arial"/>
          <w:b/>
          <w:sz w:val="24"/>
          <w:szCs w:val="24"/>
        </w:rPr>
        <w:t xml:space="preserve"> do </w:t>
      </w:r>
      <w:r w:rsidR="00A24960" w:rsidRPr="00960995">
        <w:rPr>
          <w:rFonts w:ascii="Arial" w:hAnsi="Arial" w:cs="Arial"/>
          <w:b/>
          <w:sz w:val="24"/>
          <w:szCs w:val="24"/>
        </w:rPr>
        <w:t>10</w:t>
      </w:r>
      <w:r w:rsidR="009434AB" w:rsidRPr="00960995">
        <w:rPr>
          <w:rFonts w:ascii="Arial" w:hAnsi="Arial" w:cs="Arial"/>
          <w:b/>
          <w:sz w:val="24"/>
          <w:szCs w:val="24"/>
        </w:rPr>
        <w:t xml:space="preserve">:00hod. </w:t>
      </w:r>
    </w:p>
    <w:p w:rsidR="009434AB" w:rsidRPr="00E3659A" w:rsidRDefault="009434AB" w:rsidP="00EA157E">
      <w:pPr>
        <w:pStyle w:val="Bezmezer"/>
        <w:rPr>
          <w:rFonts w:ascii="Arial" w:hAnsi="Arial" w:cs="Arial"/>
          <w:sz w:val="24"/>
          <w:szCs w:val="24"/>
        </w:rPr>
      </w:pPr>
    </w:p>
    <w:p w:rsidR="00320249" w:rsidRPr="00E3659A" w:rsidRDefault="00320249" w:rsidP="00D57A89">
      <w:pPr>
        <w:jc w:val="both"/>
        <w:rPr>
          <w:rFonts w:ascii="Arial" w:hAnsi="Arial" w:cs="Arial"/>
        </w:rPr>
      </w:pPr>
    </w:p>
    <w:p w:rsidR="000E510C" w:rsidRPr="00E3659A" w:rsidRDefault="000E510C" w:rsidP="00D57A89">
      <w:pPr>
        <w:jc w:val="both"/>
        <w:rPr>
          <w:rFonts w:ascii="Arial" w:hAnsi="Arial" w:cs="Arial"/>
        </w:rPr>
      </w:pPr>
      <w:r w:rsidRPr="00E3659A">
        <w:rPr>
          <w:rFonts w:ascii="Arial" w:hAnsi="Arial" w:cs="Arial"/>
        </w:rPr>
        <w:t>V</w:t>
      </w:r>
      <w:r w:rsidR="002A437A" w:rsidRPr="00E3659A">
        <w:rPr>
          <w:rFonts w:ascii="Arial" w:hAnsi="Arial" w:cs="Arial"/>
        </w:rPr>
        <w:t> </w:t>
      </w:r>
      <w:r w:rsidR="00320249" w:rsidRPr="00E3659A">
        <w:rPr>
          <w:rFonts w:ascii="Arial" w:hAnsi="Arial" w:cs="Arial"/>
        </w:rPr>
        <w:t>Plzni</w:t>
      </w:r>
      <w:r w:rsidR="009C6260" w:rsidRPr="00E3659A">
        <w:rPr>
          <w:rFonts w:ascii="Arial" w:hAnsi="Arial" w:cs="Arial"/>
        </w:rPr>
        <w:t xml:space="preserve"> dne</w:t>
      </w:r>
      <w:r w:rsidR="00B47697" w:rsidRPr="00E3659A">
        <w:rPr>
          <w:rFonts w:ascii="Arial" w:hAnsi="Arial" w:cs="Arial"/>
        </w:rPr>
        <w:t xml:space="preserve"> </w:t>
      </w:r>
      <w:r w:rsidR="00960995">
        <w:rPr>
          <w:rFonts w:ascii="Arial" w:hAnsi="Arial" w:cs="Arial"/>
        </w:rPr>
        <w:t>30</w:t>
      </w:r>
      <w:r w:rsidR="00A24960" w:rsidRPr="00E3659A">
        <w:rPr>
          <w:rFonts w:ascii="Arial" w:hAnsi="Arial" w:cs="Arial"/>
        </w:rPr>
        <w:t>. 1</w:t>
      </w:r>
      <w:r w:rsidR="009434AB" w:rsidRPr="00E3659A">
        <w:rPr>
          <w:rFonts w:ascii="Arial" w:hAnsi="Arial" w:cs="Arial"/>
        </w:rPr>
        <w:t>. 2020</w:t>
      </w:r>
    </w:p>
    <w:p w:rsidR="00CA2A4D" w:rsidRPr="00E3659A" w:rsidRDefault="00CA2A4D" w:rsidP="00D57A89">
      <w:pPr>
        <w:jc w:val="both"/>
        <w:rPr>
          <w:rFonts w:ascii="Arial" w:hAnsi="Arial" w:cs="Arial"/>
        </w:rPr>
      </w:pPr>
    </w:p>
    <w:p w:rsidR="00B47697" w:rsidRPr="00E3659A" w:rsidRDefault="00B47697" w:rsidP="00D57A89">
      <w:pPr>
        <w:jc w:val="both"/>
        <w:rPr>
          <w:rFonts w:ascii="Arial" w:hAnsi="Arial" w:cs="Arial"/>
        </w:rPr>
      </w:pPr>
    </w:p>
    <w:p w:rsidR="004D21E1" w:rsidRPr="00E3659A" w:rsidRDefault="004D21E1" w:rsidP="00D57A89">
      <w:pPr>
        <w:jc w:val="both"/>
        <w:rPr>
          <w:rFonts w:ascii="Arial" w:hAnsi="Arial" w:cs="Arial"/>
        </w:rPr>
      </w:pPr>
    </w:p>
    <w:p w:rsidR="00BB2477" w:rsidRPr="00E3659A" w:rsidRDefault="00BB2477" w:rsidP="000E510C">
      <w:pPr>
        <w:tabs>
          <w:tab w:val="left" w:pos="1365"/>
        </w:tabs>
        <w:jc w:val="both"/>
        <w:rPr>
          <w:rFonts w:ascii="Arial" w:hAnsi="Arial" w:cs="Arial"/>
        </w:rPr>
      </w:pPr>
    </w:p>
    <w:p w:rsidR="006F0791" w:rsidRPr="00E3659A" w:rsidRDefault="0068762C" w:rsidP="006F0791">
      <w:pPr>
        <w:jc w:val="center"/>
        <w:rPr>
          <w:rFonts w:ascii="Arial" w:hAnsi="Arial" w:cs="Arial"/>
          <w:b/>
        </w:rPr>
      </w:pPr>
      <w:r w:rsidRPr="00E3659A">
        <w:rPr>
          <w:rFonts w:ascii="Arial" w:hAnsi="Arial" w:cs="Arial"/>
        </w:rPr>
        <w:t xml:space="preserve">      </w:t>
      </w:r>
      <w:r w:rsidR="00E56188" w:rsidRPr="00E3659A">
        <w:rPr>
          <w:rFonts w:ascii="Arial" w:hAnsi="Arial" w:cs="Arial"/>
        </w:rPr>
        <w:t xml:space="preserve"> </w:t>
      </w:r>
      <w:r w:rsidR="006F0791" w:rsidRPr="00E3659A">
        <w:rPr>
          <w:rFonts w:ascii="Arial" w:hAnsi="Arial" w:cs="Arial"/>
        </w:rPr>
        <w:t xml:space="preserve">                                    </w:t>
      </w:r>
      <w:r w:rsidR="00E709BA" w:rsidRPr="00E3659A">
        <w:rPr>
          <w:rFonts w:ascii="Arial" w:hAnsi="Arial" w:cs="Arial"/>
        </w:rPr>
        <w:t xml:space="preserve">                              </w:t>
      </w:r>
      <w:r w:rsidR="006F0791" w:rsidRPr="00E3659A">
        <w:rPr>
          <w:rFonts w:ascii="Arial" w:hAnsi="Arial" w:cs="Arial"/>
        </w:rPr>
        <w:t xml:space="preserve"> </w:t>
      </w:r>
      <w:r w:rsidR="000A6E96" w:rsidRPr="00E3659A">
        <w:rPr>
          <w:rFonts w:ascii="Arial" w:hAnsi="Arial" w:cs="Arial"/>
          <w:b/>
        </w:rPr>
        <w:t>Bc. Petra Matějková</w:t>
      </w:r>
    </w:p>
    <w:p w:rsidR="002C4F6D" w:rsidRPr="00E3659A" w:rsidRDefault="009C6260" w:rsidP="00320249">
      <w:pPr>
        <w:jc w:val="center"/>
        <w:rPr>
          <w:rFonts w:ascii="Arial" w:hAnsi="Arial" w:cs="Arial"/>
        </w:rPr>
      </w:pPr>
      <w:r w:rsidRPr="00E3659A">
        <w:rPr>
          <w:rFonts w:ascii="Arial" w:hAnsi="Arial" w:cs="Arial"/>
        </w:rPr>
        <w:t xml:space="preserve">                                        </w:t>
      </w:r>
      <w:r w:rsidR="00320249" w:rsidRPr="00E3659A">
        <w:rPr>
          <w:rFonts w:ascii="Arial" w:hAnsi="Arial" w:cs="Arial"/>
        </w:rPr>
        <w:t xml:space="preserve"> </w:t>
      </w:r>
      <w:r w:rsidR="002C4F6D" w:rsidRPr="00E3659A">
        <w:rPr>
          <w:rFonts w:ascii="Arial" w:hAnsi="Arial" w:cs="Arial"/>
        </w:rPr>
        <w:t xml:space="preserve">                                     administrátor</w:t>
      </w:r>
      <w:r w:rsidR="00320249" w:rsidRPr="00E3659A">
        <w:rPr>
          <w:rFonts w:ascii="Arial" w:hAnsi="Arial" w:cs="Arial"/>
        </w:rPr>
        <w:t xml:space="preserve">                                      </w:t>
      </w:r>
    </w:p>
    <w:p w:rsidR="00320249" w:rsidRPr="00E3659A" w:rsidRDefault="00320249" w:rsidP="00320249">
      <w:pPr>
        <w:jc w:val="center"/>
        <w:rPr>
          <w:rFonts w:ascii="Arial" w:hAnsi="Arial" w:cs="Arial"/>
        </w:rPr>
      </w:pPr>
      <w:r w:rsidRPr="00E3659A">
        <w:rPr>
          <w:rFonts w:ascii="Arial" w:hAnsi="Arial" w:cs="Arial"/>
        </w:rPr>
        <w:t xml:space="preserve">  </w:t>
      </w:r>
      <w:r w:rsidR="002C4F6D" w:rsidRPr="00E3659A">
        <w:rPr>
          <w:rFonts w:ascii="Arial" w:hAnsi="Arial" w:cs="Arial"/>
        </w:rPr>
        <w:t xml:space="preserve">                 </w:t>
      </w:r>
      <w:r w:rsidR="009434AB" w:rsidRPr="00E3659A">
        <w:rPr>
          <w:rFonts w:ascii="Arial" w:hAnsi="Arial" w:cs="Arial"/>
        </w:rPr>
        <w:t xml:space="preserve">                                                   </w:t>
      </w:r>
      <w:r w:rsidRPr="00E3659A">
        <w:rPr>
          <w:rFonts w:ascii="Arial" w:hAnsi="Arial" w:cs="Arial"/>
        </w:rPr>
        <w:t xml:space="preserve">Centrální nákup, příspěvková organizace             </w:t>
      </w:r>
    </w:p>
    <w:p w:rsidR="00320249" w:rsidRPr="00E3659A" w:rsidRDefault="009C6260" w:rsidP="006F0791">
      <w:pPr>
        <w:jc w:val="center"/>
        <w:rPr>
          <w:rFonts w:ascii="Arial" w:hAnsi="Arial" w:cs="Arial"/>
        </w:rPr>
      </w:pPr>
      <w:r w:rsidRPr="00E3659A">
        <w:rPr>
          <w:rFonts w:ascii="Arial" w:hAnsi="Arial" w:cs="Arial"/>
        </w:rPr>
        <w:t xml:space="preserve">            </w:t>
      </w:r>
      <w:r w:rsidR="00E434DD" w:rsidRPr="00E3659A">
        <w:rPr>
          <w:rFonts w:ascii="Arial" w:hAnsi="Arial" w:cs="Arial"/>
        </w:rPr>
        <w:t xml:space="preserve">                          </w:t>
      </w:r>
    </w:p>
    <w:p w:rsidR="009C6260" w:rsidRPr="00E3659A" w:rsidRDefault="00320249" w:rsidP="006F0791">
      <w:pPr>
        <w:jc w:val="center"/>
        <w:rPr>
          <w:rFonts w:ascii="Arial" w:hAnsi="Arial" w:cs="Arial"/>
        </w:rPr>
      </w:pPr>
      <w:r w:rsidRPr="00E3659A">
        <w:rPr>
          <w:rFonts w:ascii="Arial" w:hAnsi="Arial" w:cs="Arial"/>
        </w:rPr>
        <w:t xml:space="preserve">                                           </w:t>
      </w:r>
      <w:r w:rsidR="00B47697" w:rsidRPr="00E3659A">
        <w:rPr>
          <w:rFonts w:ascii="Arial" w:hAnsi="Arial" w:cs="Arial"/>
        </w:rPr>
        <w:t xml:space="preserve">                        </w:t>
      </w:r>
      <w:r w:rsidRPr="00E3659A">
        <w:rPr>
          <w:rFonts w:ascii="Arial" w:hAnsi="Arial" w:cs="Arial"/>
        </w:rPr>
        <w:t xml:space="preserve">           </w:t>
      </w:r>
      <w:r w:rsidR="00E434DD" w:rsidRPr="00E3659A">
        <w:rPr>
          <w:rFonts w:ascii="Arial" w:hAnsi="Arial" w:cs="Arial"/>
        </w:rPr>
        <w:t xml:space="preserve"> </w:t>
      </w:r>
      <w:r w:rsidR="00EA157E" w:rsidRPr="00E3659A">
        <w:rPr>
          <w:rFonts w:ascii="Arial" w:hAnsi="Arial" w:cs="Arial"/>
        </w:rPr>
        <w:t xml:space="preserve">v zastoupení </w:t>
      </w:r>
      <w:r w:rsidR="002C4F6D" w:rsidRPr="00E3659A">
        <w:rPr>
          <w:rFonts w:ascii="Arial" w:hAnsi="Arial" w:cs="Arial"/>
        </w:rPr>
        <w:t>zadavatele</w:t>
      </w:r>
    </w:p>
    <w:p w:rsidR="0068762C" w:rsidRPr="009434AB" w:rsidRDefault="0068762C" w:rsidP="003D0073">
      <w:pPr>
        <w:rPr>
          <w:rFonts w:ascii="Arial" w:hAnsi="Arial" w:cs="Arial"/>
        </w:rPr>
      </w:pPr>
    </w:p>
    <w:sectPr w:rsidR="0068762C" w:rsidRPr="009434AB" w:rsidSect="00A40137">
      <w:foot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CF" w:rsidRDefault="00E90ACF" w:rsidP="00C153A9">
      <w:r>
        <w:separator/>
      </w:r>
    </w:p>
  </w:endnote>
  <w:endnote w:type="continuationSeparator" w:id="0">
    <w:p w:rsidR="00E90ACF" w:rsidRDefault="00E90ACF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522"/>
      <w:docPartObj>
        <w:docPartGallery w:val="Page Numbers (Bottom of Page)"/>
        <w:docPartUnique/>
      </w:docPartObj>
    </w:sdtPr>
    <w:sdtEndPr/>
    <w:sdtContent>
      <w:p w:rsidR="009C6260" w:rsidRPr="00804044" w:rsidRDefault="00232229" w:rsidP="00804044">
        <w:pPr>
          <w:pStyle w:val="Zpat"/>
          <w:jc w:val="center"/>
        </w:pPr>
        <w:r>
          <w:fldChar w:fldCharType="begin"/>
        </w:r>
        <w:r w:rsidR="0004289E">
          <w:instrText xml:space="preserve"> PAGE   \* MERGEFORMAT </w:instrText>
        </w:r>
        <w:r>
          <w:fldChar w:fldCharType="separate"/>
        </w:r>
        <w:r w:rsidR="00FD0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CF" w:rsidRDefault="00E90ACF" w:rsidP="00C153A9">
      <w:r>
        <w:separator/>
      </w:r>
    </w:p>
  </w:footnote>
  <w:footnote w:type="continuationSeparator" w:id="0">
    <w:p w:rsidR="00E90ACF" w:rsidRDefault="00E90ACF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45FC"/>
    <w:rsid w:val="00041356"/>
    <w:rsid w:val="0004289E"/>
    <w:rsid w:val="00051AE8"/>
    <w:rsid w:val="0005325D"/>
    <w:rsid w:val="0007105D"/>
    <w:rsid w:val="00083B91"/>
    <w:rsid w:val="00084080"/>
    <w:rsid w:val="000916C4"/>
    <w:rsid w:val="0009401D"/>
    <w:rsid w:val="00096F66"/>
    <w:rsid w:val="00097685"/>
    <w:rsid w:val="00097C0B"/>
    <w:rsid w:val="000A6E96"/>
    <w:rsid w:val="000C4905"/>
    <w:rsid w:val="000C76E2"/>
    <w:rsid w:val="000D06CF"/>
    <w:rsid w:val="000D30DC"/>
    <w:rsid w:val="000E510C"/>
    <w:rsid w:val="000F7B86"/>
    <w:rsid w:val="0010145F"/>
    <w:rsid w:val="00102D61"/>
    <w:rsid w:val="00113D00"/>
    <w:rsid w:val="00116A27"/>
    <w:rsid w:val="00130FC2"/>
    <w:rsid w:val="001355A6"/>
    <w:rsid w:val="00140385"/>
    <w:rsid w:val="00147DCF"/>
    <w:rsid w:val="00150248"/>
    <w:rsid w:val="0015031D"/>
    <w:rsid w:val="00150B56"/>
    <w:rsid w:val="00167DDD"/>
    <w:rsid w:val="001708C5"/>
    <w:rsid w:val="0017779B"/>
    <w:rsid w:val="00192A3E"/>
    <w:rsid w:val="00192F88"/>
    <w:rsid w:val="001B1FB6"/>
    <w:rsid w:val="001B3082"/>
    <w:rsid w:val="001C09FE"/>
    <w:rsid w:val="001D5118"/>
    <w:rsid w:val="001D765E"/>
    <w:rsid w:val="001E2B02"/>
    <w:rsid w:val="001E3CC4"/>
    <w:rsid w:val="002101BA"/>
    <w:rsid w:val="00211EED"/>
    <w:rsid w:val="00212C7D"/>
    <w:rsid w:val="00213A3D"/>
    <w:rsid w:val="00232229"/>
    <w:rsid w:val="00232448"/>
    <w:rsid w:val="00235371"/>
    <w:rsid w:val="00245ECC"/>
    <w:rsid w:val="00263FA3"/>
    <w:rsid w:val="00264E42"/>
    <w:rsid w:val="00270D0C"/>
    <w:rsid w:val="00275EF7"/>
    <w:rsid w:val="0028099A"/>
    <w:rsid w:val="00291B9A"/>
    <w:rsid w:val="00296701"/>
    <w:rsid w:val="00297FC3"/>
    <w:rsid w:val="002A1E98"/>
    <w:rsid w:val="002A437A"/>
    <w:rsid w:val="002A4C97"/>
    <w:rsid w:val="002A7A95"/>
    <w:rsid w:val="002B132E"/>
    <w:rsid w:val="002B6D08"/>
    <w:rsid w:val="002C0CE7"/>
    <w:rsid w:val="002C4F6D"/>
    <w:rsid w:val="002D0227"/>
    <w:rsid w:val="002D299E"/>
    <w:rsid w:val="002D35A7"/>
    <w:rsid w:val="002D35AC"/>
    <w:rsid w:val="002D6DBD"/>
    <w:rsid w:val="002E1804"/>
    <w:rsid w:val="00313938"/>
    <w:rsid w:val="00320249"/>
    <w:rsid w:val="00320BBF"/>
    <w:rsid w:val="00323065"/>
    <w:rsid w:val="003234FD"/>
    <w:rsid w:val="00330920"/>
    <w:rsid w:val="0033406B"/>
    <w:rsid w:val="00344253"/>
    <w:rsid w:val="003471A0"/>
    <w:rsid w:val="0035699A"/>
    <w:rsid w:val="00361DEA"/>
    <w:rsid w:val="003639A3"/>
    <w:rsid w:val="00366C41"/>
    <w:rsid w:val="003704F8"/>
    <w:rsid w:val="00376B18"/>
    <w:rsid w:val="003871C8"/>
    <w:rsid w:val="00387385"/>
    <w:rsid w:val="00393382"/>
    <w:rsid w:val="003A0AB1"/>
    <w:rsid w:val="003A1F6A"/>
    <w:rsid w:val="003A55B7"/>
    <w:rsid w:val="003B3A02"/>
    <w:rsid w:val="003B5262"/>
    <w:rsid w:val="003D0073"/>
    <w:rsid w:val="003D1250"/>
    <w:rsid w:val="003D4EFA"/>
    <w:rsid w:val="00400362"/>
    <w:rsid w:val="00416598"/>
    <w:rsid w:val="00427578"/>
    <w:rsid w:val="004315C2"/>
    <w:rsid w:val="00440725"/>
    <w:rsid w:val="004422A3"/>
    <w:rsid w:val="0044581C"/>
    <w:rsid w:val="00445EBE"/>
    <w:rsid w:val="00451E6F"/>
    <w:rsid w:val="00470F05"/>
    <w:rsid w:val="00475B0D"/>
    <w:rsid w:val="00476A98"/>
    <w:rsid w:val="0047773E"/>
    <w:rsid w:val="0048585E"/>
    <w:rsid w:val="004950E2"/>
    <w:rsid w:val="004A18DA"/>
    <w:rsid w:val="004A4D87"/>
    <w:rsid w:val="004C468D"/>
    <w:rsid w:val="004C657C"/>
    <w:rsid w:val="004D21E1"/>
    <w:rsid w:val="004F0AD1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3EA3"/>
    <w:rsid w:val="0053412D"/>
    <w:rsid w:val="005429C0"/>
    <w:rsid w:val="00560284"/>
    <w:rsid w:val="0057199C"/>
    <w:rsid w:val="00576825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34EC9"/>
    <w:rsid w:val="006473AF"/>
    <w:rsid w:val="00655721"/>
    <w:rsid w:val="00664357"/>
    <w:rsid w:val="00675902"/>
    <w:rsid w:val="0068482F"/>
    <w:rsid w:val="00686EB9"/>
    <w:rsid w:val="0068762C"/>
    <w:rsid w:val="006975C2"/>
    <w:rsid w:val="00697C4A"/>
    <w:rsid w:val="006A2791"/>
    <w:rsid w:val="006A6BF8"/>
    <w:rsid w:val="006B45D9"/>
    <w:rsid w:val="006C05DA"/>
    <w:rsid w:val="006C5E3D"/>
    <w:rsid w:val="006C6DEE"/>
    <w:rsid w:val="006E192E"/>
    <w:rsid w:val="006E5496"/>
    <w:rsid w:val="006F0791"/>
    <w:rsid w:val="006F70BC"/>
    <w:rsid w:val="007069A7"/>
    <w:rsid w:val="00723B0F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726A"/>
    <w:rsid w:val="007E3473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535BD"/>
    <w:rsid w:val="00870D7A"/>
    <w:rsid w:val="00871329"/>
    <w:rsid w:val="008972A3"/>
    <w:rsid w:val="008A1E60"/>
    <w:rsid w:val="008B1B1F"/>
    <w:rsid w:val="008D1409"/>
    <w:rsid w:val="008D5696"/>
    <w:rsid w:val="008D63A4"/>
    <w:rsid w:val="008E1F65"/>
    <w:rsid w:val="008E5C61"/>
    <w:rsid w:val="008E5DD3"/>
    <w:rsid w:val="008F1053"/>
    <w:rsid w:val="008F3066"/>
    <w:rsid w:val="00914377"/>
    <w:rsid w:val="00916D82"/>
    <w:rsid w:val="00923736"/>
    <w:rsid w:val="00930A47"/>
    <w:rsid w:val="00937702"/>
    <w:rsid w:val="0094035D"/>
    <w:rsid w:val="009434AB"/>
    <w:rsid w:val="00952BC3"/>
    <w:rsid w:val="00956195"/>
    <w:rsid w:val="00960995"/>
    <w:rsid w:val="00965503"/>
    <w:rsid w:val="00981A9A"/>
    <w:rsid w:val="0098276A"/>
    <w:rsid w:val="00985FE9"/>
    <w:rsid w:val="00986894"/>
    <w:rsid w:val="00993BC7"/>
    <w:rsid w:val="009C1A7B"/>
    <w:rsid w:val="009C6260"/>
    <w:rsid w:val="009D3F6E"/>
    <w:rsid w:val="009E061A"/>
    <w:rsid w:val="009F076C"/>
    <w:rsid w:val="00A14754"/>
    <w:rsid w:val="00A17F94"/>
    <w:rsid w:val="00A21570"/>
    <w:rsid w:val="00A24960"/>
    <w:rsid w:val="00A25F3B"/>
    <w:rsid w:val="00A3636A"/>
    <w:rsid w:val="00A40137"/>
    <w:rsid w:val="00A51397"/>
    <w:rsid w:val="00A57254"/>
    <w:rsid w:val="00A61491"/>
    <w:rsid w:val="00A8163F"/>
    <w:rsid w:val="00A81EB6"/>
    <w:rsid w:val="00A9228E"/>
    <w:rsid w:val="00AC1BD4"/>
    <w:rsid w:val="00AC256B"/>
    <w:rsid w:val="00AE0409"/>
    <w:rsid w:val="00AE2E48"/>
    <w:rsid w:val="00AF556C"/>
    <w:rsid w:val="00B02E16"/>
    <w:rsid w:val="00B07D61"/>
    <w:rsid w:val="00B132BF"/>
    <w:rsid w:val="00B14315"/>
    <w:rsid w:val="00B26CD2"/>
    <w:rsid w:val="00B300A4"/>
    <w:rsid w:val="00B45BA6"/>
    <w:rsid w:val="00B47697"/>
    <w:rsid w:val="00B54A0A"/>
    <w:rsid w:val="00B73C76"/>
    <w:rsid w:val="00B8419B"/>
    <w:rsid w:val="00B850B7"/>
    <w:rsid w:val="00B85B53"/>
    <w:rsid w:val="00B9772E"/>
    <w:rsid w:val="00BA614E"/>
    <w:rsid w:val="00BB2477"/>
    <w:rsid w:val="00BC1FD7"/>
    <w:rsid w:val="00BD48C0"/>
    <w:rsid w:val="00BE6986"/>
    <w:rsid w:val="00C06635"/>
    <w:rsid w:val="00C14295"/>
    <w:rsid w:val="00C153A9"/>
    <w:rsid w:val="00C32D86"/>
    <w:rsid w:val="00C437E0"/>
    <w:rsid w:val="00C719A4"/>
    <w:rsid w:val="00C7777B"/>
    <w:rsid w:val="00C82313"/>
    <w:rsid w:val="00C905FF"/>
    <w:rsid w:val="00C9086E"/>
    <w:rsid w:val="00CA00E6"/>
    <w:rsid w:val="00CA2A4D"/>
    <w:rsid w:val="00CA3895"/>
    <w:rsid w:val="00CB6302"/>
    <w:rsid w:val="00CB6420"/>
    <w:rsid w:val="00CC0D33"/>
    <w:rsid w:val="00CD3CA0"/>
    <w:rsid w:val="00CD499E"/>
    <w:rsid w:val="00CD6659"/>
    <w:rsid w:val="00CD71C0"/>
    <w:rsid w:val="00CE35A4"/>
    <w:rsid w:val="00CE68E3"/>
    <w:rsid w:val="00CE7096"/>
    <w:rsid w:val="00CE7F58"/>
    <w:rsid w:val="00CF6FA8"/>
    <w:rsid w:val="00CF7615"/>
    <w:rsid w:val="00D00F5A"/>
    <w:rsid w:val="00D04BF2"/>
    <w:rsid w:val="00D05774"/>
    <w:rsid w:val="00D07726"/>
    <w:rsid w:val="00D168B0"/>
    <w:rsid w:val="00D172A5"/>
    <w:rsid w:val="00D20ECF"/>
    <w:rsid w:val="00D25037"/>
    <w:rsid w:val="00D2516B"/>
    <w:rsid w:val="00D44296"/>
    <w:rsid w:val="00D443DD"/>
    <w:rsid w:val="00D4706F"/>
    <w:rsid w:val="00D5638D"/>
    <w:rsid w:val="00D56A0C"/>
    <w:rsid w:val="00D57A89"/>
    <w:rsid w:val="00D676EC"/>
    <w:rsid w:val="00D67E56"/>
    <w:rsid w:val="00D86E6E"/>
    <w:rsid w:val="00D9652A"/>
    <w:rsid w:val="00DA05AD"/>
    <w:rsid w:val="00DB3D1B"/>
    <w:rsid w:val="00DC23FA"/>
    <w:rsid w:val="00DD159B"/>
    <w:rsid w:val="00DD6E84"/>
    <w:rsid w:val="00DE0230"/>
    <w:rsid w:val="00E019B8"/>
    <w:rsid w:val="00E02DD6"/>
    <w:rsid w:val="00E12555"/>
    <w:rsid w:val="00E2672E"/>
    <w:rsid w:val="00E320E7"/>
    <w:rsid w:val="00E3659A"/>
    <w:rsid w:val="00E434DD"/>
    <w:rsid w:val="00E5383F"/>
    <w:rsid w:val="00E56188"/>
    <w:rsid w:val="00E706DA"/>
    <w:rsid w:val="00E709BA"/>
    <w:rsid w:val="00E86C3E"/>
    <w:rsid w:val="00E90ACF"/>
    <w:rsid w:val="00E93062"/>
    <w:rsid w:val="00E96B40"/>
    <w:rsid w:val="00E9755A"/>
    <w:rsid w:val="00EA157E"/>
    <w:rsid w:val="00EA2F99"/>
    <w:rsid w:val="00EB03C4"/>
    <w:rsid w:val="00EC22A5"/>
    <w:rsid w:val="00EC4A6C"/>
    <w:rsid w:val="00EF12F0"/>
    <w:rsid w:val="00EF482C"/>
    <w:rsid w:val="00F01ED2"/>
    <w:rsid w:val="00F03CA2"/>
    <w:rsid w:val="00F0417C"/>
    <w:rsid w:val="00F2110B"/>
    <w:rsid w:val="00F231BF"/>
    <w:rsid w:val="00F26C1E"/>
    <w:rsid w:val="00F362B2"/>
    <w:rsid w:val="00F5717E"/>
    <w:rsid w:val="00F62716"/>
    <w:rsid w:val="00F76B6E"/>
    <w:rsid w:val="00F77D15"/>
    <w:rsid w:val="00F83008"/>
    <w:rsid w:val="00F96E02"/>
    <w:rsid w:val="00FA472E"/>
    <w:rsid w:val="00FB66C6"/>
    <w:rsid w:val="00FC422C"/>
    <w:rsid w:val="00FC5B51"/>
    <w:rsid w:val="00FD0576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7FDF8A-615C-45FA-BD0C-F0330C4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C9086E"/>
    <w:rPr>
      <w:color w:val="0000FF" w:themeColor="hyperlink"/>
      <w:u w:val="single"/>
    </w:rPr>
  </w:style>
  <w:style w:type="paragraph" w:customStyle="1" w:styleId="Default">
    <w:name w:val="Default"/>
    <w:rsid w:val="009237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A249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sQXFsReugvhrpS9Vxy2FjWaaj4EWn37xcS/Z0kEkJck=</DigestValue>
    </Reference>
    <Reference Type="http://www.w3.org/2000/09/xmldsig#Object" URI="#idOfficeObject">
      <DigestMethod Algorithm="http://www.w3.org/2001/04/xmlenc#sha256"/>
      <DigestValue>ZEthJ+eRGg323hG4BQTIvdHuN4IdUpagfcy8suGJxJU=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ymzuI5u+kSJW0JG/A/+PYzr+YFpvAdJZMGCPlghrhw0=</DigestValue>
    </Reference>
  </SignedInfo>
  <SignatureValue>Pz3B5lu48NcxQA8eBvwWi3OWBmejrKpliDXuHeQGZHm5DnJ2rBw+qhB14LFK9iR3DEZ5vvZnzwPm
70MWJSMSurWS4/v6gwMTXBb/qp/Ll7GvDjDiDz2pnxmGpTSjIfSku64EN7OBg8UhPqW6qAkv6hml
eTeig3t8J6t/EPs1cZUXSjfegKwmIFlIvaDssaD+Lam3+LpBgmKP9Fbxoew4IttrbK23c1Qfpk6V
KKY1U/8v5orraaXCK4sXEOa0TwTF5nBMKHxdCCHyLP3XpRoxBP3oKKNnjfeVeaPXSGlBM2SsuwmQ
yYWdfYPmaCdMfrsU+3DvPPqKH02vpP8bIFw7Eg==</SignatureValue>
  <KeyInfo>
    <X509Data>
      <X509Certificate>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AMIGPBgNVHR8EgYcwgYQwKqAooCaGJGh0dHA6Ly9xY3JsZHAxLmljYS5jei8ycWNhMTZfcnNhLmNybDAqoCigJoYkaHR0cDovL3FjcmxkcDIuaWNhLmN6LzJxY2ExNl9yc2EuY3JsMCqgKKAmhiRodHRwOi8vcWNybGRwMy5pY2EuY3ovMnFjYTE2X3JzYS5jcmwwgYYGCCsGAQUFBwEDBHoweDAIBgYEAI5GAQE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vHCE8IM15CnNonjMmya5yTmcfjNpL0zsMfsKw/T1ZsE=</DigestValue>
      </Reference>
      <Reference URI="/word/endnotes.xml?ContentType=application/vnd.openxmlformats-officedocument.wordprocessingml.endnotes+xml">
        <DigestMethod Algorithm="http://www.w3.org/2001/04/xmlenc#sha256"/>
        <DigestValue>rIBLzZfbqKqk2Jk3UCXDtukjRIMLze8BrBGuVWO0ePc=</DigestValue>
      </Reference>
      <Reference URI="/word/fontTable.xml?ContentType=application/vnd.openxmlformats-officedocument.wordprocessingml.fontTable+xml">
        <DigestMethod Algorithm="http://www.w3.org/2001/04/xmlenc#sha256"/>
        <DigestValue>umdmkuOVoz18wHxaSrore6Htc91Mcs7f4TR1PVFHdJs=</DigestValue>
      </Reference>
      <Reference URI="/word/footer1.xml?ContentType=application/vnd.openxmlformats-officedocument.wordprocessingml.footer+xml">
        <DigestMethod Algorithm="http://www.w3.org/2001/04/xmlenc#sha256"/>
        <DigestValue>U+YZFK9MAKqoH18rsJT+2EPLnqOj05O+DUaZzufgz4E=</DigestValue>
      </Reference>
      <Reference URI="/word/footnotes.xml?ContentType=application/vnd.openxmlformats-officedocument.wordprocessingml.footnotes+xml">
        <DigestMethod Algorithm="http://www.w3.org/2001/04/xmlenc#sha256"/>
        <DigestValue>cLnZy2DSAI9Veak/xYiYLLVnm/dshUUKvQ8Jj1xxT4g=</DigestValue>
      </Reference>
      <Reference URI="/word/numbering.xml?ContentType=application/vnd.openxmlformats-officedocument.wordprocessingml.numbering+xml">
        <DigestMethod Algorithm="http://www.w3.org/2001/04/xmlenc#sha256"/>
        <DigestValue>qoXS2rslGi6ysgXIaUskUhp6j5e5h7XilnNWzY6SGbo=</DigestValue>
      </Reference>
      <Reference URI="/word/settings.xml?ContentType=application/vnd.openxmlformats-officedocument.wordprocessingml.settings+xml">
        <DigestMethod Algorithm="http://www.w3.org/2001/04/xmlenc#sha256"/>
        <DigestValue>sUZKUVLUrcJgh+O3vuj/zt4ABWgNmF06zy4zqdeZ4L8=</DigestValue>
      </Reference>
      <Reference URI="/word/styles.xml?ContentType=application/vnd.openxmlformats-officedocument.wordprocessingml.styles+xml">
        <DigestMethod Algorithm="http://www.w3.org/2001/04/xmlenc#sha256"/>
        <DigestValue>1OqdyNoWKlSJhz2ycwORZNkFbcrT0QLBPLdCvY9gk54=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HF+mkn5raTWbquYpEUxYawQNr3gzxUUcGE2HJ8l8OD4=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2020-01-30T13:35:35Z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2400</HorizontalResolution>
          <VerticalResolution>1500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2020-01-30T13:35:35Z</xd:SigningTime>
          <xd:SigningCertificate>
            <xd:Cert>
              <xd:CertDigest>
                <DigestMethod Algorithm="http://www.w3.org/2001/04/xmlenc#sha256"/>
                <DigestValue>Y5Ax1FVGK+gJuvsIm2ZC0jODGZj/JAm3hWin+miVZwk=</DigestValue>
              </xd:CertDigest>
              <xd:IssuerSerial>
                <X509IssuerName>SERIALNUMBER=NTRCZ-26439395, O="První certifikační autorita, a.s.", CN=I.CA Qualified 2 CA/RSA 02/2016, C=CZ</X509IssuerName>
                <X509SerialNumber>11515385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9998-B5E3-441E-8EF3-D10B12C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Petra Matějková</cp:lastModifiedBy>
  <cp:revision>17</cp:revision>
  <cp:lastPrinted>2012-11-02T07:26:00Z</cp:lastPrinted>
  <dcterms:created xsi:type="dcterms:W3CDTF">2018-02-01T13:25:00Z</dcterms:created>
  <dcterms:modified xsi:type="dcterms:W3CDTF">2020-01-30T13:35:00Z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