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B8305" w14:textId="77777777" w:rsidR="00612D4D" w:rsidRPr="00612D4D" w:rsidRDefault="00612D4D" w:rsidP="00612D4D">
      <w:pPr>
        <w:keepNext/>
        <w:spacing w:after="240"/>
        <w:jc w:val="center"/>
        <w:outlineLvl w:val="0"/>
        <w:rPr>
          <w:rFonts w:asciiTheme="minorHAnsi" w:hAnsiTheme="minorHAnsi"/>
          <w:b/>
          <w:sz w:val="52"/>
          <w:szCs w:val="52"/>
        </w:rPr>
      </w:pPr>
      <w:r w:rsidRPr="00612D4D">
        <w:rPr>
          <w:rFonts w:asciiTheme="minorHAnsi" w:hAnsiTheme="minorHAnsi"/>
          <w:b/>
          <w:sz w:val="52"/>
          <w:szCs w:val="52"/>
        </w:rPr>
        <w:t xml:space="preserve">  SMLOUVA O DÍLO </w:t>
      </w:r>
      <w:proofErr w:type="gramStart"/>
      <w:r w:rsidRPr="00612D4D">
        <w:rPr>
          <w:rFonts w:asciiTheme="minorHAnsi" w:hAnsiTheme="minorHAnsi"/>
          <w:b/>
          <w:sz w:val="52"/>
          <w:szCs w:val="52"/>
        </w:rPr>
        <w:t>č. .........</w:t>
      </w:r>
      <w:proofErr w:type="gramEnd"/>
    </w:p>
    <w:p w14:paraId="322E4CFB" w14:textId="77777777" w:rsidR="00612D4D" w:rsidRPr="00612D4D" w:rsidRDefault="00612D4D" w:rsidP="00612D4D">
      <w:pPr>
        <w:keepNext/>
        <w:spacing w:before="120"/>
        <w:jc w:val="center"/>
        <w:outlineLvl w:val="3"/>
        <w:rPr>
          <w:rFonts w:asciiTheme="minorHAnsi" w:hAnsiTheme="minorHAnsi"/>
          <w:bCs/>
          <w:szCs w:val="22"/>
        </w:rPr>
      </w:pPr>
      <w:r w:rsidRPr="00612D4D">
        <w:rPr>
          <w:rFonts w:asciiTheme="minorHAnsi" w:hAnsiTheme="minorHAnsi"/>
          <w:bCs/>
          <w:szCs w:val="22"/>
        </w:rPr>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66"/>
      </w:tblGrid>
      <w:tr w:rsidR="00612D4D" w:rsidRPr="00612D4D" w14:paraId="2E84456B" w14:textId="77777777" w:rsidTr="006807D7">
        <w:trPr>
          <w:trHeight w:val="237"/>
        </w:trPr>
        <w:tc>
          <w:tcPr>
            <w:tcW w:w="1097" w:type="pct"/>
            <w:vAlign w:val="center"/>
          </w:tcPr>
          <w:p w14:paraId="354BFDE5" w14:textId="77777777" w:rsidR="00612D4D" w:rsidRPr="00612D4D" w:rsidRDefault="00612D4D" w:rsidP="00612D4D">
            <w:pPr>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heme="minorHAnsi" w:hAnsiTheme="minorHAnsi"/>
                <w:b/>
                <w:bCs/>
                <w:sz w:val="22"/>
                <w:szCs w:val="22"/>
                <w:lang w:val="x-none" w:eastAsia="x-none"/>
              </w:rPr>
            </w:pPr>
            <w:r w:rsidRPr="00612D4D">
              <w:rPr>
                <w:rFonts w:asciiTheme="minorHAnsi" w:hAnsiTheme="minorHAnsi"/>
                <w:b/>
                <w:bCs/>
                <w:sz w:val="22"/>
                <w:szCs w:val="22"/>
                <w:lang w:val="x-none" w:eastAsia="x-none"/>
              </w:rPr>
              <w:t>OBJEDNATEL</w:t>
            </w:r>
          </w:p>
        </w:tc>
        <w:tc>
          <w:tcPr>
            <w:tcW w:w="3903" w:type="pct"/>
          </w:tcPr>
          <w:p w14:paraId="3F580352" w14:textId="77777777" w:rsidR="00612D4D" w:rsidRPr="00612D4D" w:rsidRDefault="006807D7" w:rsidP="00612D4D">
            <w:pPr>
              <w:jc w:val="both"/>
              <w:rPr>
                <w:rFonts w:asciiTheme="minorHAnsi" w:hAnsiTheme="minorHAnsi"/>
                <w:bCs/>
                <w:sz w:val="22"/>
                <w:szCs w:val="22"/>
                <w:lang w:val="x-none" w:eastAsia="x-none"/>
              </w:rPr>
            </w:pPr>
            <w:r w:rsidRPr="006807D7">
              <w:rPr>
                <w:rFonts w:asciiTheme="minorHAnsi" w:hAnsiTheme="minorHAnsi"/>
                <w:bCs/>
                <w:sz w:val="22"/>
                <w:szCs w:val="22"/>
                <w:lang w:val="x-none" w:eastAsia="x-none"/>
              </w:rPr>
              <w:t>Střední průmyslová škola strojnická a Střední odborná škola profesora Švejcara, Plzeň, Klatovská 109</w:t>
            </w:r>
          </w:p>
        </w:tc>
      </w:tr>
      <w:tr w:rsidR="00612D4D" w:rsidRPr="00612D4D" w14:paraId="463045F1" w14:textId="77777777" w:rsidTr="006807D7">
        <w:trPr>
          <w:trHeight w:val="237"/>
        </w:trPr>
        <w:tc>
          <w:tcPr>
            <w:tcW w:w="1097" w:type="pct"/>
            <w:vAlign w:val="center"/>
          </w:tcPr>
          <w:p w14:paraId="2367F18A" w14:textId="77777777" w:rsidR="00612D4D" w:rsidRPr="00612D4D" w:rsidRDefault="00612D4D" w:rsidP="00612D4D">
            <w:pPr>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heme="minorHAnsi" w:hAnsiTheme="minorHAnsi"/>
                <w:b/>
                <w:bCs/>
                <w:sz w:val="22"/>
                <w:szCs w:val="22"/>
                <w:lang w:val="x-none" w:eastAsia="x-none"/>
              </w:rPr>
            </w:pPr>
            <w:r w:rsidRPr="00612D4D">
              <w:rPr>
                <w:rFonts w:asciiTheme="minorHAnsi" w:hAnsiTheme="minorHAnsi"/>
                <w:bCs/>
                <w:sz w:val="22"/>
                <w:szCs w:val="22"/>
                <w:lang w:val="x-none" w:eastAsia="x-none"/>
              </w:rPr>
              <w:t>se sídlem:</w:t>
            </w:r>
          </w:p>
        </w:tc>
        <w:tc>
          <w:tcPr>
            <w:tcW w:w="3903" w:type="pct"/>
          </w:tcPr>
          <w:p w14:paraId="65AA028A" w14:textId="77777777" w:rsidR="00612D4D" w:rsidRPr="00612D4D" w:rsidRDefault="006807D7" w:rsidP="00612D4D">
            <w:pPr>
              <w:jc w:val="both"/>
              <w:rPr>
                <w:rFonts w:asciiTheme="minorHAnsi" w:hAnsiTheme="minorHAnsi"/>
                <w:bCs/>
                <w:sz w:val="22"/>
                <w:szCs w:val="22"/>
                <w:lang w:val="x-none" w:eastAsia="x-none"/>
              </w:rPr>
            </w:pPr>
            <w:r w:rsidRPr="006807D7">
              <w:rPr>
                <w:rFonts w:asciiTheme="minorHAnsi" w:hAnsiTheme="minorHAnsi"/>
                <w:bCs/>
                <w:sz w:val="22"/>
                <w:szCs w:val="22"/>
                <w:lang w:val="x-none" w:eastAsia="x-none"/>
              </w:rPr>
              <w:t>Klatovská třída 1615/109, 30100 Plzeň</w:t>
            </w:r>
          </w:p>
        </w:tc>
      </w:tr>
      <w:tr w:rsidR="00612D4D" w:rsidRPr="00612D4D" w14:paraId="23B0A836" w14:textId="77777777" w:rsidTr="006807D7">
        <w:trPr>
          <w:trHeight w:val="237"/>
        </w:trPr>
        <w:tc>
          <w:tcPr>
            <w:tcW w:w="1097" w:type="pct"/>
            <w:vAlign w:val="center"/>
          </w:tcPr>
          <w:p w14:paraId="44F81846" w14:textId="77777777" w:rsidR="00612D4D" w:rsidRPr="00612D4D" w:rsidRDefault="00612D4D" w:rsidP="00612D4D">
            <w:pPr>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heme="minorHAnsi" w:hAnsiTheme="minorHAnsi"/>
                <w:b/>
                <w:bCs/>
                <w:sz w:val="22"/>
                <w:szCs w:val="22"/>
                <w:lang w:val="x-none" w:eastAsia="x-none"/>
              </w:rPr>
            </w:pPr>
            <w:r w:rsidRPr="00612D4D">
              <w:rPr>
                <w:rFonts w:asciiTheme="minorHAnsi" w:hAnsiTheme="minorHAnsi"/>
                <w:bCs/>
                <w:sz w:val="22"/>
                <w:szCs w:val="22"/>
                <w:lang w:val="x-none" w:eastAsia="x-none"/>
              </w:rPr>
              <w:t>IČ</w:t>
            </w:r>
            <w:r w:rsidR="006807D7">
              <w:rPr>
                <w:rFonts w:asciiTheme="minorHAnsi" w:hAnsiTheme="minorHAnsi"/>
                <w:bCs/>
                <w:sz w:val="22"/>
                <w:szCs w:val="22"/>
                <w:lang w:eastAsia="x-none"/>
              </w:rPr>
              <w:t>O</w:t>
            </w:r>
            <w:r w:rsidRPr="00612D4D">
              <w:rPr>
                <w:rFonts w:asciiTheme="minorHAnsi" w:hAnsiTheme="minorHAnsi"/>
                <w:bCs/>
                <w:sz w:val="22"/>
                <w:szCs w:val="22"/>
                <w:lang w:val="x-none" w:eastAsia="x-none"/>
              </w:rPr>
              <w:t>:</w:t>
            </w:r>
          </w:p>
        </w:tc>
        <w:tc>
          <w:tcPr>
            <w:tcW w:w="3903" w:type="pct"/>
          </w:tcPr>
          <w:p w14:paraId="7CC81A94" w14:textId="77777777" w:rsidR="00612D4D" w:rsidRPr="00612D4D" w:rsidRDefault="006807D7" w:rsidP="00612D4D">
            <w:pPr>
              <w:jc w:val="both"/>
              <w:rPr>
                <w:rFonts w:asciiTheme="minorHAnsi" w:hAnsiTheme="minorHAnsi"/>
                <w:bCs/>
                <w:sz w:val="22"/>
                <w:szCs w:val="22"/>
                <w:lang w:val="x-none" w:eastAsia="x-none"/>
              </w:rPr>
            </w:pPr>
            <w:r w:rsidRPr="006807D7">
              <w:rPr>
                <w:rFonts w:asciiTheme="minorHAnsi" w:hAnsiTheme="minorHAnsi"/>
                <w:bCs/>
                <w:sz w:val="22"/>
                <w:szCs w:val="22"/>
                <w:lang w:val="x-none" w:eastAsia="x-none"/>
              </w:rPr>
              <w:t>69457425</w:t>
            </w:r>
          </w:p>
        </w:tc>
      </w:tr>
      <w:tr w:rsidR="00612D4D" w:rsidRPr="00612D4D" w14:paraId="5812FBA3" w14:textId="77777777" w:rsidTr="006807D7">
        <w:trPr>
          <w:trHeight w:val="237"/>
        </w:trPr>
        <w:tc>
          <w:tcPr>
            <w:tcW w:w="1097" w:type="pct"/>
            <w:vAlign w:val="center"/>
          </w:tcPr>
          <w:p w14:paraId="4B31F09D" w14:textId="77777777" w:rsidR="00612D4D" w:rsidRPr="00612D4D" w:rsidRDefault="00612D4D" w:rsidP="00612D4D">
            <w:pPr>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heme="minorHAnsi" w:hAnsiTheme="minorHAnsi"/>
                <w:b/>
                <w:bCs/>
                <w:sz w:val="22"/>
                <w:szCs w:val="22"/>
                <w:lang w:val="x-none" w:eastAsia="x-none"/>
              </w:rPr>
            </w:pPr>
            <w:r w:rsidRPr="00612D4D">
              <w:rPr>
                <w:rFonts w:asciiTheme="minorHAnsi" w:hAnsiTheme="minorHAnsi" w:cs="Calibri"/>
                <w:bCs/>
                <w:sz w:val="22"/>
                <w:szCs w:val="22"/>
                <w:lang w:val="x-none" w:eastAsia="x-none"/>
              </w:rPr>
              <w:t>DIČ:</w:t>
            </w:r>
          </w:p>
        </w:tc>
        <w:tc>
          <w:tcPr>
            <w:tcW w:w="3903" w:type="pct"/>
          </w:tcPr>
          <w:p w14:paraId="55E89E6F" w14:textId="737A18F6" w:rsidR="00612D4D" w:rsidRPr="006807D7" w:rsidRDefault="00411A43" w:rsidP="00C150DD">
            <w:pPr>
              <w:jc w:val="both"/>
              <w:rPr>
                <w:rFonts w:asciiTheme="minorHAnsi" w:hAnsiTheme="minorHAnsi"/>
                <w:bCs/>
                <w:sz w:val="22"/>
                <w:szCs w:val="22"/>
                <w:lang w:eastAsia="x-none"/>
              </w:rPr>
            </w:pPr>
            <w:r>
              <w:rPr>
                <w:rFonts w:asciiTheme="minorHAnsi" w:hAnsiTheme="minorHAnsi"/>
                <w:bCs/>
                <w:sz w:val="22"/>
                <w:szCs w:val="22"/>
                <w:lang w:eastAsia="x-none"/>
              </w:rPr>
              <w:t>CZ69457425</w:t>
            </w:r>
          </w:p>
        </w:tc>
      </w:tr>
      <w:tr w:rsidR="00612D4D" w:rsidRPr="00612D4D" w14:paraId="1134FB70" w14:textId="77777777" w:rsidTr="006807D7">
        <w:trPr>
          <w:trHeight w:val="237"/>
        </w:trPr>
        <w:tc>
          <w:tcPr>
            <w:tcW w:w="1097" w:type="pct"/>
            <w:vAlign w:val="center"/>
          </w:tcPr>
          <w:p w14:paraId="6B4C8AF5" w14:textId="77777777" w:rsidR="00612D4D" w:rsidRPr="00612D4D" w:rsidRDefault="00612D4D" w:rsidP="00612D4D">
            <w:pPr>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heme="minorHAnsi" w:hAnsiTheme="minorHAnsi"/>
                <w:b/>
                <w:bCs/>
                <w:sz w:val="22"/>
                <w:szCs w:val="22"/>
                <w:lang w:val="x-none" w:eastAsia="x-none"/>
              </w:rPr>
            </w:pPr>
            <w:r w:rsidRPr="00612D4D">
              <w:rPr>
                <w:rFonts w:asciiTheme="minorHAnsi" w:hAnsiTheme="minorHAnsi"/>
                <w:bCs/>
                <w:sz w:val="22"/>
                <w:szCs w:val="22"/>
                <w:lang w:val="x-none" w:eastAsia="x-none"/>
              </w:rPr>
              <w:t>zastoupený:</w:t>
            </w:r>
          </w:p>
        </w:tc>
        <w:tc>
          <w:tcPr>
            <w:tcW w:w="3903" w:type="pct"/>
          </w:tcPr>
          <w:p w14:paraId="727BC4AC" w14:textId="2E319EE0" w:rsidR="00612D4D" w:rsidRPr="00612D4D" w:rsidRDefault="006807D7" w:rsidP="00612D4D">
            <w:pPr>
              <w:jc w:val="both"/>
              <w:rPr>
                <w:rFonts w:asciiTheme="minorHAnsi" w:hAnsiTheme="minorHAnsi"/>
                <w:bCs/>
                <w:sz w:val="22"/>
                <w:szCs w:val="22"/>
                <w:lang w:val="x-none" w:eastAsia="x-none"/>
              </w:rPr>
            </w:pPr>
            <w:r w:rsidRPr="006807D7">
              <w:rPr>
                <w:rFonts w:asciiTheme="minorHAnsi" w:hAnsiTheme="minorHAnsi"/>
                <w:bCs/>
                <w:sz w:val="22"/>
                <w:szCs w:val="22"/>
                <w:lang w:val="x-none" w:eastAsia="x-none"/>
              </w:rPr>
              <w:t>Ing. Rostislav Študent, ředitel</w:t>
            </w:r>
          </w:p>
        </w:tc>
      </w:tr>
      <w:tr w:rsidR="00612D4D" w:rsidRPr="00612D4D" w14:paraId="7E612CF4" w14:textId="77777777" w:rsidTr="006807D7">
        <w:trPr>
          <w:trHeight w:val="70"/>
        </w:trPr>
        <w:tc>
          <w:tcPr>
            <w:tcW w:w="1097" w:type="pct"/>
            <w:vAlign w:val="center"/>
          </w:tcPr>
          <w:p w14:paraId="389EC264" w14:textId="77777777" w:rsidR="00612D4D" w:rsidRPr="00612D4D" w:rsidRDefault="00612D4D" w:rsidP="00612D4D">
            <w:pPr>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heme="minorHAnsi" w:hAnsiTheme="minorHAnsi"/>
                <w:b/>
                <w:bCs/>
                <w:sz w:val="22"/>
                <w:szCs w:val="22"/>
                <w:lang w:val="x-none" w:eastAsia="x-none"/>
              </w:rPr>
            </w:pPr>
            <w:r w:rsidRPr="00612D4D">
              <w:rPr>
                <w:rFonts w:asciiTheme="minorHAnsi" w:hAnsiTheme="minorHAnsi"/>
                <w:bCs/>
                <w:sz w:val="22"/>
                <w:szCs w:val="22"/>
                <w:lang w:val="x-none" w:eastAsia="x-none"/>
              </w:rPr>
              <w:t>bankovní spojení:</w:t>
            </w:r>
          </w:p>
        </w:tc>
        <w:tc>
          <w:tcPr>
            <w:tcW w:w="3903" w:type="pct"/>
          </w:tcPr>
          <w:p w14:paraId="3D9453D7" w14:textId="77777777" w:rsidR="00612D4D" w:rsidRPr="006807D7" w:rsidRDefault="00411A43" w:rsidP="00612D4D">
            <w:pPr>
              <w:jc w:val="both"/>
              <w:rPr>
                <w:rFonts w:asciiTheme="minorHAnsi" w:hAnsiTheme="minorHAnsi"/>
                <w:bCs/>
                <w:sz w:val="22"/>
                <w:szCs w:val="22"/>
                <w:lang w:eastAsia="x-none"/>
              </w:rPr>
            </w:pPr>
            <w:r>
              <w:rPr>
                <w:rFonts w:asciiTheme="minorHAnsi" w:hAnsiTheme="minorHAnsi"/>
                <w:bCs/>
                <w:sz w:val="22"/>
                <w:szCs w:val="22"/>
                <w:lang w:eastAsia="x-none"/>
              </w:rPr>
              <w:t>ČNB 68130311/0710</w:t>
            </w:r>
          </w:p>
        </w:tc>
      </w:tr>
    </w:tbl>
    <w:p w14:paraId="71068246" w14:textId="77777777" w:rsidR="00612D4D" w:rsidRDefault="00891C8A" w:rsidP="00891C8A">
      <w:pPr>
        <w:snapToGrid w:val="0"/>
        <w:spacing w:after="0"/>
        <w:outlineLvl w:val="0"/>
        <w:rPr>
          <w:rFonts w:asciiTheme="minorHAnsi" w:hAnsiTheme="minorHAnsi"/>
          <w:color w:val="000000"/>
          <w:szCs w:val="22"/>
        </w:rPr>
      </w:pPr>
      <w:r>
        <w:rPr>
          <w:rFonts w:asciiTheme="minorHAnsi" w:hAnsiTheme="minorHAnsi"/>
          <w:color w:val="000000"/>
          <w:szCs w:val="22"/>
        </w:rPr>
        <w:t>dále jen „objednatel“</w:t>
      </w:r>
    </w:p>
    <w:p w14:paraId="21C0BE87" w14:textId="77777777" w:rsidR="00891C8A" w:rsidRPr="00612D4D" w:rsidRDefault="00891C8A" w:rsidP="00891C8A">
      <w:pPr>
        <w:snapToGrid w:val="0"/>
        <w:spacing w:after="0"/>
        <w:outlineLvl w:val="0"/>
        <w:rPr>
          <w:rFonts w:asciiTheme="minorHAnsi" w:hAnsiTheme="minorHAnsi"/>
          <w:color w:val="000000"/>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66"/>
      </w:tblGrid>
      <w:tr w:rsidR="00612D4D" w:rsidRPr="00612D4D" w14:paraId="1EA09E76" w14:textId="77777777" w:rsidTr="00382673">
        <w:trPr>
          <w:trHeight w:val="237"/>
        </w:trPr>
        <w:tc>
          <w:tcPr>
            <w:tcW w:w="1097" w:type="pct"/>
            <w:vAlign w:val="center"/>
          </w:tcPr>
          <w:p w14:paraId="7A5A07B2" w14:textId="77777777" w:rsidR="00612D4D" w:rsidRPr="00612D4D" w:rsidRDefault="00612D4D" w:rsidP="00612D4D">
            <w:pPr>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heme="minorHAnsi" w:hAnsiTheme="minorHAnsi"/>
                <w:b/>
                <w:bCs/>
                <w:sz w:val="22"/>
                <w:szCs w:val="22"/>
                <w:lang w:eastAsia="x-none"/>
              </w:rPr>
            </w:pPr>
            <w:r w:rsidRPr="00612D4D">
              <w:rPr>
                <w:rFonts w:asciiTheme="minorHAnsi" w:hAnsiTheme="minorHAnsi"/>
                <w:b/>
                <w:bCs/>
                <w:sz w:val="22"/>
                <w:szCs w:val="22"/>
                <w:lang w:eastAsia="x-none"/>
              </w:rPr>
              <w:t>ZHOTOVITEL</w:t>
            </w:r>
          </w:p>
        </w:tc>
        <w:tc>
          <w:tcPr>
            <w:tcW w:w="3903" w:type="pct"/>
          </w:tcPr>
          <w:p w14:paraId="6AE642E1" w14:textId="77777777" w:rsidR="00612D4D" w:rsidRPr="00B13EA9" w:rsidRDefault="00B13EA9" w:rsidP="00612D4D">
            <w:pPr>
              <w:jc w:val="both"/>
              <w:rPr>
                <w:rFonts w:asciiTheme="minorHAnsi" w:hAnsiTheme="minorHAnsi"/>
                <w:bCs/>
                <w:sz w:val="22"/>
                <w:szCs w:val="22"/>
                <w:lang w:eastAsia="x-none"/>
              </w:rPr>
            </w:pPr>
            <w:r w:rsidRPr="00B13EA9">
              <w:rPr>
                <w:rFonts w:asciiTheme="minorHAnsi" w:hAnsiTheme="minorHAnsi"/>
                <w:bCs/>
                <w:sz w:val="22"/>
                <w:szCs w:val="22"/>
                <w:highlight w:val="yellow"/>
                <w:lang w:eastAsia="x-none"/>
              </w:rPr>
              <w:t>……………………………….</w:t>
            </w:r>
          </w:p>
        </w:tc>
      </w:tr>
      <w:tr w:rsidR="00612D4D" w:rsidRPr="00612D4D" w14:paraId="04BCF27C" w14:textId="77777777" w:rsidTr="00382673">
        <w:trPr>
          <w:trHeight w:val="334"/>
        </w:trPr>
        <w:tc>
          <w:tcPr>
            <w:tcW w:w="1097" w:type="pct"/>
            <w:vAlign w:val="center"/>
          </w:tcPr>
          <w:p w14:paraId="12EBDDED" w14:textId="77777777" w:rsidR="00612D4D" w:rsidRPr="00612D4D" w:rsidRDefault="00612D4D" w:rsidP="00612D4D">
            <w:pPr>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heme="minorHAnsi" w:hAnsiTheme="minorHAnsi"/>
                <w:b/>
                <w:bCs/>
                <w:sz w:val="22"/>
                <w:szCs w:val="22"/>
                <w:lang w:val="x-none" w:eastAsia="x-none"/>
              </w:rPr>
            </w:pPr>
            <w:r w:rsidRPr="00612D4D">
              <w:rPr>
                <w:rFonts w:asciiTheme="minorHAnsi" w:hAnsiTheme="minorHAnsi"/>
                <w:bCs/>
                <w:sz w:val="22"/>
                <w:szCs w:val="22"/>
                <w:lang w:val="x-none" w:eastAsia="x-none"/>
              </w:rPr>
              <w:t>se sídlem:</w:t>
            </w:r>
          </w:p>
        </w:tc>
        <w:tc>
          <w:tcPr>
            <w:tcW w:w="3903" w:type="pct"/>
          </w:tcPr>
          <w:p w14:paraId="7DAD8464" w14:textId="77777777" w:rsidR="00612D4D" w:rsidRPr="00612D4D" w:rsidRDefault="00B13EA9" w:rsidP="00612D4D">
            <w:pPr>
              <w:jc w:val="both"/>
              <w:rPr>
                <w:rFonts w:asciiTheme="minorHAnsi" w:hAnsiTheme="minorHAnsi"/>
                <w:bCs/>
                <w:sz w:val="22"/>
                <w:szCs w:val="22"/>
                <w:lang w:val="x-none" w:eastAsia="x-none"/>
              </w:rPr>
            </w:pPr>
            <w:r w:rsidRPr="00B13EA9">
              <w:rPr>
                <w:rFonts w:asciiTheme="minorHAnsi" w:hAnsiTheme="minorHAnsi"/>
                <w:bCs/>
                <w:sz w:val="22"/>
                <w:szCs w:val="22"/>
                <w:highlight w:val="yellow"/>
                <w:lang w:eastAsia="x-none"/>
              </w:rPr>
              <w:t>……………………………….</w:t>
            </w:r>
          </w:p>
        </w:tc>
      </w:tr>
      <w:tr w:rsidR="00612D4D" w:rsidRPr="00612D4D" w14:paraId="6DE6BD6B" w14:textId="77777777" w:rsidTr="00382673">
        <w:trPr>
          <w:trHeight w:val="237"/>
        </w:trPr>
        <w:tc>
          <w:tcPr>
            <w:tcW w:w="1097" w:type="pct"/>
            <w:vAlign w:val="center"/>
          </w:tcPr>
          <w:p w14:paraId="5FAF1FCA" w14:textId="77777777" w:rsidR="00612D4D" w:rsidRPr="00612D4D" w:rsidRDefault="00612D4D" w:rsidP="00612D4D">
            <w:pPr>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heme="minorHAnsi" w:hAnsiTheme="minorHAnsi"/>
                <w:b/>
                <w:bCs/>
                <w:sz w:val="22"/>
                <w:szCs w:val="22"/>
                <w:lang w:val="x-none" w:eastAsia="x-none"/>
              </w:rPr>
            </w:pPr>
            <w:r w:rsidRPr="00612D4D">
              <w:rPr>
                <w:rFonts w:asciiTheme="minorHAnsi" w:hAnsiTheme="minorHAnsi"/>
                <w:bCs/>
                <w:sz w:val="22"/>
                <w:szCs w:val="22"/>
                <w:lang w:val="x-none" w:eastAsia="x-none"/>
              </w:rPr>
              <w:t>IČ:</w:t>
            </w:r>
          </w:p>
        </w:tc>
        <w:tc>
          <w:tcPr>
            <w:tcW w:w="3903" w:type="pct"/>
          </w:tcPr>
          <w:p w14:paraId="5C6370AE" w14:textId="77777777" w:rsidR="00612D4D" w:rsidRPr="00612D4D" w:rsidRDefault="00B13EA9" w:rsidP="00612D4D">
            <w:pPr>
              <w:jc w:val="both"/>
              <w:rPr>
                <w:rFonts w:asciiTheme="minorHAnsi" w:hAnsiTheme="minorHAnsi"/>
                <w:bCs/>
                <w:sz w:val="22"/>
                <w:szCs w:val="22"/>
                <w:lang w:val="x-none" w:eastAsia="x-none"/>
              </w:rPr>
            </w:pPr>
            <w:r w:rsidRPr="00B13EA9">
              <w:rPr>
                <w:rFonts w:asciiTheme="minorHAnsi" w:hAnsiTheme="minorHAnsi"/>
                <w:bCs/>
                <w:sz w:val="22"/>
                <w:szCs w:val="22"/>
                <w:highlight w:val="yellow"/>
                <w:lang w:eastAsia="x-none"/>
              </w:rPr>
              <w:t>……………………………….</w:t>
            </w:r>
          </w:p>
        </w:tc>
      </w:tr>
      <w:tr w:rsidR="00612D4D" w:rsidRPr="00612D4D" w14:paraId="44E48C31" w14:textId="77777777" w:rsidTr="00382673">
        <w:trPr>
          <w:trHeight w:val="237"/>
        </w:trPr>
        <w:tc>
          <w:tcPr>
            <w:tcW w:w="1097" w:type="pct"/>
            <w:vAlign w:val="center"/>
          </w:tcPr>
          <w:p w14:paraId="47FD9587" w14:textId="77777777" w:rsidR="00612D4D" w:rsidRPr="00612D4D" w:rsidRDefault="00612D4D" w:rsidP="00612D4D">
            <w:pPr>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heme="minorHAnsi" w:hAnsiTheme="minorHAnsi"/>
                <w:b/>
                <w:bCs/>
                <w:sz w:val="22"/>
                <w:szCs w:val="22"/>
                <w:lang w:val="x-none" w:eastAsia="x-none"/>
              </w:rPr>
            </w:pPr>
            <w:r w:rsidRPr="00612D4D">
              <w:rPr>
                <w:rFonts w:asciiTheme="minorHAnsi" w:hAnsiTheme="minorHAnsi" w:cs="Calibri"/>
                <w:bCs/>
                <w:sz w:val="22"/>
                <w:szCs w:val="22"/>
                <w:lang w:val="x-none" w:eastAsia="x-none"/>
              </w:rPr>
              <w:t>DIČ:</w:t>
            </w:r>
          </w:p>
        </w:tc>
        <w:tc>
          <w:tcPr>
            <w:tcW w:w="3903" w:type="pct"/>
          </w:tcPr>
          <w:p w14:paraId="665E25FF" w14:textId="77777777" w:rsidR="00612D4D" w:rsidRPr="00612D4D" w:rsidRDefault="00B13EA9" w:rsidP="00612D4D">
            <w:pPr>
              <w:jc w:val="both"/>
              <w:rPr>
                <w:rFonts w:asciiTheme="minorHAnsi" w:hAnsiTheme="minorHAnsi"/>
                <w:bCs/>
                <w:sz w:val="22"/>
                <w:szCs w:val="22"/>
                <w:lang w:val="x-none" w:eastAsia="x-none"/>
              </w:rPr>
            </w:pPr>
            <w:r w:rsidRPr="00B13EA9">
              <w:rPr>
                <w:rFonts w:asciiTheme="minorHAnsi" w:hAnsiTheme="minorHAnsi"/>
                <w:bCs/>
                <w:sz w:val="22"/>
                <w:szCs w:val="22"/>
                <w:highlight w:val="yellow"/>
                <w:lang w:eastAsia="x-none"/>
              </w:rPr>
              <w:t>……………………………….</w:t>
            </w:r>
          </w:p>
        </w:tc>
      </w:tr>
      <w:tr w:rsidR="00612D4D" w:rsidRPr="00612D4D" w14:paraId="36306E07" w14:textId="77777777" w:rsidTr="00382673">
        <w:trPr>
          <w:trHeight w:val="237"/>
        </w:trPr>
        <w:tc>
          <w:tcPr>
            <w:tcW w:w="5000" w:type="pct"/>
            <w:gridSpan w:val="2"/>
            <w:vAlign w:val="center"/>
          </w:tcPr>
          <w:p w14:paraId="0EE30480" w14:textId="77777777" w:rsidR="00612D4D" w:rsidRPr="00612D4D" w:rsidRDefault="00612D4D" w:rsidP="00612D4D">
            <w:pPr>
              <w:spacing w:after="0"/>
              <w:jc w:val="both"/>
              <w:rPr>
                <w:rFonts w:asciiTheme="minorHAnsi" w:hAnsiTheme="minorHAnsi"/>
                <w:bCs/>
                <w:sz w:val="22"/>
                <w:szCs w:val="22"/>
                <w:lang w:eastAsia="x-none"/>
              </w:rPr>
            </w:pPr>
            <w:r w:rsidRPr="00612D4D">
              <w:rPr>
                <w:rFonts w:asciiTheme="minorHAnsi" w:hAnsiTheme="minorHAnsi"/>
                <w:bCs/>
                <w:sz w:val="22"/>
                <w:szCs w:val="22"/>
                <w:lang w:eastAsia="x-none"/>
              </w:rPr>
              <w:t xml:space="preserve">zapsaný ve veřejném rejstříku vedeném u Krajského/Městského soudu v </w:t>
            </w:r>
            <w:r w:rsidRPr="00B13EA9">
              <w:rPr>
                <w:rFonts w:asciiTheme="minorHAnsi" w:hAnsiTheme="minorHAnsi"/>
                <w:bCs/>
                <w:sz w:val="22"/>
                <w:szCs w:val="22"/>
                <w:highlight w:val="yellow"/>
                <w:lang w:eastAsia="x-none"/>
              </w:rPr>
              <w:t>………….,</w:t>
            </w:r>
            <w:r w:rsidRPr="00612D4D">
              <w:rPr>
                <w:rFonts w:asciiTheme="minorHAnsi" w:hAnsiTheme="minorHAnsi"/>
                <w:bCs/>
                <w:sz w:val="22"/>
                <w:szCs w:val="22"/>
                <w:lang w:eastAsia="x-none"/>
              </w:rPr>
              <w:t xml:space="preserve"> oddíl </w:t>
            </w:r>
            <w:r w:rsidRPr="00B13EA9">
              <w:rPr>
                <w:rFonts w:asciiTheme="minorHAnsi" w:hAnsiTheme="minorHAnsi"/>
                <w:bCs/>
                <w:sz w:val="22"/>
                <w:szCs w:val="22"/>
                <w:highlight w:val="yellow"/>
                <w:lang w:eastAsia="x-none"/>
              </w:rPr>
              <w:t>…,</w:t>
            </w:r>
            <w:r w:rsidRPr="00612D4D">
              <w:rPr>
                <w:rFonts w:asciiTheme="minorHAnsi" w:hAnsiTheme="minorHAnsi"/>
                <w:bCs/>
                <w:sz w:val="22"/>
                <w:szCs w:val="22"/>
                <w:lang w:eastAsia="x-none"/>
              </w:rPr>
              <w:t xml:space="preserve"> vložka </w:t>
            </w:r>
            <w:proofErr w:type="gramStart"/>
            <w:r w:rsidRPr="00B13EA9">
              <w:rPr>
                <w:rFonts w:asciiTheme="minorHAnsi" w:hAnsiTheme="minorHAnsi"/>
                <w:bCs/>
                <w:sz w:val="22"/>
                <w:szCs w:val="22"/>
                <w:highlight w:val="yellow"/>
                <w:lang w:eastAsia="x-none"/>
              </w:rPr>
              <w:t>…..</w:t>
            </w:r>
            <w:proofErr w:type="gramEnd"/>
          </w:p>
        </w:tc>
      </w:tr>
      <w:tr w:rsidR="00612D4D" w:rsidRPr="00612D4D" w14:paraId="6008CAB8" w14:textId="77777777" w:rsidTr="00382673">
        <w:trPr>
          <w:trHeight w:val="237"/>
        </w:trPr>
        <w:tc>
          <w:tcPr>
            <w:tcW w:w="1097" w:type="pct"/>
            <w:vAlign w:val="center"/>
          </w:tcPr>
          <w:p w14:paraId="7AF9DFFA" w14:textId="77777777" w:rsidR="00612D4D" w:rsidRPr="00612D4D" w:rsidRDefault="00612D4D" w:rsidP="00612D4D">
            <w:pPr>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heme="minorHAnsi" w:hAnsiTheme="minorHAnsi"/>
                <w:b/>
                <w:bCs/>
                <w:sz w:val="22"/>
                <w:szCs w:val="22"/>
                <w:lang w:val="x-none" w:eastAsia="x-none"/>
              </w:rPr>
            </w:pPr>
            <w:r w:rsidRPr="00612D4D">
              <w:rPr>
                <w:rFonts w:asciiTheme="minorHAnsi" w:hAnsiTheme="minorHAnsi"/>
                <w:bCs/>
                <w:sz w:val="22"/>
                <w:szCs w:val="22"/>
                <w:lang w:val="x-none" w:eastAsia="x-none"/>
              </w:rPr>
              <w:t>zastoupený:</w:t>
            </w:r>
          </w:p>
        </w:tc>
        <w:tc>
          <w:tcPr>
            <w:tcW w:w="3903" w:type="pct"/>
          </w:tcPr>
          <w:p w14:paraId="5F126710" w14:textId="77777777" w:rsidR="00612D4D" w:rsidRPr="00612D4D" w:rsidRDefault="00B13EA9" w:rsidP="00612D4D">
            <w:pPr>
              <w:jc w:val="both"/>
              <w:rPr>
                <w:rFonts w:asciiTheme="minorHAnsi" w:hAnsiTheme="minorHAnsi"/>
                <w:bCs/>
                <w:sz w:val="22"/>
                <w:szCs w:val="22"/>
                <w:lang w:val="x-none" w:eastAsia="x-none"/>
              </w:rPr>
            </w:pPr>
            <w:r w:rsidRPr="00B13EA9">
              <w:rPr>
                <w:rFonts w:asciiTheme="minorHAnsi" w:hAnsiTheme="minorHAnsi"/>
                <w:bCs/>
                <w:sz w:val="22"/>
                <w:szCs w:val="22"/>
                <w:highlight w:val="yellow"/>
                <w:lang w:eastAsia="x-none"/>
              </w:rPr>
              <w:t>……………………………….</w:t>
            </w:r>
          </w:p>
        </w:tc>
      </w:tr>
      <w:tr w:rsidR="00612D4D" w:rsidRPr="00612D4D" w14:paraId="7AE61FA5" w14:textId="77777777" w:rsidTr="00382673">
        <w:trPr>
          <w:trHeight w:val="237"/>
        </w:trPr>
        <w:tc>
          <w:tcPr>
            <w:tcW w:w="1097" w:type="pct"/>
            <w:vAlign w:val="center"/>
          </w:tcPr>
          <w:p w14:paraId="4C55E2FD" w14:textId="77777777" w:rsidR="00612D4D" w:rsidRPr="00612D4D" w:rsidRDefault="00612D4D" w:rsidP="00612D4D">
            <w:pPr>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heme="minorHAnsi" w:hAnsiTheme="minorHAnsi"/>
                <w:b/>
                <w:bCs/>
                <w:sz w:val="22"/>
                <w:szCs w:val="22"/>
                <w:lang w:val="x-none" w:eastAsia="x-none"/>
              </w:rPr>
            </w:pPr>
            <w:r w:rsidRPr="00612D4D">
              <w:rPr>
                <w:rFonts w:asciiTheme="minorHAnsi" w:hAnsiTheme="minorHAnsi"/>
                <w:bCs/>
                <w:sz w:val="22"/>
                <w:szCs w:val="22"/>
                <w:lang w:val="x-none" w:eastAsia="x-none"/>
              </w:rPr>
              <w:t>bankovní spojení:</w:t>
            </w:r>
          </w:p>
        </w:tc>
        <w:tc>
          <w:tcPr>
            <w:tcW w:w="3903" w:type="pct"/>
          </w:tcPr>
          <w:p w14:paraId="15F1DE34" w14:textId="77777777" w:rsidR="00612D4D" w:rsidRPr="00612D4D" w:rsidRDefault="00B13EA9" w:rsidP="00612D4D">
            <w:pPr>
              <w:jc w:val="both"/>
              <w:rPr>
                <w:rFonts w:asciiTheme="minorHAnsi" w:hAnsiTheme="minorHAnsi"/>
                <w:bCs/>
                <w:sz w:val="22"/>
                <w:szCs w:val="22"/>
                <w:lang w:val="x-none" w:eastAsia="x-none"/>
              </w:rPr>
            </w:pPr>
            <w:r w:rsidRPr="00B13EA9">
              <w:rPr>
                <w:rFonts w:asciiTheme="minorHAnsi" w:hAnsiTheme="minorHAnsi"/>
                <w:bCs/>
                <w:sz w:val="22"/>
                <w:szCs w:val="22"/>
                <w:highlight w:val="yellow"/>
                <w:lang w:eastAsia="x-none"/>
              </w:rPr>
              <w:t>……………………………….</w:t>
            </w:r>
          </w:p>
        </w:tc>
      </w:tr>
      <w:tr w:rsidR="00612D4D" w:rsidRPr="00612D4D" w14:paraId="1ACA8489" w14:textId="77777777" w:rsidTr="00CD1297">
        <w:trPr>
          <w:trHeight w:val="237"/>
        </w:trPr>
        <w:tc>
          <w:tcPr>
            <w:tcW w:w="1097" w:type="pct"/>
            <w:vAlign w:val="center"/>
          </w:tcPr>
          <w:p w14:paraId="6958E3F7" w14:textId="77777777" w:rsidR="00612D4D" w:rsidRPr="00612D4D" w:rsidRDefault="00612D4D" w:rsidP="00612D4D">
            <w:pPr>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heme="minorHAnsi" w:hAnsiTheme="minorHAnsi"/>
                <w:bCs/>
                <w:sz w:val="22"/>
                <w:szCs w:val="22"/>
                <w:lang w:eastAsia="x-none"/>
              </w:rPr>
            </w:pPr>
            <w:r w:rsidRPr="00612D4D">
              <w:rPr>
                <w:rFonts w:asciiTheme="minorHAnsi" w:hAnsiTheme="minorHAnsi"/>
                <w:bCs/>
                <w:sz w:val="22"/>
                <w:szCs w:val="22"/>
                <w:lang w:eastAsia="x-none"/>
              </w:rPr>
              <w:t>Autorizovaná osoba pověřená vedením stavby:</w:t>
            </w:r>
          </w:p>
        </w:tc>
        <w:tc>
          <w:tcPr>
            <w:tcW w:w="3903" w:type="pct"/>
            <w:vAlign w:val="bottom"/>
          </w:tcPr>
          <w:p w14:paraId="122E71A5" w14:textId="77777777" w:rsidR="00612D4D" w:rsidRPr="00612D4D" w:rsidRDefault="00612D4D" w:rsidP="00B91A69">
            <w:pPr>
              <w:rPr>
                <w:rFonts w:asciiTheme="minorHAnsi" w:hAnsiTheme="minorHAnsi"/>
                <w:bCs/>
                <w:sz w:val="22"/>
                <w:szCs w:val="22"/>
                <w:lang w:eastAsia="x-none"/>
              </w:rPr>
            </w:pPr>
            <w:r w:rsidRPr="00B13EA9">
              <w:rPr>
                <w:rFonts w:asciiTheme="minorHAnsi" w:hAnsiTheme="minorHAnsi"/>
                <w:bCs/>
                <w:sz w:val="22"/>
                <w:szCs w:val="22"/>
                <w:highlight w:val="yellow"/>
                <w:lang w:eastAsia="x-none"/>
              </w:rPr>
              <w:t>…………………………………</w:t>
            </w:r>
            <w:proofErr w:type="gramStart"/>
            <w:r w:rsidRPr="00B13EA9">
              <w:rPr>
                <w:rFonts w:asciiTheme="minorHAnsi" w:hAnsiTheme="minorHAnsi"/>
                <w:bCs/>
                <w:sz w:val="22"/>
                <w:szCs w:val="22"/>
                <w:highlight w:val="yellow"/>
                <w:lang w:eastAsia="x-none"/>
              </w:rPr>
              <w:t>…..</w:t>
            </w:r>
            <w:r w:rsidRPr="00612D4D">
              <w:rPr>
                <w:rFonts w:asciiTheme="minorHAnsi" w:hAnsiTheme="minorHAnsi"/>
                <w:bCs/>
                <w:sz w:val="22"/>
                <w:szCs w:val="22"/>
                <w:lang w:eastAsia="x-none"/>
              </w:rPr>
              <w:t xml:space="preserve"> – obor</w:t>
            </w:r>
            <w:proofErr w:type="gramEnd"/>
            <w:r w:rsidRPr="00612D4D">
              <w:rPr>
                <w:rFonts w:asciiTheme="minorHAnsi" w:hAnsiTheme="minorHAnsi"/>
                <w:bCs/>
                <w:sz w:val="22"/>
                <w:szCs w:val="22"/>
                <w:lang w:eastAsia="x-none"/>
              </w:rPr>
              <w:t xml:space="preserve"> </w:t>
            </w:r>
            <w:r w:rsidRPr="00B13EA9">
              <w:rPr>
                <w:rFonts w:asciiTheme="minorHAnsi" w:hAnsiTheme="minorHAnsi"/>
                <w:bCs/>
                <w:sz w:val="22"/>
                <w:szCs w:val="22"/>
                <w:highlight w:val="yellow"/>
                <w:lang w:eastAsia="x-none"/>
              </w:rPr>
              <w:t>…………………………………</w:t>
            </w:r>
          </w:p>
        </w:tc>
      </w:tr>
    </w:tbl>
    <w:p w14:paraId="664B3B15" w14:textId="77777777" w:rsidR="00612D4D" w:rsidRPr="00612D4D" w:rsidRDefault="00891C8A" w:rsidP="00612D4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spacing w:line="240" w:lineRule="atLeast"/>
        <w:jc w:val="both"/>
        <w:rPr>
          <w:rFonts w:asciiTheme="minorHAnsi" w:hAnsiTheme="minorHAnsi"/>
          <w:bCs/>
          <w:caps/>
          <w:szCs w:val="22"/>
          <w:lang w:eastAsia="x-none"/>
        </w:rPr>
      </w:pPr>
      <w:r>
        <w:rPr>
          <w:rFonts w:asciiTheme="minorHAnsi" w:hAnsiTheme="minorHAnsi"/>
          <w:bCs/>
          <w:szCs w:val="22"/>
          <w:lang w:val="x-none" w:eastAsia="x-none"/>
        </w:rPr>
        <w:t xml:space="preserve">dále </w:t>
      </w:r>
      <w:r>
        <w:rPr>
          <w:rFonts w:asciiTheme="minorHAnsi" w:hAnsiTheme="minorHAnsi"/>
          <w:bCs/>
          <w:szCs w:val="22"/>
          <w:lang w:eastAsia="x-none"/>
        </w:rPr>
        <w:t>jen „zhotovitel“</w:t>
      </w:r>
    </w:p>
    <w:p w14:paraId="6F26811F" w14:textId="77777777" w:rsidR="00612D4D" w:rsidRPr="00612D4D" w:rsidRDefault="00612D4D" w:rsidP="009C0F6D">
      <w:pPr>
        <w:pStyle w:val="Nadpis1"/>
      </w:pPr>
      <w:r w:rsidRPr="00612D4D">
        <w:t>PREAMBULE</w:t>
      </w:r>
    </w:p>
    <w:p w14:paraId="33348311" w14:textId="77777777" w:rsidR="00612D4D" w:rsidRPr="00612D4D" w:rsidRDefault="005F1EA6" w:rsidP="005F1EA6">
      <w:pPr>
        <w:numPr>
          <w:ilvl w:val="1"/>
          <w:numId w:val="2"/>
        </w:numPr>
        <w:ind w:left="567"/>
        <w:jc w:val="both"/>
        <w:rPr>
          <w:rFonts w:asciiTheme="minorHAnsi" w:hAnsiTheme="minorHAnsi"/>
          <w:szCs w:val="22"/>
          <w:lang w:val="x-none" w:eastAsia="x-none"/>
        </w:rPr>
      </w:pPr>
      <w:r>
        <w:rPr>
          <w:rFonts w:asciiTheme="minorHAnsi" w:hAnsiTheme="minorHAnsi"/>
          <w:szCs w:val="22"/>
          <w:lang w:eastAsia="x-none"/>
        </w:rPr>
        <w:t>Tato S</w:t>
      </w:r>
      <w:r w:rsidR="00612D4D" w:rsidRPr="00612D4D">
        <w:rPr>
          <w:rFonts w:asciiTheme="minorHAnsi" w:hAnsiTheme="minorHAnsi"/>
          <w:szCs w:val="22"/>
          <w:lang w:eastAsia="x-none"/>
        </w:rPr>
        <w:t>mlouva o dílo č. ………………. (dále jen „Smlouva“) je uzavřena v soulad</w:t>
      </w:r>
      <w:r>
        <w:rPr>
          <w:rFonts w:asciiTheme="minorHAnsi" w:hAnsiTheme="minorHAnsi"/>
          <w:szCs w:val="22"/>
          <w:lang w:eastAsia="x-none"/>
        </w:rPr>
        <w:t>u s ustanovením § 2586 a násl. z</w:t>
      </w:r>
      <w:r w:rsidR="00612D4D" w:rsidRPr="00612D4D">
        <w:rPr>
          <w:rFonts w:asciiTheme="minorHAnsi" w:hAnsiTheme="minorHAnsi"/>
          <w:szCs w:val="22"/>
          <w:lang w:eastAsia="x-none"/>
        </w:rPr>
        <w:t>ákona č. 89/2012 Sb., občanský zákoník (dále jen „</w:t>
      </w:r>
      <w:proofErr w:type="spellStart"/>
      <w:r w:rsidR="00612D4D" w:rsidRPr="00612D4D">
        <w:rPr>
          <w:rFonts w:asciiTheme="minorHAnsi" w:hAnsiTheme="minorHAnsi"/>
          <w:szCs w:val="22"/>
          <w:lang w:eastAsia="x-none"/>
        </w:rPr>
        <w:t>ObčZ</w:t>
      </w:r>
      <w:proofErr w:type="spellEnd"/>
      <w:r w:rsidR="00612D4D" w:rsidRPr="00612D4D">
        <w:rPr>
          <w:rFonts w:asciiTheme="minorHAnsi" w:hAnsiTheme="minorHAnsi"/>
          <w:szCs w:val="22"/>
          <w:lang w:eastAsia="x-none"/>
        </w:rPr>
        <w:t>“).</w:t>
      </w:r>
    </w:p>
    <w:p w14:paraId="0094DFF2" w14:textId="5346F8AD" w:rsidR="00612D4D" w:rsidRPr="00612D4D" w:rsidRDefault="00612D4D" w:rsidP="006807D7">
      <w:pPr>
        <w:numPr>
          <w:ilvl w:val="1"/>
          <w:numId w:val="2"/>
        </w:numPr>
        <w:ind w:left="567" w:hanging="567"/>
        <w:jc w:val="both"/>
        <w:rPr>
          <w:rFonts w:asciiTheme="minorHAnsi" w:hAnsiTheme="minorHAnsi"/>
          <w:szCs w:val="22"/>
          <w:lang w:val="x-none" w:eastAsia="x-none"/>
        </w:rPr>
      </w:pPr>
      <w:r w:rsidRPr="00612D4D">
        <w:rPr>
          <w:rFonts w:asciiTheme="minorHAnsi" w:hAnsiTheme="minorHAnsi"/>
          <w:szCs w:val="22"/>
          <w:lang w:eastAsia="x-none"/>
        </w:rPr>
        <w:t xml:space="preserve">Smlouva je uzavřena na základě veřejné zakázky </w:t>
      </w:r>
      <w:r w:rsidR="006807D7" w:rsidRPr="006807D7">
        <w:rPr>
          <w:rFonts w:asciiTheme="minorHAnsi" w:hAnsiTheme="minorHAnsi"/>
          <w:szCs w:val="22"/>
          <w:lang w:eastAsia="x-none"/>
        </w:rPr>
        <w:t>Energeticky úsporná renovace budovy SPŠS Plzeň</w:t>
      </w:r>
      <w:r w:rsidR="00A561B1">
        <w:rPr>
          <w:rFonts w:asciiTheme="minorHAnsi" w:hAnsiTheme="minorHAnsi"/>
          <w:szCs w:val="22"/>
          <w:lang w:eastAsia="x-none"/>
        </w:rPr>
        <w:t xml:space="preserve"> </w:t>
      </w:r>
      <w:r w:rsidRPr="00612D4D">
        <w:rPr>
          <w:rFonts w:asciiTheme="minorHAnsi" w:hAnsiTheme="minorHAnsi"/>
          <w:szCs w:val="22"/>
          <w:lang w:eastAsia="x-none"/>
        </w:rPr>
        <w:t>vyhlášené dne ……</w:t>
      </w:r>
      <w:proofErr w:type="gramStart"/>
      <w:r w:rsidRPr="00612D4D">
        <w:rPr>
          <w:rFonts w:asciiTheme="minorHAnsi" w:hAnsiTheme="minorHAnsi"/>
          <w:szCs w:val="22"/>
          <w:lang w:eastAsia="x-none"/>
        </w:rPr>
        <w:t xml:space="preserve">….. . </w:t>
      </w:r>
      <w:r w:rsidR="006807D7">
        <w:rPr>
          <w:rFonts w:asciiTheme="minorHAnsi" w:hAnsiTheme="minorHAnsi"/>
          <w:szCs w:val="22"/>
          <w:lang w:eastAsia="x-none"/>
        </w:rPr>
        <w:t>P</w:t>
      </w:r>
      <w:r w:rsidR="006807D7" w:rsidRPr="00612D4D">
        <w:rPr>
          <w:rFonts w:asciiTheme="minorHAnsi" w:hAnsiTheme="minorHAnsi"/>
          <w:szCs w:val="22"/>
          <w:lang w:eastAsia="x-none"/>
        </w:rPr>
        <w:t>odlimitní</w:t>
      </w:r>
      <w:proofErr w:type="gramEnd"/>
      <w:r w:rsidR="006807D7" w:rsidRPr="00612D4D">
        <w:rPr>
          <w:rFonts w:asciiTheme="minorHAnsi" w:hAnsiTheme="minorHAnsi"/>
          <w:szCs w:val="22"/>
          <w:lang w:eastAsia="x-none"/>
        </w:rPr>
        <w:t xml:space="preserve"> </w:t>
      </w:r>
      <w:r w:rsidR="006807D7">
        <w:rPr>
          <w:rFonts w:asciiTheme="minorHAnsi" w:hAnsiTheme="minorHAnsi"/>
          <w:szCs w:val="22"/>
          <w:lang w:eastAsia="x-none"/>
        </w:rPr>
        <w:t>v</w:t>
      </w:r>
      <w:r w:rsidR="006807D7" w:rsidRPr="00612D4D">
        <w:rPr>
          <w:rFonts w:asciiTheme="minorHAnsi" w:hAnsiTheme="minorHAnsi"/>
          <w:szCs w:val="22"/>
          <w:lang w:eastAsia="x-none"/>
        </w:rPr>
        <w:t xml:space="preserve">eřejná </w:t>
      </w:r>
      <w:r w:rsidRPr="00612D4D">
        <w:rPr>
          <w:rFonts w:asciiTheme="minorHAnsi" w:hAnsiTheme="minorHAnsi"/>
          <w:szCs w:val="22"/>
          <w:lang w:eastAsia="x-none"/>
        </w:rPr>
        <w:t>zakázka byla zadaná v </w:t>
      </w:r>
      <w:r w:rsidR="006807D7">
        <w:rPr>
          <w:rFonts w:asciiTheme="minorHAnsi" w:hAnsiTheme="minorHAnsi"/>
          <w:szCs w:val="22"/>
          <w:lang w:eastAsia="x-none"/>
        </w:rPr>
        <w:t>otevřeném</w:t>
      </w:r>
      <w:r w:rsidR="006807D7" w:rsidRPr="00612D4D">
        <w:rPr>
          <w:rFonts w:asciiTheme="minorHAnsi" w:hAnsiTheme="minorHAnsi"/>
          <w:szCs w:val="22"/>
          <w:lang w:eastAsia="x-none"/>
        </w:rPr>
        <w:t xml:space="preserve"> </w:t>
      </w:r>
      <w:r w:rsidRPr="00612D4D">
        <w:rPr>
          <w:rFonts w:asciiTheme="minorHAnsi" w:hAnsiTheme="minorHAnsi"/>
          <w:szCs w:val="22"/>
          <w:lang w:eastAsia="x-none"/>
        </w:rPr>
        <w:t xml:space="preserve">řízení v souladu s § </w:t>
      </w:r>
      <w:r w:rsidR="006807D7" w:rsidRPr="00612D4D">
        <w:rPr>
          <w:rFonts w:asciiTheme="minorHAnsi" w:hAnsiTheme="minorHAnsi"/>
          <w:szCs w:val="22"/>
          <w:lang w:eastAsia="x-none"/>
        </w:rPr>
        <w:t>5</w:t>
      </w:r>
      <w:r w:rsidR="006807D7">
        <w:rPr>
          <w:rFonts w:asciiTheme="minorHAnsi" w:hAnsiTheme="minorHAnsi"/>
          <w:szCs w:val="22"/>
          <w:lang w:eastAsia="x-none"/>
        </w:rPr>
        <w:t xml:space="preserve">6 </w:t>
      </w:r>
      <w:r w:rsidRPr="00612D4D">
        <w:rPr>
          <w:rFonts w:asciiTheme="minorHAnsi" w:hAnsiTheme="minorHAnsi"/>
          <w:szCs w:val="22"/>
          <w:lang w:eastAsia="x-none"/>
        </w:rPr>
        <w:t xml:space="preserve">zákona č. </w:t>
      </w:r>
      <w:r w:rsidR="005F1EA6">
        <w:rPr>
          <w:rFonts w:asciiTheme="minorHAnsi" w:hAnsiTheme="minorHAnsi"/>
          <w:szCs w:val="22"/>
          <w:lang w:eastAsia="x-none"/>
        </w:rPr>
        <w:t>134/2016 Sb., o </w:t>
      </w:r>
      <w:r w:rsidRPr="00612D4D">
        <w:rPr>
          <w:rFonts w:asciiTheme="minorHAnsi" w:hAnsiTheme="minorHAnsi"/>
          <w:szCs w:val="22"/>
          <w:lang w:eastAsia="x-none"/>
        </w:rPr>
        <w:t>zadávání veřejných zakázek (dále jen „ZZVZ“)</w:t>
      </w:r>
    </w:p>
    <w:p w14:paraId="6A60064D" w14:textId="4A1F2845" w:rsidR="00612D4D" w:rsidRPr="00612D4D" w:rsidRDefault="00612D4D" w:rsidP="005F1EA6">
      <w:pPr>
        <w:numPr>
          <w:ilvl w:val="1"/>
          <w:numId w:val="24"/>
        </w:numPr>
        <w:ind w:left="567"/>
        <w:jc w:val="both"/>
        <w:rPr>
          <w:rFonts w:asciiTheme="minorHAnsi" w:hAnsiTheme="minorHAnsi"/>
          <w:szCs w:val="22"/>
          <w:lang w:val="x-none" w:eastAsia="x-none"/>
        </w:rPr>
      </w:pPr>
      <w:r w:rsidRPr="00612D4D">
        <w:rPr>
          <w:rFonts w:asciiTheme="minorHAnsi" w:hAnsiTheme="minorHAnsi"/>
          <w:szCs w:val="22"/>
          <w:lang w:val="x-none" w:eastAsia="x-none"/>
        </w:rPr>
        <w:t xml:space="preserve">Důvodem uzavření této Smlouvy je vymezení způsobu a rozsahu provedení díla </w:t>
      </w:r>
      <w:r w:rsidR="005F1EA6">
        <w:rPr>
          <w:rFonts w:asciiTheme="minorHAnsi" w:hAnsiTheme="minorHAnsi"/>
          <w:szCs w:val="22"/>
          <w:lang w:val="x-none" w:eastAsia="x-none"/>
        </w:rPr>
        <w:t xml:space="preserve">zhotovitelem </w:t>
      </w:r>
      <w:r w:rsidR="000439F5">
        <w:rPr>
          <w:rFonts w:asciiTheme="minorHAnsi" w:hAnsiTheme="minorHAnsi"/>
          <w:szCs w:val="22"/>
          <w:lang w:eastAsia="x-none"/>
        </w:rPr>
        <w:t xml:space="preserve"> </w:t>
      </w:r>
      <w:r w:rsidR="005F1EA6">
        <w:rPr>
          <w:rFonts w:asciiTheme="minorHAnsi" w:hAnsiTheme="minorHAnsi"/>
          <w:szCs w:val="22"/>
          <w:lang w:val="x-none" w:eastAsia="x-none"/>
        </w:rPr>
        <w:t>a </w:t>
      </w:r>
      <w:r w:rsidRPr="00612D4D">
        <w:rPr>
          <w:rFonts w:asciiTheme="minorHAnsi" w:hAnsiTheme="minorHAnsi"/>
          <w:szCs w:val="22"/>
          <w:lang w:val="x-none" w:eastAsia="x-none"/>
        </w:rPr>
        <w:t>stanovení práv a povinností objednatele vůči zhotoviteli.</w:t>
      </w:r>
    </w:p>
    <w:p w14:paraId="00DEAB71" w14:textId="77777777" w:rsidR="00612D4D" w:rsidRPr="00612D4D" w:rsidRDefault="00612D4D" w:rsidP="005F1EA6">
      <w:pPr>
        <w:numPr>
          <w:ilvl w:val="1"/>
          <w:numId w:val="24"/>
        </w:numPr>
        <w:ind w:left="567"/>
        <w:jc w:val="both"/>
        <w:rPr>
          <w:rFonts w:asciiTheme="minorHAnsi" w:hAnsiTheme="minorHAnsi"/>
          <w:szCs w:val="22"/>
          <w:lang w:val="x-none" w:eastAsia="x-none"/>
        </w:rPr>
      </w:pPr>
      <w:r w:rsidRPr="00612D4D">
        <w:rPr>
          <w:rFonts w:asciiTheme="minorHAnsi" w:hAnsiTheme="minorHAnsi"/>
          <w:szCs w:val="22"/>
          <w:lang w:eastAsia="x-none"/>
        </w:rPr>
        <w:t>Objednatelem je zadavatel a zhotovitelem je dodavatel po uzavření Smlouvy.</w:t>
      </w:r>
    </w:p>
    <w:p w14:paraId="7963C977" w14:textId="351176D0" w:rsidR="00612D4D" w:rsidRPr="00612D4D" w:rsidRDefault="00612D4D" w:rsidP="006807D7">
      <w:pPr>
        <w:numPr>
          <w:ilvl w:val="1"/>
          <w:numId w:val="24"/>
        </w:numPr>
        <w:ind w:left="567" w:hanging="567"/>
        <w:jc w:val="both"/>
        <w:rPr>
          <w:rFonts w:asciiTheme="minorHAnsi" w:hAnsiTheme="minorHAnsi"/>
          <w:szCs w:val="22"/>
          <w:lang w:val="x-none" w:eastAsia="x-none"/>
        </w:rPr>
      </w:pPr>
      <w:r w:rsidRPr="00612D4D">
        <w:rPr>
          <w:rFonts w:asciiTheme="minorHAnsi" w:hAnsiTheme="minorHAnsi"/>
          <w:szCs w:val="22"/>
          <w:lang w:eastAsia="x-none"/>
        </w:rPr>
        <w:t>Příslušnou dokumentací je dokumentace zpracov</w:t>
      </w:r>
      <w:r w:rsidR="00EA207C">
        <w:rPr>
          <w:rFonts w:asciiTheme="minorHAnsi" w:hAnsiTheme="minorHAnsi"/>
          <w:szCs w:val="22"/>
          <w:lang w:eastAsia="x-none"/>
        </w:rPr>
        <w:t>a</w:t>
      </w:r>
      <w:r w:rsidRPr="00612D4D">
        <w:rPr>
          <w:rFonts w:asciiTheme="minorHAnsi" w:hAnsiTheme="minorHAnsi"/>
          <w:szCs w:val="22"/>
          <w:lang w:eastAsia="x-none"/>
        </w:rPr>
        <w:t>n</w:t>
      </w:r>
      <w:r w:rsidR="00EA207C">
        <w:rPr>
          <w:rFonts w:asciiTheme="minorHAnsi" w:hAnsiTheme="minorHAnsi"/>
          <w:szCs w:val="22"/>
          <w:lang w:eastAsia="x-none"/>
        </w:rPr>
        <w:t>á</w:t>
      </w:r>
      <w:r w:rsidRPr="00612D4D">
        <w:rPr>
          <w:rFonts w:asciiTheme="minorHAnsi" w:hAnsiTheme="minorHAnsi"/>
          <w:szCs w:val="22"/>
          <w:lang w:eastAsia="x-none"/>
        </w:rPr>
        <w:t xml:space="preserve"> v rozsahu stanoveném jiným právním předpisem (vyhláškou č. 169/2016 Sb.)</w:t>
      </w:r>
      <w:r w:rsidR="00EA207C">
        <w:rPr>
          <w:rFonts w:asciiTheme="minorHAnsi" w:hAnsiTheme="minorHAnsi"/>
          <w:szCs w:val="22"/>
          <w:lang w:eastAsia="x-none"/>
        </w:rPr>
        <w:t xml:space="preserve"> </w:t>
      </w:r>
      <w:r w:rsidR="00EA207C" w:rsidRPr="00EA207C">
        <w:rPr>
          <w:rFonts w:asciiTheme="minorHAnsi" w:hAnsiTheme="minorHAnsi"/>
          <w:szCs w:val="22"/>
          <w:lang w:eastAsia="x-none"/>
        </w:rPr>
        <w:t>v podrobnostech pro provedení stavby v souladu s</w:t>
      </w:r>
      <w:r w:rsidR="008C0845">
        <w:rPr>
          <w:rFonts w:asciiTheme="minorHAnsi" w:hAnsiTheme="minorHAnsi"/>
          <w:szCs w:val="22"/>
          <w:lang w:eastAsia="x-none"/>
        </w:rPr>
        <w:t xml:space="preserve"> vyhláškou 499/2006 Sb. - </w:t>
      </w:r>
      <w:r w:rsidR="008C0845" w:rsidRPr="00EA207C">
        <w:rPr>
          <w:rFonts w:asciiTheme="minorHAnsi" w:hAnsiTheme="minorHAnsi"/>
          <w:szCs w:val="22"/>
          <w:lang w:eastAsia="x-none"/>
        </w:rPr>
        <w:t>Příloh</w:t>
      </w:r>
      <w:r w:rsidR="008C0845">
        <w:rPr>
          <w:rFonts w:asciiTheme="minorHAnsi" w:hAnsiTheme="minorHAnsi"/>
          <w:szCs w:val="22"/>
          <w:lang w:eastAsia="x-none"/>
        </w:rPr>
        <w:t>a č.</w:t>
      </w:r>
      <w:r w:rsidR="008C0845" w:rsidRPr="00EA207C">
        <w:rPr>
          <w:rFonts w:asciiTheme="minorHAnsi" w:hAnsiTheme="minorHAnsi"/>
          <w:szCs w:val="22"/>
          <w:lang w:eastAsia="x-none"/>
        </w:rPr>
        <w:t xml:space="preserve"> </w:t>
      </w:r>
      <w:r w:rsidR="00EA207C" w:rsidRPr="00EA207C">
        <w:rPr>
          <w:rFonts w:asciiTheme="minorHAnsi" w:hAnsiTheme="minorHAnsi"/>
          <w:szCs w:val="22"/>
          <w:lang w:eastAsia="x-none"/>
        </w:rPr>
        <w:t>13</w:t>
      </w:r>
      <w:r w:rsidR="008C0845">
        <w:rPr>
          <w:rFonts w:asciiTheme="minorHAnsi" w:hAnsiTheme="minorHAnsi"/>
          <w:szCs w:val="22"/>
          <w:lang w:eastAsia="x-none"/>
        </w:rPr>
        <w:t>.</w:t>
      </w:r>
      <w:r w:rsidR="00EA207C" w:rsidRPr="00EA207C">
        <w:rPr>
          <w:rFonts w:asciiTheme="minorHAnsi" w:hAnsiTheme="minorHAnsi"/>
          <w:szCs w:val="22"/>
          <w:lang w:eastAsia="x-none"/>
        </w:rPr>
        <w:t xml:space="preserve"> </w:t>
      </w:r>
    </w:p>
    <w:p w14:paraId="0434DC03" w14:textId="77777777" w:rsidR="00F0362A" w:rsidRPr="00B04A0E" w:rsidRDefault="00CD1297" w:rsidP="00F65CCB">
      <w:pPr>
        <w:numPr>
          <w:ilvl w:val="1"/>
          <w:numId w:val="24"/>
        </w:numPr>
        <w:spacing w:before="80" w:after="0"/>
        <w:ind w:left="567" w:hanging="567"/>
        <w:jc w:val="both"/>
        <w:rPr>
          <w:rFonts w:asciiTheme="minorHAnsi" w:hAnsiTheme="minorHAnsi" w:cs="Arial"/>
          <w:szCs w:val="22"/>
        </w:rPr>
      </w:pPr>
      <w:r>
        <w:rPr>
          <w:rFonts w:cs="Calibri"/>
          <w:color w:val="000000"/>
        </w:rPr>
        <w:t xml:space="preserve">Veřejná zakázka </w:t>
      </w:r>
      <w:r w:rsidRPr="008B0911">
        <w:rPr>
          <w:rFonts w:cs="Calibri"/>
          <w:color w:val="000000"/>
        </w:rPr>
        <w:t xml:space="preserve">je </w:t>
      </w:r>
      <w:r>
        <w:rPr>
          <w:rFonts w:cs="Calibri"/>
          <w:color w:val="000000"/>
        </w:rPr>
        <w:t xml:space="preserve">spolufinancována </w:t>
      </w:r>
      <w:r w:rsidRPr="008B0911">
        <w:rPr>
          <w:rFonts w:cs="Calibri"/>
          <w:color w:val="000000"/>
        </w:rPr>
        <w:t>z programu 11531 - Operační program životní prostředí 2014-2020, prioritní osa 5 – Energetické úspory – evidenční číslo EDS/SMVS: 115D316011519</w:t>
      </w:r>
      <w:r w:rsidR="00F65CCB">
        <w:rPr>
          <w:rFonts w:cs="Calibri"/>
          <w:color w:val="000000"/>
        </w:rPr>
        <w:t>,</w:t>
      </w:r>
      <w:r w:rsidR="00F65CCB" w:rsidRPr="00F65CCB">
        <w:t xml:space="preserve"> </w:t>
      </w:r>
      <w:r w:rsidR="00F65CCB" w:rsidRPr="00F65CCB">
        <w:rPr>
          <w:rFonts w:cs="Calibri"/>
          <w:color w:val="000000"/>
        </w:rPr>
        <w:t>identifikační číslo EIS:</w:t>
      </w:r>
      <w:r w:rsidRPr="008B0911">
        <w:rPr>
          <w:rFonts w:cs="Calibri"/>
          <w:color w:val="000000"/>
        </w:rPr>
        <w:t xml:space="preserve"> CZ.05.5.18/0.0/0.0/18_100/0009279.</w:t>
      </w:r>
      <w:r w:rsidR="00F0362A" w:rsidRPr="00B04A0E">
        <w:rPr>
          <w:rFonts w:asciiTheme="minorHAnsi" w:hAnsiTheme="minorHAnsi" w:cs="Arial"/>
          <w:szCs w:val="22"/>
        </w:rPr>
        <w:t xml:space="preserve">, Název projektu:“ </w:t>
      </w:r>
      <w:r w:rsidRPr="00CD1297">
        <w:rPr>
          <w:rFonts w:asciiTheme="minorHAnsi" w:hAnsiTheme="minorHAnsi" w:cs="Arial"/>
          <w:szCs w:val="22"/>
        </w:rPr>
        <w:t xml:space="preserve">Energeticky úsporná renovace </w:t>
      </w:r>
      <w:r w:rsidRPr="00CD1297">
        <w:rPr>
          <w:rFonts w:asciiTheme="minorHAnsi" w:hAnsiTheme="minorHAnsi" w:cs="Arial"/>
          <w:szCs w:val="22"/>
        </w:rPr>
        <w:lastRenderedPageBreak/>
        <w:t>budovy SPŠS Plzeň</w:t>
      </w:r>
      <w:r>
        <w:rPr>
          <w:rFonts w:asciiTheme="minorHAnsi" w:hAnsiTheme="minorHAnsi" w:cs="Arial"/>
          <w:szCs w:val="22"/>
        </w:rPr>
        <w:t xml:space="preserve">“. </w:t>
      </w:r>
      <w:r w:rsidR="00F0362A" w:rsidRPr="00B04A0E">
        <w:rPr>
          <w:rFonts w:asciiTheme="minorHAnsi" w:hAnsiTheme="minorHAnsi" w:cs="Arial"/>
          <w:szCs w:val="22"/>
        </w:rPr>
        <w:t>Při plnění této smlouvy je tedy zhotovitel povinen dodržovat i veškeré povinnosti vyplývající z dotačních podmínek či</w:t>
      </w:r>
      <w:r w:rsidR="00F65CCB">
        <w:rPr>
          <w:rFonts w:asciiTheme="minorHAnsi" w:hAnsiTheme="minorHAnsi" w:cs="Arial"/>
          <w:szCs w:val="22"/>
        </w:rPr>
        <w:t xml:space="preserve"> pravidel poskytovatele dotace,</w:t>
      </w:r>
      <w:r w:rsidR="00AF42A5">
        <w:rPr>
          <w:rFonts w:asciiTheme="minorHAnsi" w:hAnsiTheme="minorHAnsi" w:cs="Arial"/>
          <w:szCs w:val="22"/>
        </w:rPr>
        <w:t xml:space="preserve"> </w:t>
      </w:r>
      <w:r w:rsidR="00F0362A" w:rsidRPr="00B04A0E">
        <w:rPr>
          <w:rFonts w:asciiTheme="minorHAnsi" w:hAnsiTheme="minorHAnsi" w:cs="Arial"/>
          <w:szCs w:val="22"/>
        </w:rPr>
        <w:t>a to i po ukončení smlouvy.</w:t>
      </w:r>
    </w:p>
    <w:p w14:paraId="7AE90ED1" w14:textId="77777777" w:rsidR="00422A68" w:rsidRPr="00612D4D" w:rsidRDefault="00422A68" w:rsidP="00422A68">
      <w:pPr>
        <w:ind w:left="567"/>
        <w:rPr>
          <w:rFonts w:asciiTheme="minorHAnsi" w:hAnsiTheme="minorHAnsi"/>
          <w:sz w:val="24"/>
          <w:lang w:val="x-none" w:eastAsia="x-none"/>
        </w:rPr>
      </w:pPr>
    </w:p>
    <w:p w14:paraId="59EA5CD0" w14:textId="77777777" w:rsidR="00612D4D" w:rsidRPr="009C0F6D" w:rsidRDefault="00612D4D" w:rsidP="009C0F6D">
      <w:pPr>
        <w:pStyle w:val="Nadpis1"/>
        <w:ind w:left="714" w:hanging="357"/>
      </w:pPr>
      <w:r w:rsidRPr="009C0F6D">
        <w:t>PŘEDMĚT SMLOUVY</w:t>
      </w:r>
    </w:p>
    <w:p w14:paraId="0EF77F31" w14:textId="280B04F5" w:rsidR="00612D4D" w:rsidRPr="00612D4D" w:rsidRDefault="005F1EA6" w:rsidP="00CF51CE">
      <w:pPr>
        <w:numPr>
          <w:ilvl w:val="1"/>
          <w:numId w:val="3"/>
        </w:numPr>
        <w:ind w:left="567" w:hanging="567"/>
        <w:jc w:val="both"/>
        <w:rPr>
          <w:rFonts w:asciiTheme="minorHAnsi" w:hAnsiTheme="minorHAnsi"/>
          <w:szCs w:val="22"/>
          <w:lang w:val="x-none" w:eastAsia="x-none"/>
        </w:rPr>
      </w:pPr>
      <w:r>
        <w:rPr>
          <w:rFonts w:asciiTheme="minorHAnsi" w:hAnsiTheme="minorHAnsi"/>
          <w:szCs w:val="22"/>
          <w:lang w:val="x-none" w:eastAsia="x-none"/>
        </w:rPr>
        <w:t>Zhotovitel se uzavřením této S</w:t>
      </w:r>
      <w:r w:rsidR="00612D4D" w:rsidRPr="00612D4D">
        <w:rPr>
          <w:rFonts w:asciiTheme="minorHAnsi" w:hAnsiTheme="minorHAnsi"/>
          <w:szCs w:val="22"/>
          <w:lang w:val="x-none" w:eastAsia="x-none"/>
        </w:rPr>
        <w:t xml:space="preserve">mlouvy zavazuje na svůj náklad a na své nebezpečí </w:t>
      </w:r>
      <w:r>
        <w:rPr>
          <w:rFonts w:asciiTheme="minorHAnsi" w:hAnsiTheme="minorHAnsi"/>
          <w:szCs w:val="22"/>
          <w:lang w:val="x-none" w:eastAsia="x-none"/>
        </w:rPr>
        <w:t>pro objednatele za </w:t>
      </w:r>
      <w:r w:rsidR="00612D4D" w:rsidRPr="00612D4D">
        <w:rPr>
          <w:rFonts w:asciiTheme="minorHAnsi" w:hAnsiTheme="minorHAnsi"/>
          <w:szCs w:val="22"/>
          <w:lang w:val="x-none" w:eastAsia="x-none"/>
        </w:rPr>
        <w:t>podmínek níže uvedených odborně provést dílo spočívající v</w:t>
      </w:r>
      <w:r w:rsidR="00CD1297">
        <w:rPr>
          <w:rFonts w:asciiTheme="minorHAnsi" w:hAnsiTheme="minorHAnsi"/>
          <w:szCs w:val="22"/>
          <w:lang w:val="x-none" w:eastAsia="x-none"/>
        </w:rPr>
        <w:t> </w:t>
      </w:r>
      <w:r w:rsidR="00612D4D" w:rsidRPr="00612D4D">
        <w:rPr>
          <w:rFonts w:asciiTheme="minorHAnsi" w:hAnsiTheme="minorHAnsi"/>
          <w:szCs w:val="22"/>
          <w:lang w:val="x-none" w:eastAsia="x-none"/>
        </w:rPr>
        <w:t>realizaci</w:t>
      </w:r>
      <w:r w:rsidR="00CD1297">
        <w:rPr>
          <w:rFonts w:asciiTheme="minorHAnsi" w:hAnsiTheme="minorHAnsi"/>
          <w:szCs w:val="22"/>
          <w:lang w:eastAsia="x-none"/>
        </w:rPr>
        <w:t xml:space="preserve"> stavebních úprav pro dosažení </w:t>
      </w:r>
      <w:r w:rsidR="00CD1297" w:rsidRPr="00CD1297">
        <w:t xml:space="preserve"> </w:t>
      </w:r>
      <w:r w:rsidR="00CD1297">
        <w:rPr>
          <w:rFonts w:asciiTheme="minorHAnsi" w:hAnsiTheme="minorHAnsi"/>
          <w:szCs w:val="22"/>
          <w:lang w:eastAsia="x-none"/>
        </w:rPr>
        <w:t>e</w:t>
      </w:r>
      <w:r w:rsidR="00CD1297" w:rsidRPr="00CD1297">
        <w:rPr>
          <w:rFonts w:asciiTheme="minorHAnsi" w:hAnsiTheme="minorHAnsi"/>
          <w:szCs w:val="22"/>
          <w:lang w:eastAsia="x-none"/>
        </w:rPr>
        <w:t>nergeticky úsporn</w:t>
      </w:r>
      <w:r w:rsidR="00CD1297">
        <w:rPr>
          <w:rFonts w:asciiTheme="minorHAnsi" w:hAnsiTheme="minorHAnsi"/>
          <w:szCs w:val="22"/>
          <w:lang w:eastAsia="x-none"/>
        </w:rPr>
        <w:t>é</w:t>
      </w:r>
      <w:r w:rsidR="00CF51CE">
        <w:rPr>
          <w:rFonts w:asciiTheme="minorHAnsi" w:hAnsiTheme="minorHAnsi"/>
          <w:szCs w:val="22"/>
          <w:lang w:eastAsia="x-none"/>
        </w:rPr>
        <w:t xml:space="preserve"> renovace budov</w:t>
      </w:r>
      <w:r w:rsidR="00CD1297" w:rsidRPr="00CD1297">
        <w:rPr>
          <w:rFonts w:asciiTheme="minorHAnsi" w:hAnsiTheme="minorHAnsi"/>
          <w:szCs w:val="22"/>
          <w:lang w:eastAsia="x-none"/>
        </w:rPr>
        <w:t xml:space="preserve"> </w:t>
      </w:r>
      <w:r w:rsidR="009B2F1A" w:rsidRPr="009B2F1A">
        <w:rPr>
          <w:rFonts w:asciiTheme="minorHAnsi" w:hAnsiTheme="minorHAnsi"/>
          <w:szCs w:val="22"/>
          <w:lang w:eastAsia="x-none"/>
        </w:rPr>
        <w:t>Střední průmyslov</w:t>
      </w:r>
      <w:r w:rsidR="009B2F1A">
        <w:rPr>
          <w:rFonts w:asciiTheme="minorHAnsi" w:hAnsiTheme="minorHAnsi"/>
          <w:szCs w:val="22"/>
          <w:lang w:eastAsia="x-none"/>
        </w:rPr>
        <w:t>é</w:t>
      </w:r>
      <w:r w:rsidR="009B2F1A" w:rsidRPr="009B2F1A">
        <w:rPr>
          <w:rFonts w:asciiTheme="minorHAnsi" w:hAnsiTheme="minorHAnsi"/>
          <w:szCs w:val="22"/>
          <w:lang w:eastAsia="x-none"/>
        </w:rPr>
        <w:t xml:space="preserve"> škol</w:t>
      </w:r>
      <w:r w:rsidR="009B2F1A">
        <w:rPr>
          <w:rFonts w:asciiTheme="minorHAnsi" w:hAnsiTheme="minorHAnsi"/>
          <w:szCs w:val="22"/>
          <w:lang w:eastAsia="x-none"/>
        </w:rPr>
        <w:t>y</w:t>
      </w:r>
      <w:r w:rsidR="009B2F1A" w:rsidRPr="009B2F1A">
        <w:rPr>
          <w:rFonts w:asciiTheme="minorHAnsi" w:hAnsiTheme="minorHAnsi"/>
          <w:szCs w:val="22"/>
          <w:lang w:eastAsia="x-none"/>
        </w:rPr>
        <w:t xml:space="preserve"> strojnick</w:t>
      </w:r>
      <w:r w:rsidR="009B2F1A">
        <w:rPr>
          <w:rFonts w:asciiTheme="minorHAnsi" w:hAnsiTheme="minorHAnsi"/>
          <w:szCs w:val="22"/>
          <w:lang w:eastAsia="x-none"/>
        </w:rPr>
        <w:t>é</w:t>
      </w:r>
      <w:r w:rsidR="009B2F1A" w:rsidRPr="009B2F1A">
        <w:rPr>
          <w:rFonts w:asciiTheme="minorHAnsi" w:hAnsiTheme="minorHAnsi"/>
          <w:szCs w:val="22"/>
          <w:lang w:eastAsia="x-none"/>
        </w:rPr>
        <w:t xml:space="preserve"> a Střední odborn</w:t>
      </w:r>
      <w:r w:rsidR="009B2F1A">
        <w:rPr>
          <w:rFonts w:asciiTheme="minorHAnsi" w:hAnsiTheme="minorHAnsi"/>
          <w:szCs w:val="22"/>
          <w:lang w:eastAsia="x-none"/>
        </w:rPr>
        <w:t>é</w:t>
      </w:r>
      <w:r w:rsidR="009B2F1A" w:rsidRPr="009B2F1A">
        <w:rPr>
          <w:rFonts w:asciiTheme="minorHAnsi" w:hAnsiTheme="minorHAnsi"/>
          <w:szCs w:val="22"/>
          <w:lang w:eastAsia="x-none"/>
        </w:rPr>
        <w:t xml:space="preserve"> škol</w:t>
      </w:r>
      <w:r w:rsidR="009B2F1A">
        <w:rPr>
          <w:rFonts w:asciiTheme="minorHAnsi" w:hAnsiTheme="minorHAnsi"/>
          <w:szCs w:val="22"/>
          <w:lang w:eastAsia="x-none"/>
        </w:rPr>
        <w:t>y</w:t>
      </w:r>
      <w:r w:rsidR="009B2F1A" w:rsidRPr="009B2F1A">
        <w:rPr>
          <w:rFonts w:asciiTheme="minorHAnsi" w:hAnsiTheme="minorHAnsi"/>
          <w:szCs w:val="22"/>
          <w:lang w:eastAsia="x-none"/>
        </w:rPr>
        <w:t xml:space="preserve"> profesora Švejcara, Plzeň</w:t>
      </w:r>
      <w:r w:rsidR="009B2F1A">
        <w:rPr>
          <w:rFonts w:asciiTheme="minorHAnsi" w:hAnsiTheme="minorHAnsi"/>
          <w:szCs w:val="22"/>
          <w:lang w:eastAsia="x-none"/>
        </w:rPr>
        <w:t>,</w:t>
      </w:r>
      <w:r w:rsidR="009B2F1A" w:rsidRPr="009B2F1A">
        <w:rPr>
          <w:rFonts w:asciiTheme="minorHAnsi" w:hAnsiTheme="minorHAnsi"/>
          <w:szCs w:val="22"/>
          <w:lang w:eastAsia="x-none"/>
        </w:rPr>
        <w:t xml:space="preserve"> </w:t>
      </w:r>
      <w:r>
        <w:rPr>
          <w:rFonts w:asciiTheme="minorHAnsi" w:hAnsiTheme="minorHAnsi"/>
          <w:szCs w:val="22"/>
          <w:lang w:val="x-none" w:eastAsia="x-none"/>
        </w:rPr>
        <w:t>dle </w:t>
      </w:r>
      <w:r w:rsidR="00612D4D" w:rsidRPr="00612D4D">
        <w:rPr>
          <w:rFonts w:asciiTheme="minorHAnsi" w:hAnsiTheme="minorHAnsi"/>
          <w:szCs w:val="22"/>
          <w:lang w:val="x-none" w:eastAsia="x-none"/>
        </w:rPr>
        <w:t>specifikace uvedené v čl. III</w:t>
      </w:r>
      <w:r>
        <w:rPr>
          <w:rFonts w:asciiTheme="minorHAnsi" w:hAnsiTheme="minorHAnsi"/>
          <w:szCs w:val="22"/>
          <w:lang w:val="x-none" w:eastAsia="x-none"/>
        </w:rPr>
        <w:t>. této S</w:t>
      </w:r>
      <w:r w:rsidR="00612D4D" w:rsidRPr="00612D4D">
        <w:rPr>
          <w:rFonts w:asciiTheme="minorHAnsi" w:hAnsiTheme="minorHAnsi"/>
          <w:szCs w:val="22"/>
          <w:lang w:val="x-none" w:eastAsia="x-none"/>
        </w:rPr>
        <w:t>mlouvy a dle projektové dokumentace zpracované oprávněnou osobou, která je podkladem pro realizaci tohoto díla.</w:t>
      </w:r>
    </w:p>
    <w:p w14:paraId="47D7364B" w14:textId="77777777" w:rsidR="00612D4D" w:rsidRPr="00612D4D" w:rsidRDefault="00612D4D" w:rsidP="00612D4D">
      <w:pPr>
        <w:numPr>
          <w:ilvl w:val="1"/>
          <w:numId w:val="3"/>
        </w:numPr>
        <w:ind w:left="567" w:hanging="567"/>
        <w:jc w:val="both"/>
        <w:rPr>
          <w:rFonts w:asciiTheme="minorHAnsi" w:hAnsiTheme="minorHAnsi"/>
          <w:szCs w:val="22"/>
          <w:lang w:val="x-none" w:eastAsia="x-none"/>
        </w:rPr>
      </w:pPr>
      <w:r w:rsidRPr="00612D4D">
        <w:rPr>
          <w:rFonts w:asciiTheme="minorHAnsi" w:hAnsiTheme="minorHAnsi"/>
          <w:szCs w:val="22"/>
          <w:lang w:val="x-none" w:eastAsia="x-none"/>
        </w:rPr>
        <w:t xml:space="preserve">Zhotovitel bude realizovat dílo po celou dobu provádění stavby pod odborným vedením </w:t>
      </w:r>
      <w:r w:rsidR="00EA207C" w:rsidRPr="00EA207C">
        <w:rPr>
          <w:rFonts w:asciiTheme="minorHAnsi" w:hAnsiTheme="minorHAnsi"/>
          <w:szCs w:val="22"/>
          <w:lang w:eastAsia="x-none"/>
        </w:rPr>
        <w:t xml:space="preserve">oprávněné </w:t>
      </w:r>
      <w:r w:rsidRPr="00EA207C">
        <w:rPr>
          <w:rFonts w:asciiTheme="minorHAnsi" w:hAnsiTheme="minorHAnsi"/>
          <w:szCs w:val="22"/>
          <w:lang w:eastAsia="x-none"/>
        </w:rPr>
        <w:t>osoby</w:t>
      </w:r>
      <w:r w:rsidRPr="00612D4D">
        <w:rPr>
          <w:rFonts w:asciiTheme="minorHAnsi" w:hAnsiTheme="minorHAnsi"/>
          <w:szCs w:val="22"/>
          <w:lang w:val="x-none" w:eastAsia="x-none"/>
        </w:rPr>
        <w:t xml:space="preserve"> dle zák. 360/1992 Sb</w:t>
      </w:r>
      <w:r w:rsidRPr="00612D4D">
        <w:rPr>
          <w:rFonts w:asciiTheme="minorHAnsi" w:hAnsiTheme="minorHAnsi"/>
          <w:szCs w:val="22"/>
          <w:lang w:eastAsia="x-none"/>
        </w:rPr>
        <w:t>., jejíž</w:t>
      </w:r>
      <w:r w:rsidRPr="00612D4D">
        <w:rPr>
          <w:rFonts w:asciiTheme="minorHAnsi" w:hAnsiTheme="minorHAnsi"/>
          <w:szCs w:val="22"/>
          <w:lang w:val="x-none" w:eastAsia="x-none"/>
        </w:rPr>
        <w:t xml:space="preserve"> osvědčení bylo doloženo v nabídce zhotovitele a před podpisem </w:t>
      </w:r>
      <w:r w:rsidR="005F1EA6">
        <w:rPr>
          <w:rFonts w:asciiTheme="minorHAnsi" w:hAnsiTheme="minorHAnsi"/>
          <w:szCs w:val="22"/>
          <w:lang w:val="x-none" w:eastAsia="x-none"/>
        </w:rPr>
        <w:t>této S</w:t>
      </w:r>
      <w:r w:rsidRPr="00612D4D">
        <w:rPr>
          <w:rFonts w:asciiTheme="minorHAnsi" w:hAnsiTheme="minorHAnsi"/>
          <w:szCs w:val="22"/>
          <w:lang w:val="x-none" w:eastAsia="x-none"/>
        </w:rPr>
        <w:t>mlouvy. Tato osoba bude vždy přítomna při kontrolních dnech stavby.</w:t>
      </w:r>
    </w:p>
    <w:p w14:paraId="264ABDA1" w14:textId="77777777" w:rsidR="00612D4D" w:rsidRPr="00612D4D" w:rsidRDefault="005F1EA6" w:rsidP="00612D4D">
      <w:pPr>
        <w:numPr>
          <w:ilvl w:val="1"/>
          <w:numId w:val="3"/>
        </w:numPr>
        <w:ind w:left="567" w:hanging="567"/>
        <w:jc w:val="both"/>
        <w:rPr>
          <w:rFonts w:asciiTheme="minorHAnsi" w:hAnsiTheme="minorHAnsi"/>
          <w:szCs w:val="22"/>
          <w:lang w:val="x-none" w:eastAsia="x-none"/>
        </w:rPr>
      </w:pPr>
      <w:r>
        <w:rPr>
          <w:rFonts w:asciiTheme="minorHAnsi" w:hAnsiTheme="minorHAnsi"/>
          <w:szCs w:val="22"/>
          <w:lang w:val="x-none" w:eastAsia="x-none"/>
        </w:rPr>
        <w:t>Objednatel se uzavřením této S</w:t>
      </w:r>
      <w:r w:rsidR="00612D4D" w:rsidRPr="00612D4D">
        <w:rPr>
          <w:rFonts w:asciiTheme="minorHAnsi" w:hAnsiTheme="minorHAnsi"/>
          <w:szCs w:val="22"/>
          <w:lang w:val="x-none" w:eastAsia="x-none"/>
        </w:rPr>
        <w:t xml:space="preserve">mlouvy zavazuje zaplatit zhotoviteli za řádně provedené dílo sjednanou cenu za dílo. </w:t>
      </w:r>
    </w:p>
    <w:p w14:paraId="1C598FEC" w14:textId="77777777" w:rsidR="00612D4D" w:rsidRPr="00612D4D" w:rsidRDefault="00612D4D" w:rsidP="009C0F6D">
      <w:pPr>
        <w:pStyle w:val="Nadpis1"/>
        <w:ind w:left="714" w:hanging="357"/>
        <w:rPr>
          <w:rFonts w:asciiTheme="minorHAnsi" w:hAnsiTheme="minorHAnsi"/>
          <w:b w:val="0"/>
          <w:bCs/>
        </w:rPr>
      </w:pPr>
      <w:r w:rsidRPr="009C0F6D">
        <w:t>ROZSAH PŘEDMĚTU PLNĚNÍ</w:t>
      </w:r>
    </w:p>
    <w:p w14:paraId="32F320AF" w14:textId="77777777" w:rsidR="00E270E9" w:rsidRDefault="00612D4D" w:rsidP="00612D4D">
      <w:pPr>
        <w:numPr>
          <w:ilvl w:val="1"/>
          <w:numId w:val="4"/>
        </w:numPr>
        <w:tabs>
          <w:tab w:val="num" w:pos="567"/>
        </w:tabs>
        <w:ind w:left="567" w:hanging="567"/>
        <w:jc w:val="both"/>
        <w:rPr>
          <w:rFonts w:asciiTheme="minorHAnsi" w:hAnsiTheme="minorHAnsi"/>
          <w:szCs w:val="22"/>
        </w:rPr>
      </w:pPr>
      <w:r w:rsidRPr="00612D4D">
        <w:rPr>
          <w:rFonts w:asciiTheme="minorHAnsi" w:hAnsiTheme="minorHAnsi"/>
          <w:szCs w:val="22"/>
        </w:rPr>
        <w:t>Zhotovitel se uzavřen</w:t>
      </w:r>
      <w:r w:rsidR="005F1EA6" w:rsidRPr="006C5E3F">
        <w:rPr>
          <w:rFonts w:asciiTheme="minorHAnsi" w:hAnsiTheme="minorHAnsi"/>
          <w:szCs w:val="22"/>
        </w:rPr>
        <w:t>ím této S</w:t>
      </w:r>
      <w:r w:rsidRPr="00612D4D">
        <w:rPr>
          <w:rFonts w:asciiTheme="minorHAnsi" w:hAnsiTheme="minorHAnsi"/>
          <w:szCs w:val="22"/>
        </w:rPr>
        <w:t xml:space="preserve">mlouvy zavazuje provést pro objednatele stavební práce spočívající zejména v provedení: </w:t>
      </w:r>
      <w:r w:rsidR="00CD1297">
        <w:rPr>
          <w:rFonts w:asciiTheme="minorHAnsi" w:hAnsiTheme="minorHAnsi"/>
          <w:szCs w:val="22"/>
        </w:rPr>
        <w:t>zateplení obálky budovy (nadzemních částí), výměně výplní otvorů, zateplení stropů resp. podlah posledního podlaží a zateplení plochých střech přístavků, dále v provedení stavebních úprav pro instalaci VZT jednotek pro zajištění výměny vzduchu s</w:t>
      </w:r>
      <w:r w:rsidR="00E270E9">
        <w:rPr>
          <w:rFonts w:asciiTheme="minorHAnsi" w:hAnsiTheme="minorHAnsi"/>
          <w:szCs w:val="22"/>
        </w:rPr>
        <w:t> </w:t>
      </w:r>
      <w:r w:rsidR="00CD1297">
        <w:rPr>
          <w:rFonts w:asciiTheme="minorHAnsi" w:hAnsiTheme="minorHAnsi"/>
          <w:szCs w:val="22"/>
        </w:rPr>
        <w:t>rekuperací</w:t>
      </w:r>
      <w:r w:rsidR="00E270E9">
        <w:rPr>
          <w:rFonts w:asciiTheme="minorHAnsi" w:hAnsiTheme="minorHAnsi"/>
          <w:szCs w:val="22"/>
        </w:rPr>
        <w:t>.</w:t>
      </w:r>
    </w:p>
    <w:p w14:paraId="510E9004" w14:textId="264C3D8C" w:rsidR="005A0C8F" w:rsidRDefault="0049207E" w:rsidP="0049207E">
      <w:pPr>
        <w:ind w:left="567"/>
        <w:jc w:val="both"/>
        <w:rPr>
          <w:rFonts w:asciiTheme="minorHAnsi" w:hAnsiTheme="minorHAnsi"/>
          <w:szCs w:val="22"/>
        </w:rPr>
      </w:pPr>
      <w:r w:rsidRPr="0049207E">
        <w:rPr>
          <w:rFonts w:asciiTheme="minorHAnsi" w:hAnsiTheme="minorHAnsi"/>
          <w:szCs w:val="22"/>
        </w:rPr>
        <w:t xml:space="preserve">Jedná se o stavební úpravy v areálu školy. </w:t>
      </w:r>
      <w:r w:rsidR="005A0C8F" w:rsidRPr="005A0C8F">
        <w:rPr>
          <w:rFonts w:asciiTheme="minorHAnsi" w:hAnsiTheme="minorHAnsi"/>
          <w:b/>
          <w:szCs w:val="22"/>
        </w:rPr>
        <w:t>Předmět plnění je podrobně vymezen projektov</w:t>
      </w:r>
      <w:r w:rsidR="009B2F1A">
        <w:rPr>
          <w:rFonts w:asciiTheme="minorHAnsi" w:hAnsiTheme="minorHAnsi"/>
          <w:b/>
          <w:szCs w:val="22"/>
        </w:rPr>
        <w:t>ými</w:t>
      </w:r>
      <w:r w:rsidR="005A0C8F" w:rsidRPr="005A0C8F">
        <w:rPr>
          <w:rFonts w:asciiTheme="minorHAnsi" w:hAnsiTheme="minorHAnsi"/>
          <w:b/>
          <w:szCs w:val="22"/>
        </w:rPr>
        <w:t xml:space="preserve"> dokumenta</w:t>
      </w:r>
      <w:r w:rsidR="009B2F1A">
        <w:rPr>
          <w:rFonts w:asciiTheme="minorHAnsi" w:hAnsiTheme="minorHAnsi"/>
          <w:b/>
          <w:szCs w:val="22"/>
        </w:rPr>
        <w:t xml:space="preserve">cemi </w:t>
      </w:r>
      <w:r w:rsidR="005A0C8F" w:rsidRPr="005A0C8F">
        <w:rPr>
          <w:rFonts w:asciiTheme="minorHAnsi" w:hAnsiTheme="minorHAnsi"/>
          <w:b/>
          <w:szCs w:val="22"/>
        </w:rPr>
        <w:t>zpracovan</w:t>
      </w:r>
      <w:r w:rsidR="009B2F1A">
        <w:rPr>
          <w:rFonts w:asciiTheme="minorHAnsi" w:hAnsiTheme="minorHAnsi"/>
          <w:b/>
          <w:szCs w:val="22"/>
        </w:rPr>
        <w:t>ými</w:t>
      </w:r>
      <w:r w:rsidR="005A0C8F" w:rsidRPr="005A0C8F">
        <w:rPr>
          <w:rFonts w:asciiTheme="minorHAnsi" w:hAnsiTheme="minorHAnsi"/>
          <w:b/>
          <w:szCs w:val="22"/>
        </w:rPr>
        <w:t xml:space="preserve"> společností SYMONTA s.r.o. s názvem: Energeticky úsporná renovace budovy SPSŠ Plzeň, Klatovská 109 (datum </w:t>
      </w:r>
      <w:r w:rsidR="009B2F1A">
        <w:rPr>
          <w:rFonts w:asciiTheme="minorHAnsi" w:hAnsiTheme="minorHAnsi"/>
          <w:b/>
          <w:szCs w:val="22"/>
        </w:rPr>
        <w:t>zpracování 11/2018) a Projektová</w:t>
      </w:r>
      <w:r w:rsidR="005A0C8F" w:rsidRPr="005A0C8F">
        <w:rPr>
          <w:rFonts w:asciiTheme="minorHAnsi" w:hAnsiTheme="minorHAnsi"/>
          <w:b/>
          <w:szCs w:val="22"/>
        </w:rPr>
        <w:t xml:space="preserve"> dokumentace na opravu střechy budov školy SPŠS a SOŠ, Klatovská 109, Plzeň (datum zpracování (9/2019)</w:t>
      </w:r>
      <w:r w:rsidR="009B2F1A">
        <w:rPr>
          <w:rFonts w:asciiTheme="minorHAnsi" w:hAnsiTheme="minorHAnsi"/>
          <w:b/>
          <w:szCs w:val="22"/>
        </w:rPr>
        <w:t>,</w:t>
      </w:r>
      <w:r w:rsidR="005A0C8F" w:rsidRPr="005A0C8F">
        <w:rPr>
          <w:rFonts w:asciiTheme="minorHAnsi" w:hAnsiTheme="minorHAnsi"/>
          <w:b/>
          <w:szCs w:val="22"/>
        </w:rPr>
        <w:t xml:space="preserve"> vč. soupisu prací a výkaz</w:t>
      </w:r>
      <w:r w:rsidR="009B2F1A">
        <w:rPr>
          <w:rFonts w:asciiTheme="minorHAnsi" w:hAnsiTheme="minorHAnsi"/>
          <w:b/>
          <w:szCs w:val="22"/>
        </w:rPr>
        <w:t>ů</w:t>
      </w:r>
      <w:r w:rsidR="005A0C8F" w:rsidRPr="005A0C8F">
        <w:rPr>
          <w:rFonts w:asciiTheme="minorHAnsi" w:hAnsiTheme="minorHAnsi"/>
          <w:b/>
          <w:szCs w:val="22"/>
        </w:rPr>
        <w:t xml:space="preserve"> výměr (Příloha č. 3 ZD) a </w:t>
      </w:r>
      <w:r w:rsidR="005A0C8F">
        <w:rPr>
          <w:rFonts w:asciiTheme="minorHAnsi" w:hAnsiTheme="minorHAnsi"/>
          <w:b/>
          <w:szCs w:val="22"/>
        </w:rPr>
        <w:t>touto smlouvou o dílo</w:t>
      </w:r>
      <w:r w:rsidR="005A0C8F" w:rsidRPr="005A0C8F">
        <w:rPr>
          <w:rFonts w:asciiTheme="minorHAnsi" w:hAnsiTheme="minorHAnsi"/>
          <w:b/>
          <w:szCs w:val="22"/>
        </w:rPr>
        <w:t>.</w:t>
      </w:r>
    </w:p>
    <w:p w14:paraId="656276A0" w14:textId="36B7B8E1" w:rsidR="0049207E" w:rsidRPr="0049207E" w:rsidRDefault="0049207E" w:rsidP="0049207E">
      <w:pPr>
        <w:ind w:left="567"/>
        <w:jc w:val="both"/>
        <w:rPr>
          <w:rFonts w:asciiTheme="minorHAnsi" w:hAnsiTheme="minorHAnsi"/>
          <w:szCs w:val="22"/>
        </w:rPr>
      </w:pPr>
      <w:r w:rsidRPr="0049207E">
        <w:rPr>
          <w:rFonts w:asciiTheme="minorHAnsi" w:hAnsiTheme="minorHAnsi"/>
          <w:szCs w:val="22"/>
        </w:rPr>
        <w:t xml:space="preserve">Stavební úpravy budou částečně financovány z programu 11531 - Operační program životní prostředí 2014-2020, prioritní osa 5 – Energetické úspory. Z tohoto programu budou financovány stavební práce označené v projektové dokumentaci „Energeticky úsporná renovace budovy SPSŠ Plzeň, Klatovská 109“ zpracované 11/2018. </w:t>
      </w:r>
    </w:p>
    <w:p w14:paraId="0D6DD4BC" w14:textId="77777777" w:rsidR="0049207E" w:rsidRPr="0049207E" w:rsidRDefault="0049207E" w:rsidP="0049207E">
      <w:pPr>
        <w:ind w:left="567"/>
        <w:jc w:val="both"/>
        <w:rPr>
          <w:rFonts w:asciiTheme="minorHAnsi" w:hAnsiTheme="minorHAnsi"/>
          <w:szCs w:val="22"/>
        </w:rPr>
      </w:pPr>
      <w:r w:rsidRPr="0049207E">
        <w:rPr>
          <w:rFonts w:asciiTheme="minorHAnsi" w:hAnsiTheme="minorHAnsi"/>
          <w:szCs w:val="22"/>
        </w:rPr>
        <w:t xml:space="preserve">Objekt školy sestává ze dvou propojených objektů - staré a nové budovy. </w:t>
      </w:r>
    </w:p>
    <w:p w14:paraId="4986E665" w14:textId="77777777" w:rsidR="0049207E" w:rsidRPr="0049207E" w:rsidRDefault="0049207E" w:rsidP="0049207E">
      <w:pPr>
        <w:ind w:left="567"/>
        <w:jc w:val="both"/>
        <w:rPr>
          <w:rFonts w:asciiTheme="minorHAnsi" w:hAnsiTheme="minorHAnsi"/>
          <w:szCs w:val="22"/>
        </w:rPr>
      </w:pPr>
      <w:r w:rsidRPr="0049207E">
        <w:rPr>
          <w:rFonts w:asciiTheme="minorHAnsi" w:hAnsiTheme="minorHAnsi"/>
          <w:szCs w:val="22"/>
        </w:rPr>
        <w:t>Stavební úpravy vychází z Energetického posudku a provedeného stavebně technického průzkumu. Zahrnují zateplení nadzemních částí fasády objektu, výměny výplní otvoru (mimo historické dveře, vrata a stávající luxfery), zateplení stropů resp. podlah posledního podlaží, zateplení plochých střech přístavků a stavební úpravy pro instalaci VZT jednotek. Tyto úpravy budou prováděny beze změny vnitřních půdorysných rozměrů a zásahů do dispozic. Bourací práce zahrnují pouze ubourání přístavku u tělocvičny staré budovy z důvodu statické stability.</w:t>
      </w:r>
    </w:p>
    <w:p w14:paraId="1B1D13EB" w14:textId="77777777" w:rsidR="00602F34" w:rsidRPr="00AA6746" w:rsidRDefault="00602F34" w:rsidP="00602F34">
      <w:pPr>
        <w:ind w:left="567"/>
        <w:jc w:val="both"/>
        <w:rPr>
          <w:rFonts w:asciiTheme="minorHAnsi" w:hAnsiTheme="minorHAnsi"/>
          <w:szCs w:val="22"/>
        </w:rPr>
      </w:pPr>
      <w:r w:rsidRPr="00AA6746">
        <w:rPr>
          <w:rFonts w:asciiTheme="minorHAnsi" w:hAnsiTheme="minorHAnsi"/>
          <w:szCs w:val="22"/>
        </w:rPr>
        <w:t>Předmětem plnění jsou i stavební úpravy krovů a střech obou objektů, tj. jak staré, tak nové budovy. Rozsah úprav je zpracován v: „Projektová dokumentace opravy střechy budov školy SPŠS a SOŠ, Klatovská 109, Plzeň“ zpracované 9/2019. Tyto stavební úpravy zahrnují pro novou budovu odstranění vestavby střelnice z azbestocementových desek a výměnu střešní krytiny s úpravou stávajícího krovu, osazení nových vazníků nad dvorním traktem. U staré budovy projekt řeší odstranění vikýřové vestavby internátů a výměnu střešní krytiny s úpravou stávajícího krovu. Střechy budou doplněny o související klempířské prvky a odvodňovací systém, včetně nového bleskosvodu. Stavební úpravy řeší poškozené nadstřešní zdivo komínů, a to jak větracích, tak i sloužící k odvodu spalin. Dále je půdní prostor doplněn o umělé osvětlení.</w:t>
      </w:r>
    </w:p>
    <w:p w14:paraId="4591D897" w14:textId="77777777" w:rsidR="00602F34" w:rsidRDefault="00602F34" w:rsidP="00602F34">
      <w:pPr>
        <w:spacing w:after="0"/>
        <w:ind w:left="567"/>
        <w:jc w:val="both"/>
        <w:rPr>
          <w:rFonts w:asciiTheme="minorHAnsi" w:hAnsiTheme="minorHAnsi"/>
          <w:szCs w:val="22"/>
        </w:rPr>
      </w:pPr>
      <w:r w:rsidRPr="00AA6746">
        <w:rPr>
          <w:rFonts w:asciiTheme="minorHAnsi" w:hAnsiTheme="minorHAnsi"/>
          <w:szCs w:val="22"/>
        </w:rPr>
        <w:lastRenderedPageBreak/>
        <w:t>Dřevěné prvky krovu budou po odkrytí střešní krytiny zkontrolovány statikem. Jakékoli narušené prvky krovu zjištěné před započetím prací (z průzkumných prací krovu) i v průběhu výše popsané kontroly musí být sanovány resp. vyměněny za prvky nové. Dále budou zkontrolovány styky prvků nosných konstrukcí krovu a budou doplněny o chybějící části.</w:t>
      </w:r>
      <w:r>
        <w:rPr>
          <w:rFonts w:asciiTheme="minorHAnsi" w:hAnsiTheme="minorHAnsi"/>
          <w:szCs w:val="22"/>
        </w:rPr>
        <w:t xml:space="preserve"> </w:t>
      </w:r>
    </w:p>
    <w:p w14:paraId="57419013" w14:textId="03328922" w:rsidR="0049207E" w:rsidRPr="0049207E" w:rsidRDefault="0049207E" w:rsidP="0049207E">
      <w:pPr>
        <w:ind w:left="567"/>
        <w:jc w:val="both"/>
        <w:rPr>
          <w:rFonts w:asciiTheme="minorHAnsi" w:hAnsiTheme="minorHAnsi"/>
          <w:szCs w:val="22"/>
        </w:rPr>
      </w:pPr>
      <w:r w:rsidRPr="0049207E">
        <w:rPr>
          <w:rFonts w:asciiTheme="minorHAnsi" w:hAnsiTheme="minorHAnsi"/>
          <w:szCs w:val="22"/>
        </w:rPr>
        <w:t>Tyto stavební úpravy budou financovány výhradně z vlastních zdrojů (zdrojů zřizovatele).</w:t>
      </w:r>
    </w:p>
    <w:p w14:paraId="09410B83" w14:textId="39764F2E" w:rsidR="0049207E" w:rsidRPr="0049207E" w:rsidRDefault="0049207E" w:rsidP="0049207E">
      <w:pPr>
        <w:ind w:left="567"/>
        <w:jc w:val="both"/>
        <w:rPr>
          <w:rFonts w:asciiTheme="minorHAnsi" w:hAnsiTheme="minorHAnsi"/>
          <w:szCs w:val="22"/>
        </w:rPr>
      </w:pPr>
      <w:r w:rsidRPr="0049207E">
        <w:rPr>
          <w:rFonts w:asciiTheme="minorHAnsi" w:hAnsiTheme="minorHAnsi"/>
          <w:szCs w:val="22"/>
        </w:rPr>
        <w:t xml:space="preserve">Pro zateplení objektů je navržen kontaktní zateplovací systém a využívá variantu EPS, </w:t>
      </w:r>
      <w:proofErr w:type="gramStart"/>
      <w:r w:rsidRPr="0049207E">
        <w:rPr>
          <w:rFonts w:asciiTheme="minorHAnsi" w:hAnsiTheme="minorHAnsi"/>
          <w:szCs w:val="22"/>
        </w:rPr>
        <w:t>který</w:t>
      </w:r>
      <w:proofErr w:type="gramEnd"/>
      <w:r w:rsidRPr="0049207E">
        <w:rPr>
          <w:rFonts w:asciiTheme="minorHAnsi" w:hAnsiTheme="minorHAnsi"/>
          <w:szCs w:val="22"/>
        </w:rPr>
        <w:t xml:space="preserve"> bude v</w:t>
      </w:r>
      <w:r w:rsidR="005A0C8F">
        <w:rPr>
          <w:rFonts w:asciiTheme="minorHAnsi" w:hAnsiTheme="minorHAnsi"/>
          <w:szCs w:val="22"/>
        </w:rPr>
        <w:t> </w:t>
      </w:r>
      <w:r w:rsidRPr="0049207E">
        <w:rPr>
          <w:rFonts w:asciiTheme="minorHAnsi" w:hAnsiTheme="minorHAnsi"/>
          <w:szCs w:val="22"/>
        </w:rPr>
        <w:t>požárních pásech doplněn systémem s minerální vatou, dle Energetického posudku a PD, která respektuje požadavky 100. Výzvy OPŽP.</w:t>
      </w:r>
    </w:p>
    <w:p w14:paraId="1F635591" w14:textId="77777777" w:rsidR="0049207E" w:rsidRPr="0049207E" w:rsidRDefault="0049207E" w:rsidP="0049207E">
      <w:pPr>
        <w:ind w:left="567"/>
        <w:jc w:val="both"/>
        <w:rPr>
          <w:rFonts w:asciiTheme="minorHAnsi" w:hAnsiTheme="minorHAnsi"/>
          <w:szCs w:val="22"/>
        </w:rPr>
      </w:pPr>
      <w:r w:rsidRPr="0049207E">
        <w:rPr>
          <w:rFonts w:asciiTheme="minorHAnsi" w:hAnsiTheme="minorHAnsi"/>
          <w:szCs w:val="22"/>
        </w:rPr>
        <w:t xml:space="preserve">Okna i měněná dveře budou plastová - výplň trojsklo, z </w:t>
      </w:r>
      <w:proofErr w:type="spellStart"/>
      <w:r w:rsidRPr="0049207E">
        <w:rPr>
          <w:rFonts w:asciiTheme="minorHAnsi" w:hAnsiTheme="minorHAnsi"/>
          <w:szCs w:val="22"/>
        </w:rPr>
        <w:t>prvoplastu</w:t>
      </w:r>
      <w:proofErr w:type="spellEnd"/>
      <w:r w:rsidRPr="0049207E">
        <w:rPr>
          <w:rFonts w:asciiTheme="minorHAnsi" w:hAnsiTheme="minorHAnsi"/>
          <w:szCs w:val="22"/>
        </w:rPr>
        <w:t xml:space="preserve">, s ocelovou výztuhou o tloušťce min. 1,5 – 2 mm, hloubka drážky pro uložení skla 24mm. Okna uličních fasád budou mít zasklení izolačním, akustickým trojsklem s </w:t>
      </w:r>
      <w:proofErr w:type="spellStart"/>
      <w:r w:rsidRPr="0049207E">
        <w:rPr>
          <w:rFonts w:asciiTheme="minorHAnsi" w:hAnsiTheme="minorHAnsi"/>
          <w:szCs w:val="22"/>
        </w:rPr>
        <w:t>Rw</w:t>
      </w:r>
      <w:proofErr w:type="spellEnd"/>
      <w:r w:rsidRPr="0049207E">
        <w:rPr>
          <w:rFonts w:asciiTheme="minorHAnsi" w:hAnsiTheme="minorHAnsi"/>
          <w:szCs w:val="22"/>
        </w:rPr>
        <w:t>, min=36dB. Podrobné požadavky jsou uvedeny v EP a PD, která respektuje požadavky 100. Výzvy OPŽP.</w:t>
      </w:r>
    </w:p>
    <w:p w14:paraId="40D65F43" w14:textId="77777777" w:rsidR="0049207E" w:rsidRPr="0049207E" w:rsidRDefault="0049207E" w:rsidP="0049207E">
      <w:pPr>
        <w:ind w:left="567"/>
        <w:jc w:val="both"/>
        <w:rPr>
          <w:rFonts w:asciiTheme="minorHAnsi" w:hAnsiTheme="minorHAnsi"/>
          <w:szCs w:val="22"/>
        </w:rPr>
      </w:pPr>
      <w:r w:rsidRPr="0049207E">
        <w:rPr>
          <w:rFonts w:asciiTheme="minorHAnsi" w:hAnsiTheme="minorHAnsi"/>
          <w:szCs w:val="22"/>
        </w:rPr>
        <w:t xml:space="preserve">V prostoru půdy bude provedeno zateplení podlahy s instalací nových </w:t>
      </w:r>
      <w:proofErr w:type="spellStart"/>
      <w:r w:rsidRPr="0049207E">
        <w:rPr>
          <w:rFonts w:asciiTheme="minorHAnsi" w:hAnsiTheme="minorHAnsi"/>
          <w:szCs w:val="22"/>
        </w:rPr>
        <w:t>pochozích</w:t>
      </w:r>
      <w:proofErr w:type="spellEnd"/>
      <w:r w:rsidRPr="0049207E">
        <w:rPr>
          <w:rFonts w:asciiTheme="minorHAnsi" w:hAnsiTheme="minorHAnsi"/>
          <w:szCs w:val="22"/>
        </w:rPr>
        <w:t xml:space="preserve"> roštů.</w:t>
      </w:r>
    </w:p>
    <w:p w14:paraId="7B116108" w14:textId="77777777" w:rsidR="0049207E" w:rsidRPr="0049207E" w:rsidRDefault="0049207E" w:rsidP="0049207E">
      <w:pPr>
        <w:ind w:left="567"/>
        <w:jc w:val="both"/>
        <w:rPr>
          <w:rFonts w:asciiTheme="minorHAnsi" w:hAnsiTheme="minorHAnsi"/>
          <w:szCs w:val="22"/>
        </w:rPr>
      </w:pPr>
      <w:r w:rsidRPr="0049207E">
        <w:rPr>
          <w:rFonts w:asciiTheme="minorHAnsi" w:hAnsiTheme="minorHAnsi"/>
          <w:szCs w:val="22"/>
        </w:rPr>
        <w:t xml:space="preserve">Stavební úpravy zahrnují větrání objektů v souladu s požadavky dotačního programu. Ve třídách budou osazeny pro větrání větrací jednotky s rekuperací. Ostatní místnosti budou větrány stávajícím způsobem – okenními otvory nebo již instalovanou vzduchotechnikou (jídelna a soc. zařízení). Pro větrání tříd je navrženo celkem 50 ks (SB) a 19 ks (NB) vzduchotechnických jednotek s rekuperací v provedení jako podokenní nebo stacionární. Rekuperační vzduchotechnické jednotky jsou navrženy pouze pro učebny s dlouhodobým pobytem žáků. Jednotlivé typy rekuperačních jednotek jsou navrženy s ohledem na architektonické řešení fasád a jejich umístění bylo odsouhlaseno zadavatelem. Případnou změnu dispozice je nutné konzultovat s projektantem a investorem. </w:t>
      </w:r>
    </w:p>
    <w:p w14:paraId="64C46BFC" w14:textId="2B93234D" w:rsidR="0049207E" w:rsidRPr="0049207E" w:rsidRDefault="0049207E" w:rsidP="0049207E">
      <w:pPr>
        <w:ind w:left="567"/>
        <w:jc w:val="both"/>
        <w:rPr>
          <w:rFonts w:asciiTheme="minorHAnsi" w:hAnsiTheme="minorHAnsi"/>
          <w:szCs w:val="22"/>
        </w:rPr>
      </w:pPr>
      <w:r w:rsidRPr="0049207E">
        <w:rPr>
          <w:rFonts w:asciiTheme="minorHAnsi" w:hAnsiTheme="minorHAnsi"/>
          <w:szCs w:val="22"/>
        </w:rPr>
        <w:t xml:space="preserve">V případě odchylek od předpokladů projektu je nutno kontaktovat projektanta. Před výrobou, objednáním, realizací bude konečné materiálové a barevné řešení odsouhlaseno </w:t>
      </w:r>
      <w:r w:rsidR="009A7ABB">
        <w:rPr>
          <w:rFonts w:asciiTheme="minorHAnsi" w:hAnsiTheme="minorHAnsi"/>
          <w:szCs w:val="22"/>
        </w:rPr>
        <w:t xml:space="preserve">zpracovatelem projektové dokumentace </w:t>
      </w:r>
      <w:r w:rsidRPr="0049207E">
        <w:rPr>
          <w:rFonts w:asciiTheme="minorHAnsi" w:hAnsiTheme="minorHAnsi"/>
          <w:szCs w:val="22"/>
        </w:rPr>
        <w:t>bez ohledu na soulad či nesoulad s předpoklady této PD.</w:t>
      </w:r>
    </w:p>
    <w:p w14:paraId="5E6F9AF5" w14:textId="77777777" w:rsidR="0049207E" w:rsidRPr="0049207E" w:rsidRDefault="0049207E" w:rsidP="0049207E">
      <w:pPr>
        <w:ind w:left="567"/>
        <w:jc w:val="both"/>
        <w:rPr>
          <w:rFonts w:asciiTheme="minorHAnsi" w:hAnsiTheme="minorHAnsi"/>
          <w:szCs w:val="22"/>
        </w:rPr>
      </w:pPr>
      <w:r w:rsidRPr="0049207E">
        <w:rPr>
          <w:rFonts w:asciiTheme="minorHAnsi" w:hAnsiTheme="minorHAnsi"/>
          <w:szCs w:val="22"/>
        </w:rPr>
        <w:t xml:space="preserve">Z hygienických důvodů bude použito tkaninové potrubí z recyklovatelného materiálu antibakteriální a antistatické. Tkaniny budou certifikovány podle EN 13501–1. Musí splňovat zařazení v </w:t>
      </w:r>
      <w:proofErr w:type="gramStart"/>
      <w:r w:rsidRPr="0049207E">
        <w:rPr>
          <w:rFonts w:asciiTheme="minorHAnsi" w:hAnsiTheme="minorHAnsi"/>
          <w:szCs w:val="22"/>
        </w:rPr>
        <w:t>třídě B–s1</w:t>
      </w:r>
      <w:proofErr w:type="gramEnd"/>
      <w:r w:rsidRPr="0049207E">
        <w:rPr>
          <w:rFonts w:asciiTheme="minorHAnsi" w:hAnsiTheme="minorHAnsi"/>
          <w:szCs w:val="22"/>
        </w:rPr>
        <w:t>, d0.</w:t>
      </w:r>
    </w:p>
    <w:p w14:paraId="474810FF" w14:textId="4F4BD97F" w:rsidR="0049207E" w:rsidRPr="0049207E" w:rsidRDefault="0049207E" w:rsidP="00066EF4">
      <w:pPr>
        <w:ind w:left="567"/>
        <w:jc w:val="both"/>
        <w:rPr>
          <w:rFonts w:asciiTheme="minorHAnsi" w:hAnsiTheme="minorHAnsi"/>
          <w:szCs w:val="22"/>
        </w:rPr>
      </w:pPr>
      <w:r w:rsidRPr="0049207E">
        <w:rPr>
          <w:rFonts w:asciiTheme="minorHAnsi" w:hAnsiTheme="minorHAnsi"/>
          <w:szCs w:val="22"/>
        </w:rPr>
        <w:t>Stávající radiátorové armatury otopných těles v celém areálu se nahradí termostatickými radiátorovými ventily pro dvoutrubkové soustavy s nuceným oběhem s běžnými i velkými teplotními</w:t>
      </w:r>
      <w:r w:rsidR="00066EF4">
        <w:rPr>
          <w:rFonts w:asciiTheme="minorHAnsi" w:hAnsiTheme="minorHAnsi"/>
          <w:szCs w:val="22"/>
        </w:rPr>
        <w:t xml:space="preserve"> </w:t>
      </w:r>
      <w:r w:rsidRPr="0049207E">
        <w:rPr>
          <w:rFonts w:asciiTheme="minorHAnsi" w:hAnsiTheme="minorHAnsi"/>
          <w:szCs w:val="22"/>
        </w:rPr>
        <w:t>spády. Radiátorové ventily budou opatřeny integrovaným nastavením hydraulického odporu – plynulé s možností přesného hydraulického vyvážení jednotlivých otopných těles. Základní hydraulické vyvážení soustavy bude provedeno nastavením „druhé“ regulace ventilů dle hodnot uvedených ve výkresech. Pro místnosti trvalého pobytu (třídy, kabinety, kanceláře, sborovna) se použijí inteligentní termostatické radiátorové hlavice s vlastním pohonem, který je soběstačný. Termostatické hlavice budou řízeny bez pomocí baterií bezdrátovým protokolem (</w:t>
      </w:r>
      <w:proofErr w:type="spellStart"/>
      <w:r w:rsidRPr="0049207E">
        <w:rPr>
          <w:rFonts w:asciiTheme="minorHAnsi" w:hAnsiTheme="minorHAnsi"/>
          <w:szCs w:val="22"/>
        </w:rPr>
        <w:t>EnOcean</w:t>
      </w:r>
      <w:proofErr w:type="spellEnd"/>
      <w:r w:rsidRPr="0049207E">
        <w:rPr>
          <w:rFonts w:asciiTheme="minorHAnsi" w:hAnsiTheme="minorHAnsi"/>
          <w:szCs w:val="22"/>
        </w:rPr>
        <w:t>). Pro místnosti bez trvalého pobytu (chodby, šatny zaměstnanců, pomocné prostory, soc. zařízení) se použijí inteligentní termostatické radiátorové hlavice s vestavěným teplotním čidlem, které zaručuje proporcionální regulaci.</w:t>
      </w:r>
    </w:p>
    <w:p w14:paraId="32C0D457" w14:textId="77777777" w:rsidR="0049207E" w:rsidRPr="0049207E" w:rsidRDefault="0049207E" w:rsidP="0049207E">
      <w:pPr>
        <w:ind w:left="567"/>
        <w:jc w:val="both"/>
        <w:rPr>
          <w:rFonts w:asciiTheme="minorHAnsi" w:hAnsiTheme="minorHAnsi"/>
          <w:szCs w:val="22"/>
        </w:rPr>
      </w:pPr>
      <w:r w:rsidRPr="0049207E">
        <w:rPr>
          <w:rFonts w:asciiTheme="minorHAnsi" w:hAnsiTheme="minorHAnsi"/>
          <w:szCs w:val="22"/>
        </w:rPr>
        <w:t>Součástí navrhovaných úprav je demontáž stávajících otopných těles v místě instalace VZT jednotek, které jsou v provedení s teplovodním výměníkem. Součástí této zakázky není náhrada stávajících původních otopných těles.</w:t>
      </w:r>
    </w:p>
    <w:p w14:paraId="2A9ECEF2" w14:textId="77777777" w:rsidR="0049207E" w:rsidRPr="0049207E" w:rsidRDefault="0049207E" w:rsidP="0049207E">
      <w:pPr>
        <w:ind w:left="567"/>
        <w:jc w:val="both"/>
        <w:rPr>
          <w:rFonts w:asciiTheme="minorHAnsi" w:hAnsiTheme="minorHAnsi"/>
          <w:szCs w:val="22"/>
        </w:rPr>
      </w:pPr>
      <w:r w:rsidRPr="0049207E">
        <w:rPr>
          <w:rFonts w:asciiTheme="minorHAnsi" w:hAnsiTheme="minorHAnsi"/>
          <w:szCs w:val="22"/>
        </w:rPr>
        <w:t xml:space="preserve">Návrh úprav počítá se zateplením fasád s výjimkou uličních stěn 1.NP. Do nosných prvků není zasahováno, pouze budou jádrově vyvrtány otvory pro přívod a odvod vzduchu VZT jednotek. V rámci stavebních úprav dojde k výměně oken/balkonových dveří. </w:t>
      </w:r>
    </w:p>
    <w:p w14:paraId="2975DC61" w14:textId="77777777" w:rsidR="0049207E" w:rsidRPr="0049207E" w:rsidRDefault="0049207E" w:rsidP="0049207E">
      <w:pPr>
        <w:ind w:left="567"/>
        <w:jc w:val="both"/>
        <w:rPr>
          <w:rFonts w:asciiTheme="minorHAnsi" w:hAnsiTheme="minorHAnsi"/>
          <w:szCs w:val="22"/>
        </w:rPr>
      </w:pPr>
      <w:r w:rsidRPr="0049207E">
        <w:rPr>
          <w:rFonts w:asciiTheme="minorHAnsi" w:hAnsiTheme="minorHAnsi"/>
          <w:szCs w:val="22"/>
        </w:rPr>
        <w:lastRenderedPageBreak/>
        <w:t>Projekt řeší přeložku stávající nadzemní části teplovodní přípojky pro starou budovu. Důvodem je nedostatečný prostor mezi potrubím (izolací) a obvodovým zdivem, který je potřebný pro instalaci zateplení fasády objektu tělocvičny.</w:t>
      </w:r>
    </w:p>
    <w:p w14:paraId="29942D23" w14:textId="77777777" w:rsidR="0049207E" w:rsidRPr="0049207E" w:rsidRDefault="0049207E" w:rsidP="0049207E">
      <w:pPr>
        <w:ind w:left="567"/>
        <w:jc w:val="both"/>
        <w:rPr>
          <w:rFonts w:asciiTheme="minorHAnsi" w:hAnsiTheme="minorHAnsi"/>
          <w:szCs w:val="22"/>
        </w:rPr>
      </w:pPr>
      <w:r w:rsidRPr="0049207E">
        <w:rPr>
          <w:rFonts w:asciiTheme="minorHAnsi" w:hAnsiTheme="minorHAnsi"/>
          <w:szCs w:val="22"/>
        </w:rPr>
        <w:t xml:space="preserve">Nová technologie předávací stanice bude napojena na stávající horkovodní přípojku. Kompaktní předávací stanice bude napojena na potrubí ústředního vytápění objektu (rozvody ÚT). </w:t>
      </w:r>
      <w:proofErr w:type="spellStart"/>
      <w:r w:rsidRPr="0049207E">
        <w:rPr>
          <w:rFonts w:asciiTheme="minorHAnsi" w:hAnsiTheme="minorHAnsi"/>
          <w:szCs w:val="22"/>
        </w:rPr>
        <w:t>Ekvitermní</w:t>
      </w:r>
      <w:proofErr w:type="spellEnd"/>
      <w:r w:rsidRPr="0049207E">
        <w:rPr>
          <w:rFonts w:asciiTheme="minorHAnsi" w:hAnsiTheme="minorHAnsi"/>
          <w:szCs w:val="22"/>
        </w:rPr>
        <w:t xml:space="preserve"> otopná voda o výpočtovém tepelném spádu 75/60 °C bude připravována pomocí deskového výměníku typu voda – voda (modul ÚT). Regulace výkonu výměníku dle požadované spotřeby je řízena pomocí regulačního ventilu. </w:t>
      </w:r>
    </w:p>
    <w:p w14:paraId="34945E86" w14:textId="77777777" w:rsidR="0049207E" w:rsidRPr="0049207E" w:rsidRDefault="0049207E" w:rsidP="00066EF4">
      <w:pPr>
        <w:spacing w:after="0"/>
        <w:ind w:left="567"/>
        <w:jc w:val="both"/>
        <w:rPr>
          <w:rFonts w:asciiTheme="minorHAnsi" w:hAnsiTheme="minorHAnsi"/>
          <w:szCs w:val="22"/>
        </w:rPr>
      </w:pPr>
      <w:r w:rsidRPr="0049207E">
        <w:rPr>
          <w:rFonts w:asciiTheme="minorHAnsi" w:hAnsiTheme="minorHAnsi"/>
          <w:szCs w:val="22"/>
        </w:rPr>
        <w:t>Řízení kompaktní předávací stanice tepla je navrženo s využitím stávajícího volně programovatelného</w:t>
      </w:r>
    </w:p>
    <w:p w14:paraId="3AFB071B" w14:textId="77777777" w:rsidR="0049207E" w:rsidRPr="0049207E" w:rsidRDefault="0049207E" w:rsidP="0049207E">
      <w:pPr>
        <w:ind w:left="567"/>
        <w:jc w:val="both"/>
        <w:rPr>
          <w:rFonts w:asciiTheme="minorHAnsi" w:hAnsiTheme="minorHAnsi"/>
          <w:szCs w:val="22"/>
        </w:rPr>
      </w:pPr>
      <w:r w:rsidRPr="0049207E">
        <w:rPr>
          <w:rFonts w:asciiTheme="minorHAnsi" w:hAnsiTheme="minorHAnsi"/>
          <w:szCs w:val="22"/>
        </w:rPr>
        <w:t xml:space="preserve">řídicího systému. Regulace výkonu bude prováděna v závislosti na venkovní teplotě a dle skutečných potřeb objektu. </w:t>
      </w:r>
    </w:p>
    <w:p w14:paraId="4B4C7B23" w14:textId="6289C3DE" w:rsidR="0049207E" w:rsidRPr="0049207E" w:rsidRDefault="0049207E" w:rsidP="0049207E">
      <w:pPr>
        <w:ind w:left="567"/>
        <w:jc w:val="both"/>
        <w:rPr>
          <w:rFonts w:asciiTheme="minorHAnsi" w:hAnsiTheme="minorHAnsi"/>
          <w:szCs w:val="22"/>
        </w:rPr>
      </w:pPr>
      <w:r w:rsidRPr="0049207E">
        <w:rPr>
          <w:rFonts w:asciiTheme="minorHAnsi" w:hAnsiTheme="minorHAnsi"/>
          <w:szCs w:val="22"/>
        </w:rPr>
        <w:t>Projektová dokumentace je zpracována v rozsahu pro provedení stavby pro výběr zhotovitele stavby, dle zákona č. 134/2016 Sb., o zadávání veřejných zakázek, ve znění pozdějších předpisů (vyhlášky č.</w:t>
      </w:r>
      <w:r w:rsidR="005A0C8F">
        <w:rPr>
          <w:rFonts w:asciiTheme="minorHAnsi" w:hAnsiTheme="minorHAnsi"/>
          <w:szCs w:val="22"/>
        </w:rPr>
        <w:t> </w:t>
      </w:r>
      <w:r w:rsidRPr="0049207E">
        <w:rPr>
          <w:rFonts w:asciiTheme="minorHAnsi" w:hAnsiTheme="minorHAnsi"/>
          <w:szCs w:val="22"/>
        </w:rPr>
        <w:t xml:space="preserve">169/2016 Sb.). </w:t>
      </w:r>
    </w:p>
    <w:p w14:paraId="27662FA5" w14:textId="77777777" w:rsidR="0049207E" w:rsidRDefault="0049207E" w:rsidP="00E270E9">
      <w:pPr>
        <w:ind w:left="567"/>
        <w:jc w:val="both"/>
        <w:rPr>
          <w:rFonts w:asciiTheme="minorHAnsi" w:hAnsiTheme="minorHAnsi"/>
          <w:szCs w:val="22"/>
        </w:rPr>
      </w:pPr>
      <w:r w:rsidRPr="0049207E">
        <w:rPr>
          <w:rFonts w:asciiTheme="minorHAnsi" w:hAnsiTheme="minorHAnsi"/>
          <w:szCs w:val="22"/>
        </w:rPr>
        <w:t xml:space="preserve">Před zahájením vlastní realizace musí být zpracována řádná prováděcí (dodavatelská) dokumentace, která bude předložena zadavateli k odsouhlasení před zahájením montážních prací. </w:t>
      </w:r>
    </w:p>
    <w:p w14:paraId="58A6ADAA" w14:textId="77777777" w:rsidR="00E270E9" w:rsidRDefault="00E270E9" w:rsidP="00E270E9">
      <w:pPr>
        <w:ind w:left="567"/>
        <w:jc w:val="both"/>
        <w:rPr>
          <w:rFonts w:asciiTheme="minorHAnsi" w:hAnsiTheme="minorHAnsi"/>
          <w:szCs w:val="22"/>
        </w:rPr>
      </w:pPr>
      <w:r w:rsidRPr="00E270E9">
        <w:rPr>
          <w:rFonts w:asciiTheme="minorHAnsi" w:hAnsiTheme="minorHAnsi"/>
          <w:szCs w:val="22"/>
        </w:rPr>
        <w:t xml:space="preserve">Uvedený popis předmětu plnění je pouze výtahem z projektové dokumentace. </w:t>
      </w:r>
    </w:p>
    <w:p w14:paraId="0D613A89" w14:textId="5578E23B" w:rsidR="00612D4D" w:rsidRPr="00612D4D" w:rsidRDefault="00612D4D" w:rsidP="00E270E9">
      <w:pPr>
        <w:numPr>
          <w:ilvl w:val="2"/>
          <w:numId w:val="4"/>
        </w:numPr>
        <w:ind w:left="1134" w:hanging="567"/>
        <w:jc w:val="both"/>
        <w:rPr>
          <w:rFonts w:asciiTheme="minorHAnsi" w:hAnsiTheme="minorHAnsi"/>
          <w:szCs w:val="22"/>
        </w:rPr>
      </w:pPr>
      <w:r w:rsidRPr="00612D4D">
        <w:rPr>
          <w:rFonts w:asciiTheme="minorHAnsi" w:hAnsiTheme="minorHAnsi"/>
          <w:szCs w:val="22"/>
        </w:rPr>
        <w:t>Pro rozsah provedení prací je závazný obsah projektové dokumentace</w:t>
      </w:r>
      <w:r w:rsidR="005A0C8F">
        <w:rPr>
          <w:rFonts w:asciiTheme="minorHAnsi" w:hAnsiTheme="minorHAnsi"/>
          <w:szCs w:val="22"/>
        </w:rPr>
        <w:t>.</w:t>
      </w:r>
      <w:r w:rsidR="00E270E9" w:rsidRPr="00E270E9">
        <w:rPr>
          <w:rFonts w:asciiTheme="minorHAnsi" w:hAnsiTheme="minorHAnsi"/>
          <w:szCs w:val="22"/>
        </w:rPr>
        <w:t xml:space="preserve"> </w:t>
      </w:r>
    </w:p>
    <w:p w14:paraId="660F6332" w14:textId="77777777" w:rsidR="00612D4D" w:rsidRPr="00612D4D" w:rsidRDefault="00612D4D" w:rsidP="00612D4D">
      <w:pPr>
        <w:numPr>
          <w:ilvl w:val="2"/>
          <w:numId w:val="4"/>
        </w:numPr>
        <w:ind w:left="1134" w:hanging="567"/>
        <w:jc w:val="both"/>
        <w:rPr>
          <w:rFonts w:asciiTheme="minorHAnsi" w:hAnsiTheme="minorHAnsi"/>
          <w:szCs w:val="22"/>
        </w:rPr>
      </w:pPr>
      <w:r w:rsidRPr="00612D4D">
        <w:rPr>
          <w:rFonts w:asciiTheme="minorHAnsi" w:hAnsiTheme="minorHAnsi"/>
          <w:szCs w:val="22"/>
        </w:rPr>
        <w:t xml:space="preserve">Kompletní projektová dokumentace ve dvou (2) </w:t>
      </w:r>
      <w:proofErr w:type="spellStart"/>
      <w:r w:rsidRPr="00612D4D">
        <w:rPr>
          <w:rFonts w:asciiTheme="minorHAnsi" w:hAnsiTheme="minorHAnsi"/>
          <w:szCs w:val="22"/>
        </w:rPr>
        <w:t>paré</w:t>
      </w:r>
      <w:proofErr w:type="spellEnd"/>
      <w:r w:rsidR="006C5E3F">
        <w:rPr>
          <w:rFonts w:asciiTheme="minorHAnsi" w:hAnsiTheme="minorHAnsi"/>
          <w:szCs w:val="22"/>
        </w:rPr>
        <w:t xml:space="preserve"> byla</w:t>
      </w:r>
      <w:r w:rsidRPr="00612D4D">
        <w:rPr>
          <w:rFonts w:asciiTheme="minorHAnsi" w:hAnsiTheme="minorHAnsi"/>
          <w:szCs w:val="22"/>
        </w:rPr>
        <w:t xml:space="preserve"> předána zhotoviteli</w:t>
      </w:r>
      <w:r w:rsidR="006C5E3F">
        <w:rPr>
          <w:rFonts w:asciiTheme="minorHAnsi" w:hAnsiTheme="minorHAnsi"/>
          <w:szCs w:val="22"/>
        </w:rPr>
        <w:t xml:space="preserve"> nejpozději před </w:t>
      </w:r>
      <w:r w:rsidR="005F1EA6">
        <w:rPr>
          <w:rFonts w:asciiTheme="minorHAnsi" w:hAnsiTheme="minorHAnsi"/>
          <w:szCs w:val="22"/>
        </w:rPr>
        <w:t>podpisem této S</w:t>
      </w:r>
      <w:r w:rsidRPr="00612D4D">
        <w:rPr>
          <w:rFonts w:asciiTheme="minorHAnsi" w:hAnsiTheme="minorHAnsi"/>
          <w:szCs w:val="22"/>
        </w:rPr>
        <w:t xml:space="preserve">mlouvy. </w:t>
      </w:r>
    </w:p>
    <w:p w14:paraId="440108D6" w14:textId="0D97FDB1" w:rsidR="00591D7E" w:rsidRDefault="00612D4D" w:rsidP="00591D7E">
      <w:pPr>
        <w:numPr>
          <w:ilvl w:val="2"/>
          <w:numId w:val="4"/>
        </w:numPr>
        <w:ind w:left="1134" w:hanging="567"/>
        <w:jc w:val="both"/>
        <w:rPr>
          <w:rFonts w:asciiTheme="minorHAnsi" w:hAnsiTheme="minorHAnsi"/>
          <w:szCs w:val="22"/>
        </w:rPr>
      </w:pPr>
      <w:r w:rsidRPr="00612D4D">
        <w:rPr>
          <w:rFonts w:asciiTheme="minorHAnsi" w:hAnsiTheme="minorHAnsi"/>
          <w:szCs w:val="22"/>
        </w:rPr>
        <w:t xml:space="preserve">V případě, že jsou v projektové dokumentaci, která je součástí Zadávací dokumentace, uvedeny odkazy nebo specifikace výrobků či konkrétní dodavatele, je toto uvedení pouze </w:t>
      </w:r>
      <w:proofErr w:type="spellStart"/>
      <w:r w:rsidRPr="00612D4D">
        <w:rPr>
          <w:rFonts w:asciiTheme="minorHAnsi" w:hAnsiTheme="minorHAnsi"/>
          <w:szCs w:val="22"/>
        </w:rPr>
        <w:t>příklad</w:t>
      </w:r>
      <w:r w:rsidR="005919F5">
        <w:rPr>
          <w:rFonts w:asciiTheme="minorHAnsi" w:hAnsiTheme="minorHAnsi"/>
          <w:szCs w:val="22"/>
        </w:rPr>
        <w:t>m</w:t>
      </w:r>
      <w:r w:rsidRPr="00612D4D">
        <w:rPr>
          <w:rFonts w:asciiTheme="minorHAnsi" w:hAnsiTheme="minorHAnsi"/>
          <w:szCs w:val="22"/>
        </w:rPr>
        <w:t>é</w:t>
      </w:r>
      <w:proofErr w:type="spellEnd"/>
      <w:r w:rsidRPr="00612D4D">
        <w:rPr>
          <w:rFonts w:asciiTheme="minorHAnsi" w:hAnsiTheme="minorHAnsi"/>
          <w:szCs w:val="22"/>
        </w:rPr>
        <w:t>. Materiály</w:t>
      </w:r>
      <w:r w:rsidRPr="00612D4D">
        <w:rPr>
          <w:rFonts w:asciiTheme="minorHAnsi" w:hAnsiTheme="minorHAnsi"/>
          <w:b/>
          <w:szCs w:val="22"/>
        </w:rPr>
        <w:t xml:space="preserve"> </w:t>
      </w:r>
      <w:r w:rsidRPr="00612D4D">
        <w:rPr>
          <w:rFonts w:asciiTheme="minorHAnsi" w:hAnsiTheme="minorHAnsi"/>
          <w:szCs w:val="22"/>
        </w:rPr>
        <w:t>a výrobky je možné zaměnit jinými kvalitativně st</w:t>
      </w:r>
      <w:r w:rsidR="006C5E3F">
        <w:rPr>
          <w:rFonts w:asciiTheme="minorHAnsi" w:hAnsiTheme="minorHAnsi"/>
          <w:szCs w:val="22"/>
        </w:rPr>
        <w:t>ejnými nebo lepšími výrobky při </w:t>
      </w:r>
      <w:r w:rsidRPr="00612D4D">
        <w:rPr>
          <w:rFonts w:asciiTheme="minorHAnsi" w:hAnsiTheme="minorHAnsi"/>
          <w:szCs w:val="22"/>
        </w:rPr>
        <w:t>zachování shodných</w:t>
      </w:r>
      <w:r w:rsidR="006C5E3F">
        <w:rPr>
          <w:rFonts w:asciiTheme="minorHAnsi" w:hAnsiTheme="minorHAnsi"/>
          <w:szCs w:val="22"/>
        </w:rPr>
        <w:t xml:space="preserve"> nebo lepších parametrů a funkcí</w:t>
      </w:r>
      <w:r w:rsidRPr="00612D4D">
        <w:rPr>
          <w:rFonts w:asciiTheme="minorHAnsi" w:hAnsiTheme="minorHAnsi"/>
          <w:szCs w:val="22"/>
        </w:rPr>
        <w:t xml:space="preserve">. Materiály uvedené v projektové dokumentaci pro </w:t>
      </w:r>
      <w:r w:rsidR="0049207E">
        <w:rPr>
          <w:rFonts w:asciiTheme="minorHAnsi" w:hAnsiTheme="minorHAnsi"/>
          <w:szCs w:val="22"/>
        </w:rPr>
        <w:t>provedení</w:t>
      </w:r>
      <w:r w:rsidR="0049207E" w:rsidRPr="00612D4D">
        <w:rPr>
          <w:rFonts w:asciiTheme="minorHAnsi" w:hAnsiTheme="minorHAnsi"/>
          <w:szCs w:val="22"/>
        </w:rPr>
        <w:t xml:space="preserve"> </w:t>
      </w:r>
      <w:r w:rsidRPr="00612D4D">
        <w:rPr>
          <w:rFonts w:asciiTheme="minorHAnsi" w:hAnsiTheme="minorHAnsi"/>
          <w:szCs w:val="22"/>
        </w:rPr>
        <w:t xml:space="preserve">stavby dle </w:t>
      </w:r>
      <w:r w:rsidR="00DD1AD7">
        <w:rPr>
          <w:rFonts w:asciiTheme="minorHAnsi" w:hAnsiTheme="minorHAnsi"/>
          <w:szCs w:val="22"/>
        </w:rPr>
        <w:t>ZZVZ</w:t>
      </w:r>
      <w:r w:rsidRPr="00612D4D">
        <w:rPr>
          <w:rFonts w:asciiTheme="minorHAnsi" w:hAnsiTheme="minorHAnsi"/>
          <w:szCs w:val="22"/>
        </w:rPr>
        <w:t xml:space="preserve"> jsou pouze směrné dle nutných standardů pro zpracování podrobného výkazu materiálu. </w:t>
      </w:r>
    </w:p>
    <w:p w14:paraId="1AEC263A" w14:textId="5F36D71D" w:rsidR="00591D7E" w:rsidRPr="00591D7E" w:rsidRDefault="00591D7E" w:rsidP="00591D7E">
      <w:pPr>
        <w:ind w:left="567"/>
        <w:jc w:val="both"/>
        <w:rPr>
          <w:rFonts w:asciiTheme="minorHAnsi" w:hAnsiTheme="minorHAnsi"/>
          <w:szCs w:val="22"/>
        </w:rPr>
      </w:pPr>
      <w:r w:rsidRPr="00591D7E">
        <w:rPr>
          <w:rFonts w:asciiTheme="minorHAnsi" w:hAnsiTheme="minorHAnsi"/>
          <w:i/>
          <w:szCs w:val="22"/>
        </w:rPr>
        <w:t>Úprava rozvodů datové sítě bude zajištěna v souladu s § 18 odst. zákona zadavatelem veřejné zakázky samostatně a v předstihu.</w:t>
      </w:r>
      <w:r w:rsidRPr="00591D7E">
        <w:rPr>
          <w:rFonts w:asciiTheme="minorHAnsi" w:hAnsiTheme="minorHAnsi"/>
          <w:szCs w:val="22"/>
        </w:rPr>
        <w:t xml:space="preserve"> Dodavatel je povinen poskytnout součinnost a zajistit koordinaci s</w:t>
      </w:r>
      <w:r>
        <w:rPr>
          <w:rFonts w:asciiTheme="minorHAnsi" w:hAnsiTheme="minorHAnsi"/>
          <w:szCs w:val="22"/>
        </w:rPr>
        <w:t> </w:t>
      </w:r>
      <w:r w:rsidRPr="00591D7E">
        <w:rPr>
          <w:rFonts w:asciiTheme="minorHAnsi" w:hAnsiTheme="minorHAnsi"/>
          <w:szCs w:val="22"/>
        </w:rPr>
        <w:t>prováděním této činnosti.</w:t>
      </w:r>
    </w:p>
    <w:p w14:paraId="5777E84D" w14:textId="77777777" w:rsidR="00612D4D" w:rsidRPr="00612D4D" w:rsidRDefault="00612D4D" w:rsidP="00612D4D">
      <w:pPr>
        <w:numPr>
          <w:ilvl w:val="1"/>
          <w:numId w:val="4"/>
        </w:numPr>
        <w:tabs>
          <w:tab w:val="num" w:pos="567"/>
        </w:tabs>
        <w:ind w:left="567" w:hanging="567"/>
        <w:jc w:val="both"/>
        <w:rPr>
          <w:rFonts w:asciiTheme="minorHAnsi" w:hAnsiTheme="minorHAnsi" w:cs="Arial"/>
          <w:szCs w:val="22"/>
        </w:rPr>
      </w:pPr>
      <w:r w:rsidRPr="00612D4D">
        <w:rPr>
          <w:rFonts w:asciiTheme="minorHAnsi" w:hAnsiTheme="minorHAnsi" w:cs="Arial"/>
          <w:szCs w:val="22"/>
        </w:rPr>
        <w:t>Za správnost a úplnost</w:t>
      </w:r>
      <w:r w:rsidR="005919F5">
        <w:rPr>
          <w:rFonts w:asciiTheme="minorHAnsi" w:hAnsiTheme="minorHAnsi" w:cs="Arial"/>
          <w:szCs w:val="22"/>
        </w:rPr>
        <w:t xml:space="preserve"> projektové</w:t>
      </w:r>
      <w:r w:rsidRPr="00612D4D">
        <w:rPr>
          <w:rFonts w:asciiTheme="minorHAnsi" w:hAnsiTheme="minorHAnsi" w:cs="Arial"/>
          <w:szCs w:val="22"/>
        </w:rPr>
        <w:t xml:space="preserve"> dokumentace odpovídá objednatel. Zhotovitel v této souvislosti prohlašuje, že předmětnou projektovou dokumentaci před započetím prací převzal, pod</w:t>
      </w:r>
      <w:r w:rsidR="006C5E3F">
        <w:rPr>
          <w:rFonts w:asciiTheme="minorHAnsi" w:hAnsiTheme="minorHAnsi" w:cs="Arial"/>
          <w:szCs w:val="22"/>
        </w:rPr>
        <w:t>robil kontrole a shledal ji bez </w:t>
      </w:r>
      <w:r w:rsidRPr="00612D4D">
        <w:rPr>
          <w:rFonts w:asciiTheme="minorHAnsi" w:hAnsiTheme="minorHAnsi" w:cs="Arial"/>
          <w:szCs w:val="22"/>
        </w:rPr>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Pr>
          <w:rFonts w:asciiTheme="minorHAnsi" w:hAnsiTheme="minorHAnsi" w:cs="Arial"/>
          <w:szCs w:val="22"/>
        </w:rPr>
        <w:t>znalostmi, které jsou k plnění S</w:t>
      </w:r>
      <w:r w:rsidRPr="00612D4D">
        <w:rPr>
          <w:rFonts w:asciiTheme="minorHAnsi" w:hAnsiTheme="minorHAnsi" w:cs="Arial"/>
          <w:szCs w:val="22"/>
        </w:rPr>
        <w:t>mlouvy nezbytné.</w:t>
      </w:r>
    </w:p>
    <w:p w14:paraId="2E17C164" w14:textId="77777777" w:rsidR="00612D4D" w:rsidRPr="00612D4D" w:rsidRDefault="00612D4D" w:rsidP="00612D4D">
      <w:pPr>
        <w:numPr>
          <w:ilvl w:val="1"/>
          <w:numId w:val="4"/>
        </w:numPr>
        <w:tabs>
          <w:tab w:val="num" w:pos="567"/>
        </w:tabs>
        <w:ind w:left="567" w:hanging="567"/>
        <w:jc w:val="both"/>
        <w:rPr>
          <w:rFonts w:asciiTheme="minorHAnsi" w:hAnsiTheme="minorHAnsi" w:cs="Arial"/>
          <w:szCs w:val="22"/>
        </w:rPr>
      </w:pPr>
      <w:r w:rsidRPr="00612D4D">
        <w:rPr>
          <w:rFonts w:asciiTheme="minorHAnsi" w:hAnsiTheme="minorHAnsi" w:cs="Arial"/>
          <w:szCs w:val="22"/>
        </w:rPr>
        <w:t>Dílo musí být provedeno plně v souladu s</w:t>
      </w:r>
      <w:r w:rsidRPr="00612D4D">
        <w:rPr>
          <w:rFonts w:asciiTheme="minorHAnsi" w:hAnsiTheme="minorHAnsi" w:cs="Calibri"/>
          <w:szCs w:val="22"/>
        </w:rPr>
        <w:t xml:space="preserve"> projektovou dokumentací, </w:t>
      </w:r>
      <w:r w:rsidR="005F1EA6">
        <w:rPr>
          <w:rFonts w:asciiTheme="minorHAnsi" w:hAnsiTheme="minorHAnsi" w:cs="Calibri"/>
          <w:szCs w:val="22"/>
        </w:rPr>
        <w:t>touto S</w:t>
      </w:r>
      <w:r w:rsidRPr="00612D4D">
        <w:rPr>
          <w:rFonts w:asciiTheme="minorHAnsi" w:hAnsiTheme="minorHAnsi" w:cs="Calibri"/>
          <w:szCs w:val="22"/>
        </w:rPr>
        <w:t>mlouvou</w:t>
      </w:r>
      <w:r w:rsidRPr="00612D4D">
        <w:rPr>
          <w:rFonts w:asciiTheme="minorHAnsi" w:hAnsiTheme="minorHAnsi" w:cs="Arial"/>
          <w:szCs w:val="22"/>
        </w:rPr>
        <w:t>, příslušnými právně závaznými i doporučenými technickými, hygienickými a bezpečnostními normami, relevantními právními předpisy v platném znění a uživatelskými standardy stavby.</w:t>
      </w:r>
    </w:p>
    <w:p w14:paraId="6062F6FD" w14:textId="7FC93912" w:rsidR="00612D4D" w:rsidRPr="00612D4D" w:rsidRDefault="00612D4D" w:rsidP="00612D4D">
      <w:pPr>
        <w:numPr>
          <w:ilvl w:val="1"/>
          <w:numId w:val="4"/>
        </w:numPr>
        <w:tabs>
          <w:tab w:val="num" w:pos="567"/>
        </w:tabs>
        <w:spacing w:after="0"/>
        <w:ind w:left="567" w:hanging="567"/>
        <w:jc w:val="both"/>
        <w:rPr>
          <w:rFonts w:asciiTheme="minorHAnsi" w:hAnsiTheme="minorHAnsi" w:cs="Arial"/>
          <w:szCs w:val="22"/>
        </w:rPr>
      </w:pPr>
      <w:r w:rsidRPr="00612D4D">
        <w:rPr>
          <w:rFonts w:asciiTheme="minorHAnsi" w:hAnsiTheme="minorHAnsi" w:cs="Arial"/>
          <w:szCs w:val="22"/>
        </w:rPr>
        <w:t xml:space="preserve">Zhotovitel je povinen v rámci předmětu díla provést veškeré práce, služby, dodávky a výkony, kterých je třeba trvale nebo dočasně k zahájení, provedení, </w:t>
      </w:r>
      <w:r w:rsidR="00D02218">
        <w:rPr>
          <w:rFonts w:asciiTheme="minorHAnsi" w:hAnsiTheme="minorHAnsi" w:cs="Arial"/>
          <w:szCs w:val="22"/>
        </w:rPr>
        <w:t xml:space="preserve">úspěšnému </w:t>
      </w:r>
      <w:r w:rsidRPr="00612D4D">
        <w:rPr>
          <w:rFonts w:asciiTheme="minorHAnsi" w:hAnsiTheme="minorHAnsi" w:cs="Arial"/>
          <w:szCs w:val="22"/>
        </w:rPr>
        <w:t>dokončení a předání díla</w:t>
      </w:r>
      <w:r w:rsidR="00E270E9">
        <w:rPr>
          <w:rFonts w:asciiTheme="minorHAnsi" w:hAnsiTheme="minorHAnsi" w:cs="Arial"/>
          <w:szCs w:val="22"/>
        </w:rPr>
        <w:t xml:space="preserve"> </w:t>
      </w:r>
      <w:r w:rsidRPr="00612D4D">
        <w:rPr>
          <w:rFonts w:asciiTheme="minorHAnsi" w:hAnsiTheme="minorHAnsi" w:cs="Arial"/>
          <w:szCs w:val="22"/>
        </w:rPr>
        <w:t>a uvedení do</w:t>
      </w:r>
      <w:r w:rsidR="00E62EC7">
        <w:rPr>
          <w:rFonts w:asciiTheme="minorHAnsi" w:hAnsiTheme="minorHAnsi" w:cs="Arial"/>
          <w:szCs w:val="22"/>
        </w:rPr>
        <w:t> </w:t>
      </w:r>
      <w:r w:rsidRPr="00612D4D">
        <w:rPr>
          <w:rFonts w:asciiTheme="minorHAnsi" w:hAnsiTheme="minorHAnsi" w:cs="Arial"/>
          <w:szCs w:val="22"/>
        </w:rPr>
        <w:t xml:space="preserve">řádného provozu, a to zejména: </w:t>
      </w:r>
    </w:p>
    <w:p w14:paraId="4FAA23B2" w14:textId="77777777" w:rsidR="00612D4D" w:rsidRPr="00612D4D" w:rsidRDefault="00612D4D" w:rsidP="00183BBC">
      <w:pPr>
        <w:numPr>
          <w:ilvl w:val="0"/>
          <w:numId w:val="19"/>
        </w:numPr>
        <w:spacing w:after="20"/>
        <w:ind w:left="1134" w:hanging="567"/>
        <w:jc w:val="both"/>
        <w:rPr>
          <w:rFonts w:asciiTheme="minorHAnsi" w:hAnsiTheme="minorHAnsi"/>
          <w:szCs w:val="22"/>
        </w:rPr>
      </w:pPr>
      <w:r w:rsidRPr="00612D4D">
        <w:rPr>
          <w:rFonts w:asciiTheme="minorHAnsi" w:hAnsiTheme="minorHAnsi"/>
          <w:szCs w:val="22"/>
        </w:rPr>
        <w:t>dodržování požadavků projektové dokumentace,</w:t>
      </w:r>
    </w:p>
    <w:p w14:paraId="4D28510F" w14:textId="77777777" w:rsidR="00D02218" w:rsidRDefault="00612D4D" w:rsidP="00183BBC">
      <w:pPr>
        <w:numPr>
          <w:ilvl w:val="0"/>
          <w:numId w:val="19"/>
        </w:numPr>
        <w:spacing w:after="0"/>
        <w:ind w:left="1134" w:hanging="567"/>
        <w:jc w:val="both"/>
        <w:rPr>
          <w:rFonts w:asciiTheme="minorHAnsi" w:hAnsiTheme="minorHAnsi"/>
          <w:szCs w:val="22"/>
        </w:rPr>
      </w:pPr>
      <w:r w:rsidRPr="00612D4D">
        <w:rPr>
          <w:rFonts w:asciiTheme="minorHAnsi" w:hAnsiTheme="minorHAnsi"/>
          <w:szCs w:val="22"/>
        </w:rPr>
        <w:t>zabezpečení odborného provádění stavby oprávněnými osobami</w:t>
      </w:r>
      <w:r w:rsidR="006E2D7A">
        <w:rPr>
          <w:rFonts w:asciiTheme="minorHAnsi" w:hAnsiTheme="minorHAnsi"/>
          <w:szCs w:val="22"/>
        </w:rPr>
        <w:t>,</w:t>
      </w:r>
      <w:r w:rsidRPr="00612D4D">
        <w:rPr>
          <w:rFonts w:asciiTheme="minorHAnsi" w:hAnsiTheme="minorHAnsi"/>
          <w:szCs w:val="22"/>
        </w:rPr>
        <w:t xml:space="preserve"> </w:t>
      </w:r>
    </w:p>
    <w:p w14:paraId="1EBA8DC9" w14:textId="7583DE5E" w:rsidR="00612D4D" w:rsidRPr="00612D4D" w:rsidRDefault="00612D4D" w:rsidP="00183BBC">
      <w:pPr>
        <w:numPr>
          <w:ilvl w:val="0"/>
          <w:numId w:val="19"/>
        </w:numPr>
        <w:spacing w:after="0"/>
        <w:ind w:left="1134" w:hanging="567"/>
        <w:jc w:val="both"/>
        <w:rPr>
          <w:rFonts w:asciiTheme="minorHAnsi" w:hAnsiTheme="minorHAnsi"/>
          <w:szCs w:val="22"/>
        </w:rPr>
      </w:pPr>
      <w:r w:rsidRPr="00612D4D">
        <w:rPr>
          <w:rFonts w:asciiTheme="minorHAnsi" w:hAnsiTheme="minorHAnsi"/>
          <w:szCs w:val="22"/>
        </w:rPr>
        <w:lastRenderedPageBreak/>
        <w:t>dle potřeby vytýčení všech inženýrských sítí před zahájením realizace stavby a  v jejich blízkosti pracovat v souladu s vyjádřeními jednotlivých správců těchto sítí,</w:t>
      </w:r>
    </w:p>
    <w:p w14:paraId="75DE099E" w14:textId="77777777" w:rsidR="00612D4D" w:rsidRPr="00612D4D" w:rsidRDefault="00612D4D" w:rsidP="00183BBC">
      <w:pPr>
        <w:numPr>
          <w:ilvl w:val="0"/>
          <w:numId w:val="19"/>
        </w:numPr>
        <w:spacing w:after="20"/>
        <w:ind w:left="1134" w:hanging="567"/>
        <w:jc w:val="both"/>
        <w:rPr>
          <w:rFonts w:asciiTheme="minorHAnsi" w:hAnsiTheme="minorHAnsi"/>
          <w:szCs w:val="22"/>
        </w:rPr>
      </w:pPr>
      <w:r w:rsidRPr="00612D4D">
        <w:rPr>
          <w:rFonts w:asciiTheme="minorHAnsi" w:hAnsiTheme="minorHAnsi"/>
          <w:szCs w:val="22"/>
        </w:rPr>
        <w:t>dodržování jednotlivých ustanovení zákona č.183/2006 Sb., o územním plánování a stav</w:t>
      </w:r>
      <w:r w:rsidR="00D44E76">
        <w:rPr>
          <w:rFonts w:asciiTheme="minorHAnsi" w:hAnsiTheme="minorHAnsi"/>
          <w:szCs w:val="22"/>
        </w:rPr>
        <w:t>ebním řádu – Stavební zákon, včetně</w:t>
      </w:r>
      <w:r w:rsidRPr="00612D4D">
        <w:rPr>
          <w:rFonts w:asciiTheme="minorHAnsi" w:hAnsiTheme="minorHAnsi"/>
          <w:szCs w:val="22"/>
        </w:rPr>
        <w:t xml:space="preserve"> jeho prováděcích vyhlášek, a dalších právních předpisů, zejména týkající se bezpečnosti a ochrany zdraví při práci</w:t>
      </w:r>
      <w:r w:rsidR="0036551B">
        <w:rPr>
          <w:rFonts w:asciiTheme="minorHAnsi" w:hAnsiTheme="minorHAnsi"/>
          <w:szCs w:val="22"/>
        </w:rPr>
        <w:t xml:space="preserve"> a dodržování podmínek rozhodnutí, vyjádření a stanovisek orgánů státní správy</w:t>
      </w:r>
      <w:r w:rsidRPr="00612D4D">
        <w:rPr>
          <w:rFonts w:asciiTheme="minorHAnsi" w:hAnsiTheme="minorHAnsi"/>
          <w:szCs w:val="22"/>
        </w:rPr>
        <w:t>,</w:t>
      </w:r>
    </w:p>
    <w:p w14:paraId="6223FC0A" w14:textId="5E097EBD" w:rsidR="00612D4D" w:rsidRPr="00612D4D" w:rsidRDefault="00612D4D" w:rsidP="00183BBC">
      <w:pPr>
        <w:numPr>
          <w:ilvl w:val="0"/>
          <w:numId w:val="19"/>
        </w:numPr>
        <w:spacing w:after="20"/>
        <w:ind w:left="1134" w:hanging="567"/>
        <w:jc w:val="both"/>
        <w:rPr>
          <w:rFonts w:asciiTheme="minorHAnsi" w:hAnsiTheme="minorHAnsi"/>
          <w:szCs w:val="22"/>
        </w:rPr>
      </w:pPr>
      <w:r w:rsidRPr="00612D4D">
        <w:rPr>
          <w:rFonts w:asciiTheme="minorHAnsi" w:hAnsiTheme="minorHAnsi"/>
          <w:szCs w:val="22"/>
        </w:rPr>
        <w:t>pořízení kompletní barevné fotodokumentace stavby a okolí před zahájením prací a v průběhu provádění stavebních prací - v </w:t>
      </w:r>
      <w:r w:rsidR="005A0C8F">
        <w:rPr>
          <w:rFonts w:asciiTheme="minorHAnsi" w:hAnsiTheme="minorHAnsi"/>
          <w:szCs w:val="22"/>
        </w:rPr>
        <w:t>datové podobě na datovém nosiči,</w:t>
      </w:r>
    </w:p>
    <w:p w14:paraId="1988FF66" w14:textId="77777777" w:rsidR="00612D4D" w:rsidRPr="00612D4D" w:rsidRDefault="00612D4D" w:rsidP="00183BBC">
      <w:pPr>
        <w:numPr>
          <w:ilvl w:val="0"/>
          <w:numId w:val="19"/>
        </w:numPr>
        <w:ind w:left="1134" w:hanging="567"/>
        <w:jc w:val="both"/>
        <w:rPr>
          <w:rFonts w:asciiTheme="minorHAnsi" w:hAnsiTheme="minorHAnsi" w:cs="Calibri"/>
          <w:szCs w:val="22"/>
        </w:rPr>
      </w:pPr>
      <w:r w:rsidRPr="00612D4D">
        <w:rPr>
          <w:rFonts w:asciiTheme="minorHAnsi" w:hAnsiTheme="minorHAnsi" w:cs="Calibri"/>
          <w:szCs w:val="22"/>
        </w:rPr>
        <w:t>poskytnutí objednateli součinnost při kolaudaci díla.</w:t>
      </w:r>
    </w:p>
    <w:p w14:paraId="37BAB7E2" w14:textId="77777777" w:rsidR="00612D4D" w:rsidRPr="00612D4D" w:rsidRDefault="00612D4D" w:rsidP="00422A68">
      <w:pPr>
        <w:numPr>
          <w:ilvl w:val="1"/>
          <w:numId w:val="4"/>
        </w:numPr>
        <w:ind w:left="567" w:hanging="567"/>
        <w:jc w:val="both"/>
        <w:rPr>
          <w:rFonts w:asciiTheme="minorHAnsi" w:hAnsiTheme="minorHAnsi" w:cs="Calibri"/>
          <w:szCs w:val="22"/>
        </w:rPr>
      </w:pPr>
      <w:r w:rsidRPr="00612D4D">
        <w:rPr>
          <w:rFonts w:asciiTheme="minorHAnsi" w:hAnsiTheme="minorHAnsi" w:cs="Calibri"/>
          <w:szCs w:val="22"/>
        </w:rPr>
        <w:t xml:space="preserve">Zhotovitel je povinen zpracovat a předat objednateli při předání díla projekt skutečného provedení stavby (dokumentace změn) v jednom (1) </w:t>
      </w:r>
      <w:proofErr w:type="spellStart"/>
      <w:r w:rsidRPr="00612D4D">
        <w:rPr>
          <w:rFonts w:asciiTheme="minorHAnsi" w:hAnsiTheme="minorHAnsi" w:cs="Calibri"/>
          <w:szCs w:val="22"/>
        </w:rPr>
        <w:t>paré</w:t>
      </w:r>
      <w:proofErr w:type="spellEnd"/>
      <w:r w:rsidR="00D44E76">
        <w:rPr>
          <w:rFonts w:asciiTheme="minorHAnsi" w:hAnsiTheme="minorHAnsi" w:cs="Calibri"/>
          <w:szCs w:val="22"/>
        </w:rPr>
        <w:t xml:space="preserve"> + 1</w:t>
      </w:r>
      <w:r w:rsidRPr="00612D4D">
        <w:rPr>
          <w:rFonts w:asciiTheme="minorHAnsi" w:hAnsiTheme="minorHAnsi" w:cs="Calibri"/>
          <w:szCs w:val="22"/>
        </w:rPr>
        <w:t>x na datovém nosiči, pokud byly provedeny oproti projektové dokumentaci pro realizaci stavby. Zároveň předá objednateli originál stavebního deníku.</w:t>
      </w:r>
    </w:p>
    <w:p w14:paraId="112D2C0D" w14:textId="77777777" w:rsidR="00612D4D" w:rsidRPr="00612D4D" w:rsidRDefault="00612D4D" w:rsidP="00422A68">
      <w:pPr>
        <w:numPr>
          <w:ilvl w:val="1"/>
          <w:numId w:val="4"/>
        </w:numPr>
        <w:ind w:left="567" w:hanging="567"/>
        <w:jc w:val="both"/>
        <w:rPr>
          <w:rFonts w:asciiTheme="minorHAnsi" w:hAnsiTheme="minorHAnsi" w:cs="Arial"/>
          <w:szCs w:val="22"/>
        </w:rPr>
      </w:pPr>
      <w:r w:rsidRPr="00612D4D">
        <w:rPr>
          <w:rFonts w:asciiTheme="minorHAnsi" w:hAnsiTheme="minorHAnsi" w:cs="Arial"/>
          <w:szCs w:val="22"/>
        </w:rPr>
        <w:t>Při provádění díla je zhotovitel povinen řídit se pokyny objednatele. Zhotovitel je vždy povinen zkoumat s odbornou péčí vhodnost pokynů objednatele a na případnou nevhodnost je povinen neprodleně písemně upozornit objednatele.</w:t>
      </w:r>
    </w:p>
    <w:p w14:paraId="0CFFA520" w14:textId="77777777" w:rsidR="00612D4D" w:rsidRPr="00612D4D" w:rsidRDefault="00612D4D" w:rsidP="00422A68">
      <w:pPr>
        <w:numPr>
          <w:ilvl w:val="1"/>
          <w:numId w:val="4"/>
        </w:numPr>
        <w:ind w:left="567" w:hanging="567"/>
        <w:jc w:val="both"/>
        <w:rPr>
          <w:rFonts w:asciiTheme="minorHAnsi" w:hAnsiTheme="minorHAnsi" w:cs="Arial"/>
          <w:szCs w:val="22"/>
        </w:rPr>
      </w:pPr>
      <w:r w:rsidRPr="00612D4D">
        <w:rPr>
          <w:rFonts w:asciiTheme="minorHAnsi" w:hAnsiTheme="minorHAnsi" w:cs="Arial"/>
          <w:szCs w:val="22"/>
        </w:rPr>
        <w:t xml:space="preserve">Zhotovitel odpovídá objednateli za vhodnost věcí obstaraných k provedení díla. </w:t>
      </w:r>
    </w:p>
    <w:p w14:paraId="1511AFA8" w14:textId="77777777" w:rsidR="00612D4D" w:rsidRPr="00612D4D" w:rsidRDefault="00612D4D" w:rsidP="00422A68">
      <w:pPr>
        <w:numPr>
          <w:ilvl w:val="1"/>
          <w:numId w:val="4"/>
        </w:numPr>
        <w:ind w:left="567" w:hanging="567"/>
        <w:jc w:val="both"/>
        <w:rPr>
          <w:rFonts w:asciiTheme="minorHAnsi" w:hAnsiTheme="minorHAnsi"/>
          <w:szCs w:val="22"/>
        </w:rPr>
      </w:pPr>
      <w:r w:rsidRPr="00612D4D">
        <w:rPr>
          <w:rFonts w:asciiTheme="minorHAnsi" w:hAnsiTheme="minorHAnsi"/>
          <w:szCs w:val="22"/>
        </w:rPr>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628C7681" w14:textId="37885E57" w:rsidR="00612D4D" w:rsidRPr="00612D4D" w:rsidRDefault="00612D4D" w:rsidP="00422A68">
      <w:pPr>
        <w:numPr>
          <w:ilvl w:val="1"/>
          <w:numId w:val="4"/>
        </w:numPr>
        <w:ind w:left="567" w:hanging="567"/>
        <w:jc w:val="both"/>
        <w:rPr>
          <w:rFonts w:asciiTheme="minorHAnsi" w:hAnsiTheme="minorHAnsi"/>
          <w:szCs w:val="22"/>
        </w:rPr>
      </w:pPr>
      <w:r w:rsidRPr="00612D4D">
        <w:rPr>
          <w:rFonts w:asciiTheme="minorHAnsi" w:hAnsiTheme="minorHAnsi"/>
          <w:szCs w:val="22"/>
        </w:rPr>
        <w:t>Dílo musí odpovídat veškerým právním předpisům platným v současné době v ČR, jakož i současně platným normám ČSN, ČSN (EN), ON, TP a ISO pro stavební práce, jejichž závaznost si pr</w:t>
      </w:r>
      <w:r w:rsidR="005F1EA6">
        <w:rPr>
          <w:rFonts w:asciiTheme="minorHAnsi" w:hAnsiTheme="minorHAnsi"/>
          <w:szCs w:val="22"/>
        </w:rPr>
        <w:t xml:space="preserve">o účely smluvního vztahu </w:t>
      </w:r>
      <w:r w:rsidR="00D44E76" w:rsidRPr="00612D4D">
        <w:rPr>
          <w:rFonts w:asciiTheme="minorHAnsi" w:hAnsiTheme="minorHAnsi"/>
          <w:szCs w:val="22"/>
        </w:rPr>
        <w:t>založeného</w:t>
      </w:r>
      <w:r w:rsidR="00D44E76">
        <w:rPr>
          <w:rFonts w:asciiTheme="minorHAnsi" w:hAnsiTheme="minorHAnsi"/>
          <w:szCs w:val="22"/>
        </w:rPr>
        <w:t xml:space="preserve"> </w:t>
      </w:r>
      <w:r w:rsidR="005F1EA6">
        <w:rPr>
          <w:rFonts w:asciiTheme="minorHAnsi" w:hAnsiTheme="minorHAnsi"/>
          <w:szCs w:val="22"/>
        </w:rPr>
        <w:t>touto S</w:t>
      </w:r>
      <w:r w:rsidRPr="00612D4D">
        <w:rPr>
          <w:rFonts w:asciiTheme="minorHAnsi" w:hAnsiTheme="minorHAnsi"/>
          <w:szCs w:val="22"/>
        </w:rPr>
        <w:t>mlouvou smluvní strany sjednáv</w:t>
      </w:r>
      <w:r w:rsidR="000C3CF6">
        <w:rPr>
          <w:rFonts w:asciiTheme="minorHAnsi" w:hAnsiTheme="minorHAnsi"/>
          <w:szCs w:val="22"/>
        </w:rPr>
        <w:t>ají i pro případ, kdy neplyne z </w:t>
      </w:r>
      <w:r w:rsidRPr="00612D4D">
        <w:rPr>
          <w:rFonts w:asciiTheme="minorHAnsi" w:hAnsiTheme="minorHAnsi"/>
          <w:szCs w:val="22"/>
        </w:rPr>
        <w:t>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 dle zákona 258/2000 Sb., o o</w:t>
      </w:r>
      <w:r w:rsidRPr="00A64BF4">
        <w:rPr>
          <w:rFonts w:asciiTheme="minorHAnsi" w:hAnsiTheme="minorHAnsi"/>
          <w:szCs w:val="22"/>
        </w:rPr>
        <w:t>chraně veřejného zdraví a  změně některých souvisejících zákonů,</w:t>
      </w:r>
      <w:r w:rsidR="000C3CF6" w:rsidRPr="00A64BF4">
        <w:rPr>
          <w:rFonts w:asciiTheme="minorHAnsi" w:hAnsiTheme="minorHAnsi"/>
          <w:szCs w:val="22"/>
        </w:rPr>
        <w:t xml:space="preserve"> ve znění pozdějších předpisů, </w:t>
      </w:r>
      <w:proofErr w:type="spellStart"/>
      <w:r w:rsidR="00CA1F4B" w:rsidRPr="00A64BF4">
        <w:rPr>
          <w:rFonts w:asciiTheme="minorHAnsi" w:hAnsiTheme="minorHAnsi"/>
          <w:szCs w:val="22"/>
        </w:rPr>
        <w:t>V</w:t>
      </w:r>
      <w:r w:rsidRPr="00A64BF4">
        <w:rPr>
          <w:rFonts w:asciiTheme="minorHAnsi" w:hAnsiTheme="minorHAnsi"/>
          <w:szCs w:val="22"/>
        </w:rPr>
        <w:t>yhl</w:t>
      </w:r>
      <w:proofErr w:type="spellEnd"/>
      <w:r w:rsidRPr="00A64BF4">
        <w:rPr>
          <w:rFonts w:asciiTheme="minorHAnsi" w:hAnsiTheme="minorHAnsi"/>
          <w:szCs w:val="22"/>
        </w:rPr>
        <w:t xml:space="preserve">. </w:t>
      </w:r>
      <w:r w:rsidR="00CA1F4B" w:rsidRPr="00A64BF4">
        <w:rPr>
          <w:rFonts w:asciiTheme="minorHAnsi" w:hAnsiTheme="minorHAnsi"/>
          <w:szCs w:val="22"/>
        </w:rPr>
        <w:t>č. </w:t>
      </w:r>
      <w:r w:rsidRPr="00A64BF4">
        <w:rPr>
          <w:rFonts w:asciiTheme="minorHAnsi" w:hAnsiTheme="minorHAnsi"/>
          <w:szCs w:val="22"/>
        </w:rPr>
        <w:t>409/2005 Sb., o hygienických požadavcích na výrobky přicházející do přímého styku s vodou a na úpravu vody</w:t>
      </w:r>
      <w:r w:rsidR="00CA1F4B" w:rsidRPr="00A64BF4">
        <w:rPr>
          <w:rFonts w:asciiTheme="minorHAnsi" w:hAnsiTheme="minorHAnsi"/>
          <w:szCs w:val="22"/>
        </w:rPr>
        <w:t>,</w:t>
      </w:r>
      <w:r w:rsidRPr="00A64BF4">
        <w:rPr>
          <w:rFonts w:asciiTheme="minorHAnsi" w:hAnsiTheme="minorHAnsi"/>
          <w:szCs w:val="22"/>
        </w:rPr>
        <w:t xml:space="preserve"> </w:t>
      </w:r>
      <w:proofErr w:type="spellStart"/>
      <w:r w:rsidR="00CA1F4B" w:rsidRPr="00A64BF4">
        <w:rPr>
          <w:rFonts w:asciiTheme="minorHAnsi" w:hAnsiTheme="minorHAnsi"/>
          <w:b/>
          <w:bCs/>
          <w:szCs w:val="22"/>
        </w:rPr>
        <w:t>Vyhl</w:t>
      </w:r>
      <w:proofErr w:type="spellEnd"/>
      <w:r w:rsidR="00CA1F4B" w:rsidRPr="00A64BF4">
        <w:rPr>
          <w:rFonts w:asciiTheme="minorHAnsi" w:hAnsiTheme="minorHAnsi"/>
          <w:b/>
          <w:bCs/>
          <w:szCs w:val="22"/>
        </w:rPr>
        <w:t>. č. 410/2005 Sb., o hygienických požadavcích na prostory a provoz zařízení a</w:t>
      </w:r>
      <w:r w:rsidR="00AD3764">
        <w:rPr>
          <w:rFonts w:asciiTheme="minorHAnsi" w:hAnsiTheme="minorHAnsi"/>
          <w:b/>
          <w:bCs/>
          <w:szCs w:val="22"/>
        </w:rPr>
        <w:t> </w:t>
      </w:r>
      <w:r w:rsidR="00CA1F4B" w:rsidRPr="00A64BF4">
        <w:rPr>
          <w:rFonts w:asciiTheme="minorHAnsi" w:hAnsiTheme="minorHAnsi"/>
          <w:b/>
          <w:bCs/>
          <w:szCs w:val="22"/>
        </w:rPr>
        <w:t>provozoven pro výchovu a vzdělávání dětí a mladistvých.</w:t>
      </w:r>
      <w:r w:rsidR="00CA1F4B" w:rsidRPr="00A64BF4">
        <w:rPr>
          <w:rFonts w:asciiTheme="minorHAnsi" w:hAnsiTheme="minorHAnsi"/>
          <w:szCs w:val="22"/>
        </w:rPr>
        <w:t xml:space="preserve"> </w:t>
      </w:r>
      <w:r w:rsidR="000C3CF6" w:rsidRPr="00A64BF4">
        <w:rPr>
          <w:rFonts w:asciiTheme="minorHAnsi" w:hAnsiTheme="minorHAnsi"/>
          <w:szCs w:val="22"/>
        </w:rPr>
        <w:t>Ve </w:t>
      </w:r>
      <w:r w:rsidRPr="00A64BF4">
        <w:rPr>
          <w:rFonts w:asciiTheme="minorHAnsi" w:hAnsiTheme="minorHAnsi"/>
          <w:szCs w:val="22"/>
        </w:rPr>
        <w:t>smyslu</w:t>
      </w:r>
      <w:r w:rsidRPr="00612D4D">
        <w:rPr>
          <w:rFonts w:asciiTheme="minorHAnsi" w:hAnsiTheme="minorHAnsi"/>
          <w:szCs w:val="22"/>
        </w:rPr>
        <w:t xml:space="preserve"> zákona o technických požadavcích a nařízení vlády č. 163/2002 Sb., ve znění pozdějších předpisů, kterým se stanoví technické požadavky na vybrané stavební výrobky</w:t>
      </w:r>
      <w:r w:rsidR="006A7909">
        <w:rPr>
          <w:rFonts w:asciiTheme="minorHAnsi" w:hAnsiTheme="minorHAnsi"/>
          <w:szCs w:val="22"/>
        </w:rPr>
        <w:t>.</w:t>
      </w:r>
      <w:r w:rsidR="000C3CF6">
        <w:rPr>
          <w:rFonts w:asciiTheme="minorHAnsi" w:hAnsiTheme="minorHAnsi"/>
          <w:szCs w:val="22"/>
        </w:rPr>
        <w:t xml:space="preserve"> </w:t>
      </w:r>
      <w:r w:rsidRPr="00612D4D">
        <w:rPr>
          <w:rFonts w:asciiTheme="minorHAnsi" w:hAnsiTheme="minorHAnsi"/>
          <w:szCs w:val="22"/>
        </w:rPr>
        <w:t>Předmět díla musí být schopen podávat trvale standardní výkon v souladu se stanovenými vlastnostmi a  kvalitou a plně vyhovovat účelu, pro který je zhotoven.</w:t>
      </w:r>
    </w:p>
    <w:p w14:paraId="41AB0EBA" w14:textId="77777777" w:rsidR="00612D4D" w:rsidRPr="00612D4D" w:rsidRDefault="00612D4D" w:rsidP="00382C83">
      <w:pPr>
        <w:numPr>
          <w:ilvl w:val="1"/>
          <w:numId w:val="4"/>
        </w:numPr>
        <w:spacing w:after="0"/>
        <w:ind w:left="567" w:hanging="567"/>
        <w:jc w:val="both"/>
        <w:rPr>
          <w:rFonts w:asciiTheme="minorHAnsi" w:hAnsiTheme="minorHAnsi"/>
          <w:szCs w:val="22"/>
        </w:rPr>
      </w:pPr>
      <w:r w:rsidRPr="00612D4D">
        <w:rPr>
          <w:rFonts w:asciiTheme="minorHAnsi" w:hAnsiTheme="minorHAnsi"/>
          <w:szCs w:val="22"/>
        </w:rPr>
        <w:t xml:space="preserve">Zhotovitel prohlašuje, že je oprávněn a je odborně způsobilý provádět činnosti dle předmětu díla a že práce budou prováděny pod odborným vedením </w:t>
      </w:r>
      <w:r w:rsidR="009A212B">
        <w:rPr>
          <w:rFonts w:asciiTheme="minorHAnsi" w:hAnsiTheme="minorHAnsi"/>
          <w:szCs w:val="22"/>
        </w:rPr>
        <w:t>oprávněné</w:t>
      </w:r>
      <w:r w:rsidR="009A212B" w:rsidRPr="00612D4D">
        <w:rPr>
          <w:rFonts w:asciiTheme="minorHAnsi" w:hAnsiTheme="minorHAnsi"/>
          <w:szCs w:val="22"/>
        </w:rPr>
        <w:t xml:space="preserve"> </w:t>
      </w:r>
      <w:r w:rsidRPr="00612D4D">
        <w:rPr>
          <w:rFonts w:asciiTheme="minorHAnsi" w:hAnsiTheme="minorHAnsi"/>
          <w:szCs w:val="22"/>
        </w:rPr>
        <w:t>osoby, kterou zhotovitel uvedl v nabídce k</w:t>
      </w:r>
      <w:r w:rsidR="00CA1F4B">
        <w:rPr>
          <w:rFonts w:asciiTheme="minorHAnsi" w:hAnsiTheme="minorHAnsi"/>
          <w:szCs w:val="22"/>
        </w:rPr>
        <w:t> </w:t>
      </w:r>
      <w:r w:rsidRPr="00612D4D">
        <w:rPr>
          <w:rFonts w:asciiTheme="minorHAnsi" w:hAnsiTheme="minorHAnsi"/>
          <w:szCs w:val="22"/>
        </w:rPr>
        <w:t xml:space="preserve">veřejné zakázce. </w:t>
      </w:r>
    </w:p>
    <w:p w14:paraId="5A60C392" w14:textId="77777777" w:rsidR="00612D4D" w:rsidRPr="009C0F6D" w:rsidRDefault="00612D4D" w:rsidP="00382C83">
      <w:pPr>
        <w:pStyle w:val="Nadpis1"/>
        <w:spacing w:before="120"/>
        <w:ind w:left="714" w:hanging="357"/>
      </w:pPr>
      <w:r w:rsidRPr="009C0F6D">
        <w:t>CENA A PLATEBNÍ PODMÍNKY</w:t>
      </w:r>
    </w:p>
    <w:p w14:paraId="4D3B9540" w14:textId="77777777" w:rsidR="00612D4D" w:rsidRPr="00612D4D" w:rsidRDefault="00612D4D" w:rsidP="00382C83">
      <w:pPr>
        <w:numPr>
          <w:ilvl w:val="1"/>
          <w:numId w:val="5"/>
        </w:numPr>
        <w:tabs>
          <w:tab w:val="clear" w:pos="917"/>
          <w:tab w:val="num" w:pos="1560"/>
        </w:tabs>
        <w:ind w:left="567" w:hanging="567"/>
        <w:jc w:val="both"/>
        <w:rPr>
          <w:rFonts w:asciiTheme="minorHAnsi" w:hAnsiTheme="minorHAnsi"/>
          <w:szCs w:val="22"/>
        </w:rPr>
      </w:pPr>
      <w:r w:rsidRPr="00612D4D">
        <w:rPr>
          <w:rFonts w:asciiTheme="minorHAnsi" w:hAnsiTheme="minorHAnsi"/>
          <w:szCs w:val="22"/>
        </w:rPr>
        <w:t>Objednatel se zavazuje zaplatit zhotoviteli za řádné provedení díla sjednanou cenu:</w:t>
      </w:r>
    </w:p>
    <w:p w14:paraId="01D99098" w14:textId="77777777" w:rsidR="00612D4D" w:rsidRPr="00612D4D" w:rsidRDefault="00612D4D" w:rsidP="00382C83">
      <w:pPr>
        <w:spacing w:after="0"/>
        <w:ind w:left="1134"/>
        <w:jc w:val="both"/>
        <w:rPr>
          <w:rFonts w:asciiTheme="minorHAnsi" w:hAnsiTheme="minorHAnsi"/>
          <w:b/>
          <w:bCs/>
          <w:szCs w:val="22"/>
          <w:lang w:eastAsia="x-none"/>
        </w:rPr>
      </w:pPr>
      <w:r w:rsidRPr="00612D4D">
        <w:rPr>
          <w:rFonts w:asciiTheme="minorHAnsi" w:hAnsiTheme="minorHAnsi"/>
          <w:b/>
          <w:bCs/>
          <w:szCs w:val="22"/>
          <w:lang w:val="x-none" w:eastAsia="x-none"/>
        </w:rPr>
        <w:t xml:space="preserve">Celkem cena za dílo bez DPH činí </w:t>
      </w:r>
      <w:r w:rsidRPr="00612D4D">
        <w:rPr>
          <w:rFonts w:asciiTheme="minorHAnsi" w:hAnsiTheme="minorHAnsi"/>
          <w:b/>
          <w:bCs/>
          <w:szCs w:val="22"/>
          <w:lang w:val="x-none" w:eastAsia="x-none"/>
        </w:rPr>
        <w:tab/>
      </w:r>
      <w:r w:rsidRPr="00612D4D">
        <w:rPr>
          <w:rFonts w:asciiTheme="minorHAnsi" w:hAnsiTheme="minorHAnsi"/>
          <w:b/>
          <w:bCs/>
          <w:szCs w:val="22"/>
          <w:lang w:val="x-none" w:eastAsia="x-none"/>
        </w:rPr>
        <w:tab/>
      </w:r>
      <w:r w:rsidRPr="00612D4D">
        <w:rPr>
          <w:rFonts w:asciiTheme="minorHAnsi" w:hAnsiTheme="minorHAnsi"/>
          <w:b/>
          <w:bCs/>
          <w:szCs w:val="22"/>
          <w:lang w:val="x-none" w:eastAsia="x-none"/>
        </w:rPr>
        <w:tab/>
      </w:r>
      <w:r w:rsidRPr="00612D4D">
        <w:rPr>
          <w:rFonts w:asciiTheme="minorHAnsi" w:hAnsiTheme="minorHAnsi"/>
          <w:b/>
          <w:bCs/>
          <w:szCs w:val="22"/>
          <w:lang w:eastAsia="x-none"/>
        </w:rPr>
        <w:tab/>
      </w:r>
      <w:r w:rsidRPr="00B13EA9">
        <w:rPr>
          <w:rFonts w:asciiTheme="minorHAnsi" w:hAnsiTheme="minorHAnsi"/>
          <w:b/>
          <w:bCs/>
          <w:szCs w:val="22"/>
          <w:highlight w:val="yellow"/>
          <w:lang w:eastAsia="x-none"/>
        </w:rPr>
        <w:t>…………………………………………….,-</w:t>
      </w:r>
      <w:r w:rsidRPr="00612D4D">
        <w:rPr>
          <w:rFonts w:asciiTheme="minorHAnsi" w:hAnsiTheme="minorHAnsi"/>
          <w:b/>
          <w:bCs/>
          <w:szCs w:val="22"/>
          <w:lang w:eastAsia="x-none"/>
        </w:rPr>
        <w:t xml:space="preserve"> </w:t>
      </w:r>
      <w:r w:rsidRPr="00612D4D">
        <w:rPr>
          <w:rFonts w:asciiTheme="minorHAnsi" w:hAnsiTheme="minorHAnsi"/>
          <w:b/>
          <w:bCs/>
          <w:szCs w:val="22"/>
          <w:lang w:val="x-none" w:eastAsia="x-none"/>
        </w:rPr>
        <w:t>Kč</w:t>
      </w:r>
    </w:p>
    <w:p w14:paraId="128CD09E" w14:textId="77777777" w:rsidR="00612D4D" w:rsidRPr="00612D4D" w:rsidRDefault="00612D4D" w:rsidP="00382C83">
      <w:pPr>
        <w:spacing w:after="0"/>
        <w:ind w:left="1134"/>
        <w:jc w:val="both"/>
        <w:rPr>
          <w:rFonts w:asciiTheme="minorHAnsi" w:hAnsiTheme="minorHAnsi"/>
          <w:bCs/>
          <w:i/>
          <w:szCs w:val="22"/>
          <w:lang w:eastAsia="x-none"/>
        </w:rPr>
      </w:pPr>
      <w:r w:rsidRPr="00612D4D">
        <w:rPr>
          <w:rFonts w:asciiTheme="minorHAnsi" w:hAnsiTheme="minorHAnsi"/>
          <w:bCs/>
          <w:i/>
          <w:szCs w:val="22"/>
          <w:lang w:eastAsia="x-none"/>
        </w:rPr>
        <w:t xml:space="preserve">(slovy: </w:t>
      </w:r>
      <w:r w:rsidRPr="00B13EA9">
        <w:rPr>
          <w:rFonts w:asciiTheme="minorHAnsi" w:hAnsiTheme="minorHAnsi"/>
          <w:bCs/>
          <w:i/>
          <w:szCs w:val="22"/>
          <w:highlight w:val="yellow"/>
          <w:lang w:eastAsia="x-none"/>
        </w:rPr>
        <w:t>………………..</w:t>
      </w:r>
      <w:r w:rsidRPr="00612D4D">
        <w:rPr>
          <w:rFonts w:asciiTheme="minorHAnsi" w:hAnsiTheme="minorHAnsi"/>
          <w:bCs/>
          <w:i/>
          <w:szCs w:val="22"/>
          <w:lang w:eastAsia="x-none"/>
        </w:rPr>
        <w:t xml:space="preserve"> korun českých a …………………. </w:t>
      </w:r>
      <w:proofErr w:type="gramStart"/>
      <w:r w:rsidRPr="00612D4D">
        <w:rPr>
          <w:rFonts w:asciiTheme="minorHAnsi" w:hAnsiTheme="minorHAnsi"/>
          <w:bCs/>
          <w:i/>
          <w:szCs w:val="22"/>
          <w:lang w:eastAsia="x-none"/>
        </w:rPr>
        <w:t>haléřů</w:t>
      </w:r>
      <w:proofErr w:type="gramEnd"/>
      <w:r w:rsidRPr="00612D4D">
        <w:rPr>
          <w:rFonts w:asciiTheme="minorHAnsi" w:hAnsiTheme="minorHAnsi"/>
          <w:bCs/>
          <w:i/>
          <w:szCs w:val="22"/>
          <w:lang w:eastAsia="x-none"/>
        </w:rPr>
        <w:t>)</w:t>
      </w:r>
    </w:p>
    <w:p w14:paraId="3F2BF61F" w14:textId="4AC2E61F" w:rsidR="00612D4D" w:rsidRPr="00612D4D" w:rsidRDefault="00612D4D" w:rsidP="00382C83">
      <w:pPr>
        <w:spacing w:after="0"/>
        <w:ind w:left="1134"/>
        <w:jc w:val="both"/>
        <w:rPr>
          <w:rFonts w:asciiTheme="minorHAnsi" w:hAnsiTheme="minorHAnsi"/>
          <w:b/>
          <w:szCs w:val="22"/>
        </w:rPr>
      </w:pPr>
      <w:r w:rsidRPr="00612D4D">
        <w:rPr>
          <w:rFonts w:asciiTheme="minorHAnsi" w:hAnsiTheme="minorHAnsi"/>
          <w:b/>
          <w:szCs w:val="22"/>
        </w:rPr>
        <w:t>DPH</w:t>
      </w:r>
      <w:r w:rsidRPr="00612D4D">
        <w:rPr>
          <w:rFonts w:asciiTheme="minorHAnsi" w:hAnsiTheme="minorHAnsi"/>
          <w:b/>
          <w:szCs w:val="22"/>
        </w:rPr>
        <w:tab/>
        <w:t>21%</w:t>
      </w:r>
      <w:r w:rsidRPr="00612D4D">
        <w:rPr>
          <w:rFonts w:asciiTheme="minorHAnsi" w:hAnsiTheme="minorHAnsi"/>
          <w:b/>
          <w:szCs w:val="22"/>
        </w:rPr>
        <w:tab/>
      </w:r>
      <w:r w:rsidRPr="00612D4D">
        <w:rPr>
          <w:rFonts w:asciiTheme="minorHAnsi" w:hAnsiTheme="minorHAnsi"/>
          <w:b/>
          <w:szCs w:val="22"/>
        </w:rPr>
        <w:tab/>
      </w:r>
      <w:r w:rsidRPr="00612D4D">
        <w:rPr>
          <w:rFonts w:asciiTheme="minorHAnsi" w:hAnsiTheme="minorHAnsi"/>
          <w:b/>
          <w:szCs w:val="22"/>
        </w:rPr>
        <w:tab/>
        <w:t xml:space="preserve">    </w:t>
      </w:r>
      <w:r w:rsidRPr="00612D4D">
        <w:rPr>
          <w:rFonts w:asciiTheme="minorHAnsi" w:hAnsiTheme="minorHAnsi"/>
          <w:b/>
          <w:szCs w:val="22"/>
        </w:rPr>
        <w:tab/>
      </w:r>
      <w:r w:rsidRPr="00612D4D">
        <w:rPr>
          <w:rFonts w:asciiTheme="minorHAnsi" w:hAnsiTheme="minorHAnsi"/>
          <w:b/>
          <w:szCs w:val="22"/>
        </w:rPr>
        <w:tab/>
      </w:r>
      <w:r w:rsidR="000C3CF6">
        <w:rPr>
          <w:rFonts w:asciiTheme="minorHAnsi" w:hAnsiTheme="minorHAnsi"/>
          <w:b/>
          <w:szCs w:val="22"/>
        </w:rPr>
        <w:t xml:space="preserve"> </w:t>
      </w:r>
      <w:r w:rsidR="009067DD">
        <w:rPr>
          <w:rFonts w:asciiTheme="minorHAnsi" w:hAnsiTheme="minorHAnsi"/>
          <w:b/>
          <w:szCs w:val="22"/>
        </w:rPr>
        <w:tab/>
      </w:r>
      <w:r w:rsidRPr="00B13EA9">
        <w:rPr>
          <w:rFonts w:asciiTheme="minorHAnsi" w:hAnsiTheme="minorHAnsi"/>
          <w:szCs w:val="22"/>
          <w:highlight w:val="yellow"/>
        </w:rPr>
        <w:t>…………………………………………</w:t>
      </w:r>
      <w:proofErr w:type="gramStart"/>
      <w:r w:rsidRPr="00B13EA9">
        <w:rPr>
          <w:rFonts w:asciiTheme="minorHAnsi" w:hAnsiTheme="minorHAnsi"/>
          <w:szCs w:val="22"/>
          <w:highlight w:val="yellow"/>
        </w:rPr>
        <w:t>….</w:t>
      </w:r>
      <w:r w:rsidRPr="00B13EA9">
        <w:rPr>
          <w:rFonts w:asciiTheme="minorHAnsi" w:hAnsiTheme="minorHAnsi"/>
          <w:b/>
          <w:bCs/>
          <w:szCs w:val="22"/>
          <w:highlight w:val="yellow"/>
        </w:rPr>
        <w:t>,-</w:t>
      </w:r>
      <w:r w:rsidRPr="00612D4D">
        <w:rPr>
          <w:rFonts w:asciiTheme="minorHAnsi" w:hAnsiTheme="minorHAnsi"/>
          <w:b/>
          <w:szCs w:val="22"/>
        </w:rPr>
        <w:t>Kč</w:t>
      </w:r>
      <w:proofErr w:type="gramEnd"/>
    </w:p>
    <w:p w14:paraId="148DE100" w14:textId="77777777" w:rsidR="00612D4D" w:rsidRPr="00612D4D" w:rsidRDefault="00612D4D" w:rsidP="00382C83">
      <w:pPr>
        <w:spacing w:after="0"/>
        <w:ind w:left="1134"/>
        <w:jc w:val="both"/>
        <w:rPr>
          <w:rFonts w:asciiTheme="minorHAnsi" w:hAnsiTheme="minorHAnsi"/>
          <w:bCs/>
          <w:i/>
          <w:szCs w:val="22"/>
          <w:lang w:eastAsia="x-none"/>
        </w:rPr>
      </w:pPr>
      <w:r w:rsidRPr="00612D4D">
        <w:rPr>
          <w:rFonts w:asciiTheme="minorHAnsi" w:hAnsiTheme="minorHAnsi"/>
          <w:bCs/>
          <w:i/>
          <w:szCs w:val="22"/>
          <w:lang w:eastAsia="x-none"/>
        </w:rPr>
        <w:t xml:space="preserve">(slovy: </w:t>
      </w:r>
      <w:r w:rsidRPr="00B13EA9">
        <w:rPr>
          <w:rFonts w:asciiTheme="minorHAnsi" w:hAnsiTheme="minorHAnsi"/>
          <w:bCs/>
          <w:i/>
          <w:szCs w:val="22"/>
          <w:highlight w:val="yellow"/>
          <w:lang w:eastAsia="x-none"/>
        </w:rPr>
        <w:t>………………..</w:t>
      </w:r>
      <w:r w:rsidRPr="00612D4D">
        <w:rPr>
          <w:rFonts w:asciiTheme="minorHAnsi" w:hAnsiTheme="minorHAnsi"/>
          <w:bCs/>
          <w:i/>
          <w:szCs w:val="22"/>
          <w:lang w:eastAsia="x-none"/>
        </w:rPr>
        <w:t xml:space="preserve"> korun českých a …………………. </w:t>
      </w:r>
      <w:proofErr w:type="gramStart"/>
      <w:r w:rsidRPr="00612D4D">
        <w:rPr>
          <w:rFonts w:asciiTheme="minorHAnsi" w:hAnsiTheme="minorHAnsi"/>
          <w:bCs/>
          <w:i/>
          <w:szCs w:val="22"/>
          <w:lang w:eastAsia="x-none"/>
        </w:rPr>
        <w:t>haléřů</w:t>
      </w:r>
      <w:proofErr w:type="gramEnd"/>
      <w:r w:rsidRPr="00612D4D">
        <w:rPr>
          <w:rFonts w:asciiTheme="minorHAnsi" w:hAnsiTheme="minorHAnsi"/>
          <w:bCs/>
          <w:i/>
          <w:szCs w:val="22"/>
          <w:lang w:eastAsia="x-none"/>
        </w:rPr>
        <w:t>)</w:t>
      </w:r>
    </w:p>
    <w:p w14:paraId="21FD7965" w14:textId="77777777" w:rsidR="00612D4D" w:rsidRPr="00612D4D" w:rsidRDefault="00612D4D" w:rsidP="00382C83">
      <w:pPr>
        <w:spacing w:after="0"/>
        <w:ind w:left="1134"/>
        <w:jc w:val="both"/>
        <w:rPr>
          <w:rFonts w:asciiTheme="minorHAnsi" w:hAnsiTheme="minorHAnsi"/>
          <w:b/>
          <w:szCs w:val="22"/>
        </w:rPr>
      </w:pPr>
      <w:r w:rsidRPr="00612D4D">
        <w:rPr>
          <w:rFonts w:asciiTheme="minorHAnsi" w:hAnsiTheme="minorHAnsi"/>
          <w:b/>
          <w:szCs w:val="22"/>
        </w:rPr>
        <w:t xml:space="preserve">Celkem cena za dílo včetně 21% DPH činí  </w:t>
      </w:r>
      <w:r w:rsidRPr="00612D4D">
        <w:rPr>
          <w:rFonts w:asciiTheme="minorHAnsi" w:hAnsiTheme="minorHAnsi"/>
          <w:b/>
          <w:szCs w:val="22"/>
        </w:rPr>
        <w:tab/>
      </w:r>
      <w:r w:rsidRPr="00612D4D">
        <w:rPr>
          <w:rFonts w:asciiTheme="minorHAnsi" w:hAnsiTheme="minorHAnsi"/>
          <w:b/>
          <w:szCs w:val="22"/>
        </w:rPr>
        <w:tab/>
      </w:r>
      <w:r w:rsidRPr="00612D4D">
        <w:rPr>
          <w:rFonts w:asciiTheme="minorHAnsi" w:hAnsiTheme="minorHAnsi"/>
          <w:b/>
          <w:szCs w:val="22"/>
        </w:rPr>
        <w:tab/>
      </w:r>
      <w:r w:rsidRPr="00B13EA9">
        <w:rPr>
          <w:rFonts w:asciiTheme="minorHAnsi" w:hAnsiTheme="minorHAnsi"/>
          <w:b/>
          <w:szCs w:val="22"/>
          <w:highlight w:val="yellow"/>
        </w:rPr>
        <w:t>…………</w:t>
      </w:r>
      <w:r w:rsidRPr="00B13EA9">
        <w:rPr>
          <w:rFonts w:asciiTheme="minorHAnsi" w:hAnsiTheme="minorHAnsi"/>
          <w:b/>
          <w:bCs/>
          <w:szCs w:val="22"/>
          <w:highlight w:val="yellow"/>
        </w:rPr>
        <w:t>……………………………</w:t>
      </w:r>
      <w:proofErr w:type="gramStart"/>
      <w:r w:rsidRPr="00B13EA9">
        <w:rPr>
          <w:rFonts w:asciiTheme="minorHAnsi" w:hAnsiTheme="minorHAnsi"/>
          <w:b/>
          <w:bCs/>
          <w:szCs w:val="22"/>
          <w:highlight w:val="yellow"/>
        </w:rPr>
        <w:t>…..,-</w:t>
      </w:r>
      <w:r w:rsidRPr="00612D4D">
        <w:rPr>
          <w:rFonts w:asciiTheme="minorHAnsi" w:hAnsiTheme="minorHAnsi"/>
          <w:b/>
          <w:szCs w:val="22"/>
        </w:rPr>
        <w:t xml:space="preserve">  Kč</w:t>
      </w:r>
      <w:proofErr w:type="gramEnd"/>
    </w:p>
    <w:p w14:paraId="1426DA9B" w14:textId="77777777" w:rsidR="00612D4D" w:rsidRPr="00CA1F4B" w:rsidRDefault="00612D4D" w:rsidP="00612D4D">
      <w:pPr>
        <w:ind w:left="786" w:firstLine="348"/>
        <w:jc w:val="both"/>
        <w:rPr>
          <w:rFonts w:asciiTheme="minorHAnsi" w:hAnsiTheme="minorHAnsi"/>
          <w:bCs/>
          <w:i/>
          <w:szCs w:val="22"/>
          <w:lang w:eastAsia="x-none"/>
        </w:rPr>
      </w:pPr>
      <w:r w:rsidRPr="00CA1F4B">
        <w:rPr>
          <w:rFonts w:asciiTheme="minorHAnsi" w:hAnsiTheme="minorHAnsi"/>
          <w:bCs/>
          <w:i/>
          <w:szCs w:val="22"/>
          <w:lang w:eastAsia="x-none"/>
        </w:rPr>
        <w:t xml:space="preserve">(slovy: </w:t>
      </w:r>
      <w:r w:rsidRPr="00B13EA9">
        <w:rPr>
          <w:rFonts w:asciiTheme="minorHAnsi" w:hAnsiTheme="minorHAnsi"/>
          <w:bCs/>
          <w:i/>
          <w:szCs w:val="22"/>
          <w:highlight w:val="yellow"/>
          <w:lang w:eastAsia="x-none"/>
        </w:rPr>
        <w:t>………………..</w:t>
      </w:r>
      <w:r w:rsidRPr="00CA1F4B">
        <w:rPr>
          <w:rFonts w:asciiTheme="minorHAnsi" w:hAnsiTheme="minorHAnsi"/>
          <w:bCs/>
          <w:i/>
          <w:szCs w:val="22"/>
          <w:lang w:eastAsia="x-none"/>
        </w:rPr>
        <w:t xml:space="preserve"> korun českých a …………………. </w:t>
      </w:r>
      <w:proofErr w:type="gramStart"/>
      <w:r w:rsidRPr="00CA1F4B">
        <w:rPr>
          <w:rFonts w:asciiTheme="minorHAnsi" w:hAnsiTheme="minorHAnsi"/>
          <w:bCs/>
          <w:i/>
          <w:szCs w:val="22"/>
          <w:lang w:eastAsia="x-none"/>
        </w:rPr>
        <w:t>haléřů</w:t>
      </w:r>
      <w:proofErr w:type="gramEnd"/>
      <w:r w:rsidRPr="00CA1F4B">
        <w:rPr>
          <w:rFonts w:asciiTheme="minorHAnsi" w:hAnsiTheme="minorHAnsi"/>
          <w:bCs/>
          <w:i/>
          <w:szCs w:val="22"/>
          <w:lang w:eastAsia="x-none"/>
        </w:rPr>
        <w:t>)</w:t>
      </w:r>
    </w:p>
    <w:p w14:paraId="319D27A7" w14:textId="77777777" w:rsidR="00612D4D" w:rsidRPr="00CA1F4B" w:rsidRDefault="005F1EA6" w:rsidP="00422A68">
      <w:pPr>
        <w:numPr>
          <w:ilvl w:val="1"/>
          <w:numId w:val="5"/>
        </w:numPr>
        <w:tabs>
          <w:tab w:val="clear" w:pos="917"/>
          <w:tab w:val="num" w:pos="567"/>
        </w:tabs>
        <w:ind w:left="567" w:hanging="567"/>
        <w:jc w:val="both"/>
        <w:rPr>
          <w:rFonts w:asciiTheme="minorHAnsi" w:hAnsiTheme="minorHAnsi"/>
          <w:b/>
          <w:szCs w:val="22"/>
        </w:rPr>
      </w:pPr>
      <w:r w:rsidRPr="00CA1F4B">
        <w:rPr>
          <w:rFonts w:asciiTheme="minorHAnsi" w:hAnsiTheme="minorHAnsi"/>
          <w:b/>
          <w:szCs w:val="22"/>
        </w:rPr>
        <w:lastRenderedPageBreak/>
        <w:t>Předmět činnosti dle této S</w:t>
      </w:r>
      <w:r w:rsidR="00612D4D" w:rsidRPr="00CA1F4B">
        <w:rPr>
          <w:rFonts w:asciiTheme="minorHAnsi" w:hAnsiTheme="minorHAnsi"/>
          <w:b/>
          <w:szCs w:val="22"/>
        </w:rPr>
        <w:t>mlouvy podléhá režimu přenesení daňové povinnosti, zhotovitel je povinen pro účely uplatňování DPH řídit se klasifikací CZ-CPA v souladu s § 92 e) zákona č.  235/2004 Sb., o dani z přidané hodnoty, ve znění pozdějších předpisů (dále jen „zákon o  dani z přidané hodnoty“), a Pokynem GFŘ D-6 K § 26 a K příloze č. 1 pokynu.</w:t>
      </w:r>
    </w:p>
    <w:p w14:paraId="7507061C" w14:textId="7F0F5054" w:rsidR="00612D4D" w:rsidRDefault="00CA1F4B" w:rsidP="00422A68">
      <w:pPr>
        <w:numPr>
          <w:ilvl w:val="1"/>
          <w:numId w:val="5"/>
        </w:numPr>
        <w:tabs>
          <w:tab w:val="clear" w:pos="917"/>
          <w:tab w:val="num" w:pos="567"/>
        </w:tabs>
        <w:ind w:left="567" w:hanging="567"/>
        <w:jc w:val="both"/>
        <w:rPr>
          <w:rFonts w:asciiTheme="minorHAnsi" w:hAnsiTheme="minorHAnsi"/>
          <w:szCs w:val="22"/>
        </w:rPr>
      </w:pPr>
      <w:r w:rsidRPr="00AD3764">
        <w:rPr>
          <w:rFonts w:asciiTheme="minorHAnsi" w:hAnsiTheme="minorHAnsi"/>
          <w:szCs w:val="22"/>
        </w:rPr>
        <w:t>Zhotoviteli bude uhrazena cena bez DPH.</w:t>
      </w:r>
      <w:r>
        <w:rPr>
          <w:rFonts w:asciiTheme="minorHAnsi" w:hAnsiTheme="minorHAnsi"/>
          <w:szCs w:val="22"/>
        </w:rPr>
        <w:t xml:space="preserve"> </w:t>
      </w:r>
      <w:r w:rsidR="005F1EA6">
        <w:rPr>
          <w:rFonts w:asciiTheme="minorHAnsi" w:hAnsiTheme="minorHAnsi"/>
          <w:szCs w:val="22"/>
        </w:rPr>
        <w:t>DPH se pro účely této S</w:t>
      </w:r>
      <w:r w:rsidR="00612D4D" w:rsidRPr="00612D4D">
        <w:rPr>
          <w:rFonts w:asciiTheme="minorHAnsi" w:hAnsiTheme="minorHAnsi"/>
          <w:szCs w:val="22"/>
        </w:rPr>
        <w:t>mlouvy rozumí peněžní částka, jejíž výše odpovídá výši daně z přidané hodnoty vypočtené dle zákona o dani z přidané hodnoty. DPH je uvedena ve vý</w:t>
      </w:r>
      <w:r w:rsidR="005F1EA6">
        <w:rPr>
          <w:rFonts w:asciiTheme="minorHAnsi" w:hAnsiTheme="minorHAnsi"/>
          <w:szCs w:val="22"/>
        </w:rPr>
        <w:t>ši platné ke dni uzavření této S</w:t>
      </w:r>
      <w:r w:rsidR="00612D4D" w:rsidRPr="00612D4D">
        <w:rPr>
          <w:rFonts w:asciiTheme="minorHAnsi" w:hAnsiTheme="minorHAnsi"/>
          <w:szCs w:val="22"/>
        </w:rPr>
        <w:t>mlouvy. Pro případ změny sazby</w:t>
      </w:r>
      <w:r w:rsidR="005F1EA6">
        <w:rPr>
          <w:rFonts w:asciiTheme="minorHAnsi" w:hAnsiTheme="minorHAnsi"/>
          <w:szCs w:val="22"/>
        </w:rPr>
        <w:t xml:space="preserve"> DPH v období od uzavření této S</w:t>
      </w:r>
      <w:r w:rsidR="00612D4D" w:rsidRPr="00612D4D">
        <w:rPr>
          <w:rFonts w:asciiTheme="minorHAnsi" w:hAnsiTheme="minorHAnsi"/>
          <w:szCs w:val="22"/>
        </w:rPr>
        <w:t>mlouvy do data uskutečněného zdanitelného plnění, respektive do data realizace j</w:t>
      </w:r>
      <w:r w:rsidR="005F1EA6">
        <w:rPr>
          <w:rFonts w:asciiTheme="minorHAnsi" w:hAnsiTheme="minorHAnsi"/>
          <w:szCs w:val="22"/>
        </w:rPr>
        <w:t>akékoli platby na základě této S</w:t>
      </w:r>
      <w:r w:rsidR="00612D4D" w:rsidRPr="00612D4D">
        <w:rPr>
          <w:rFonts w:asciiTheme="minorHAnsi" w:hAnsiTheme="minorHAnsi"/>
          <w:szCs w:val="22"/>
        </w:rPr>
        <w:t xml:space="preserve">mlouvy, bude taková platba provedena ve výši zohledňující případně změněnou sazbu DPH. </w:t>
      </w:r>
    </w:p>
    <w:p w14:paraId="29825536" w14:textId="5EC9F3EA" w:rsidR="00612D4D" w:rsidRPr="00612D4D" w:rsidRDefault="005F1EA6" w:rsidP="00422A68">
      <w:pPr>
        <w:numPr>
          <w:ilvl w:val="1"/>
          <w:numId w:val="5"/>
        </w:numPr>
        <w:tabs>
          <w:tab w:val="clear" w:pos="917"/>
          <w:tab w:val="num" w:pos="567"/>
        </w:tabs>
        <w:ind w:left="567" w:hanging="567"/>
        <w:jc w:val="both"/>
        <w:rPr>
          <w:rFonts w:asciiTheme="minorHAnsi" w:hAnsiTheme="minorHAnsi"/>
          <w:szCs w:val="22"/>
        </w:rPr>
      </w:pPr>
      <w:r>
        <w:rPr>
          <w:rFonts w:asciiTheme="minorHAnsi" w:hAnsiTheme="minorHAnsi"/>
          <w:szCs w:val="22"/>
        </w:rPr>
        <w:t>Nedílnou součástí této S</w:t>
      </w:r>
      <w:r w:rsidR="00612D4D" w:rsidRPr="00612D4D">
        <w:rPr>
          <w:rFonts w:asciiTheme="minorHAnsi" w:hAnsiTheme="minorHAnsi"/>
          <w:szCs w:val="22"/>
        </w:rPr>
        <w:t xml:space="preserve">mlouvy je krycí list rozpočtu, rekapitulace soupisu prací objektů stavby </w:t>
      </w:r>
      <w:r w:rsidR="000C3CF6">
        <w:rPr>
          <w:rFonts w:asciiTheme="minorHAnsi" w:hAnsiTheme="minorHAnsi"/>
          <w:szCs w:val="22"/>
        </w:rPr>
        <w:t>a </w:t>
      </w:r>
      <w:r w:rsidR="00612D4D" w:rsidRPr="00612D4D">
        <w:rPr>
          <w:rFonts w:asciiTheme="minorHAnsi" w:hAnsiTheme="minorHAnsi"/>
          <w:szCs w:val="22"/>
        </w:rPr>
        <w:t>rekapitulac</w:t>
      </w:r>
      <w:r w:rsidR="00CA1F4B">
        <w:rPr>
          <w:rFonts w:asciiTheme="minorHAnsi" w:hAnsiTheme="minorHAnsi"/>
          <w:szCs w:val="22"/>
        </w:rPr>
        <w:t>e</w:t>
      </w:r>
      <w:r w:rsidR="00612D4D" w:rsidRPr="00612D4D">
        <w:rPr>
          <w:rFonts w:asciiTheme="minorHAnsi" w:hAnsiTheme="minorHAnsi"/>
          <w:szCs w:val="22"/>
        </w:rPr>
        <w:t xml:space="preserve"> položkového rozpočtu. Cena v něm uvedená se shoduje s cenou uvedenou v nabídce zhotovitele a cenou uvedenou v čl. IV odst. 4.1 této Smlouvy. Soupis prací s výkazem výměr, který bude předkládán objednateli před fakturací, bude plně odpovídat soupisu prací </w:t>
      </w:r>
      <w:r w:rsidR="00AD3764">
        <w:rPr>
          <w:rFonts w:asciiTheme="minorHAnsi" w:hAnsiTheme="minorHAnsi"/>
          <w:szCs w:val="22"/>
        </w:rPr>
        <w:t>s</w:t>
      </w:r>
      <w:r w:rsidR="00AD3764" w:rsidRPr="00612D4D">
        <w:rPr>
          <w:rFonts w:asciiTheme="minorHAnsi" w:hAnsiTheme="minorHAnsi"/>
          <w:szCs w:val="22"/>
        </w:rPr>
        <w:t> výkaz</w:t>
      </w:r>
      <w:r w:rsidR="00AD3764">
        <w:rPr>
          <w:rFonts w:asciiTheme="minorHAnsi" w:hAnsiTheme="minorHAnsi"/>
          <w:szCs w:val="22"/>
        </w:rPr>
        <w:t>em</w:t>
      </w:r>
      <w:r w:rsidR="00AD3764" w:rsidRPr="00612D4D">
        <w:rPr>
          <w:rFonts w:asciiTheme="minorHAnsi" w:hAnsiTheme="minorHAnsi"/>
          <w:szCs w:val="22"/>
        </w:rPr>
        <w:t xml:space="preserve"> </w:t>
      </w:r>
      <w:r w:rsidR="00612D4D" w:rsidRPr="00612D4D">
        <w:rPr>
          <w:rFonts w:asciiTheme="minorHAnsi" w:hAnsiTheme="minorHAnsi"/>
          <w:szCs w:val="22"/>
        </w:rPr>
        <w:t>výměr předloženého v nabídce zhotovitele.</w:t>
      </w:r>
    </w:p>
    <w:p w14:paraId="080BC7F8" w14:textId="66091B01" w:rsidR="00612D4D" w:rsidRPr="00612D4D" w:rsidRDefault="00612D4D" w:rsidP="00422A68">
      <w:pPr>
        <w:numPr>
          <w:ilvl w:val="1"/>
          <w:numId w:val="5"/>
        </w:numPr>
        <w:tabs>
          <w:tab w:val="clear" w:pos="917"/>
          <w:tab w:val="num" w:pos="567"/>
        </w:tabs>
        <w:ind w:left="567" w:hanging="567"/>
        <w:jc w:val="both"/>
        <w:rPr>
          <w:rFonts w:asciiTheme="minorHAnsi" w:hAnsiTheme="minorHAnsi"/>
          <w:szCs w:val="22"/>
        </w:rPr>
      </w:pPr>
      <w:r w:rsidRPr="00612D4D">
        <w:rPr>
          <w:rFonts w:asciiTheme="minorHAnsi" w:hAnsiTheme="minorHAnsi"/>
          <w:b/>
          <w:szCs w:val="22"/>
        </w:rPr>
        <w:t>Cena za dílo je úplná a konečná a zahrnuje veškeré práce a dodávky nezbytné pro kvalitní zhotovení díla, zahrnuje i veškeré náklady a poplatky související se zhotovením a dodáním díla</w:t>
      </w:r>
      <w:r w:rsidRPr="00612D4D">
        <w:rPr>
          <w:rFonts w:asciiTheme="minorHAnsi" w:hAnsiTheme="minorHAnsi"/>
          <w:szCs w:val="22"/>
        </w:rPr>
        <w:t xml:space="preserve"> a se splněním povinností zhotovitele (náklady a poplatky se rozumí zejména např. náklady na zařízení staveniště, na</w:t>
      </w:r>
      <w:r w:rsidR="00E62EC7">
        <w:rPr>
          <w:rFonts w:asciiTheme="minorHAnsi" w:hAnsiTheme="minorHAnsi"/>
          <w:szCs w:val="22"/>
        </w:rPr>
        <w:t> </w:t>
      </w:r>
      <w:r w:rsidRPr="00612D4D">
        <w:rPr>
          <w:rFonts w:asciiTheme="minorHAnsi" w:hAnsiTheme="minorHAnsi"/>
          <w:szCs w:val="22"/>
        </w:rPr>
        <w:t xml:space="preserve">dopravu, na zajištění požadovaných certifikátů, osvědčení a  zkoušek; náklady za skládkovné apod.). </w:t>
      </w:r>
    </w:p>
    <w:p w14:paraId="6307F05B" w14:textId="19D3FA4E" w:rsidR="0039464D" w:rsidRPr="0039464D" w:rsidRDefault="00612D4D" w:rsidP="0039464D">
      <w:pPr>
        <w:pStyle w:val="Odstavecseseznamem"/>
        <w:numPr>
          <w:ilvl w:val="1"/>
          <w:numId w:val="5"/>
        </w:numPr>
        <w:tabs>
          <w:tab w:val="clear" w:pos="917"/>
        </w:tabs>
        <w:ind w:left="567" w:hanging="567"/>
        <w:jc w:val="both"/>
        <w:rPr>
          <w:rFonts w:asciiTheme="minorHAnsi" w:hAnsiTheme="minorHAnsi"/>
          <w:szCs w:val="22"/>
        </w:rPr>
      </w:pPr>
      <w:r w:rsidRPr="00A64BF4">
        <w:rPr>
          <w:rFonts w:asciiTheme="minorHAnsi" w:hAnsiTheme="minorHAnsi"/>
          <w:szCs w:val="22"/>
        </w:rPr>
        <w:t>Úhrada ceny za dílo bude realizována na základě zhotovitelem vystavené faktury. Zhotovitel je oprávněn vystavit v průběhu plnění díla vždy ke konci kalendářního měsíce dílčí fakturu</w:t>
      </w:r>
      <w:r w:rsidR="001B4B9B">
        <w:rPr>
          <w:rFonts w:asciiTheme="minorHAnsi" w:hAnsiTheme="minorHAnsi"/>
          <w:szCs w:val="22"/>
        </w:rPr>
        <w:t>/faktury</w:t>
      </w:r>
      <w:r w:rsidRPr="00A64BF4">
        <w:rPr>
          <w:rFonts w:asciiTheme="minorHAnsi" w:hAnsiTheme="minorHAnsi"/>
          <w:szCs w:val="22"/>
        </w:rPr>
        <w:t xml:space="preserve"> (daňov</w:t>
      </w:r>
      <w:r w:rsidR="005A0C8F">
        <w:rPr>
          <w:rFonts w:asciiTheme="minorHAnsi" w:hAnsiTheme="minorHAnsi"/>
          <w:szCs w:val="22"/>
        </w:rPr>
        <w:t>é</w:t>
      </w:r>
      <w:r w:rsidRPr="00A64BF4">
        <w:rPr>
          <w:rFonts w:asciiTheme="minorHAnsi" w:hAnsiTheme="minorHAnsi"/>
          <w:szCs w:val="22"/>
        </w:rPr>
        <w:t xml:space="preserve"> doklad</w:t>
      </w:r>
      <w:r w:rsidR="005A0C8F">
        <w:rPr>
          <w:rFonts w:asciiTheme="minorHAnsi" w:hAnsiTheme="minorHAnsi"/>
          <w:szCs w:val="22"/>
        </w:rPr>
        <w:t>y</w:t>
      </w:r>
      <w:r w:rsidRPr="00A64BF4">
        <w:rPr>
          <w:rFonts w:asciiTheme="minorHAnsi" w:hAnsiTheme="minorHAnsi"/>
          <w:szCs w:val="22"/>
        </w:rPr>
        <w:t>) na úhradu části hodnoty skutečně provedených prací oceněných na základě výkazu výměr</w:t>
      </w:r>
      <w:r w:rsidR="005A0C8F">
        <w:rPr>
          <w:rFonts w:asciiTheme="minorHAnsi" w:hAnsiTheme="minorHAnsi"/>
          <w:szCs w:val="22"/>
        </w:rPr>
        <w:t xml:space="preserve"> (bez pozastávky)</w:t>
      </w:r>
      <w:r w:rsidRPr="00A64BF4">
        <w:rPr>
          <w:rFonts w:asciiTheme="minorHAnsi" w:hAnsiTheme="minorHAnsi"/>
          <w:szCs w:val="22"/>
        </w:rPr>
        <w:t>, objednatelem předem potvrzených a odsouhlasených prací. Odsouhlasení provedených prací objednatelem pověřenou osobou (technickým dozorem stavebníka) je nezbytnou podmínkou pro vystavení každé faktury, když nedílnou p</w:t>
      </w:r>
      <w:r w:rsidR="00A64BF4">
        <w:rPr>
          <w:rFonts w:asciiTheme="minorHAnsi" w:hAnsiTheme="minorHAnsi"/>
          <w:szCs w:val="22"/>
        </w:rPr>
        <w:t>řílohou faktury je objednatelem</w:t>
      </w:r>
      <w:r w:rsidRPr="00A64BF4">
        <w:rPr>
          <w:rFonts w:asciiTheme="minorHAnsi" w:hAnsiTheme="minorHAnsi"/>
          <w:szCs w:val="22"/>
        </w:rPr>
        <w:t xml:space="preserve"> či jím pověřenou osob</w:t>
      </w:r>
      <w:r w:rsidR="00A64BF4">
        <w:rPr>
          <w:rFonts w:asciiTheme="minorHAnsi" w:hAnsiTheme="minorHAnsi"/>
          <w:szCs w:val="22"/>
        </w:rPr>
        <w:t>ou (technický dozor stavebníka)</w:t>
      </w:r>
      <w:r w:rsidRPr="00A64BF4">
        <w:rPr>
          <w:rFonts w:asciiTheme="minorHAnsi" w:hAnsiTheme="minorHAnsi"/>
          <w:szCs w:val="22"/>
        </w:rPr>
        <w:t xml:space="preserve"> </w:t>
      </w:r>
      <w:r w:rsidR="00A64BF4">
        <w:rPr>
          <w:rFonts w:asciiTheme="minorHAnsi" w:hAnsiTheme="minorHAnsi"/>
          <w:szCs w:val="22"/>
        </w:rPr>
        <w:t>odsouhlasený</w:t>
      </w:r>
      <w:r w:rsidRPr="00A64BF4">
        <w:rPr>
          <w:rFonts w:asciiTheme="minorHAnsi" w:hAnsiTheme="minorHAnsi"/>
          <w:szCs w:val="22"/>
        </w:rPr>
        <w:t xml:space="preserve"> soupis prací (bez tohoto soupisu je faktura neúplná).</w:t>
      </w:r>
      <w:r w:rsidR="008A3BAB" w:rsidRPr="00A64BF4">
        <w:rPr>
          <w:rFonts w:asciiTheme="minorHAnsi" w:hAnsiTheme="minorHAnsi"/>
          <w:szCs w:val="22"/>
        </w:rPr>
        <w:t xml:space="preserve"> Pokud se strany nedohodnou</w:t>
      </w:r>
      <w:r w:rsidRPr="00A64BF4">
        <w:rPr>
          <w:rFonts w:asciiTheme="minorHAnsi" w:hAnsiTheme="minorHAnsi"/>
          <w:szCs w:val="22"/>
        </w:rPr>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0039464D" w:rsidRPr="0039464D">
        <w:rPr>
          <w:rFonts w:asciiTheme="minorHAnsi" w:hAnsiTheme="minorHAnsi"/>
          <w:szCs w:val="22"/>
        </w:rPr>
        <w:t xml:space="preserve"> </w:t>
      </w:r>
      <w:r w:rsidR="0039464D" w:rsidRPr="00D039B7">
        <w:rPr>
          <w:rFonts w:asciiTheme="minorHAnsi" w:hAnsiTheme="minorHAnsi"/>
          <w:szCs w:val="22"/>
        </w:rPr>
        <w:t>Objednatel umožňuje vystavení elektronických faktur. V případě vystavení elektronické faktury stačí přílohy předložit v naskenované podobě.</w:t>
      </w:r>
    </w:p>
    <w:p w14:paraId="6146430B" w14:textId="1624A1D0" w:rsidR="00A64BF4" w:rsidRPr="00852018" w:rsidRDefault="00A64BF4" w:rsidP="001B4B9B">
      <w:pPr>
        <w:numPr>
          <w:ilvl w:val="1"/>
          <w:numId w:val="5"/>
        </w:numPr>
        <w:tabs>
          <w:tab w:val="clear" w:pos="917"/>
        </w:tabs>
        <w:ind w:left="567" w:hanging="567"/>
        <w:jc w:val="both"/>
        <w:rPr>
          <w:rFonts w:asciiTheme="minorHAnsi" w:hAnsiTheme="minorHAnsi"/>
          <w:szCs w:val="22"/>
        </w:rPr>
      </w:pPr>
      <w:r w:rsidRPr="00852018">
        <w:rPr>
          <w:rFonts w:asciiTheme="minorHAnsi" w:hAnsiTheme="minorHAnsi"/>
          <w:szCs w:val="22"/>
        </w:rPr>
        <w:t xml:space="preserve">Soupis prací </w:t>
      </w:r>
      <w:r w:rsidR="00AD3764">
        <w:rPr>
          <w:rFonts w:asciiTheme="minorHAnsi" w:hAnsiTheme="minorHAnsi"/>
          <w:szCs w:val="22"/>
        </w:rPr>
        <w:t>s</w:t>
      </w:r>
      <w:r w:rsidR="00AD3764" w:rsidRPr="00852018">
        <w:rPr>
          <w:rFonts w:asciiTheme="minorHAnsi" w:hAnsiTheme="minorHAnsi"/>
          <w:szCs w:val="22"/>
        </w:rPr>
        <w:t xml:space="preserve"> </w:t>
      </w:r>
      <w:r w:rsidRPr="00852018">
        <w:rPr>
          <w:rFonts w:asciiTheme="minorHAnsi" w:hAnsiTheme="minorHAnsi"/>
          <w:szCs w:val="22"/>
        </w:rPr>
        <w:t>výkaz</w:t>
      </w:r>
      <w:r w:rsidR="00AD3764">
        <w:rPr>
          <w:rFonts w:asciiTheme="minorHAnsi" w:hAnsiTheme="minorHAnsi"/>
          <w:szCs w:val="22"/>
        </w:rPr>
        <w:t>em</w:t>
      </w:r>
      <w:r w:rsidRPr="00852018">
        <w:rPr>
          <w:rFonts w:asciiTheme="minorHAnsi" w:hAnsiTheme="minorHAnsi"/>
          <w:szCs w:val="22"/>
        </w:rPr>
        <w:t xml:space="preserve"> výměr, na jehož základě budou vystavovány faktury za skutečně provedené práce, je členěn na stavební úpravy související s energetickými úsporami v dělení na způsobilé a</w:t>
      </w:r>
      <w:r w:rsidR="00B9692D">
        <w:rPr>
          <w:rFonts w:asciiTheme="minorHAnsi" w:hAnsiTheme="minorHAnsi"/>
          <w:szCs w:val="22"/>
        </w:rPr>
        <w:t> </w:t>
      </w:r>
      <w:r w:rsidRPr="00852018">
        <w:rPr>
          <w:rFonts w:asciiTheme="minorHAnsi" w:hAnsiTheme="minorHAnsi"/>
          <w:szCs w:val="22"/>
        </w:rPr>
        <w:t xml:space="preserve">nezpůsobilé výdaje </w:t>
      </w:r>
      <w:r w:rsidR="001B4B9B" w:rsidRPr="00852018">
        <w:rPr>
          <w:rFonts w:asciiTheme="minorHAnsi" w:hAnsiTheme="minorHAnsi"/>
          <w:szCs w:val="22"/>
        </w:rPr>
        <w:t>a na stavební</w:t>
      </w:r>
      <w:r w:rsidRPr="00852018">
        <w:rPr>
          <w:rFonts w:asciiTheme="minorHAnsi" w:hAnsiTheme="minorHAnsi"/>
          <w:szCs w:val="22"/>
        </w:rPr>
        <w:t xml:space="preserve"> úprav</w:t>
      </w:r>
      <w:r w:rsidR="001B4B9B" w:rsidRPr="00852018">
        <w:rPr>
          <w:rFonts w:asciiTheme="minorHAnsi" w:hAnsiTheme="minorHAnsi"/>
          <w:szCs w:val="22"/>
        </w:rPr>
        <w:t>y</w:t>
      </w:r>
      <w:r w:rsidRPr="00852018">
        <w:rPr>
          <w:rFonts w:asciiTheme="minorHAnsi" w:hAnsiTheme="minorHAnsi"/>
          <w:szCs w:val="22"/>
        </w:rPr>
        <w:t xml:space="preserve"> střech</w:t>
      </w:r>
      <w:r w:rsidR="001B4B9B" w:rsidRPr="00852018">
        <w:rPr>
          <w:rFonts w:asciiTheme="minorHAnsi" w:hAnsiTheme="minorHAnsi"/>
          <w:szCs w:val="22"/>
        </w:rPr>
        <w:t xml:space="preserve">. </w:t>
      </w:r>
      <w:r w:rsidR="001B4B9B" w:rsidRPr="00852018">
        <w:rPr>
          <w:rFonts w:asciiTheme="minorHAnsi" w:hAnsiTheme="minorHAnsi"/>
          <w:szCs w:val="22"/>
          <w:u w:val="single"/>
        </w:rPr>
        <w:t>Toto členění je nezbytné dodržovat a na základě tohoto členění budou vystaveny faktury, kde bude vždy v textu uvedeno, které části se příslušná faktura týká</w:t>
      </w:r>
      <w:r w:rsidR="001E5871">
        <w:rPr>
          <w:rFonts w:asciiTheme="minorHAnsi" w:hAnsiTheme="minorHAnsi"/>
          <w:szCs w:val="22"/>
          <w:u w:val="single"/>
        </w:rPr>
        <w:t>.</w:t>
      </w:r>
      <w:r w:rsidR="001B4B9B" w:rsidRPr="00852018">
        <w:rPr>
          <w:rFonts w:asciiTheme="minorHAnsi" w:hAnsiTheme="minorHAnsi"/>
          <w:szCs w:val="22"/>
        </w:rPr>
        <w:t xml:space="preserve"> </w:t>
      </w:r>
      <w:r w:rsidR="00852018">
        <w:rPr>
          <w:rFonts w:asciiTheme="minorHAnsi" w:hAnsiTheme="minorHAnsi"/>
          <w:szCs w:val="22"/>
        </w:rPr>
        <w:t>Dodavatel musí vždy fakturovat odděleně, je oprávněn vystavit více dílčích faktur za příslušný kalendářní měsíc a následně více faktur závěrečných v příslušném členění a řádně označených.</w:t>
      </w:r>
    </w:p>
    <w:p w14:paraId="5F86E37F" w14:textId="7FD1456C" w:rsidR="001E5871" w:rsidRDefault="00852018" w:rsidP="001E5871">
      <w:pPr>
        <w:numPr>
          <w:ilvl w:val="1"/>
          <w:numId w:val="5"/>
        </w:numPr>
        <w:tabs>
          <w:tab w:val="clear" w:pos="917"/>
          <w:tab w:val="num" w:pos="567"/>
        </w:tabs>
        <w:ind w:left="567" w:hanging="567"/>
        <w:jc w:val="both"/>
        <w:rPr>
          <w:rFonts w:asciiTheme="minorHAnsi" w:hAnsiTheme="minorHAnsi"/>
          <w:szCs w:val="22"/>
        </w:rPr>
      </w:pPr>
      <w:r w:rsidRPr="00612D4D">
        <w:rPr>
          <w:rFonts w:asciiTheme="minorHAnsi" w:hAnsiTheme="minorHAnsi"/>
          <w:szCs w:val="22"/>
        </w:rPr>
        <w:t>Každá faktura</w:t>
      </w:r>
      <w:r w:rsidR="00130713">
        <w:rPr>
          <w:rFonts w:asciiTheme="minorHAnsi" w:hAnsiTheme="minorHAnsi"/>
          <w:szCs w:val="22"/>
        </w:rPr>
        <w:t>, která se týká stavebních úprav pro dosažení energetických úspor,</w:t>
      </w:r>
      <w:r w:rsidRPr="00612D4D">
        <w:rPr>
          <w:rFonts w:asciiTheme="minorHAnsi" w:hAnsiTheme="minorHAnsi"/>
          <w:szCs w:val="22"/>
        </w:rPr>
        <w:t xml:space="preserve"> musí být označena</w:t>
      </w:r>
      <w:r w:rsidRPr="00612D4D">
        <w:rPr>
          <w:rFonts w:asciiTheme="minorHAnsi" w:hAnsiTheme="minorHAnsi"/>
          <w:b/>
          <w:szCs w:val="22"/>
        </w:rPr>
        <w:t xml:space="preserve"> </w:t>
      </w:r>
      <w:r w:rsidRPr="00612D4D">
        <w:rPr>
          <w:rFonts w:asciiTheme="minorHAnsi" w:hAnsiTheme="minorHAnsi"/>
          <w:szCs w:val="22"/>
        </w:rPr>
        <w:t>názvem zakázky</w:t>
      </w:r>
      <w:r w:rsidR="00130713">
        <w:rPr>
          <w:rFonts w:asciiTheme="minorHAnsi" w:hAnsiTheme="minorHAnsi"/>
          <w:szCs w:val="22"/>
        </w:rPr>
        <w:t xml:space="preserve"> a číslem projektu</w:t>
      </w:r>
      <w:r w:rsidR="00130713" w:rsidRPr="00130713">
        <w:t xml:space="preserve"> </w:t>
      </w:r>
      <w:r w:rsidR="00130713">
        <w:t>-</w:t>
      </w:r>
      <w:r w:rsidR="001E5871" w:rsidRPr="001E5871">
        <w:t xml:space="preserve"> Energeticky úsporná renovace budovy SPSŠ Plzeň, Klatovská 109</w:t>
      </w:r>
      <w:r w:rsidR="00AD3764">
        <w:t>,</w:t>
      </w:r>
      <w:r w:rsidR="00130713">
        <w:t xml:space="preserve"> </w:t>
      </w:r>
      <w:r w:rsidR="00130713">
        <w:rPr>
          <w:rFonts w:asciiTheme="minorHAnsi" w:hAnsiTheme="minorHAnsi"/>
          <w:szCs w:val="22"/>
        </w:rPr>
        <w:t>identifikační číslo EIS</w:t>
      </w:r>
      <w:r w:rsidR="00130713" w:rsidRPr="00130713">
        <w:rPr>
          <w:rFonts w:asciiTheme="minorHAnsi" w:hAnsiTheme="minorHAnsi"/>
          <w:szCs w:val="22"/>
        </w:rPr>
        <w:t>: CZ.05.5.18/0.0/0.0/18_100/0009279</w:t>
      </w:r>
      <w:r w:rsidR="001E5871">
        <w:rPr>
          <w:rFonts w:asciiTheme="minorHAnsi" w:hAnsiTheme="minorHAnsi"/>
          <w:szCs w:val="22"/>
        </w:rPr>
        <w:t xml:space="preserve"> a dále vybrat relevantní: způsobilé výdaje/nezpůsobilé výdaje</w:t>
      </w:r>
      <w:r w:rsidRPr="001E5871">
        <w:rPr>
          <w:rFonts w:asciiTheme="minorHAnsi" w:hAnsiTheme="minorHAnsi"/>
          <w:szCs w:val="22"/>
        </w:rPr>
        <w:t>.</w:t>
      </w:r>
      <w:r w:rsidRPr="00612D4D">
        <w:rPr>
          <w:rFonts w:asciiTheme="minorHAnsi" w:hAnsiTheme="minorHAnsi"/>
          <w:szCs w:val="22"/>
        </w:rPr>
        <w:t xml:space="preserve"> </w:t>
      </w:r>
      <w:r w:rsidR="00130713">
        <w:rPr>
          <w:rFonts w:asciiTheme="minorHAnsi" w:hAnsiTheme="minorHAnsi"/>
          <w:szCs w:val="22"/>
        </w:rPr>
        <w:t>Každá faktura, která se týká stavebních úprav opravy střech objektů</w:t>
      </w:r>
      <w:r w:rsidR="001E5871">
        <w:rPr>
          <w:rFonts w:asciiTheme="minorHAnsi" w:hAnsiTheme="minorHAnsi"/>
          <w:szCs w:val="22"/>
        </w:rPr>
        <w:t>,</w:t>
      </w:r>
      <w:r w:rsidR="00130713">
        <w:rPr>
          <w:rFonts w:asciiTheme="minorHAnsi" w:hAnsiTheme="minorHAnsi"/>
          <w:szCs w:val="22"/>
        </w:rPr>
        <w:t xml:space="preserve"> bude označena </w:t>
      </w:r>
      <w:r w:rsidR="001E5871">
        <w:rPr>
          <w:rFonts w:asciiTheme="minorHAnsi" w:hAnsiTheme="minorHAnsi"/>
          <w:szCs w:val="22"/>
        </w:rPr>
        <w:t>- O</w:t>
      </w:r>
      <w:r w:rsidR="001E5871" w:rsidRPr="001E5871">
        <w:rPr>
          <w:rFonts w:asciiTheme="minorHAnsi" w:hAnsiTheme="minorHAnsi"/>
          <w:szCs w:val="22"/>
        </w:rPr>
        <w:t>prav</w:t>
      </w:r>
      <w:r w:rsidR="001E5871">
        <w:rPr>
          <w:rFonts w:asciiTheme="minorHAnsi" w:hAnsiTheme="minorHAnsi"/>
          <w:szCs w:val="22"/>
        </w:rPr>
        <w:t>a</w:t>
      </w:r>
      <w:r w:rsidR="001E5871" w:rsidRPr="001E5871">
        <w:rPr>
          <w:rFonts w:asciiTheme="minorHAnsi" w:hAnsiTheme="minorHAnsi"/>
          <w:szCs w:val="22"/>
        </w:rPr>
        <w:t xml:space="preserve"> střechy budov školy SPŠS a SOŠ, Klatovská 109, Plzeň</w:t>
      </w:r>
      <w:r w:rsidR="001E5871">
        <w:rPr>
          <w:rFonts w:asciiTheme="minorHAnsi" w:hAnsiTheme="minorHAnsi"/>
          <w:szCs w:val="22"/>
        </w:rPr>
        <w:t>.</w:t>
      </w:r>
      <w:r w:rsidR="001E5871" w:rsidRPr="001E5871">
        <w:rPr>
          <w:rFonts w:asciiTheme="minorHAnsi" w:hAnsiTheme="minorHAnsi"/>
          <w:szCs w:val="22"/>
        </w:rPr>
        <w:t xml:space="preserve"> </w:t>
      </w:r>
    </w:p>
    <w:p w14:paraId="54D26B8F" w14:textId="77777777" w:rsidR="00130713" w:rsidRPr="001E5871" w:rsidRDefault="001E5871" w:rsidP="001E5871">
      <w:pPr>
        <w:numPr>
          <w:ilvl w:val="1"/>
          <w:numId w:val="5"/>
        </w:numPr>
        <w:tabs>
          <w:tab w:val="clear" w:pos="917"/>
          <w:tab w:val="num" w:pos="567"/>
        </w:tabs>
        <w:ind w:left="567" w:hanging="567"/>
        <w:jc w:val="both"/>
        <w:rPr>
          <w:rFonts w:asciiTheme="minorHAnsi" w:hAnsiTheme="minorHAnsi"/>
          <w:szCs w:val="22"/>
        </w:rPr>
      </w:pPr>
      <w:r w:rsidRPr="00A64BF4">
        <w:rPr>
          <w:rFonts w:asciiTheme="minorHAnsi" w:hAnsiTheme="minorHAnsi"/>
          <w:szCs w:val="22"/>
        </w:rPr>
        <w:t>Faktura musí obsahovat náležitosti</w:t>
      </w:r>
      <w:r w:rsidRPr="00612D4D">
        <w:rPr>
          <w:rFonts w:asciiTheme="minorHAnsi" w:hAnsiTheme="minorHAnsi"/>
          <w:szCs w:val="22"/>
        </w:rPr>
        <w:t xml:space="preserve"> daňového dokladu dle zákona č. 235/2004 Sb., o dani z přidané hodnoty, ve znění pozdějších předpisů. </w:t>
      </w:r>
    </w:p>
    <w:p w14:paraId="2775206C" w14:textId="141AF192" w:rsidR="00852018" w:rsidRPr="00612D4D" w:rsidRDefault="00852018" w:rsidP="00130713">
      <w:pPr>
        <w:numPr>
          <w:ilvl w:val="1"/>
          <w:numId w:val="5"/>
        </w:numPr>
        <w:tabs>
          <w:tab w:val="clear" w:pos="917"/>
        </w:tabs>
        <w:ind w:left="567" w:hanging="567"/>
        <w:jc w:val="both"/>
        <w:rPr>
          <w:rFonts w:asciiTheme="minorHAnsi" w:hAnsiTheme="minorHAnsi"/>
          <w:szCs w:val="22"/>
        </w:rPr>
      </w:pPr>
      <w:r w:rsidRPr="00612D4D">
        <w:rPr>
          <w:rFonts w:asciiTheme="minorHAnsi" w:hAnsiTheme="minorHAnsi"/>
          <w:szCs w:val="22"/>
        </w:rPr>
        <w:lastRenderedPageBreak/>
        <w:t>Zhotovitel předloží objednateli</w:t>
      </w:r>
      <w:r w:rsidR="00D039B7">
        <w:rPr>
          <w:rFonts w:asciiTheme="minorHAnsi" w:hAnsiTheme="minorHAnsi"/>
          <w:szCs w:val="22"/>
        </w:rPr>
        <w:t>, bude-li to požadovat,</w:t>
      </w:r>
      <w:r w:rsidRPr="00612D4D">
        <w:rPr>
          <w:rFonts w:asciiTheme="minorHAnsi" w:hAnsiTheme="minorHAnsi"/>
          <w:szCs w:val="22"/>
        </w:rPr>
        <w:t xml:space="preserve"> vždy dva (2) originály daňový</w:t>
      </w:r>
      <w:r>
        <w:rPr>
          <w:rFonts w:asciiTheme="minorHAnsi" w:hAnsiTheme="minorHAnsi"/>
          <w:szCs w:val="22"/>
        </w:rPr>
        <w:t>ch účetních dokladů (faktur)</w:t>
      </w:r>
      <w:r w:rsidR="00D039B7">
        <w:rPr>
          <w:rFonts w:asciiTheme="minorHAnsi" w:hAnsiTheme="minorHAnsi"/>
          <w:szCs w:val="22"/>
        </w:rPr>
        <w:t xml:space="preserve">. </w:t>
      </w:r>
      <w:r>
        <w:rPr>
          <w:rFonts w:asciiTheme="minorHAnsi" w:hAnsiTheme="minorHAnsi"/>
          <w:szCs w:val="22"/>
        </w:rPr>
        <w:t>Faktura</w:t>
      </w:r>
      <w:r w:rsidR="00B9692D">
        <w:rPr>
          <w:rFonts w:asciiTheme="minorHAnsi" w:hAnsiTheme="minorHAnsi"/>
          <w:szCs w:val="22"/>
        </w:rPr>
        <w:t>/faktury</w:t>
      </w:r>
      <w:r>
        <w:rPr>
          <w:rFonts w:asciiTheme="minorHAnsi" w:hAnsiTheme="minorHAnsi"/>
          <w:szCs w:val="22"/>
        </w:rPr>
        <w:t xml:space="preserve"> včetně</w:t>
      </w:r>
      <w:r w:rsidRPr="00612D4D">
        <w:rPr>
          <w:rFonts w:asciiTheme="minorHAnsi" w:hAnsiTheme="minorHAnsi"/>
          <w:szCs w:val="22"/>
        </w:rPr>
        <w:t xml:space="preserve"> všech povinných náležitostí musí být </w:t>
      </w:r>
      <w:r w:rsidRPr="009A212B">
        <w:rPr>
          <w:rFonts w:asciiTheme="minorHAnsi" w:hAnsiTheme="minorHAnsi"/>
          <w:szCs w:val="22"/>
        </w:rPr>
        <w:t>doručena</w:t>
      </w:r>
      <w:r w:rsidR="00B9692D">
        <w:rPr>
          <w:rFonts w:asciiTheme="minorHAnsi" w:hAnsiTheme="minorHAnsi"/>
          <w:szCs w:val="22"/>
        </w:rPr>
        <w:t>/y</w:t>
      </w:r>
      <w:r w:rsidRPr="00612D4D">
        <w:rPr>
          <w:rFonts w:asciiTheme="minorHAnsi" w:hAnsiTheme="minorHAnsi"/>
          <w:szCs w:val="22"/>
        </w:rPr>
        <w:t xml:space="preserve"> objednateli nejpozději do desátého (10.) dne následujícího měsíce po ukončení příslušného fakturačního období.</w:t>
      </w:r>
    </w:p>
    <w:p w14:paraId="5369900C" w14:textId="77777777" w:rsidR="00612D4D" w:rsidRPr="00612D4D" w:rsidRDefault="00612D4D" w:rsidP="00422A68">
      <w:pPr>
        <w:numPr>
          <w:ilvl w:val="1"/>
          <w:numId w:val="5"/>
        </w:numPr>
        <w:tabs>
          <w:tab w:val="clear" w:pos="917"/>
          <w:tab w:val="num" w:pos="567"/>
        </w:tabs>
        <w:ind w:left="567" w:hanging="567"/>
        <w:jc w:val="both"/>
        <w:rPr>
          <w:rFonts w:asciiTheme="minorHAnsi" w:hAnsiTheme="minorHAnsi"/>
          <w:szCs w:val="22"/>
        </w:rPr>
      </w:pPr>
      <w:r w:rsidRPr="00612D4D">
        <w:rPr>
          <w:rFonts w:asciiTheme="minorHAnsi" w:hAnsiTheme="minorHAnsi"/>
          <w:szCs w:val="22"/>
        </w:rPr>
        <w:t>Jsou-li</w:t>
      </w:r>
      <w:r w:rsidR="005F1EA6">
        <w:rPr>
          <w:rFonts w:asciiTheme="minorHAnsi" w:hAnsiTheme="minorHAnsi"/>
          <w:szCs w:val="22"/>
        </w:rPr>
        <w:t xml:space="preserve"> splněny veškeré podmínky této S</w:t>
      </w:r>
      <w:r w:rsidRPr="00612D4D">
        <w:rPr>
          <w:rFonts w:asciiTheme="minorHAnsi" w:hAnsiTheme="minorHAnsi"/>
          <w:szCs w:val="22"/>
        </w:rPr>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p>
    <w:p w14:paraId="13C7FAC6" w14:textId="77777777" w:rsidR="00612D4D" w:rsidRPr="00612D4D" w:rsidRDefault="00612D4D" w:rsidP="00422A68">
      <w:pPr>
        <w:numPr>
          <w:ilvl w:val="1"/>
          <w:numId w:val="5"/>
        </w:numPr>
        <w:tabs>
          <w:tab w:val="clear" w:pos="917"/>
          <w:tab w:val="num" w:pos="567"/>
        </w:tabs>
        <w:ind w:left="567" w:hanging="567"/>
        <w:jc w:val="both"/>
        <w:rPr>
          <w:rFonts w:asciiTheme="minorHAnsi" w:hAnsiTheme="minorHAnsi"/>
          <w:szCs w:val="22"/>
        </w:rPr>
      </w:pPr>
      <w:r w:rsidRPr="00612D4D">
        <w:rPr>
          <w:rFonts w:asciiTheme="minorHAnsi" w:hAnsiTheme="minorHAnsi"/>
          <w:szCs w:val="22"/>
        </w:rPr>
        <w:t xml:space="preserve">Objednatel zaplatí zhotoviteli na základě vystavených a odsouhlasených faktur částku </w:t>
      </w:r>
      <w:r w:rsidRPr="00612D4D">
        <w:rPr>
          <w:rFonts w:asciiTheme="minorHAnsi" w:hAnsiTheme="minorHAnsi"/>
          <w:iCs/>
          <w:szCs w:val="22"/>
        </w:rPr>
        <w:t xml:space="preserve">až </w:t>
      </w:r>
      <w:r w:rsidRPr="00612D4D">
        <w:rPr>
          <w:rFonts w:asciiTheme="minorHAnsi" w:hAnsiTheme="minorHAnsi"/>
          <w:szCs w:val="22"/>
        </w:rPr>
        <w:t>do výše 90 % celkové hodnoty díla dle čl. IV. odst. 4.1 Smlouvy. Zbývající odměnu ve výši 10%</w:t>
      </w:r>
      <w:r w:rsidRPr="00612D4D">
        <w:rPr>
          <w:rFonts w:asciiTheme="minorHAnsi" w:hAnsiTheme="minorHAnsi"/>
          <w:iCs/>
          <w:szCs w:val="22"/>
        </w:rPr>
        <w:t xml:space="preserve"> </w:t>
      </w:r>
      <w:r w:rsidRPr="00612D4D">
        <w:rPr>
          <w:rFonts w:asciiTheme="minorHAnsi" w:hAnsiTheme="minorHAnsi"/>
          <w:szCs w:val="22"/>
        </w:rPr>
        <w:t xml:space="preserve">ceny díla </w:t>
      </w:r>
      <w:r w:rsidRPr="00612D4D">
        <w:rPr>
          <w:rFonts w:asciiTheme="minorHAnsi" w:hAnsiTheme="minorHAnsi"/>
          <w:iCs/>
          <w:szCs w:val="22"/>
        </w:rPr>
        <w:t>objednatel</w:t>
      </w:r>
      <w:r w:rsidRPr="00612D4D">
        <w:rPr>
          <w:rFonts w:asciiTheme="minorHAnsi" w:hAnsiTheme="minorHAnsi"/>
          <w:szCs w:val="22"/>
        </w:rPr>
        <w:t xml:space="preserve"> uhradí </w:t>
      </w:r>
      <w:r w:rsidRPr="00612D4D">
        <w:rPr>
          <w:rFonts w:asciiTheme="minorHAnsi" w:hAnsiTheme="minorHAnsi"/>
          <w:iCs/>
          <w:szCs w:val="22"/>
        </w:rPr>
        <w:t xml:space="preserve">zhotoviteli </w:t>
      </w:r>
      <w:r w:rsidRPr="00612D4D">
        <w:rPr>
          <w:rFonts w:asciiTheme="minorHAnsi" w:hAnsiTheme="minorHAnsi"/>
          <w:szCs w:val="22"/>
        </w:rPr>
        <w:t>proti závěrečné faktuře</w:t>
      </w:r>
      <w:r w:rsidR="00FA60FA">
        <w:rPr>
          <w:rFonts w:asciiTheme="minorHAnsi" w:hAnsiTheme="minorHAnsi"/>
          <w:szCs w:val="22"/>
        </w:rPr>
        <w:t xml:space="preserve"> po řádném předání díla bez vad </w:t>
      </w:r>
      <w:r w:rsidRPr="00612D4D">
        <w:rPr>
          <w:rFonts w:asciiTheme="minorHAnsi" w:hAnsiTheme="minorHAnsi"/>
          <w:szCs w:val="22"/>
        </w:rPr>
        <w:t>a </w:t>
      </w:r>
      <w:r w:rsidR="00FA60FA">
        <w:rPr>
          <w:rFonts w:asciiTheme="minorHAnsi" w:hAnsiTheme="minorHAnsi"/>
          <w:szCs w:val="22"/>
        </w:rPr>
        <w:t>nedodělků</w:t>
      </w:r>
      <w:r w:rsidR="00235D4C">
        <w:rPr>
          <w:rFonts w:asciiTheme="minorHAnsi" w:hAnsiTheme="minorHAnsi"/>
          <w:szCs w:val="22"/>
        </w:rPr>
        <w:t>.</w:t>
      </w:r>
    </w:p>
    <w:p w14:paraId="79EC2C4F" w14:textId="77777777" w:rsidR="00612D4D" w:rsidRPr="00612D4D" w:rsidRDefault="00612D4D" w:rsidP="00422A68">
      <w:pPr>
        <w:numPr>
          <w:ilvl w:val="1"/>
          <w:numId w:val="5"/>
        </w:numPr>
        <w:tabs>
          <w:tab w:val="clear" w:pos="917"/>
          <w:tab w:val="num" w:pos="567"/>
        </w:tabs>
        <w:ind w:left="567" w:hanging="567"/>
        <w:jc w:val="both"/>
        <w:rPr>
          <w:rFonts w:asciiTheme="minorHAnsi" w:hAnsiTheme="minorHAnsi"/>
          <w:szCs w:val="22"/>
        </w:rPr>
      </w:pPr>
      <w:r w:rsidRPr="00612D4D">
        <w:rPr>
          <w:rFonts w:asciiTheme="minorHAnsi" w:hAnsiTheme="minorHAnsi"/>
          <w:szCs w:val="22"/>
        </w:rPr>
        <w:t>V případě, že faktura vystavená zhotovitelem nebude mít předepsané náležitosti stanovené pro daňový doklad, nebo budou obsah</w:t>
      </w:r>
      <w:r w:rsidR="005F1EA6">
        <w:rPr>
          <w:rFonts w:asciiTheme="minorHAnsi" w:hAnsiTheme="minorHAnsi"/>
          <w:szCs w:val="22"/>
        </w:rPr>
        <w:t>ovat údaje v  rozporu s  touto S</w:t>
      </w:r>
      <w:r w:rsidRPr="00612D4D">
        <w:rPr>
          <w:rFonts w:asciiTheme="minorHAnsi" w:hAnsiTheme="minorHAnsi"/>
          <w:szCs w:val="22"/>
        </w:rPr>
        <w:t>mlouvou, nebudou objednatelem proplaceny a objednatel je vrátí zpět zhotoviteli k doplnění či opravě. Do</w:t>
      </w:r>
      <w:r w:rsidR="00FA60FA">
        <w:rPr>
          <w:rFonts w:asciiTheme="minorHAnsi" w:hAnsiTheme="minorHAnsi"/>
          <w:szCs w:val="22"/>
        </w:rPr>
        <w:t>ba splatnosti opravených, resp. </w:t>
      </w:r>
      <w:r w:rsidRPr="00612D4D">
        <w:rPr>
          <w:rFonts w:asciiTheme="minorHAnsi" w:hAnsiTheme="minorHAnsi"/>
          <w:szCs w:val="22"/>
        </w:rPr>
        <w:t>doplněných faktur je stejná jako původní dohodnutá lhůta a její běh počíná dnem vystavení opravených nebo doplněných faktur, není však kratší než třicet (30) dnů od doručení opravených faktur obsahujících veškeré náležito</w:t>
      </w:r>
      <w:r w:rsidR="005F1EA6">
        <w:rPr>
          <w:rFonts w:asciiTheme="minorHAnsi" w:hAnsiTheme="minorHAnsi"/>
          <w:szCs w:val="22"/>
        </w:rPr>
        <w:t>sti stanovené zákonem či touto S</w:t>
      </w:r>
      <w:r w:rsidRPr="00612D4D">
        <w:rPr>
          <w:rFonts w:asciiTheme="minorHAnsi" w:hAnsiTheme="minorHAnsi"/>
          <w:szCs w:val="22"/>
        </w:rPr>
        <w:t>mlouvou objednateli.</w:t>
      </w:r>
    </w:p>
    <w:p w14:paraId="746CBD3F" w14:textId="77777777" w:rsidR="00612D4D" w:rsidRPr="00612D4D" w:rsidRDefault="00612D4D" w:rsidP="00422A68">
      <w:pPr>
        <w:numPr>
          <w:ilvl w:val="1"/>
          <w:numId w:val="5"/>
        </w:numPr>
        <w:tabs>
          <w:tab w:val="clear" w:pos="917"/>
          <w:tab w:val="num" w:pos="567"/>
        </w:tabs>
        <w:ind w:left="567" w:hanging="567"/>
        <w:jc w:val="both"/>
        <w:rPr>
          <w:rFonts w:asciiTheme="minorHAnsi" w:hAnsiTheme="minorHAnsi"/>
          <w:szCs w:val="22"/>
        </w:rPr>
      </w:pPr>
      <w:r w:rsidRPr="00612D4D">
        <w:rPr>
          <w:rFonts w:asciiTheme="minorHAnsi" w:hAnsiTheme="minorHAnsi"/>
          <w:szCs w:val="22"/>
        </w:rPr>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Pr>
          <w:rFonts w:asciiTheme="minorHAnsi" w:hAnsiTheme="minorHAnsi"/>
          <w:szCs w:val="22"/>
        </w:rPr>
        <w:t xml:space="preserve"> k </w:t>
      </w:r>
      <w:r w:rsidRPr="00612D4D">
        <w:rPr>
          <w:rFonts w:asciiTheme="minorHAnsi" w:hAnsiTheme="minorHAnsi"/>
          <w:szCs w:val="22"/>
        </w:rPr>
        <w:t>jeho doplnění. Do okamžiku doplnění si objednatel vyhrazuje právo neuskutečnit platbu na základě tohoto daňového dokladu.</w:t>
      </w:r>
    </w:p>
    <w:p w14:paraId="0AA4FF1E" w14:textId="77777777" w:rsidR="00612D4D" w:rsidRPr="00612D4D" w:rsidRDefault="00612D4D" w:rsidP="00973660">
      <w:pPr>
        <w:numPr>
          <w:ilvl w:val="1"/>
          <w:numId w:val="5"/>
        </w:numPr>
        <w:tabs>
          <w:tab w:val="clear" w:pos="917"/>
          <w:tab w:val="num" w:pos="567"/>
        </w:tabs>
        <w:ind w:left="567" w:hanging="567"/>
        <w:jc w:val="both"/>
        <w:rPr>
          <w:rFonts w:asciiTheme="minorHAnsi" w:hAnsiTheme="minorHAnsi"/>
          <w:szCs w:val="22"/>
        </w:rPr>
      </w:pPr>
      <w:r w:rsidRPr="00612D4D">
        <w:rPr>
          <w:rFonts w:asciiTheme="minorHAnsi" w:hAnsiTheme="minorHAnsi"/>
          <w:szCs w:val="22"/>
        </w:rPr>
        <w:t xml:space="preserve">Zhotovitel uhradí objednateli spotřebované energie, na které mu objednatel umožní napojení v souladu s čl. X odst. 10.3 (elektrická energie, voda), na základě vyúčtování objednatele.  </w:t>
      </w:r>
    </w:p>
    <w:p w14:paraId="76DBE4A8" w14:textId="77777777" w:rsidR="00183BBC" w:rsidRPr="00891C8A" w:rsidRDefault="00612D4D" w:rsidP="00C163F6">
      <w:pPr>
        <w:numPr>
          <w:ilvl w:val="1"/>
          <w:numId w:val="5"/>
        </w:numPr>
        <w:tabs>
          <w:tab w:val="clear" w:pos="917"/>
          <w:tab w:val="num" w:pos="567"/>
        </w:tabs>
        <w:ind w:left="567" w:hanging="567"/>
        <w:jc w:val="both"/>
        <w:rPr>
          <w:rFonts w:asciiTheme="minorHAnsi" w:hAnsiTheme="minorHAnsi"/>
          <w:szCs w:val="22"/>
        </w:rPr>
      </w:pPr>
      <w:r w:rsidRPr="00612D4D">
        <w:rPr>
          <w:rFonts w:asciiTheme="minorHAnsi" w:hAnsiTheme="minorHAnsi"/>
          <w:szCs w:val="22"/>
        </w:rPr>
        <w:t>Podmínky zvýšení a snížení ceny za provedení díla:</w:t>
      </w:r>
    </w:p>
    <w:p w14:paraId="6CDFFB29" w14:textId="77777777" w:rsidR="00183BBC" w:rsidRPr="00891C8A" w:rsidRDefault="00183BBC" w:rsidP="00C163F6">
      <w:pPr>
        <w:numPr>
          <w:ilvl w:val="2"/>
          <w:numId w:val="5"/>
        </w:numPr>
        <w:jc w:val="both"/>
        <w:rPr>
          <w:rFonts w:asciiTheme="minorHAnsi" w:hAnsiTheme="minorHAnsi"/>
          <w:szCs w:val="22"/>
        </w:rPr>
      </w:pPr>
      <w:r w:rsidRPr="00891C8A">
        <w:rPr>
          <w:rFonts w:asciiTheme="minorHAnsi" w:hAnsiTheme="minorHAnsi"/>
          <w:szCs w:val="22"/>
        </w:rPr>
        <w:t>pokud objednatel požaduje práce, které nejsou předmětem díla, s dílem neoddělitelně souvisí a jsou potřebné ke zdárnému dokončení díla,</w:t>
      </w:r>
    </w:p>
    <w:p w14:paraId="67B35718" w14:textId="77777777" w:rsidR="00183BBC" w:rsidRPr="00891C8A" w:rsidRDefault="00183BBC" w:rsidP="00C163F6">
      <w:pPr>
        <w:numPr>
          <w:ilvl w:val="2"/>
          <w:numId w:val="5"/>
        </w:numPr>
        <w:jc w:val="both"/>
        <w:rPr>
          <w:rFonts w:asciiTheme="minorHAnsi" w:hAnsiTheme="minorHAnsi"/>
          <w:szCs w:val="22"/>
        </w:rPr>
      </w:pPr>
      <w:r w:rsidRPr="00891C8A">
        <w:rPr>
          <w:rFonts w:asciiTheme="minorHAnsi" w:hAnsiTheme="minorHAnsi"/>
          <w:szCs w:val="22"/>
        </w:rPr>
        <w:t>pokud objednatel požaduje vypustit některé práce předmětu díla,</w:t>
      </w:r>
    </w:p>
    <w:p w14:paraId="66210FA7" w14:textId="77777777" w:rsidR="00183BBC" w:rsidRPr="00891C8A" w:rsidRDefault="00183BBC" w:rsidP="00C163F6">
      <w:pPr>
        <w:numPr>
          <w:ilvl w:val="2"/>
          <w:numId w:val="5"/>
        </w:numPr>
        <w:jc w:val="both"/>
        <w:rPr>
          <w:rFonts w:asciiTheme="minorHAnsi" w:hAnsiTheme="minorHAnsi"/>
          <w:szCs w:val="22"/>
        </w:rPr>
      </w:pPr>
      <w:r w:rsidRPr="00891C8A">
        <w:rPr>
          <w:rFonts w:asciiTheme="minorHAnsi" w:hAnsiTheme="minorHAnsi"/>
          <w:szCs w:val="22"/>
        </w:rPr>
        <w:t>pokud při realizaci se zjistí skutečnost</w:t>
      </w:r>
      <w:r w:rsidR="005F1EA6">
        <w:rPr>
          <w:rFonts w:asciiTheme="minorHAnsi" w:hAnsiTheme="minorHAnsi"/>
          <w:szCs w:val="22"/>
        </w:rPr>
        <w:t>i, které nebyly v době podpisu S</w:t>
      </w:r>
      <w:r w:rsidRPr="00891C8A">
        <w:rPr>
          <w:rFonts w:asciiTheme="minorHAnsi" w:hAnsiTheme="minorHAnsi"/>
          <w:szCs w:val="22"/>
        </w:rPr>
        <w:t>mlouvy známé, a zhotovitel je nezavinil ani nemohl předvídat a mají vliv na cenu díla,</w:t>
      </w:r>
    </w:p>
    <w:p w14:paraId="1D627501" w14:textId="77777777" w:rsidR="00183BBC" w:rsidRPr="00891C8A" w:rsidRDefault="00183BBC" w:rsidP="00C163F6">
      <w:pPr>
        <w:numPr>
          <w:ilvl w:val="2"/>
          <w:numId w:val="5"/>
        </w:numPr>
        <w:jc w:val="both"/>
        <w:rPr>
          <w:rFonts w:asciiTheme="minorHAnsi" w:hAnsiTheme="minorHAnsi"/>
          <w:szCs w:val="22"/>
        </w:rPr>
      </w:pPr>
      <w:r w:rsidRPr="00891C8A">
        <w:rPr>
          <w:rFonts w:asciiTheme="minorHAnsi" w:hAnsiTheme="minorHAnsi"/>
          <w:szCs w:val="22"/>
        </w:rPr>
        <w:t>pokud při realizaci se zjistí skutečnosti odlišné od dokumentace předané objednatelem,</w:t>
      </w:r>
    </w:p>
    <w:p w14:paraId="652F5A16" w14:textId="77777777" w:rsidR="00183BBC" w:rsidRPr="00891C8A" w:rsidRDefault="00183BBC" w:rsidP="00C163F6">
      <w:pPr>
        <w:numPr>
          <w:ilvl w:val="2"/>
          <w:numId w:val="5"/>
        </w:numPr>
        <w:ind w:left="1225" w:hanging="505"/>
        <w:jc w:val="both"/>
        <w:rPr>
          <w:rFonts w:asciiTheme="minorHAnsi" w:hAnsiTheme="minorHAnsi"/>
          <w:szCs w:val="22"/>
        </w:rPr>
      </w:pPr>
      <w:r w:rsidRPr="00891C8A">
        <w:rPr>
          <w:rFonts w:asciiTheme="minorHAnsi" w:hAnsiTheme="minorHAnsi"/>
          <w:szCs w:val="22"/>
        </w:rPr>
        <w:t>pokud v průběhu provádění díla dojde ke změnám sazeb daně z přidané hodnoty,</w:t>
      </w:r>
    </w:p>
    <w:p w14:paraId="649FFD12" w14:textId="77777777" w:rsidR="00183BBC" w:rsidRPr="00891C8A" w:rsidRDefault="00183BBC" w:rsidP="00C163F6">
      <w:pPr>
        <w:numPr>
          <w:ilvl w:val="2"/>
          <w:numId w:val="5"/>
        </w:numPr>
        <w:ind w:left="1225" w:hanging="505"/>
        <w:jc w:val="both"/>
        <w:rPr>
          <w:rFonts w:asciiTheme="minorHAnsi" w:hAnsiTheme="minorHAnsi"/>
          <w:szCs w:val="22"/>
        </w:rPr>
      </w:pPr>
      <w:r w:rsidRPr="00891C8A">
        <w:rPr>
          <w:rFonts w:asciiTheme="minorHAnsi" w:hAnsiTheme="minorHAnsi"/>
          <w:szCs w:val="22"/>
        </w:rPr>
        <w:t>pokud v průběhu provádění díla dojde ke změnám legislati</w:t>
      </w:r>
      <w:r w:rsidR="00FA60FA">
        <w:rPr>
          <w:rFonts w:asciiTheme="minorHAnsi" w:hAnsiTheme="minorHAnsi"/>
          <w:szCs w:val="22"/>
        </w:rPr>
        <w:t>vních či technických předpisů a </w:t>
      </w:r>
      <w:r w:rsidRPr="00891C8A">
        <w:rPr>
          <w:rFonts w:asciiTheme="minorHAnsi" w:hAnsiTheme="minorHAnsi"/>
          <w:szCs w:val="22"/>
        </w:rPr>
        <w:t>norem, které mají prokazatelný vliv na změnu ceny díla.</w:t>
      </w:r>
    </w:p>
    <w:p w14:paraId="68BC77C6" w14:textId="77777777" w:rsidR="00612D4D" w:rsidRPr="00891C8A" w:rsidRDefault="00612D4D" w:rsidP="00C163F6">
      <w:pPr>
        <w:numPr>
          <w:ilvl w:val="1"/>
          <w:numId w:val="5"/>
        </w:numPr>
        <w:tabs>
          <w:tab w:val="clear" w:pos="917"/>
          <w:tab w:val="num" w:pos="567"/>
        </w:tabs>
        <w:ind w:left="567" w:hanging="567"/>
        <w:jc w:val="both"/>
        <w:rPr>
          <w:rFonts w:asciiTheme="minorHAnsi" w:hAnsiTheme="minorHAnsi"/>
          <w:szCs w:val="22"/>
        </w:rPr>
      </w:pPr>
      <w:r w:rsidRPr="00891C8A">
        <w:rPr>
          <w:rFonts w:asciiTheme="minorHAnsi" w:hAnsiTheme="minorHAnsi"/>
          <w:szCs w:val="22"/>
        </w:rPr>
        <w:t>Pro změnu ceny díla v případě změn u prací, které jsou obsaženy v položkovém rozpočtu, bude změna ceny stanovena na základě jednotkové ceny dané práce v položkovém rozpočtu. Nejsou-li tyto práce obsaženy v položkovém rozpočtu, určí se jednotková cena předmětných položek na základě návrhu kalkulace zhotovitele odpovídající smluvní úrovni ceny díla dle položek (v aktuální cenové úrovni</w:t>
      </w:r>
      <w:r w:rsidR="001E5871">
        <w:rPr>
          <w:rFonts w:asciiTheme="minorHAnsi" w:hAnsiTheme="minorHAnsi"/>
          <w:szCs w:val="22"/>
        </w:rPr>
        <w:t xml:space="preserve"> pro r. 2019</w:t>
      </w:r>
      <w:r w:rsidRPr="00891C8A">
        <w:rPr>
          <w:rFonts w:asciiTheme="minorHAnsi" w:hAnsiTheme="minorHAnsi"/>
          <w:szCs w:val="22"/>
        </w:rPr>
        <w:t>).</w:t>
      </w:r>
    </w:p>
    <w:p w14:paraId="214BD7C6" w14:textId="77777777" w:rsidR="00612D4D" w:rsidRPr="00891C8A" w:rsidRDefault="00612D4D" w:rsidP="00C163F6">
      <w:pPr>
        <w:numPr>
          <w:ilvl w:val="1"/>
          <w:numId w:val="5"/>
        </w:numPr>
        <w:tabs>
          <w:tab w:val="clear" w:pos="917"/>
          <w:tab w:val="num" w:pos="567"/>
        </w:tabs>
        <w:ind w:left="567" w:hanging="567"/>
        <w:jc w:val="both"/>
        <w:rPr>
          <w:rFonts w:asciiTheme="minorHAnsi" w:hAnsiTheme="minorHAnsi"/>
          <w:szCs w:val="22"/>
        </w:rPr>
      </w:pPr>
      <w:r w:rsidRPr="00612D4D">
        <w:rPr>
          <w:rFonts w:asciiTheme="minorHAnsi" w:hAnsiTheme="minorHAnsi"/>
          <w:szCs w:val="22"/>
        </w:rPr>
        <w:t xml:space="preserve">Objednatel je oprávněn z objektivních důvodů snížit sjednaný rozsah díla, v takovém případě bude cena díla snížena o cenu </w:t>
      </w:r>
      <w:proofErr w:type="spellStart"/>
      <w:r w:rsidRPr="00612D4D">
        <w:rPr>
          <w:rFonts w:asciiTheme="minorHAnsi" w:hAnsiTheme="minorHAnsi"/>
          <w:szCs w:val="22"/>
        </w:rPr>
        <w:t>méněprací</w:t>
      </w:r>
      <w:proofErr w:type="spellEnd"/>
      <w:r w:rsidRPr="00612D4D">
        <w:rPr>
          <w:rFonts w:asciiTheme="minorHAnsi" w:hAnsiTheme="minorHAnsi"/>
          <w:szCs w:val="22"/>
        </w:rPr>
        <w:t xml:space="preserve">, a to v souladu s cenami z oceněného soupisu prací, který zhotovitel předložil ve své nabídce. Zhotovitel je povinen provést přesný soupis </w:t>
      </w:r>
      <w:proofErr w:type="spellStart"/>
      <w:r w:rsidRPr="00612D4D">
        <w:rPr>
          <w:rFonts w:asciiTheme="minorHAnsi" w:hAnsiTheme="minorHAnsi"/>
          <w:szCs w:val="22"/>
        </w:rPr>
        <w:t>méněprací</w:t>
      </w:r>
      <w:proofErr w:type="spellEnd"/>
      <w:r w:rsidRPr="00612D4D">
        <w:rPr>
          <w:rFonts w:asciiTheme="minorHAnsi" w:hAnsiTheme="minorHAnsi"/>
          <w:szCs w:val="22"/>
        </w:rPr>
        <w:t xml:space="preserve"> včetně jejich ocenění </w:t>
      </w:r>
      <w:r w:rsidRPr="00612D4D">
        <w:rPr>
          <w:rFonts w:asciiTheme="minorHAnsi" w:hAnsiTheme="minorHAnsi"/>
          <w:szCs w:val="22"/>
        </w:rPr>
        <w:lastRenderedPageBreak/>
        <w:t xml:space="preserve">dle předchozí věty a tento soupis předložit objednateli k projednání. Odsouhlasením </w:t>
      </w:r>
      <w:proofErr w:type="spellStart"/>
      <w:r w:rsidRPr="00612D4D">
        <w:rPr>
          <w:rFonts w:asciiTheme="minorHAnsi" w:hAnsiTheme="minorHAnsi"/>
          <w:szCs w:val="22"/>
        </w:rPr>
        <w:t>méněprací</w:t>
      </w:r>
      <w:proofErr w:type="spellEnd"/>
      <w:r w:rsidRPr="00612D4D">
        <w:rPr>
          <w:rFonts w:asciiTheme="minorHAnsi" w:hAnsiTheme="minorHAnsi"/>
          <w:szCs w:val="22"/>
        </w:rPr>
        <w:t xml:space="preserve"> zaniká zhotoviteli nárok na zaplacení ceny takových prací.</w:t>
      </w:r>
    </w:p>
    <w:p w14:paraId="75A18F88" w14:textId="77777777" w:rsidR="00183BBC" w:rsidRPr="009C0F6D" w:rsidRDefault="00612D4D" w:rsidP="009C0F6D">
      <w:pPr>
        <w:numPr>
          <w:ilvl w:val="1"/>
          <w:numId w:val="5"/>
        </w:numPr>
        <w:tabs>
          <w:tab w:val="clear" w:pos="917"/>
          <w:tab w:val="num" w:pos="567"/>
        </w:tabs>
        <w:ind w:left="567" w:hanging="567"/>
        <w:jc w:val="both"/>
        <w:rPr>
          <w:rFonts w:asciiTheme="minorHAnsi" w:hAnsiTheme="minorHAnsi"/>
          <w:szCs w:val="22"/>
        </w:rPr>
      </w:pPr>
      <w:r w:rsidRPr="00612D4D">
        <w:rPr>
          <w:rFonts w:asciiTheme="minorHAnsi" w:hAnsiTheme="minorHAnsi"/>
          <w:szCs w:val="22"/>
        </w:rPr>
        <w:t>Naplnění shora uvedených podmínek pro zvýšení a snížení ceny za provedení díla musí být v </w:t>
      </w:r>
      <w:r w:rsidR="00E374B0">
        <w:rPr>
          <w:rFonts w:asciiTheme="minorHAnsi" w:hAnsiTheme="minorHAnsi"/>
          <w:szCs w:val="22"/>
        </w:rPr>
        <w:t>souladu se </w:t>
      </w:r>
      <w:r w:rsidR="00DD1AD7">
        <w:rPr>
          <w:rFonts w:asciiTheme="minorHAnsi" w:hAnsiTheme="minorHAnsi"/>
          <w:szCs w:val="22"/>
        </w:rPr>
        <w:t>ZZVZ</w:t>
      </w:r>
      <w:r w:rsidRPr="00612D4D">
        <w:rPr>
          <w:rFonts w:asciiTheme="minorHAnsi" w:hAnsiTheme="minorHAnsi"/>
          <w:szCs w:val="22"/>
        </w:rPr>
        <w:t>, ve znění pozdějších předpisů. Smluvní strany je mohou real</w:t>
      </w:r>
      <w:r w:rsidR="005F1EA6">
        <w:rPr>
          <w:rFonts w:asciiTheme="minorHAnsi" w:hAnsiTheme="minorHAnsi"/>
          <w:szCs w:val="22"/>
        </w:rPr>
        <w:t>izovat jen ve formě dodatku ke S</w:t>
      </w:r>
      <w:r w:rsidRPr="00612D4D">
        <w:rPr>
          <w:rFonts w:asciiTheme="minorHAnsi" w:hAnsiTheme="minorHAnsi"/>
          <w:szCs w:val="22"/>
        </w:rPr>
        <w:t>mlouvě</w:t>
      </w:r>
      <w:r w:rsidR="001E5871">
        <w:rPr>
          <w:rFonts w:asciiTheme="minorHAnsi" w:hAnsiTheme="minorHAnsi"/>
          <w:szCs w:val="22"/>
        </w:rPr>
        <w:t>.</w:t>
      </w:r>
    </w:p>
    <w:p w14:paraId="520C54FB" w14:textId="77777777" w:rsidR="00612D4D" w:rsidRPr="009C0F6D" w:rsidRDefault="00612D4D" w:rsidP="009C0F6D">
      <w:pPr>
        <w:pStyle w:val="Nadpis1"/>
        <w:ind w:left="714" w:hanging="357"/>
      </w:pPr>
      <w:r w:rsidRPr="009C0F6D">
        <w:t>MÍSTO PLNĚNÍ</w:t>
      </w:r>
    </w:p>
    <w:p w14:paraId="3E2515B3" w14:textId="33D167EE" w:rsidR="00612D4D" w:rsidRPr="00891C8A" w:rsidRDefault="00BE0DF5" w:rsidP="00010B1C">
      <w:pPr>
        <w:numPr>
          <w:ilvl w:val="0"/>
          <w:numId w:val="12"/>
        </w:numPr>
        <w:spacing w:after="240" w:line="280" w:lineRule="atLeast"/>
        <w:ind w:left="567" w:hanging="567"/>
        <w:jc w:val="both"/>
        <w:rPr>
          <w:rFonts w:asciiTheme="minorHAnsi" w:hAnsiTheme="minorHAnsi"/>
          <w:szCs w:val="22"/>
        </w:rPr>
      </w:pPr>
      <w:r w:rsidRPr="00F439CA">
        <w:t>Místem plnění je areál Střední průmyslové školy strojnické a Střední odborné školy profesora Švejcara</w:t>
      </w:r>
      <w:r>
        <w:t xml:space="preserve">, tj. stavba č. p. 1615 – objekt občanské vybavenosti, nalézající se na pozemcích p. č. 7824 a p. č. 7832, zapsané na LV 6760, vedeným Katastrálním úřadem pro Plzeňský kraj, Katastrální pracoviště Plzeň-město, k. </w:t>
      </w:r>
      <w:proofErr w:type="spellStart"/>
      <w:r>
        <w:t>ú.</w:t>
      </w:r>
      <w:proofErr w:type="spellEnd"/>
      <w:r>
        <w:t xml:space="preserve"> Plzeň, obec Plzeň, část obce Jižní Předměstí.</w:t>
      </w:r>
      <w:r w:rsidR="00010B1C">
        <w:rPr>
          <w:rFonts w:asciiTheme="minorHAnsi" w:hAnsiTheme="minorHAnsi"/>
          <w:szCs w:val="22"/>
        </w:rPr>
        <w:t xml:space="preserve"> </w:t>
      </w:r>
      <w:r>
        <w:rPr>
          <w:rFonts w:asciiTheme="minorHAnsi" w:hAnsiTheme="minorHAnsi"/>
          <w:szCs w:val="22"/>
        </w:rPr>
        <w:t>A</w:t>
      </w:r>
      <w:r w:rsidR="00010B1C" w:rsidRPr="00010B1C">
        <w:rPr>
          <w:rFonts w:asciiTheme="minorHAnsi" w:hAnsiTheme="minorHAnsi"/>
          <w:szCs w:val="22"/>
        </w:rPr>
        <w:t>dresa místa plnění: Klatovská třída 1615/109, 30100 Plzeň (blok budov je ohraničen ulicemi Klatovská, Majerova a</w:t>
      </w:r>
      <w:r w:rsidR="00010B1C">
        <w:rPr>
          <w:rFonts w:asciiTheme="minorHAnsi" w:hAnsiTheme="minorHAnsi"/>
          <w:szCs w:val="22"/>
        </w:rPr>
        <w:t> </w:t>
      </w:r>
      <w:r w:rsidR="00010B1C" w:rsidRPr="00010B1C">
        <w:rPr>
          <w:rFonts w:asciiTheme="minorHAnsi" w:hAnsiTheme="minorHAnsi"/>
          <w:szCs w:val="22"/>
        </w:rPr>
        <w:t>17. listopadu).</w:t>
      </w:r>
    </w:p>
    <w:p w14:paraId="2FBE38D0" w14:textId="77777777" w:rsidR="00612D4D" w:rsidRPr="009C0F6D" w:rsidRDefault="00612D4D" w:rsidP="009C0F6D">
      <w:pPr>
        <w:pStyle w:val="Nadpis1"/>
        <w:ind w:left="714" w:hanging="357"/>
      </w:pPr>
      <w:r w:rsidRPr="009C0F6D">
        <w:t>TERMÍNY PLNĚNÍ - PŘEDÁNÍ STAVENIŠTĚ, DOKONČENÍ A PŘEDÁNÍ DÍLA</w:t>
      </w:r>
    </w:p>
    <w:p w14:paraId="2F9653AA" w14:textId="77777777" w:rsidR="00897CEF" w:rsidRPr="00897CEF" w:rsidRDefault="00612D4D" w:rsidP="00897CEF">
      <w:pPr>
        <w:numPr>
          <w:ilvl w:val="0"/>
          <w:numId w:val="13"/>
        </w:numPr>
        <w:ind w:left="567" w:hanging="567"/>
        <w:jc w:val="both"/>
        <w:rPr>
          <w:szCs w:val="22"/>
          <w:lang w:eastAsia="x-none"/>
        </w:rPr>
      </w:pPr>
      <w:r w:rsidRPr="00612D4D">
        <w:rPr>
          <w:rFonts w:asciiTheme="minorHAnsi" w:hAnsiTheme="minorHAnsi"/>
          <w:b/>
          <w:szCs w:val="22"/>
          <w:u w:val="single"/>
        </w:rPr>
        <w:t>Zahájení stavebních prací:</w:t>
      </w:r>
      <w:r w:rsidRPr="00612D4D">
        <w:rPr>
          <w:rFonts w:asciiTheme="minorHAnsi" w:hAnsiTheme="minorHAnsi"/>
          <w:b/>
          <w:szCs w:val="22"/>
        </w:rPr>
        <w:tab/>
      </w:r>
      <w:r w:rsidR="00897CEF" w:rsidRPr="00897CEF">
        <w:rPr>
          <w:szCs w:val="22"/>
        </w:rPr>
        <w:t xml:space="preserve">Objednatel vyzve zhotovitele nejpozději do pěti (5) pracovních dnů od účinnosti smlouvy zveřejněním v registru smluv k převzetí staveniště – zahájení prací </w:t>
      </w:r>
      <w:r w:rsidR="00897CEF" w:rsidRPr="00897CEF">
        <w:rPr>
          <w:szCs w:val="22"/>
          <w:lang w:eastAsia="x-none"/>
        </w:rPr>
        <w:t>neprodleně po předání staveniště.</w:t>
      </w:r>
    </w:p>
    <w:p w14:paraId="35145AE7" w14:textId="0C8C1CB8" w:rsidR="00612D4D" w:rsidRPr="00612D4D" w:rsidRDefault="00612D4D" w:rsidP="00E374B0">
      <w:pPr>
        <w:ind w:left="3402" w:hanging="2835"/>
        <w:jc w:val="both"/>
        <w:rPr>
          <w:rFonts w:asciiTheme="minorHAnsi" w:hAnsiTheme="minorHAnsi"/>
          <w:b/>
          <w:szCs w:val="22"/>
          <w:u w:val="single"/>
        </w:rPr>
      </w:pPr>
      <w:r w:rsidRPr="00612D4D">
        <w:rPr>
          <w:rFonts w:asciiTheme="minorHAnsi" w:hAnsiTheme="minorHAnsi"/>
          <w:b/>
          <w:szCs w:val="22"/>
          <w:u w:val="single"/>
        </w:rPr>
        <w:t>Dokončení stavebních prací:</w:t>
      </w:r>
      <w:r w:rsidRPr="00612D4D">
        <w:rPr>
          <w:rFonts w:asciiTheme="minorHAnsi" w:hAnsiTheme="minorHAnsi"/>
          <w:b/>
          <w:szCs w:val="22"/>
        </w:rPr>
        <w:tab/>
      </w:r>
      <w:r w:rsidR="00D12DD6" w:rsidRPr="00D12DD6">
        <w:rPr>
          <w:rFonts w:asciiTheme="minorHAnsi" w:hAnsiTheme="minorHAnsi"/>
          <w:b/>
          <w:szCs w:val="22"/>
          <w:u w:val="single"/>
        </w:rPr>
        <w:t>nejpozději do 970 (</w:t>
      </w:r>
      <w:proofErr w:type="spellStart"/>
      <w:r w:rsidR="00D12DD6" w:rsidRPr="00D12DD6">
        <w:rPr>
          <w:rFonts w:asciiTheme="minorHAnsi" w:hAnsiTheme="minorHAnsi"/>
          <w:b/>
          <w:szCs w:val="22"/>
          <w:u w:val="single"/>
        </w:rPr>
        <w:t>devítisetsedmdesáti</w:t>
      </w:r>
      <w:proofErr w:type="spellEnd"/>
      <w:r w:rsidR="00D12DD6" w:rsidRPr="00D12DD6">
        <w:rPr>
          <w:rFonts w:asciiTheme="minorHAnsi" w:hAnsiTheme="minorHAnsi"/>
          <w:b/>
          <w:szCs w:val="22"/>
          <w:u w:val="single"/>
        </w:rPr>
        <w:t xml:space="preserve">) kalendářních dní od </w:t>
      </w:r>
      <w:r w:rsidR="00B9692D">
        <w:rPr>
          <w:rFonts w:asciiTheme="minorHAnsi" w:hAnsiTheme="minorHAnsi"/>
          <w:b/>
          <w:szCs w:val="22"/>
          <w:u w:val="single"/>
        </w:rPr>
        <w:t xml:space="preserve">nabytí </w:t>
      </w:r>
      <w:r w:rsidR="00D12DD6" w:rsidRPr="00D12DD6">
        <w:rPr>
          <w:rFonts w:asciiTheme="minorHAnsi" w:hAnsiTheme="minorHAnsi"/>
          <w:b/>
          <w:szCs w:val="22"/>
          <w:u w:val="single"/>
        </w:rPr>
        <w:t>účinnosti smlouvy o dílo zveřejněním v registru smluv</w:t>
      </w:r>
      <w:r w:rsidR="00DF3DF2">
        <w:rPr>
          <w:rFonts w:asciiTheme="minorHAnsi" w:hAnsiTheme="minorHAnsi"/>
          <w:szCs w:val="22"/>
        </w:rPr>
        <w:t>.</w:t>
      </w:r>
    </w:p>
    <w:p w14:paraId="68F027F5" w14:textId="77777777" w:rsidR="00612D4D" w:rsidRPr="00612D4D" w:rsidRDefault="00612D4D" w:rsidP="00C163F6">
      <w:pPr>
        <w:numPr>
          <w:ilvl w:val="0"/>
          <w:numId w:val="13"/>
        </w:numPr>
        <w:ind w:left="567" w:hanging="567"/>
        <w:jc w:val="both"/>
        <w:rPr>
          <w:rFonts w:asciiTheme="minorHAnsi" w:hAnsiTheme="minorHAnsi"/>
          <w:szCs w:val="22"/>
        </w:rPr>
      </w:pPr>
      <w:r w:rsidRPr="00612D4D">
        <w:rPr>
          <w:rFonts w:asciiTheme="minorHAnsi" w:hAnsiTheme="minorHAnsi"/>
          <w:szCs w:val="22"/>
        </w:rPr>
        <w:t>Předáním a převzetím staveniště se rozumí oboustranný podpis protokolu o předání a převzetí staveniště. Zahájením stavebních prací se rozumí započetí vlastního provádění díla zhotovitelem. Dokončením stavebních prací se rozumí úplné a funkční provedení všech stavebních prací a činností ze</w:t>
      </w:r>
      <w:r w:rsidR="00E374B0">
        <w:rPr>
          <w:rFonts w:asciiTheme="minorHAnsi" w:hAnsiTheme="minorHAnsi"/>
          <w:szCs w:val="22"/>
        </w:rPr>
        <w:t> </w:t>
      </w:r>
      <w:r w:rsidRPr="00612D4D">
        <w:rPr>
          <w:rFonts w:asciiTheme="minorHAnsi" w:hAnsiTheme="minorHAnsi"/>
          <w:szCs w:val="22"/>
        </w:rPr>
        <w:t>strany zhotovitele a dal</w:t>
      </w:r>
      <w:r w:rsidR="005F1EA6">
        <w:rPr>
          <w:rFonts w:asciiTheme="minorHAnsi" w:hAnsiTheme="minorHAnsi"/>
          <w:szCs w:val="22"/>
        </w:rPr>
        <w:t>ších podmínek uvedených v této S</w:t>
      </w:r>
      <w:r w:rsidRPr="00612D4D">
        <w:rPr>
          <w:rFonts w:asciiTheme="minorHAnsi" w:hAnsiTheme="minorHAnsi"/>
          <w:szCs w:val="22"/>
        </w:rPr>
        <w:t>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w:t>
      </w:r>
      <w:r w:rsidR="005F1EA6">
        <w:rPr>
          <w:rFonts w:asciiTheme="minorHAnsi" w:hAnsiTheme="minorHAnsi"/>
          <w:szCs w:val="22"/>
        </w:rPr>
        <w:t xml:space="preserve"> této S</w:t>
      </w:r>
      <w:r w:rsidRPr="00612D4D">
        <w:rPr>
          <w:rFonts w:asciiTheme="minorHAnsi" w:hAnsiTheme="minorHAnsi"/>
          <w:szCs w:val="22"/>
        </w:rPr>
        <w:t xml:space="preserve">mlouvě (včetně odstranění vad a nedodělků). </w:t>
      </w:r>
    </w:p>
    <w:p w14:paraId="6039CC40" w14:textId="77777777" w:rsidR="00C163F6" w:rsidRPr="00891C8A" w:rsidRDefault="00612D4D" w:rsidP="00C163F6">
      <w:pPr>
        <w:numPr>
          <w:ilvl w:val="0"/>
          <w:numId w:val="13"/>
        </w:numPr>
        <w:ind w:left="567" w:hanging="567"/>
        <w:jc w:val="both"/>
        <w:rPr>
          <w:rFonts w:asciiTheme="minorHAnsi" w:hAnsiTheme="minorHAnsi"/>
          <w:szCs w:val="22"/>
        </w:rPr>
      </w:pPr>
      <w:r w:rsidRPr="00612D4D">
        <w:rPr>
          <w:rFonts w:asciiTheme="minorHAnsi" w:hAnsiTheme="minorHAnsi"/>
          <w:szCs w:val="22"/>
        </w:rPr>
        <w:t xml:space="preserve">Zhotovitel je povinen staveniště řádně převzít do pěti (5) pracovních dnů od doručení výzvy objednatele. Práce na díle je zhotovitel povinen zahájit v co nejkratším možném termínu po předání staveniště zhotoviteli nebo dle písemné dohody s objednatelem. </w:t>
      </w:r>
    </w:p>
    <w:p w14:paraId="245DA2D2" w14:textId="77777777" w:rsidR="00612D4D" w:rsidRDefault="00612D4D" w:rsidP="00C163F6">
      <w:pPr>
        <w:numPr>
          <w:ilvl w:val="0"/>
          <w:numId w:val="13"/>
        </w:numPr>
        <w:ind w:left="567" w:hanging="567"/>
        <w:jc w:val="both"/>
        <w:rPr>
          <w:rFonts w:asciiTheme="minorHAnsi" w:hAnsiTheme="minorHAnsi"/>
          <w:szCs w:val="22"/>
        </w:rPr>
      </w:pPr>
      <w:r w:rsidRPr="00612D4D">
        <w:rPr>
          <w:rFonts w:asciiTheme="minorHAnsi" w:hAnsiTheme="minorHAnsi"/>
          <w:szCs w:val="22"/>
        </w:rPr>
        <w:t>Zhotovitel je povinen včas vyzvat objednatele k převzetí dokončeného díla. Objednatel zahájí přejímku</w:t>
      </w:r>
      <w:r w:rsidRPr="00612D4D">
        <w:rPr>
          <w:rFonts w:asciiTheme="minorHAnsi" w:hAnsiTheme="minorHAnsi"/>
          <w:b/>
          <w:szCs w:val="22"/>
        </w:rPr>
        <w:t xml:space="preserve"> </w:t>
      </w:r>
      <w:r w:rsidRPr="00612D4D">
        <w:rPr>
          <w:rFonts w:asciiTheme="minorHAnsi" w:hAnsiTheme="minorHAnsi"/>
          <w:szCs w:val="22"/>
        </w:rPr>
        <w:t>díla</w:t>
      </w:r>
      <w:r w:rsidRPr="00612D4D">
        <w:rPr>
          <w:rFonts w:asciiTheme="minorHAnsi" w:hAnsiTheme="minorHAnsi"/>
          <w:b/>
          <w:szCs w:val="22"/>
        </w:rPr>
        <w:t xml:space="preserve"> </w:t>
      </w:r>
      <w:r w:rsidRPr="00612D4D">
        <w:rPr>
          <w:rFonts w:asciiTheme="minorHAnsi" w:hAnsiTheme="minorHAnsi"/>
          <w:szCs w:val="22"/>
        </w:rPr>
        <w:t>nejpozději do pěti (5) pracovních dnů od předání výzvy.</w:t>
      </w:r>
    </w:p>
    <w:p w14:paraId="373C1786" w14:textId="77777777" w:rsidR="002D79F2" w:rsidRPr="002D79F2" w:rsidRDefault="002D79F2" w:rsidP="002D79F2">
      <w:pPr>
        <w:numPr>
          <w:ilvl w:val="0"/>
          <w:numId w:val="13"/>
        </w:numPr>
        <w:ind w:left="567" w:hanging="567"/>
        <w:jc w:val="both"/>
        <w:rPr>
          <w:rFonts w:asciiTheme="minorHAnsi" w:hAnsiTheme="minorHAnsi"/>
          <w:szCs w:val="22"/>
        </w:rPr>
      </w:pPr>
      <w:r>
        <w:rPr>
          <w:rFonts w:asciiTheme="minorHAnsi" w:hAnsiTheme="minorHAnsi"/>
          <w:szCs w:val="22"/>
        </w:rPr>
        <w:t xml:space="preserve">Objednatel je povinen </w:t>
      </w:r>
      <w:r w:rsidRPr="002D79F2">
        <w:rPr>
          <w:rFonts w:asciiTheme="minorHAnsi" w:hAnsiTheme="minorHAnsi"/>
          <w:szCs w:val="22"/>
        </w:rPr>
        <w:t>k předání a převzetí díla přizvat osoby</w:t>
      </w:r>
      <w:r>
        <w:rPr>
          <w:rFonts w:asciiTheme="minorHAnsi" w:hAnsiTheme="minorHAnsi"/>
          <w:szCs w:val="22"/>
        </w:rPr>
        <w:t xml:space="preserve"> </w:t>
      </w:r>
      <w:r w:rsidRPr="002D79F2">
        <w:rPr>
          <w:rFonts w:asciiTheme="minorHAnsi" w:hAnsiTheme="minorHAnsi"/>
          <w:szCs w:val="22"/>
        </w:rPr>
        <w:t>vykonávající funkci technického dozoru stavebníka, případně také autorského dozoru</w:t>
      </w:r>
      <w:r>
        <w:rPr>
          <w:rFonts w:asciiTheme="minorHAnsi" w:hAnsiTheme="minorHAnsi"/>
          <w:szCs w:val="22"/>
        </w:rPr>
        <w:t xml:space="preserve"> </w:t>
      </w:r>
      <w:r w:rsidRPr="002D79F2">
        <w:rPr>
          <w:rFonts w:asciiTheme="minorHAnsi" w:hAnsiTheme="minorHAnsi"/>
          <w:szCs w:val="22"/>
        </w:rPr>
        <w:t>projektanta.</w:t>
      </w:r>
    </w:p>
    <w:p w14:paraId="175F433A" w14:textId="77777777" w:rsidR="00612D4D" w:rsidRPr="00612D4D" w:rsidRDefault="00612D4D" w:rsidP="00C163F6">
      <w:pPr>
        <w:numPr>
          <w:ilvl w:val="0"/>
          <w:numId w:val="13"/>
        </w:numPr>
        <w:ind w:left="567" w:hanging="567"/>
        <w:jc w:val="both"/>
        <w:rPr>
          <w:rFonts w:asciiTheme="minorHAnsi" w:hAnsiTheme="minorHAnsi"/>
          <w:szCs w:val="22"/>
        </w:rPr>
      </w:pPr>
      <w:r w:rsidRPr="00612D4D">
        <w:rPr>
          <w:rFonts w:asciiTheme="minorHAnsi" w:hAnsiTheme="minorHAnsi"/>
          <w:szCs w:val="22"/>
        </w:rPr>
        <w:t>Po skončení prací na výzvu zhotovitele bude objednatelem zpracován</w:t>
      </w:r>
      <w:r w:rsidR="00E374B0">
        <w:rPr>
          <w:rFonts w:asciiTheme="minorHAnsi" w:hAnsiTheme="minorHAnsi"/>
          <w:szCs w:val="22"/>
        </w:rPr>
        <w:t xml:space="preserve"> předávací protokol (protokol o </w:t>
      </w:r>
      <w:r w:rsidRPr="00612D4D">
        <w:rPr>
          <w:rFonts w:asciiTheme="minorHAnsi" w:hAnsiTheme="minorHAnsi"/>
          <w:szCs w:val="22"/>
        </w:rPr>
        <w:t>předání a převzetí díla), jehož podpisem</w:t>
      </w:r>
      <w:r w:rsidR="005F1EA6">
        <w:rPr>
          <w:rFonts w:asciiTheme="minorHAnsi" w:hAnsiTheme="minorHAnsi"/>
          <w:szCs w:val="22"/>
        </w:rPr>
        <w:t xml:space="preserve"> oběma smluvními stranami této S</w:t>
      </w:r>
      <w:r w:rsidRPr="00612D4D">
        <w:rPr>
          <w:rFonts w:asciiTheme="minorHAnsi" w:hAnsiTheme="minorHAnsi"/>
          <w:szCs w:val="22"/>
        </w:rPr>
        <w:t>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w:t>
      </w:r>
      <w:r w:rsidR="00E374B0">
        <w:rPr>
          <w:rFonts w:asciiTheme="minorHAnsi" w:hAnsiTheme="minorHAnsi"/>
          <w:szCs w:val="22"/>
        </w:rPr>
        <w:t>soupis případných vad a </w:t>
      </w:r>
      <w:r w:rsidRPr="00612D4D">
        <w:rPr>
          <w:rFonts w:asciiTheme="minorHAnsi" w:hAnsiTheme="minorHAnsi"/>
          <w:szCs w:val="22"/>
        </w:rPr>
        <w:t xml:space="preserve">nedodělků. Drobné vady a nedodělky, které budou zaznamenány v protokolu o převzetí a předání díla, je zhotovitel povinen odstranit na vlastní náklady nejpozději do pěti (5) pracovních dnů ode dne předání díla objednateli, pokud se nedohodnou zhotovitel a objednatel písemně jinak. </w:t>
      </w:r>
    </w:p>
    <w:p w14:paraId="3CA2CFDA" w14:textId="77777777" w:rsidR="00612D4D" w:rsidRPr="00612D4D" w:rsidRDefault="00612D4D" w:rsidP="00E374B0">
      <w:pPr>
        <w:numPr>
          <w:ilvl w:val="0"/>
          <w:numId w:val="13"/>
        </w:numPr>
        <w:ind w:left="567" w:hanging="567"/>
        <w:jc w:val="both"/>
        <w:rPr>
          <w:rFonts w:asciiTheme="minorHAnsi" w:hAnsiTheme="minorHAnsi"/>
          <w:szCs w:val="22"/>
        </w:rPr>
      </w:pPr>
      <w:r w:rsidRPr="00612D4D">
        <w:rPr>
          <w:rFonts w:asciiTheme="minorHAnsi" w:hAnsiTheme="minorHAnsi"/>
          <w:szCs w:val="22"/>
        </w:rPr>
        <w:t>Ustanovením předchozího odstavce není dotčeno oprávnění objednatele odmítnout předmět díla převzít, pokud vykazuje jakékoliv vady či nedodělky, a to až do doby jejich úplného odstranění zhotovitelem, na vlastní náklady zhotovitele.</w:t>
      </w:r>
    </w:p>
    <w:p w14:paraId="4D0CB87C" w14:textId="77777777" w:rsidR="00612D4D" w:rsidRPr="00612D4D" w:rsidRDefault="00612D4D" w:rsidP="00C163F6">
      <w:pPr>
        <w:numPr>
          <w:ilvl w:val="0"/>
          <w:numId w:val="13"/>
        </w:numPr>
        <w:ind w:left="567" w:hanging="567"/>
        <w:jc w:val="both"/>
        <w:rPr>
          <w:rFonts w:asciiTheme="minorHAnsi" w:hAnsiTheme="minorHAnsi"/>
          <w:szCs w:val="22"/>
        </w:rPr>
      </w:pPr>
      <w:r w:rsidRPr="00612D4D">
        <w:rPr>
          <w:rFonts w:asciiTheme="minorHAnsi" w:hAnsiTheme="minorHAnsi"/>
          <w:szCs w:val="22"/>
        </w:rPr>
        <w:lastRenderedPageBreak/>
        <w:t>Zhotovitel splní svou povinnost provést dílo jeho řádným dokončen</w:t>
      </w:r>
      <w:r w:rsidR="004F74AE">
        <w:rPr>
          <w:rFonts w:asciiTheme="minorHAnsi" w:hAnsiTheme="minorHAnsi"/>
          <w:szCs w:val="22"/>
        </w:rPr>
        <w:t>ím a předáním předmětu díla bez </w:t>
      </w:r>
      <w:r w:rsidRPr="00612D4D">
        <w:rPr>
          <w:rFonts w:asciiTheme="minorHAnsi" w:hAnsiTheme="minorHAnsi"/>
          <w:szCs w:val="22"/>
        </w:rPr>
        <w:t>jakýchkoliv vad a nedodělků objednateli. Po řádném protokol</w:t>
      </w:r>
      <w:r w:rsidR="004F74AE">
        <w:rPr>
          <w:rFonts w:asciiTheme="minorHAnsi" w:hAnsiTheme="minorHAnsi"/>
          <w:szCs w:val="22"/>
        </w:rPr>
        <w:t>árním předání díla bez vad a </w:t>
      </w:r>
      <w:r w:rsidRPr="00612D4D">
        <w:rPr>
          <w:rFonts w:asciiTheme="minorHAnsi" w:hAnsiTheme="minorHAnsi"/>
          <w:szCs w:val="22"/>
        </w:rPr>
        <w:t xml:space="preserve">nedodělků začíná běžet sjednaná záruční lhůta. </w:t>
      </w:r>
    </w:p>
    <w:p w14:paraId="7C0E4229" w14:textId="77777777" w:rsidR="00612D4D" w:rsidRPr="00612D4D" w:rsidRDefault="00612D4D" w:rsidP="00C163F6">
      <w:pPr>
        <w:numPr>
          <w:ilvl w:val="0"/>
          <w:numId w:val="13"/>
        </w:numPr>
        <w:ind w:left="567" w:hanging="567"/>
        <w:jc w:val="both"/>
        <w:rPr>
          <w:rFonts w:asciiTheme="minorHAnsi" w:hAnsiTheme="minorHAnsi"/>
          <w:color w:val="548DD4"/>
          <w:szCs w:val="22"/>
        </w:rPr>
      </w:pPr>
      <w:r w:rsidRPr="00612D4D">
        <w:rPr>
          <w:rFonts w:asciiTheme="minorHAnsi" w:hAnsiTheme="minorHAnsi"/>
          <w:szCs w:val="22"/>
        </w:rPr>
        <w:t xml:space="preserve">Spolu s dílem (předmětem díla) je zhotovitel povinen předat objednateli doklady vztahující se k předmětu díla. Nejpozději při předání díla odevzdá zhotovitel objednateli veškeré </w:t>
      </w:r>
      <w:r w:rsidRPr="00612D4D">
        <w:rPr>
          <w:rFonts w:asciiTheme="minorHAnsi" w:hAnsiTheme="minorHAnsi"/>
          <w:b/>
          <w:szCs w:val="22"/>
        </w:rPr>
        <w:t>atesty, kopii certifikátů kvality a prohlášení o shodě u jednotlivých použitých</w:t>
      </w:r>
      <w:r w:rsidR="00235D4C">
        <w:rPr>
          <w:rFonts w:asciiTheme="minorHAnsi" w:hAnsiTheme="minorHAnsi"/>
          <w:b/>
          <w:szCs w:val="22"/>
        </w:rPr>
        <w:t xml:space="preserve"> komponentů, materiálů a</w:t>
      </w:r>
      <w:r w:rsidRPr="00612D4D">
        <w:rPr>
          <w:rFonts w:asciiTheme="minorHAnsi" w:hAnsiTheme="minorHAnsi"/>
          <w:b/>
          <w:szCs w:val="22"/>
        </w:rPr>
        <w:t xml:space="preserve"> výrobků </w:t>
      </w:r>
      <w:r w:rsidRPr="00612D4D">
        <w:rPr>
          <w:rFonts w:asciiTheme="minorHAnsi" w:hAnsiTheme="minorHAnsi"/>
          <w:szCs w:val="22"/>
        </w:rPr>
        <w:t>(nebyly-li doloženy dříve)</w:t>
      </w:r>
      <w:r w:rsidRPr="00612D4D">
        <w:rPr>
          <w:rFonts w:asciiTheme="minorHAnsi" w:hAnsiTheme="minorHAnsi"/>
          <w:b/>
          <w:szCs w:val="22"/>
        </w:rPr>
        <w:t xml:space="preserve">, </w:t>
      </w:r>
      <w:r w:rsidRPr="00612D4D">
        <w:rPr>
          <w:rFonts w:asciiTheme="minorHAnsi" w:hAnsiTheme="minorHAnsi"/>
          <w:b/>
          <w:szCs w:val="22"/>
          <w:u w:val="single"/>
        </w:rPr>
        <w:t>prohlášení o shodě na celou stavbu,</w:t>
      </w:r>
      <w:r w:rsidRPr="00612D4D">
        <w:rPr>
          <w:rFonts w:asciiTheme="minorHAnsi" w:hAnsiTheme="minorHAnsi"/>
          <w:b/>
          <w:szCs w:val="22"/>
        </w:rPr>
        <w:t xml:space="preserve"> záruční listy, potvrzení o provedených zkouškách, revizní zprávy, doklad o uložení suti na skládku, doklady o nakládání s odpady, projektovou dokumentaci skutečného provedení stavby - dvě (2) </w:t>
      </w:r>
      <w:proofErr w:type="spellStart"/>
      <w:r w:rsidRPr="00612D4D">
        <w:rPr>
          <w:rFonts w:asciiTheme="minorHAnsi" w:hAnsiTheme="minorHAnsi"/>
          <w:b/>
          <w:szCs w:val="22"/>
        </w:rPr>
        <w:t>paré</w:t>
      </w:r>
      <w:proofErr w:type="spellEnd"/>
      <w:r w:rsidRPr="00612D4D">
        <w:rPr>
          <w:rFonts w:asciiTheme="minorHAnsi" w:hAnsiTheme="minorHAnsi"/>
          <w:b/>
          <w:szCs w:val="22"/>
        </w:rPr>
        <w:t xml:space="preserve"> v listinné podobě a jedenkrát (1) kopie na datovém nosiči), originál stavebního deníku, </w:t>
      </w:r>
      <w:r w:rsidRPr="00612D4D">
        <w:rPr>
          <w:rFonts w:asciiTheme="minorHAnsi" w:hAnsiTheme="minorHAnsi"/>
          <w:szCs w:val="22"/>
        </w:rPr>
        <w:t xml:space="preserve">apod. </w:t>
      </w:r>
      <w:r w:rsidRPr="00612D4D">
        <w:rPr>
          <w:rFonts w:asciiTheme="minorHAnsi" w:hAnsiTheme="minorHAnsi"/>
          <w:szCs w:val="22"/>
          <w:u w:val="single"/>
        </w:rPr>
        <w:t>Předání úplných a  bezchybných dokladů je podmínkou řádného předání díla (předmětu díla) a zhotovitel nesplní svou povinnost dokončit a předat dílo objednateli dříve, než předá objednateli veškeré doklady bez vad</w:t>
      </w:r>
      <w:r w:rsidRPr="00612D4D">
        <w:rPr>
          <w:rFonts w:asciiTheme="minorHAnsi" w:hAnsiTheme="minorHAnsi"/>
          <w:szCs w:val="22"/>
        </w:rPr>
        <w:t xml:space="preserve">. V případě, že budou doklady vykazovat vady, je objednatel oprávněn je vrátit zhotoviteli na jeho náklady nebo zhotovitele vyzvat k dodání dokladů bez vad a zhotovitel je povinen bez zbytečného odkladu, nejpozději do pěti (5) pracovních dnů, od jejich vrácení nebo od výzvy objednatele dodat objednateli úplné doklady bez vad. Náklady spojené s vyhotovením a dodáním všech dokladů v potřebném počtu včetně jejich oprav, doplnění a  náhradního dodání jsou zahrnuty v ceně za dílo a zhotovitel není oprávněn od objednatele požadovat jejich náhradu. Předáním dokladů objednateli se tyto stávají vlastnictvím objednatele, který je oprávněn s nimi volně nakládat. </w:t>
      </w:r>
    </w:p>
    <w:p w14:paraId="4A0D2C49" w14:textId="77777777" w:rsidR="00612D4D" w:rsidRPr="00612D4D" w:rsidRDefault="00612D4D" w:rsidP="00C163F6">
      <w:pPr>
        <w:numPr>
          <w:ilvl w:val="0"/>
          <w:numId w:val="13"/>
        </w:numPr>
        <w:ind w:left="567" w:hanging="567"/>
        <w:jc w:val="both"/>
        <w:rPr>
          <w:rFonts w:asciiTheme="minorHAnsi" w:hAnsiTheme="minorHAnsi"/>
          <w:szCs w:val="22"/>
        </w:rPr>
      </w:pPr>
      <w:r w:rsidRPr="00612D4D">
        <w:rPr>
          <w:rFonts w:asciiTheme="minorHAnsi" w:hAnsiTheme="minorHAnsi"/>
          <w:szCs w:val="22"/>
        </w:rPr>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 o bliž</w:t>
      </w:r>
      <w:r w:rsidR="004F74AE">
        <w:rPr>
          <w:rFonts w:asciiTheme="minorHAnsi" w:hAnsiTheme="minorHAnsi"/>
          <w:szCs w:val="22"/>
        </w:rPr>
        <w:t>ších minimálních požadavcích na </w:t>
      </w:r>
      <w:r w:rsidRPr="00612D4D">
        <w:rPr>
          <w:rFonts w:asciiTheme="minorHAnsi" w:hAnsiTheme="minorHAnsi"/>
          <w:szCs w:val="22"/>
        </w:rPr>
        <w:t>bezpečnost a ochranu zdraví při práci na staveništích, ve znění pozdějších předpisů. Na staveništi je zhotovitel povinen udržovat pořádek po celou dobu provádění díla až do řádného převzetí dokončeného díla.</w:t>
      </w:r>
    </w:p>
    <w:p w14:paraId="7668BD10" w14:textId="77777777" w:rsidR="00612D4D" w:rsidRPr="009C0F6D" w:rsidRDefault="00612D4D" w:rsidP="009C0F6D">
      <w:pPr>
        <w:pStyle w:val="Nadpis1"/>
        <w:ind w:left="714" w:hanging="357"/>
      </w:pPr>
      <w:r w:rsidRPr="009C0F6D">
        <w:t>ZÁRUKY</w:t>
      </w:r>
    </w:p>
    <w:p w14:paraId="2B2A1922" w14:textId="77777777" w:rsidR="00612D4D" w:rsidRPr="00612D4D" w:rsidRDefault="00612D4D" w:rsidP="00C163F6">
      <w:pPr>
        <w:numPr>
          <w:ilvl w:val="1"/>
          <w:numId w:val="6"/>
        </w:numPr>
        <w:tabs>
          <w:tab w:val="clear" w:pos="917"/>
          <w:tab w:val="num" w:pos="567"/>
          <w:tab w:val="num" w:pos="709"/>
        </w:tabs>
        <w:ind w:left="567" w:hanging="567"/>
        <w:jc w:val="both"/>
        <w:rPr>
          <w:rFonts w:asciiTheme="minorHAnsi" w:hAnsiTheme="minorHAnsi"/>
          <w:szCs w:val="22"/>
        </w:rPr>
      </w:pPr>
      <w:r w:rsidRPr="00612D4D">
        <w:rPr>
          <w:rFonts w:asciiTheme="minorHAnsi" w:hAnsiTheme="minorHAnsi"/>
          <w:b/>
          <w:szCs w:val="22"/>
        </w:rPr>
        <w:t xml:space="preserve">Záruční doba na </w:t>
      </w:r>
      <w:r w:rsidRPr="00612D4D">
        <w:rPr>
          <w:rFonts w:asciiTheme="minorHAnsi" w:hAnsiTheme="minorHAnsi"/>
          <w:b/>
          <w:szCs w:val="22"/>
          <w:u w:val="single"/>
        </w:rPr>
        <w:t>kompletní</w:t>
      </w:r>
      <w:r w:rsidRPr="00612D4D">
        <w:rPr>
          <w:rFonts w:asciiTheme="minorHAnsi" w:hAnsiTheme="minorHAnsi"/>
          <w:b/>
          <w:szCs w:val="22"/>
        </w:rPr>
        <w:t xml:space="preserve"> stavební dílo</w:t>
      </w:r>
      <w:r w:rsidR="005F1EA6">
        <w:rPr>
          <w:rFonts w:asciiTheme="minorHAnsi" w:hAnsiTheme="minorHAnsi"/>
          <w:szCs w:val="22"/>
        </w:rPr>
        <w:t xml:space="preserve"> dle této S</w:t>
      </w:r>
      <w:r w:rsidRPr="00612D4D">
        <w:rPr>
          <w:rFonts w:asciiTheme="minorHAnsi" w:hAnsiTheme="minorHAnsi"/>
          <w:szCs w:val="22"/>
        </w:rPr>
        <w:t xml:space="preserve">mlouvy </w:t>
      </w:r>
      <w:r w:rsidRPr="00612D4D">
        <w:rPr>
          <w:rFonts w:asciiTheme="minorHAnsi" w:hAnsiTheme="minorHAnsi"/>
          <w:b/>
          <w:szCs w:val="22"/>
        </w:rPr>
        <w:t xml:space="preserve">činí pět (5) roků (tj. šedesát (60) měsíců). </w:t>
      </w:r>
    </w:p>
    <w:p w14:paraId="0912ECD2" w14:textId="77777777" w:rsidR="00612D4D" w:rsidRPr="00612D4D" w:rsidRDefault="00612D4D" w:rsidP="00C163F6">
      <w:pPr>
        <w:numPr>
          <w:ilvl w:val="1"/>
          <w:numId w:val="6"/>
        </w:numPr>
        <w:tabs>
          <w:tab w:val="clear" w:pos="917"/>
          <w:tab w:val="num" w:pos="567"/>
          <w:tab w:val="num" w:pos="709"/>
        </w:tabs>
        <w:ind w:left="567" w:hanging="567"/>
        <w:jc w:val="both"/>
        <w:rPr>
          <w:rFonts w:asciiTheme="minorHAnsi" w:hAnsiTheme="minorHAnsi"/>
          <w:b/>
          <w:szCs w:val="22"/>
        </w:rPr>
      </w:pPr>
      <w:r w:rsidRPr="00612D4D">
        <w:rPr>
          <w:rFonts w:asciiTheme="minorHAnsi" w:hAnsiTheme="minorHAnsi"/>
          <w:b/>
          <w:szCs w:val="22"/>
        </w:rPr>
        <w:t xml:space="preserve">Záruční doba počíná běžet předáním díla bez jakýchkoliv vad a nedodělků objednateli. </w:t>
      </w:r>
      <w:r w:rsidRPr="00612D4D">
        <w:rPr>
          <w:rFonts w:asciiTheme="minorHAnsi" w:hAnsiTheme="minorHAnsi"/>
          <w:szCs w:val="22"/>
        </w:rPr>
        <w:t>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3613E1FF" w14:textId="77777777" w:rsidR="00612D4D" w:rsidRPr="00612D4D" w:rsidRDefault="00612D4D" w:rsidP="00C163F6">
      <w:pPr>
        <w:numPr>
          <w:ilvl w:val="1"/>
          <w:numId w:val="6"/>
        </w:numPr>
        <w:tabs>
          <w:tab w:val="clear" w:pos="917"/>
          <w:tab w:val="num" w:pos="567"/>
          <w:tab w:val="num" w:pos="709"/>
        </w:tabs>
        <w:ind w:left="567" w:hanging="567"/>
        <w:jc w:val="both"/>
        <w:rPr>
          <w:rFonts w:asciiTheme="minorHAnsi" w:hAnsiTheme="minorHAnsi"/>
          <w:szCs w:val="22"/>
        </w:rPr>
      </w:pPr>
      <w:r w:rsidRPr="00612D4D">
        <w:rPr>
          <w:rFonts w:asciiTheme="minorHAnsi" w:hAnsiTheme="minorHAnsi"/>
          <w:szCs w:val="22"/>
        </w:rPr>
        <w:t xml:space="preserve">Poskytnutím záruční doby zhotovitel přejímá závazek, že předmět díla bude po stanovenou dobu způsobilý pro použití nejen k sjednanému účelu, ale i k účelu obvyklému. </w:t>
      </w:r>
    </w:p>
    <w:p w14:paraId="33D1C5D6" w14:textId="77777777" w:rsidR="00612D4D" w:rsidRPr="00612D4D" w:rsidRDefault="00612D4D" w:rsidP="00C163F6">
      <w:pPr>
        <w:numPr>
          <w:ilvl w:val="1"/>
          <w:numId w:val="6"/>
        </w:numPr>
        <w:tabs>
          <w:tab w:val="clear" w:pos="917"/>
          <w:tab w:val="num" w:pos="567"/>
          <w:tab w:val="num" w:pos="709"/>
        </w:tabs>
        <w:ind w:left="567" w:hanging="567"/>
        <w:jc w:val="both"/>
        <w:rPr>
          <w:rFonts w:asciiTheme="minorHAnsi" w:hAnsiTheme="minorHAnsi"/>
          <w:szCs w:val="22"/>
        </w:rPr>
      </w:pPr>
      <w:r w:rsidRPr="00612D4D">
        <w:rPr>
          <w:rFonts w:asciiTheme="minorHAnsi" w:hAnsiTheme="minorHAnsi"/>
          <w:szCs w:val="22"/>
        </w:rPr>
        <w:t xml:space="preserve">Záruční doba neběží po dobu, po kterou objednatel nemůže předmět díla užívat pro jeho vady, za které odpovídá zhotovitel. </w:t>
      </w:r>
    </w:p>
    <w:p w14:paraId="119F6030" w14:textId="77777777" w:rsidR="00612D4D" w:rsidRPr="00612D4D" w:rsidRDefault="00612D4D" w:rsidP="00C163F6">
      <w:pPr>
        <w:numPr>
          <w:ilvl w:val="1"/>
          <w:numId w:val="6"/>
        </w:numPr>
        <w:tabs>
          <w:tab w:val="clear" w:pos="917"/>
          <w:tab w:val="num" w:pos="567"/>
          <w:tab w:val="num" w:pos="709"/>
        </w:tabs>
        <w:ind w:left="567" w:hanging="567"/>
        <w:jc w:val="both"/>
        <w:rPr>
          <w:rFonts w:asciiTheme="minorHAnsi" w:hAnsiTheme="minorHAnsi"/>
          <w:szCs w:val="22"/>
        </w:rPr>
      </w:pPr>
      <w:r w:rsidRPr="00612D4D">
        <w:rPr>
          <w:rFonts w:asciiTheme="minorHAnsi" w:hAnsiTheme="minorHAnsi"/>
          <w:szCs w:val="22"/>
        </w:rPr>
        <w:t>Pokud se v průběhu záruční doby na předmětu díla vyskytne jakákoliv vada, je objednatel, bez ohledu na chara</w:t>
      </w:r>
      <w:r w:rsidR="005F1EA6">
        <w:rPr>
          <w:rFonts w:asciiTheme="minorHAnsi" w:hAnsiTheme="minorHAnsi"/>
          <w:szCs w:val="22"/>
        </w:rPr>
        <w:t>kter vady a závažnost porušení S</w:t>
      </w:r>
      <w:r w:rsidRPr="00612D4D">
        <w:rPr>
          <w:rFonts w:asciiTheme="minorHAnsi" w:hAnsiTheme="minorHAnsi"/>
          <w:szCs w:val="22"/>
        </w:rPr>
        <w:t>mlouvy výskytem takové vady, vždy oprávněn požadovat její odstranění dodáním náhradního díla, odstranění opravou, poskytnutí</w:t>
      </w:r>
      <w:r w:rsidR="004F74AE">
        <w:rPr>
          <w:rFonts w:asciiTheme="minorHAnsi" w:hAnsiTheme="minorHAnsi"/>
          <w:szCs w:val="22"/>
        </w:rPr>
        <w:t>m slevy z ceny díla, to vše dle </w:t>
      </w:r>
      <w:r w:rsidRPr="00612D4D">
        <w:rPr>
          <w:rFonts w:asciiTheme="minorHAnsi" w:hAnsiTheme="minorHAnsi"/>
          <w:szCs w:val="22"/>
        </w:rPr>
        <w:t xml:space="preserve">vlastní volby bez ohledu na charakter předmětné vady. </w:t>
      </w:r>
    </w:p>
    <w:p w14:paraId="2A39C2D1" w14:textId="14845769" w:rsidR="00C163F6" w:rsidRPr="008C0845" w:rsidRDefault="00612D4D" w:rsidP="00C163F6">
      <w:pPr>
        <w:numPr>
          <w:ilvl w:val="1"/>
          <w:numId w:val="6"/>
        </w:numPr>
        <w:tabs>
          <w:tab w:val="clear" w:pos="917"/>
          <w:tab w:val="num" w:pos="567"/>
          <w:tab w:val="num" w:pos="709"/>
        </w:tabs>
        <w:ind w:left="567" w:hanging="567"/>
        <w:jc w:val="both"/>
        <w:rPr>
          <w:rFonts w:asciiTheme="minorHAnsi" w:hAnsiTheme="minorHAnsi"/>
          <w:color w:val="FF0000"/>
          <w:szCs w:val="22"/>
        </w:rPr>
      </w:pPr>
      <w:r w:rsidRPr="00CF085C">
        <w:rPr>
          <w:rFonts w:asciiTheme="minorHAnsi" w:hAnsiTheme="minorHAnsi"/>
          <w:szCs w:val="22"/>
        </w:rPr>
        <w:t>Nejpozději deset (10) dní před zahájením přejímky dokončeného díla mezi zhotovitelem a objednatelem doloží zhotovitel objednateli k zajištění závazků za řádné plnění záručních podmínek originál písemného prohlášení banky v záruční listině, že uspokojí objednatele (tj. </w:t>
      </w:r>
      <w:r w:rsidR="004F74AE" w:rsidRPr="00CF085C">
        <w:rPr>
          <w:rFonts w:asciiTheme="minorHAnsi" w:hAnsiTheme="minorHAnsi"/>
          <w:szCs w:val="22"/>
        </w:rPr>
        <w:t>věřitele) do </w:t>
      </w:r>
      <w:r w:rsidRPr="00CF085C">
        <w:rPr>
          <w:rFonts w:asciiTheme="minorHAnsi" w:hAnsiTheme="minorHAnsi"/>
          <w:szCs w:val="22"/>
        </w:rPr>
        <w:t xml:space="preserve">finanční hodnoty </w:t>
      </w:r>
      <w:r w:rsidR="00AF4472" w:rsidRPr="006E0998">
        <w:t>až</w:t>
      </w:r>
      <w:r w:rsidR="00AF4472">
        <w:t xml:space="preserve"> 1 000 000 Kč bez DPH</w:t>
      </w:r>
      <w:r w:rsidR="004F74AE" w:rsidRPr="00CF085C">
        <w:rPr>
          <w:rFonts w:asciiTheme="minorHAnsi" w:hAnsiTheme="minorHAnsi"/>
          <w:szCs w:val="22"/>
        </w:rPr>
        <w:t>, a to pro </w:t>
      </w:r>
      <w:r w:rsidRPr="00CF085C">
        <w:rPr>
          <w:rFonts w:asciiTheme="minorHAnsi" w:hAnsiTheme="minorHAnsi"/>
          <w:szCs w:val="22"/>
        </w:rPr>
        <w:t>případ, že:</w:t>
      </w:r>
    </w:p>
    <w:p w14:paraId="04F39A4E" w14:textId="77777777" w:rsidR="00C163F6" w:rsidRDefault="00612D4D" w:rsidP="00AF4472">
      <w:pPr>
        <w:numPr>
          <w:ilvl w:val="2"/>
          <w:numId w:val="6"/>
        </w:numPr>
        <w:tabs>
          <w:tab w:val="num" w:pos="709"/>
        </w:tabs>
        <w:spacing w:after="0"/>
        <w:ind w:left="1225"/>
        <w:jc w:val="both"/>
        <w:rPr>
          <w:rFonts w:asciiTheme="minorHAnsi" w:hAnsiTheme="minorHAnsi"/>
          <w:szCs w:val="22"/>
        </w:rPr>
      </w:pPr>
      <w:r w:rsidRPr="00612D4D">
        <w:rPr>
          <w:rFonts w:asciiTheme="minorHAnsi" w:hAnsiTheme="minorHAnsi"/>
          <w:szCs w:val="22"/>
        </w:rPr>
        <w:t xml:space="preserve">zhotovitel nesplní povinnosti spočívající v odstranění v záruční době vzniklých vad a nedodělků; </w:t>
      </w:r>
    </w:p>
    <w:p w14:paraId="341A2479" w14:textId="69F5FAD0" w:rsidR="00AF4472" w:rsidRPr="00AF4472" w:rsidRDefault="00AF4472" w:rsidP="00AF4472">
      <w:pPr>
        <w:tabs>
          <w:tab w:val="num" w:pos="1440"/>
        </w:tabs>
        <w:spacing w:after="0"/>
        <w:ind w:left="1225"/>
        <w:jc w:val="both"/>
        <w:rPr>
          <w:rFonts w:asciiTheme="minorHAnsi" w:hAnsiTheme="minorHAnsi"/>
          <w:i/>
          <w:szCs w:val="22"/>
        </w:rPr>
      </w:pPr>
      <w:r w:rsidRPr="00AF4472">
        <w:rPr>
          <w:rFonts w:asciiTheme="minorHAnsi" w:hAnsiTheme="minorHAnsi"/>
          <w:i/>
          <w:szCs w:val="22"/>
        </w:rPr>
        <w:lastRenderedPageBreak/>
        <w:t>nebo</w:t>
      </w:r>
    </w:p>
    <w:p w14:paraId="107355AA" w14:textId="77777777" w:rsidR="00C163F6" w:rsidRPr="00891C8A" w:rsidRDefault="00612D4D" w:rsidP="00C163F6">
      <w:pPr>
        <w:numPr>
          <w:ilvl w:val="2"/>
          <w:numId w:val="6"/>
        </w:numPr>
        <w:tabs>
          <w:tab w:val="num" w:pos="709"/>
        </w:tabs>
        <w:jc w:val="both"/>
        <w:rPr>
          <w:rFonts w:asciiTheme="minorHAnsi" w:hAnsiTheme="minorHAnsi"/>
          <w:szCs w:val="22"/>
        </w:rPr>
      </w:pPr>
      <w:r w:rsidRPr="00612D4D">
        <w:rPr>
          <w:rFonts w:asciiTheme="minorHAnsi" w:hAnsiTheme="minorHAnsi" w:cs="Calibri"/>
          <w:szCs w:val="22"/>
        </w:rPr>
        <w:t>bylo vůči zhotoviteli zahájeno insolvenční řízení, v jehož důsledku není zhotovitel schopen zajistit dodržení svých povinností v záruční době.</w:t>
      </w:r>
      <w:r w:rsidRPr="00612D4D">
        <w:rPr>
          <w:rFonts w:asciiTheme="minorHAnsi" w:hAnsiTheme="minorHAnsi"/>
          <w:szCs w:val="22"/>
        </w:rPr>
        <w:t xml:space="preserve"> </w:t>
      </w:r>
    </w:p>
    <w:p w14:paraId="33AA1E7E" w14:textId="77777777" w:rsidR="00612D4D" w:rsidRPr="00612D4D" w:rsidRDefault="00612D4D" w:rsidP="00C163F6">
      <w:pPr>
        <w:numPr>
          <w:ilvl w:val="1"/>
          <w:numId w:val="6"/>
        </w:numPr>
        <w:tabs>
          <w:tab w:val="clear" w:pos="917"/>
          <w:tab w:val="num" w:pos="567"/>
        </w:tabs>
        <w:ind w:left="567" w:hanging="567"/>
        <w:jc w:val="both"/>
        <w:rPr>
          <w:rFonts w:asciiTheme="minorHAnsi" w:hAnsiTheme="minorHAnsi"/>
          <w:szCs w:val="22"/>
        </w:rPr>
      </w:pPr>
      <w:r w:rsidRPr="00612D4D">
        <w:rPr>
          <w:rFonts w:asciiTheme="minorHAnsi" w:hAnsiTheme="minorHAnsi"/>
          <w:szCs w:val="22"/>
        </w:rPr>
        <w:t>Objednatel díla je povinen vrátit zhotoviteli originál bankovní záruky nejpozději do patnácti (15) kalendářních dnů po uplynutí záruční lhůty.</w:t>
      </w:r>
      <w:r w:rsidR="00C163F6" w:rsidRPr="00891C8A">
        <w:rPr>
          <w:rFonts w:asciiTheme="minorHAnsi" w:hAnsiTheme="minorHAnsi"/>
          <w:szCs w:val="22"/>
        </w:rPr>
        <w:t xml:space="preserve"> </w:t>
      </w:r>
      <w:r w:rsidRPr="00612D4D">
        <w:rPr>
          <w:rFonts w:asciiTheme="minorHAnsi" w:hAnsiTheme="minorHAnsi"/>
          <w:b/>
          <w:szCs w:val="22"/>
        </w:rPr>
        <w:t>Bez předložení požadované bankovní záruky nelze dokončit přejímku díla.</w:t>
      </w:r>
    </w:p>
    <w:p w14:paraId="2060A968" w14:textId="77777777" w:rsidR="00612D4D" w:rsidRPr="009C0F6D" w:rsidRDefault="00612D4D" w:rsidP="009C0F6D">
      <w:pPr>
        <w:pStyle w:val="Nadpis1"/>
        <w:ind w:left="714" w:hanging="357"/>
      </w:pPr>
      <w:r w:rsidRPr="009C0F6D">
        <w:t>ODPOVĚDNOST ZA VADY</w:t>
      </w:r>
    </w:p>
    <w:p w14:paraId="374FC842" w14:textId="77777777" w:rsidR="00612D4D" w:rsidRPr="00612D4D" w:rsidRDefault="00612D4D" w:rsidP="00C163F6">
      <w:pPr>
        <w:numPr>
          <w:ilvl w:val="1"/>
          <w:numId w:val="7"/>
        </w:numPr>
        <w:tabs>
          <w:tab w:val="clear" w:pos="917"/>
          <w:tab w:val="num" w:pos="567"/>
        </w:tabs>
        <w:ind w:left="567" w:hanging="567"/>
        <w:jc w:val="both"/>
        <w:rPr>
          <w:rFonts w:asciiTheme="minorHAnsi" w:hAnsiTheme="minorHAnsi"/>
          <w:szCs w:val="22"/>
        </w:rPr>
      </w:pPr>
      <w:r w:rsidRPr="00612D4D">
        <w:rPr>
          <w:rFonts w:asciiTheme="minorHAnsi" w:hAnsiTheme="minorHAnsi"/>
          <w:szCs w:val="22"/>
        </w:rPr>
        <w:t>Vadami díla se rozumí zejména vady v množství, jakosti, sjed</w:t>
      </w:r>
      <w:r w:rsidR="004F74AE">
        <w:rPr>
          <w:rFonts w:asciiTheme="minorHAnsi" w:hAnsiTheme="minorHAnsi"/>
          <w:szCs w:val="22"/>
        </w:rPr>
        <w:t>naném způsobu provedení díla či </w:t>
      </w:r>
      <w:r w:rsidRPr="00612D4D">
        <w:rPr>
          <w:rFonts w:asciiTheme="minorHAnsi" w:hAnsiTheme="minorHAnsi"/>
          <w:szCs w:val="22"/>
        </w:rPr>
        <w:t xml:space="preserve">provedení, jež </w:t>
      </w:r>
      <w:r w:rsidR="005F1EA6">
        <w:rPr>
          <w:rFonts w:asciiTheme="minorHAnsi" w:hAnsiTheme="minorHAnsi"/>
          <w:szCs w:val="22"/>
        </w:rPr>
        <w:t>se nehodí pro účel sjednaný ve S</w:t>
      </w:r>
      <w:r w:rsidRPr="00612D4D">
        <w:rPr>
          <w:rFonts w:asciiTheme="minorHAnsi" w:hAnsiTheme="minorHAnsi"/>
          <w:szCs w:val="22"/>
        </w:rPr>
        <w:t>mlouv</w:t>
      </w:r>
      <w:r w:rsidR="005F1EA6">
        <w:rPr>
          <w:rFonts w:asciiTheme="minorHAnsi" w:hAnsiTheme="minorHAnsi"/>
          <w:szCs w:val="22"/>
        </w:rPr>
        <w:t>ě, popř. není-li tento účel ve S</w:t>
      </w:r>
      <w:r w:rsidRPr="00612D4D">
        <w:rPr>
          <w:rFonts w:asciiTheme="minorHAnsi" w:hAnsiTheme="minorHAnsi"/>
          <w:szCs w:val="22"/>
        </w:rPr>
        <w:t>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závazné technické normě, je-li tato stanoven</w:t>
      </w:r>
      <w:r w:rsidR="004F74AE">
        <w:rPr>
          <w:rFonts w:asciiTheme="minorHAnsi" w:hAnsiTheme="minorHAnsi"/>
          <w:szCs w:val="22"/>
        </w:rPr>
        <w:t xml:space="preserve">a (zejména </w:t>
      </w:r>
      <w:r w:rsidRPr="00612D4D">
        <w:rPr>
          <w:rFonts w:asciiTheme="minorHAnsi" w:hAnsiTheme="minorHAnsi"/>
          <w:szCs w:val="22"/>
        </w:rPr>
        <w:t xml:space="preserve">v zákonu o technických požadavcích na výrobky). </w:t>
      </w:r>
    </w:p>
    <w:p w14:paraId="0AC25EC7" w14:textId="77777777" w:rsidR="00612D4D" w:rsidRPr="00612D4D" w:rsidRDefault="00612D4D" w:rsidP="00C163F6">
      <w:pPr>
        <w:numPr>
          <w:ilvl w:val="1"/>
          <w:numId w:val="7"/>
        </w:numPr>
        <w:tabs>
          <w:tab w:val="clear" w:pos="917"/>
          <w:tab w:val="num" w:pos="567"/>
          <w:tab w:val="num" w:pos="1134"/>
          <w:tab w:val="num" w:pos="1201"/>
        </w:tabs>
        <w:ind w:left="567" w:hanging="567"/>
        <w:jc w:val="both"/>
        <w:rPr>
          <w:rFonts w:asciiTheme="minorHAnsi" w:hAnsiTheme="minorHAnsi"/>
          <w:szCs w:val="22"/>
        </w:rPr>
      </w:pPr>
      <w:r w:rsidRPr="00612D4D">
        <w:rPr>
          <w:rFonts w:asciiTheme="minorHAnsi" w:hAnsiTheme="minorHAnsi"/>
          <w:szCs w:val="22"/>
        </w:rPr>
        <w:t xml:space="preserve">Zhotovitel odpovídá za veškeré vady, které má dílo v době jeho předání. Má-li dílo v době předání vady, nedochází ke splnění závazku zhotovitele provést dílo řádně, zhotovitel se dostává do prodlení a  objednatel je oprávněn odmítnout převzetí takového díla. </w:t>
      </w:r>
    </w:p>
    <w:p w14:paraId="5DBAA0C1" w14:textId="77777777" w:rsidR="00612D4D" w:rsidRPr="00612D4D" w:rsidRDefault="00612D4D" w:rsidP="00C163F6">
      <w:pPr>
        <w:numPr>
          <w:ilvl w:val="1"/>
          <w:numId w:val="7"/>
        </w:numPr>
        <w:tabs>
          <w:tab w:val="clear" w:pos="917"/>
          <w:tab w:val="num" w:pos="567"/>
          <w:tab w:val="num" w:pos="1134"/>
          <w:tab w:val="num" w:pos="1201"/>
        </w:tabs>
        <w:ind w:left="567" w:hanging="567"/>
        <w:jc w:val="both"/>
        <w:rPr>
          <w:rFonts w:asciiTheme="minorHAnsi" w:hAnsiTheme="minorHAnsi"/>
          <w:szCs w:val="22"/>
        </w:rPr>
      </w:pPr>
      <w:r w:rsidRPr="00612D4D">
        <w:rPr>
          <w:rFonts w:asciiTheme="minorHAnsi" w:hAnsiTheme="minorHAnsi"/>
          <w:szCs w:val="22"/>
        </w:rPr>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Pr>
          <w:rFonts w:asciiTheme="minorHAnsi" w:hAnsiTheme="minorHAnsi"/>
          <w:szCs w:val="22"/>
        </w:rPr>
        <w:t>ž se vady stanou zjevnými až po </w:t>
      </w:r>
      <w:r w:rsidRPr="00612D4D">
        <w:rPr>
          <w:rFonts w:asciiTheme="minorHAnsi" w:hAnsiTheme="minorHAnsi"/>
          <w:szCs w:val="22"/>
        </w:rPr>
        <w:t xml:space="preserve">této době. </w:t>
      </w:r>
    </w:p>
    <w:p w14:paraId="5BB5E93F" w14:textId="77777777" w:rsidR="00C163F6" w:rsidRPr="00891C8A" w:rsidRDefault="00612D4D" w:rsidP="00C163F6">
      <w:pPr>
        <w:numPr>
          <w:ilvl w:val="1"/>
          <w:numId w:val="7"/>
        </w:numPr>
        <w:tabs>
          <w:tab w:val="clear" w:pos="917"/>
          <w:tab w:val="num" w:pos="567"/>
          <w:tab w:val="num" w:pos="1134"/>
        </w:tabs>
        <w:ind w:left="567" w:hanging="567"/>
        <w:jc w:val="both"/>
        <w:rPr>
          <w:rFonts w:asciiTheme="minorHAnsi" w:hAnsiTheme="minorHAnsi"/>
          <w:szCs w:val="22"/>
        </w:rPr>
      </w:pPr>
      <w:r w:rsidRPr="00612D4D">
        <w:rPr>
          <w:rFonts w:asciiTheme="minorHAnsi" w:hAnsiTheme="minorHAnsi"/>
          <w:szCs w:val="22"/>
        </w:rPr>
        <w:t xml:space="preserve">Objednatel je oprávněn oznámit vady díla kdykoliv během sjednané záruční doby. </w:t>
      </w:r>
      <w:proofErr w:type="spellStart"/>
      <w:r w:rsidRPr="00612D4D">
        <w:rPr>
          <w:rFonts w:asciiTheme="minorHAnsi" w:hAnsiTheme="minorHAnsi"/>
          <w:szCs w:val="22"/>
        </w:rPr>
        <w:t>Ust</w:t>
      </w:r>
      <w:proofErr w:type="spellEnd"/>
      <w:r w:rsidRPr="00612D4D">
        <w:rPr>
          <w:rFonts w:asciiTheme="minorHAnsi" w:hAnsiTheme="minorHAnsi"/>
          <w:szCs w:val="22"/>
        </w:rPr>
        <w:t>. § 2618 občanského zákoníku se neuplatní. V reklamaci musí být vady popsány. Dále v reklamaci objednatel uvede, jakým způsobem požaduje sjednat nápravu. Objednatel je oprávněn</w:t>
      </w:r>
      <w:r w:rsidRPr="00612D4D">
        <w:rPr>
          <w:rFonts w:asciiTheme="minorHAnsi" w:hAnsiTheme="minorHAnsi" w:cs="Arial"/>
          <w:color w:val="000000"/>
          <w:szCs w:val="22"/>
        </w:rPr>
        <w:t>:</w:t>
      </w:r>
    </w:p>
    <w:p w14:paraId="6CC20D9F" w14:textId="77777777" w:rsidR="00C163F6" w:rsidRPr="00891C8A" w:rsidRDefault="00612D4D" w:rsidP="00C163F6">
      <w:pPr>
        <w:numPr>
          <w:ilvl w:val="2"/>
          <w:numId w:val="7"/>
        </w:numPr>
        <w:tabs>
          <w:tab w:val="num" w:pos="1134"/>
        </w:tabs>
        <w:jc w:val="both"/>
        <w:rPr>
          <w:rFonts w:asciiTheme="minorHAnsi" w:hAnsiTheme="minorHAnsi"/>
          <w:szCs w:val="22"/>
        </w:rPr>
      </w:pPr>
      <w:r w:rsidRPr="00612D4D">
        <w:rPr>
          <w:rFonts w:asciiTheme="minorHAnsi" w:eastAsia="Calibri" w:hAnsiTheme="minorHAnsi" w:cs="Arial"/>
          <w:color w:val="000000"/>
          <w:szCs w:val="22"/>
        </w:rPr>
        <w:t>požadovat odstranění vady dodáním náhradního plnění (např. u vad materiálů apod.)</w:t>
      </w:r>
      <w:r w:rsidR="004F74AE">
        <w:rPr>
          <w:rFonts w:asciiTheme="minorHAnsi" w:eastAsia="Calibri" w:hAnsiTheme="minorHAnsi" w:cs="Arial"/>
          <w:color w:val="000000"/>
          <w:szCs w:val="22"/>
        </w:rPr>
        <w:t>,</w:t>
      </w:r>
    </w:p>
    <w:p w14:paraId="6B9170A4" w14:textId="77777777" w:rsidR="00C163F6" w:rsidRPr="00891C8A" w:rsidRDefault="00612D4D" w:rsidP="00C163F6">
      <w:pPr>
        <w:numPr>
          <w:ilvl w:val="2"/>
          <w:numId w:val="7"/>
        </w:numPr>
        <w:tabs>
          <w:tab w:val="num" w:pos="1134"/>
        </w:tabs>
        <w:jc w:val="both"/>
        <w:rPr>
          <w:rFonts w:asciiTheme="minorHAnsi" w:hAnsiTheme="minorHAnsi"/>
          <w:szCs w:val="22"/>
        </w:rPr>
      </w:pPr>
      <w:r w:rsidRPr="00612D4D">
        <w:rPr>
          <w:rFonts w:asciiTheme="minorHAnsi" w:eastAsia="Calibri" w:hAnsiTheme="minorHAnsi" w:cs="Arial"/>
          <w:color w:val="000000"/>
          <w:szCs w:val="22"/>
        </w:rPr>
        <w:t>požadovat odstranění vady opravou, je-li vada opravitelná</w:t>
      </w:r>
      <w:r w:rsidR="004F74AE">
        <w:rPr>
          <w:rFonts w:asciiTheme="minorHAnsi" w:eastAsia="Calibri" w:hAnsiTheme="minorHAnsi" w:cs="Arial"/>
          <w:color w:val="000000"/>
          <w:szCs w:val="22"/>
        </w:rPr>
        <w:t>,</w:t>
      </w:r>
    </w:p>
    <w:p w14:paraId="459B225D" w14:textId="77777777" w:rsidR="00C163F6" w:rsidRPr="00891C8A" w:rsidRDefault="00612D4D" w:rsidP="00C163F6">
      <w:pPr>
        <w:numPr>
          <w:ilvl w:val="2"/>
          <w:numId w:val="7"/>
        </w:numPr>
        <w:tabs>
          <w:tab w:val="num" w:pos="1134"/>
        </w:tabs>
        <w:jc w:val="both"/>
        <w:rPr>
          <w:rFonts w:asciiTheme="minorHAnsi" w:hAnsiTheme="minorHAnsi"/>
          <w:szCs w:val="22"/>
        </w:rPr>
      </w:pPr>
      <w:r w:rsidRPr="00612D4D">
        <w:rPr>
          <w:rFonts w:asciiTheme="minorHAnsi" w:eastAsia="Calibri" w:hAnsiTheme="minorHAnsi" w:cs="Arial"/>
          <w:color w:val="000000"/>
          <w:szCs w:val="22"/>
        </w:rPr>
        <w:t>požadovat přiměřenou slevu ze sjednané ceny</w:t>
      </w:r>
      <w:r w:rsidR="004F74AE">
        <w:rPr>
          <w:rFonts w:asciiTheme="minorHAnsi" w:eastAsia="Calibri" w:hAnsiTheme="minorHAnsi" w:cs="Arial"/>
          <w:color w:val="000000"/>
          <w:szCs w:val="22"/>
        </w:rPr>
        <w:t>,</w:t>
      </w:r>
    </w:p>
    <w:p w14:paraId="6B821B14" w14:textId="77777777" w:rsidR="00612D4D" w:rsidRPr="00612D4D" w:rsidRDefault="00366CEB" w:rsidP="00C163F6">
      <w:pPr>
        <w:numPr>
          <w:ilvl w:val="2"/>
          <w:numId w:val="7"/>
        </w:numPr>
        <w:tabs>
          <w:tab w:val="num" w:pos="1134"/>
        </w:tabs>
        <w:jc w:val="both"/>
        <w:rPr>
          <w:rFonts w:asciiTheme="minorHAnsi" w:hAnsiTheme="minorHAnsi"/>
          <w:szCs w:val="22"/>
        </w:rPr>
      </w:pPr>
      <w:r>
        <w:rPr>
          <w:rFonts w:asciiTheme="minorHAnsi" w:eastAsia="Calibri" w:hAnsiTheme="minorHAnsi"/>
          <w:color w:val="000000"/>
          <w:szCs w:val="22"/>
        </w:rPr>
        <w:t>ukončit smluvní vztah</w:t>
      </w:r>
      <w:r w:rsidR="004F74AE">
        <w:rPr>
          <w:rFonts w:asciiTheme="minorHAnsi" w:eastAsia="Calibri" w:hAnsiTheme="minorHAnsi"/>
          <w:color w:val="000000"/>
          <w:szCs w:val="22"/>
        </w:rPr>
        <w:t>.</w:t>
      </w:r>
    </w:p>
    <w:p w14:paraId="7955D189" w14:textId="77777777" w:rsidR="00612D4D" w:rsidRPr="00612D4D" w:rsidRDefault="00612D4D" w:rsidP="00C163F6">
      <w:pPr>
        <w:numPr>
          <w:ilvl w:val="1"/>
          <w:numId w:val="7"/>
        </w:numPr>
        <w:tabs>
          <w:tab w:val="clear" w:pos="917"/>
          <w:tab w:val="num" w:pos="567"/>
          <w:tab w:val="num" w:pos="1134"/>
        </w:tabs>
        <w:ind w:left="567" w:hanging="567"/>
        <w:jc w:val="both"/>
        <w:rPr>
          <w:rFonts w:asciiTheme="minorHAnsi" w:hAnsiTheme="minorHAnsi"/>
          <w:szCs w:val="22"/>
        </w:rPr>
      </w:pPr>
      <w:r w:rsidRPr="00612D4D">
        <w:rPr>
          <w:rFonts w:asciiTheme="minorHAnsi" w:hAnsiTheme="minorHAnsi"/>
          <w:szCs w:val="22"/>
        </w:rPr>
        <w:t xml:space="preserve">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w:t>
      </w:r>
    </w:p>
    <w:p w14:paraId="6C547DF6" w14:textId="72C8E995" w:rsidR="00612D4D" w:rsidRPr="00612D4D" w:rsidRDefault="00612D4D" w:rsidP="00C163F6">
      <w:pPr>
        <w:numPr>
          <w:ilvl w:val="1"/>
          <w:numId w:val="7"/>
        </w:numPr>
        <w:tabs>
          <w:tab w:val="clear" w:pos="917"/>
          <w:tab w:val="num" w:pos="567"/>
          <w:tab w:val="num" w:pos="1134"/>
        </w:tabs>
        <w:ind w:left="567" w:hanging="567"/>
        <w:jc w:val="both"/>
        <w:rPr>
          <w:rFonts w:asciiTheme="minorHAnsi" w:hAnsiTheme="minorHAnsi"/>
          <w:szCs w:val="22"/>
        </w:rPr>
      </w:pPr>
      <w:r w:rsidRPr="00612D4D">
        <w:rPr>
          <w:rFonts w:asciiTheme="minorHAnsi" w:hAnsiTheme="minorHAnsi"/>
          <w:szCs w:val="22"/>
        </w:rPr>
        <w:t>Zhotovit</w:t>
      </w:r>
      <w:r w:rsidR="00C163F6" w:rsidRPr="00891C8A">
        <w:rPr>
          <w:rFonts w:asciiTheme="minorHAnsi" w:hAnsiTheme="minorHAnsi"/>
          <w:szCs w:val="22"/>
        </w:rPr>
        <w:t>el je povinen nejpozději do</w:t>
      </w:r>
      <w:r w:rsidR="00366CEB">
        <w:rPr>
          <w:rFonts w:asciiTheme="minorHAnsi" w:hAnsiTheme="minorHAnsi"/>
          <w:szCs w:val="22"/>
        </w:rPr>
        <w:t xml:space="preserve"> pěti</w:t>
      </w:r>
      <w:r w:rsidR="00C163F6" w:rsidRPr="00891C8A">
        <w:rPr>
          <w:rFonts w:asciiTheme="minorHAnsi" w:hAnsiTheme="minorHAnsi"/>
          <w:szCs w:val="22"/>
        </w:rPr>
        <w:t xml:space="preserve"> </w:t>
      </w:r>
      <w:r w:rsidR="00366CEB">
        <w:rPr>
          <w:rFonts w:asciiTheme="minorHAnsi" w:hAnsiTheme="minorHAnsi"/>
          <w:szCs w:val="22"/>
        </w:rPr>
        <w:t>(</w:t>
      </w:r>
      <w:r w:rsidR="00C163F6" w:rsidRPr="00891C8A">
        <w:rPr>
          <w:rFonts w:asciiTheme="minorHAnsi" w:hAnsiTheme="minorHAnsi"/>
          <w:szCs w:val="22"/>
        </w:rPr>
        <w:t>5</w:t>
      </w:r>
      <w:r w:rsidR="00366CEB">
        <w:rPr>
          <w:rFonts w:asciiTheme="minorHAnsi" w:hAnsiTheme="minorHAnsi"/>
          <w:szCs w:val="22"/>
        </w:rPr>
        <w:t>)</w:t>
      </w:r>
      <w:r w:rsidRPr="00612D4D">
        <w:rPr>
          <w:rFonts w:asciiTheme="minorHAnsi" w:hAnsiTheme="minorHAnsi"/>
          <w:szCs w:val="22"/>
        </w:rPr>
        <w:t xml:space="preserve"> pracovních dnů po obdržení reklamace písemně oznámit objednateli, zda reklamaci uznává či neuznává. Pokud tak neučiní, má se za to, že reklamaci objednatele uznává. Je-li reklamace zhotovitelem uznána je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w:t>
      </w:r>
      <w:r w:rsidR="00366CEB">
        <w:rPr>
          <w:rFonts w:asciiTheme="minorHAnsi" w:hAnsiTheme="minorHAnsi"/>
          <w:szCs w:val="22"/>
        </w:rPr>
        <w:t xml:space="preserve"> čtyřiadvaceti</w:t>
      </w:r>
      <w:r w:rsidRPr="00612D4D">
        <w:rPr>
          <w:rFonts w:asciiTheme="minorHAnsi" w:hAnsiTheme="minorHAnsi"/>
          <w:szCs w:val="22"/>
        </w:rPr>
        <w:t xml:space="preserve"> </w:t>
      </w:r>
      <w:r w:rsidR="00366CEB">
        <w:rPr>
          <w:rFonts w:asciiTheme="minorHAnsi" w:hAnsiTheme="minorHAnsi"/>
          <w:szCs w:val="22"/>
        </w:rPr>
        <w:t>(</w:t>
      </w:r>
      <w:r w:rsidRPr="00612D4D">
        <w:rPr>
          <w:rFonts w:asciiTheme="minorHAnsi" w:hAnsiTheme="minorHAnsi"/>
          <w:szCs w:val="22"/>
        </w:rPr>
        <w:t>24</w:t>
      </w:r>
      <w:r w:rsidR="00366CEB">
        <w:rPr>
          <w:rFonts w:asciiTheme="minorHAnsi" w:hAnsiTheme="minorHAnsi"/>
          <w:szCs w:val="22"/>
        </w:rPr>
        <w:t>)</w:t>
      </w:r>
      <w:r w:rsidR="007C0EF3">
        <w:rPr>
          <w:rFonts w:asciiTheme="minorHAnsi" w:hAnsiTheme="minorHAnsi"/>
          <w:szCs w:val="22"/>
        </w:rPr>
        <w:t xml:space="preserve"> hodin po </w:t>
      </w:r>
      <w:r w:rsidRPr="00612D4D">
        <w:rPr>
          <w:rFonts w:asciiTheme="minorHAnsi" w:hAnsiTheme="minorHAnsi"/>
          <w:szCs w:val="22"/>
        </w:rPr>
        <w:t>obdržení reklamace.</w:t>
      </w:r>
    </w:p>
    <w:p w14:paraId="007136B0" w14:textId="77777777" w:rsidR="00612D4D" w:rsidRPr="00612D4D" w:rsidRDefault="00612D4D" w:rsidP="00C163F6">
      <w:pPr>
        <w:numPr>
          <w:ilvl w:val="1"/>
          <w:numId w:val="7"/>
        </w:numPr>
        <w:tabs>
          <w:tab w:val="clear" w:pos="917"/>
          <w:tab w:val="num" w:pos="567"/>
          <w:tab w:val="num" w:pos="1134"/>
        </w:tabs>
        <w:ind w:left="567" w:hanging="567"/>
        <w:jc w:val="both"/>
        <w:rPr>
          <w:rFonts w:asciiTheme="minorHAnsi" w:hAnsiTheme="minorHAnsi"/>
          <w:szCs w:val="22"/>
        </w:rPr>
      </w:pPr>
      <w:r w:rsidRPr="00612D4D">
        <w:rPr>
          <w:rFonts w:asciiTheme="minorHAnsi" w:hAnsiTheme="minorHAnsi"/>
          <w:szCs w:val="22"/>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14:paraId="124BBC35" w14:textId="77777777" w:rsidR="00612D4D" w:rsidRPr="00612D4D" w:rsidRDefault="00612D4D" w:rsidP="00C163F6">
      <w:pPr>
        <w:numPr>
          <w:ilvl w:val="1"/>
          <w:numId w:val="7"/>
        </w:numPr>
        <w:tabs>
          <w:tab w:val="clear" w:pos="917"/>
          <w:tab w:val="num" w:pos="567"/>
          <w:tab w:val="num" w:pos="1134"/>
        </w:tabs>
        <w:ind w:left="567" w:hanging="567"/>
        <w:jc w:val="both"/>
        <w:rPr>
          <w:rFonts w:asciiTheme="minorHAnsi" w:hAnsiTheme="minorHAnsi"/>
          <w:szCs w:val="22"/>
        </w:rPr>
      </w:pPr>
      <w:r w:rsidRPr="00612D4D">
        <w:rPr>
          <w:rFonts w:asciiTheme="minorHAnsi" w:hAnsiTheme="minorHAnsi"/>
          <w:szCs w:val="22"/>
        </w:rPr>
        <w:t xml:space="preserve">Dodá-li zhotovitel dílo s vadami, není shora stanovenými povinnostmi zhotovitele a oprávněními objednatele dotčen nárok objednatele na náhradu způsobené škody. Uspokojením, kterého lze </w:t>
      </w:r>
      <w:r w:rsidRPr="00612D4D">
        <w:rPr>
          <w:rFonts w:asciiTheme="minorHAnsi" w:hAnsiTheme="minorHAnsi"/>
          <w:szCs w:val="22"/>
        </w:rPr>
        <w:lastRenderedPageBreak/>
        <w:t xml:space="preserve">dosáhnout uplatněním některého z nároků z vad díla, není dotčen nárok objednatele uplatnitelný z jiného právního důvodu. </w:t>
      </w:r>
    </w:p>
    <w:p w14:paraId="7E7FEE8E" w14:textId="77777777" w:rsidR="00612D4D" w:rsidRPr="00612D4D" w:rsidRDefault="00612D4D" w:rsidP="00C163F6">
      <w:pPr>
        <w:numPr>
          <w:ilvl w:val="1"/>
          <w:numId w:val="7"/>
        </w:numPr>
        <w:tabs>
          <w:tab w:val="clear" w:pos="917"/>
          <w:tab w:val="num" w:pos="567"/>
          <w:tab w:val="num" w:pos="1134"/>
        </w:tabs>
        <w:ind w:left="567" w:hanging="567"/>
        <w:jc w:val="both"/>
        <w:rPr>
          <w:rFonts w:asciiTheme="minorHAnsi" w:hAnsiTheme="minorHAnsi" w:cs="Calibri"/>
          <w:szCs w:val="22"/>
        </w:rPr>
      </w:pPr>
      <w:r w:rsidRPr="00612D4D">
        <w:rPr>
          <w:rFonts w:asciiTheme="minorHAnsi" w:hAnsiTheme="minorHAnsi"/>
          <w:szCs w:val="22"/>
        </w:rPr>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0CEFB6DC" w14:textId="77777777" w:rsidR="00612D4D" w:rsidRPr="009C0F6D" w:rsidRDefault="00612D4D" w:rsidP="009C0F6D">
      <w:pPr>
        <w:pStyle w:val="Nadpis1"/>
        <w:ind w:left="714" w:hanging="357"/>
      </w:pPr>
      <w:r w:rsidRPr="009C0F6D">
        <w:t>ODPOVĚDNOST ZA ŠKODU</w:t>
      </w:r>
    </w:p>
    <w:p w14:paraId="6346DC21" w14:textId="77777777" w:rsidR="00612D4D" w:rsidRPr="00612D4D" w:rsidRDefault="00612D4D" w:rsidP="00C163F6">
      <w:pPr>
        <w:numPr>
          <w:ilvl w:val="1"/>
          <w:numId w:val="18"/>
        </w:numPr>
        <w:tabs>
          <w:tab w:val="clear" w:pos="917"/>
          <w:tab w:val="num" w:pos="567"/>
        </w:tabs>
        <w:ind w:left="567" w:hanging="567"/>
        <w:jc w:val="both"/>
        <w:rPr>
          <w:rFonts w:asciiTheme="minorHAnsi" w:hAnsiTheme="minorHAnsi"/>
          <w:szCs w:val="22"/>
        </w:rPr>
      </w:pPr>
      <w:r w:rsidRPr="00612D4D">
        <w:rPr>
          <w:rFonts w:asciiTheme="minorHAnsi" w:hAnsiTheme="minorHAnsi"/>
          <w:szCs w:val="22"/>
        </w:rPr>
        <w:t>Zhotovitel plně odpovídá za škodu vzniklou objednateli nebo třetím osobám v souvislosti s plněním, nedodržením nebo porušením p</w:t>
      </w:r>
      <w:r w:rsidR="005F1EA6">
        <w:rPr>
          <w:rFonts w:asciiTheme="minorHAnsi" w:hAnsiTheme="minorHAnsi"/>
          <w:szCs w:val="22"/>
        </w:rPr>
        <w:t>ovinností vyplývajících z této S</w:t>
      </w:r>
      <w:r w:rsidRPr="00612D4D">
        <w:rPr>
          <w:rFonts w:asciiTheme="minorHAnsi" w:hAnsiTheme="minorHAnsi"/>
          <w:szCs w:val="22"/>
        </w:rPr>
        <w:t>mlouvy.</w:t>
      </w:r>
    </w:p>
    <w:p w14:paraId="29CBBE84" w14:textId="6237072B" w:rsidR="00DB67B1" w:rsidRPr="009230BF" w:rsidRDefault="00DB67B1" w:rsidP="00DB67B1">
      <w:pPr>
        <w:pStyle w:val="Odstavecseseznamem"/>
        <w:numPr>
          <w:ilvl w:val="1"/>
          <w:numId w:val="18"/>
        </w:numPr>
        <w:tabs>
          <w:tab w:val="clear" w:pos="917"/>
        </w:tabs>
        <w:spacing w:after="0"/>
        <w:ind w:left="567" w:hanging="567"/>
        <w:jc w:val="both"/>
        <w:rPr>
          <w:rFonts w:cs="Calibri"/>
        </w:rPr>
      </w:pPr>
      <w:r>
        <w:t>Zhotovitel</w:t>
      </w:r>
      <w:r w:rsidRPr="00CE6618">
        <w:t xml:space="preserve"> je povinen po celou dobu plnění veřejné zakázky dle SOD (do doby úplného dokončení díla bez vad a nedodělků) mít sjednáno a udržovat obecné </w:t>
      </w:r>
      <w:r w:rsidRPr="00CE6618">
        <w:rPr>
          <w:b/>
          <w:bCs/>
        </w:rPr>
        <w:t>pojištění odpovědnosti za škodu</w:t>
      </w:r>
      <w:r w:rsidRPr="00CE6618">
        <w:t xml:space="preserve"> z činnosti způsobenou třetí osobě na majetku, újmy na zdraví nebo smrti způsobené při realizaci a v souvislosti s realizací díla zhotovitelem, jeho zaměstnanci, smluvními partnery (poddodavateli) a jinými dodavateli. Limit pojistného plnění je požadován ve výši </w:t>
      </w:r>
      <w:r w:rsidR="00823B92">
        <w:t>min</w:t>
      </w:r>
      <w:r w:rsidR="00823B92" w:rsidRPr="00823B92">
        <w:t>. padesát milionů korun českých (50 000 000 korun českých</w:t>
      </w:r>
      <w:r w:rsidRPr="00CE6618">
        <w:t xml:space="preserve">). </w:t>
      </w:r>
    </w:p>
    <w:p w14:paraId="08588C39" w14:textId="6EAD08D8" w:rsidR="00DB67B1" w:rsidRPr="009230BF" w:rsidRDefault="00DB67B1" w:rsidP="00DB67B1">
      <w:pPr>
        <w:ind w:left="567" w:hanging="775"/>
        <w:jc w:val="both"/>
        <w:rPr>
          <w:szCs w:val="22"/>
        </w:rPr>
      </w:pPr>
      <w:r>
        <w:tab/>
      </w:r>
      <w:r w:rsidRPr="002B2E96">
        <w:t xml:space="preserve">Zhotovitel je dále povinen po celou dobu plnění Smlouvy mít sjednáno a udržovat </w:t>
      </w:r>
      <w:r w:rsidRPr="002B2E96">
        <w:rPr>
          <w:b/>
        </w:rPr>
        <w:t>stavební a montážní pojištění</w:t>
      </w:r>
      <w:r w:rsidRPr="009230BF">
        <w:t xml:space="preserve"> na stavební a</w:t>
      </w:r>
      <w:r>
        <w:t> </w:t>
      </w:r>
      <w:r w:rsidRPr="009230BF">
        <w:t>montážní aktivity</w:t>
      </w:r>
      <w:r>
        <w:t xml:space="preserve"> (práce) vztahující se konkrétně k</w:t>
      </w:r>
      <w:r w:rsidRPr="009230BF">
        <w:t xml:space="preserve"> této v</w:t>
      </w:r>
      <w:r>
        <w:t>eřejné zakázce</w:t>
      </w:r>
      <w:r w:rsidRPr="009230BF">
        <w:t xml:space="preserve"> a zároveň odpovědnost za újmu způsobenou jinému subjektu v souvislosti s výše uvedeným, přičemž limit pojistn</w:t>
      </w:r>
      <w:r>
        <w:t xml:space="preserve">ého plnění je ve výši min. </w:t>
      </w:r>
      <w:r w:rsidR="00B9692D" w:rsidRPr="00823B92">
        <w:t>padesát milionů korun českých (50 000 000 korun českých</w:t>
      </w:r>
      <w:r w:rsidRPr="009230BF">
        <w:t xml:space="preserve">). </w:t>
      </w:r>
    </w:p>
    <w:p w14:paraId="7CF6649F" w14:textId="77777777" w:rsidR="00612D4D" w:rsidRPr="009C0F6D" w:rsidRDefault="00706094" w:rsidP="009C0F6D">
      <w:pPr>
        <w:pStyle w:val="Nadpis1"/>
        <w:ind w:left="714" w:hanging="357"/>
      </w:pPr>
      <w:r>
        <w:t xml:space="preserve"> </w:t>
      </w:r>
      <w:r w:rsidR="00612D4D" w:rsidRPr="009C0F6D">
        <w:t>PRÁVA A POVINNOSTI OBJEDNATELE A ZHOTOVITELE</w:t>
      </w:r>
    </w:p>
    <w:p w14:paraId="137F2D49" w14:textId="77777777" w:rsidR="00612D4D" w:rsidRPr="00612D4D" w:rsidRDefault="00612D4D" w:rsidP="00C163F6">
      <w:pPr>
        <w:numPr>
          <w:ilvl w:val="0"/>
          <w:numId w:val="16"/>
        </w:numPr>
        <w:ind w:left="567" w:hanging="567"/>
        <w:jc w:val="both"/>
        <w:rPr>
          <w:rFonts w:asciiTheme="minorHAnsi" w:hAnsiTheme="minorHAnsi"/>
          <w:szCs w:val="22"/>
        </w:rPr>
      </w:pPr>
      <w:r w:rsidRPr="00612D4D">
        <w:rPr>
          <w:rFonts w:asciiTheme="minorHAnsi" w:hAnsiTheme="minorHAnsi"/>
          <w:szCs w:val="22"/>
        </w:rPr>
        <w:t>Objednatel je odpovědný za správnost a kompletnost předané projektové dokumentace.</w:t>
      </w:r>
    </w:p>
    <w:p w14:paraId="10F91760" w14:textId="77777777" w:rsidR="00612D4D" w:rsidRPr="00612D4D" w:rsidRDefault="00612D4D" w:rsidP="00C163F6">
      <w:pPr>
        <w:numPr>
          <w:ilvl w:val="0"/>
          <w:numId w:val="16"/>
        </w:numPr>
        <w:ind w:left="567" w:hanging="567"/>
        <w:jc w:val="both"/>
        <w:rPr>
          <w:rFonts w:asciiTheme="minorHAnsi" w:hAnsiTheme="minorHAnsi"/>
          <w:szCs w:val="22"/>
        </w:rPr>
      </w:pPr>
      <w:r w:rsidRPr="00612D4D">
        <w:rPr>
          <w:rFonts w:asciiTheme="minorHAnsi" w:hAnsiTheme="minorHAnsi"/>
          <w:szCs w:val="22"/>
        </w:rPr>
        <w:t xml:space="preserve">Objednatel je povinen určit koordinátora bezpečnosti a ochrany zdraví při práci na staveništi. Náklady za tuto činnost hradí objednatel. </w:t>
      </w:r>
      <w:r w:rsidR="005A3696" w:rsidRPr="00612D4D">
        <w:rPr>
          <w:rFonts w:asciiTheme="minorHAnsi" w:hAnsiTheme="minorHAnsi"/>
          <w:szCs w:val="22"/>
        </w:rPr>
        <w:t>Zhotovitel je povinen zajistit podmínky pro výkon funkce technického dozoru stavebníka, autorského dozoru projektanta a koordinátora bezpečnosti a ochrany zdraví při práci na staveništi a poskytne jim potřebou součinnost</w:t>
      </w:r>
      <w:r w:rsidR="005A3696">
        <w:rPr>
          <w:rFonts w:asciiTheme="minorHAnsi" w:hAnsiTheme="minorHAnsi"/>
          <w:szCs w:val="22"/>
        </w:rPr>
        <w:t>.</w:t>
      </w:r>
    </w:p>
    <w:p w14:paraId="3F0266C9" w14:textId="77777777" w:rsidR="00612D4D" w:rsidRDefault="00612D4D" w:rsidP="00C163F6">
      <w:pPr>
        <w:numPr>
          <w:ilvl w:val="0"/>
          <w:numId w:val="16"/>
        </w:numPr>
        <w:ind w:left="567" w:hanging="567"/>
        <w:jc w:val="both"/>
        <w:rPr>
          <w:rFonts w:asciiTheme="minorHAnsi" w:hAnsiTheme="minorHAnsi"/>
          <w:szCs w:val="22"/>
        </w:rPr>
      </w:pPr>
      <w:r w:rsidRPr="00612D4D">
        <w:rPr>
          <w:rFonts w:asciiTheme="minorHAnsi" w:hAnsiTheme="minorHAnsi"/>
          <w:szCs w:val="22"/>
        </w:rPr>
        <w:t>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4.</w:t>
      </w:r>
      <w:r w:rsidR="005A3696" w:rsidRPr="00612D4D">
        <w:rPr>
          <w:rFonts w:asciiTheme="minorHAnsi" w:hAnsiTheme="minorHAnsi"/>
          <w:szCs w:val="22"/>
        </w:rPr>
        <w:t>1</w:t>
      </w:r>
      <w:r w:rsidR="00010B1C">
        <w:rPr>
          <w:rFonts w:asciiTheme="minorHAnsi" w:hAnsiTheme="minorHAnsi"/>
          <w:szCs w:val="22"/>
        </w:rPr>
        <w:t>5)</w:t>
      </w:r>
      <w:r w:rsidRPr="00612D4D">
        <w:rPr>
          <w:rFonts w:asciiTheme="minorHAnsi" w:hAnsiTheme="minorHAnsi"/>
          <w:szCs w:val="22"/>
        </w:rPr>
        <w:t>.</w:t>
      </w:r>
      <w:r w:rsidR="00EB067D">
        <w:rPr>
          <w:rFonts w:asciiTheme="minorHAnsi" w:hAnsiTheme="minorHAnsi"/>
          <w:szCs w:val="22"/>
        </w:rPr>
        <w:t xml:space="preserve"> Při </w:t>
      </w:r>
      <w:r w:rsidRPr="00612D4D">
        <w:rPr>
          <w:rFonts w:asciiTheme="minorHAnsi" w:hAnsiTheme="minorHAnsi"/>
          <w:szCs w:val="22"/>
        </w:rPr>
        <w:t xml:space="preserve">ukončení díla bude provedeno vzájemné odsouhlasení odečtu spotřeby vody a el. </w:t>
      </w:r>
      <w:proofErr w:type="gramStart"/>
      <w:r w:rsidRPr="00612D4D">
        <w:rPr>
          <w:rFonts w:asciiTheme="minorHAnsi" w:hAnsiTheme="minorHAnsi"/>
          <w:szCs w:val="22"/>
        </w:rPr>
        <w:t>energie</w:t>
      </w:r>
      <w:proofErr w:type="gramEnd"/>
      <w:r w:rsidRPr="00612D4D">
        <w:rPr>
          <w:rFonts w:asciiTheme="minorHAnsi" w:hAnsiTheme="minorHAnsi"/>
          <w:szCs w:val="22"/>
        </w:rPr>
        <w:t>, na jehož základě bude spotřeba objednateli zhotovitelem uhrazena.</w:t>
      </w:r>
    </w:p>
    <w:p w14:paraId="60D405F3" w14:textId="6D72CC0B" w:rsidR="00C41C68" w:rsidRDefault="00C41C68" w:rsidP="00C163F6">
      <w:pPr>
        <w:numPr>
          <w:ilvl w:val="0"/>
          <w:numId w:val="16"/>
        </w:numPr>
        <w:ind w:left="567" w:hanging="567"/>
        <w:jc w:val="both"/>
        <w:rPr>
          <w:rFonts w:asciiTheme="minorHAnsi" w:hAnsiTheme="minorHAnsi"/>
          <w:szCs w:val="22"/>
        </w:rPr>
      </w:pPr>
      <w:r>
        <w:rPr>
          <w:rFonts w:asciiTheme="minorHAnsi" w:hAnsiTheme="minorHAnsi"/>
          <w:szCs w:val="22"/>
        </w:rPr>
        <w:t xml:space="preserve">Zhotovitel i objednatel jsou povinni při realizaci dodržet </w:t>
      </w:r>
      <w:r w:rsidR="00220A99">
        <w:rPr>
          <w:rFonts w:asciiTheme="minorHAnsi" w:hAnsiTheme="minorHAnsi"/>
          <w:szCs w:val="22"/>
        </w:rPr>
        <w:t>veškeré požadavky OPŽP, řídit se dokumenty v</w:t>
      </w:r>
      <w:r w:rsidR="00531F6E">
        <w:rPr>
          <w:rFonts w:asciiTheme="minorHAnsi" w:hAnsiTheme="minorHAnsi"/>
          <w:szCs w:val="22"/>
        </w:rPr>
        <w:t> </w:t>
      </w:r>
      <w:r w:rsidR="00220A99">
        <w:rPr>
          <w:rFonts w:asciiTheme="minorHAnsi" w:hAnsiTheme="minorHAnsi"/>
          <w:szCs w:val="22"/>
        </w:rPr>
        <w:t>aktuální</w:t>
      </w:r>
      <w:r w:rsidR="00220A99" w:rsidRPr="00220A99">
        <w:rPr>
          <w:rFonts w:asciiTheme="minorHAnsi" w:hAnsiTheme="minorHAnsi"/>
          <w:szCs w:val="22"/>
        </w:rPr>
        <w:t xml:space="preserve"> </w:t>
      </w:r>
      <w:r w:rsidR="00220A99">
        <w:rPr>
          <w:rFonts w:asciiTheme="minorHAnsi" w:hAnsiTheme="minorHAnsi"/>
          <w:szCs w:val="22"/>
        </w:rPr>
        <w:t>platné verzi - Z</w:t>
      </w:r>
      <w:r>
        <w:rPr>
          <w:rFonts w:asciiTheme="minorHAnsi" w:hAnsiTheme="minorHAnsi"/>
          <w:szCs w:val="22"/>
        </w:rPr>
        <w:t xml:space="preserve">ávazné </w:t>
      </w:r>
      <w:r w:rsidR="00220A99">
        <w:rPr>
          <w:rFonts w:asciiTheme="minorHAnsi" w:hAnsiTheme="minorHAnsi"/>
          <w:szCs w:val="22"/>
        </w:rPr>
        <w:t xml:space="preserve">pokyny </w:t>
      </w:r>
      <w:r>
        <w:rPr>
          <w:rFonts w:asciiTheme="minorHAnsi" w:hAnsiTheme="minorHAnsi"/>
          <w:szCs w:val="22"/>
        </w:rPr>
        <w:t>pro žadatele a příjemce podpory</w:t>
      </w:r>
      <w:r w:rsidR="00220A99">
        <w:rPr>
          <w:rFonts w:asciiTheme="minorHAnsi" w:hAnsiTheme="minorHAnsi"/>
          <w:szCs w:val="22"/>
        </w:rPr>
        <w:t xml:space="preserve"> v OPŽP a</w:t>
      </w:r>
      <w:r>
        <w:rPr>
          <w:rFonts w:asciiTheme="minorHAnsi" w:hAnsiTheme="minorHAnsi"/>
          <w:szCs w:val="22"/>
        </w:rPr>
        <w:t xml:space="preserve"> </w:t>
      </w:r>
      <w:r w:rsidR="00220A99">
        <w:rPr>
          <w:rFonts w:asciiTheme="minorHAnsi" w:hAnsiTheme="minorHAnsi"/>
          <w:szCs w:val="22"/>
        </w:rPr>
        <w:t xml:space="preserve">Pokyny </w:t>
      </w:r>
      <w:r>
        <w:rPr>
          <w:rFonts w:asciiTheme="minorHAnsi" w:hAnsiTheme="minorHAnsi"/>
          <w:szCs w:val="22"/>
        </w:rPr>
        <w:t>pro zadávání veřejných zakázek v OPŽP 2014 – 2020</w:t>
      </w:r>
      <w:r w:rsidR="00220A99">
        <w:rPr>
          <w:rFonts w:asciiTheme="minorHAnsi" w:hAnsiTheme="minorHAnsi"/>
          <w:szCs w:val="22"/>
        </w:rPr>
        <w:t>.</w:t>
      </w:r>
    </w:p>
    <w:p w14:paraId="5A2E0D9A" w14:textId="77777777" w:rsidR="00612D4D" w:rsidRDefault="00612D4D" w:rsidP="00C163F6">
      <w:pPr>
        <w:numPr>
          <w:ilvl w:val="0"/>
          <w:numId w:val="16"/>
        </w:numPr>
        <w:ind w:left="567" w:hanging="567"/>
        <w:jc w:val="both"/>
        <w:rPr>
          <w:rFonts w:asciiTheme="minorHAnsi" w:hAnsiTheme="minorHAnsi"/>
          <w:szCs w:val="22"/>
        </w:rPr>
      </w:pPr>
      <w:r w:rsidRPr="00612D4D">
        <w:rPr>
          <w:rFonts w:asciiTheme="minorHAnsi" w:hAnsiTheme="minorHAnsi"/>
          <w:szCs w:val="22"/>
        </w:rPr>
        <w:t>Zhotovitel je povinen podle § 2590 občanského zákoníku provést dílo s potřebnou péčí, v ujednaném čase a obstarat vše, co je k provedení díla potřeba.</w:t>
      </w:r>
    </w:p>
    <w:p w14:paraId="33CCABF5" w14:textId="77777777" w:rsidR="00612D4D" w:rsidRDefault="00612D4D" w:rsidP="00C163F6">
      <w:pPr>
        <w:numPr>
          <w:ilvl w:val="0"/>
          <w:numId w:val="16"/>
        </w:numPr>
        <w:ind w:left="567" w:hanging="567"/>
        <w:jc w:val="both"/>
        <w:rPr>
          <w:rFonts w:asciiTheme="minorHAnsi" w:hAnsiTheme="minorHAnsi"/>
          <w:szCs w:val="22"/>
        </w:rPr>
      </w:pPr>
      <w:r w:rsidRPr="00612D4D">
        <w:rPr>
          <w:rFonts w:asciiTheme="minorHAnsi" w:hAnsiTheme="minorHAnsi"/>
          <w:szCs w:val="22"/>
        </w:rPr>
        <w:t>Od předání staveniště zhotovitel odpovídá za veškeré škody způsoben</w:t>
      </w:r>
      <w:r w:rsidR="00EB067D">
        <w:rPr>
          <w:rFonts w:asciiTheme="minorHAnsi" w:hAnsiTheme="minorHAnsi"/>
          <w:szCs w:val="22"/>
        </w:rPr>
        <w:t>é na stavebním díle, jakož i za </w:t>
      </w:r>
      <w:r w:rsidRPr="00612D4D">
        <w:rPr>
          <w:rFonts w:asciiTheme="minorHAnsi" w:hAnsiTheme="minorHAnsi"/>
          <w:szCs w:val="22"/>
        </w:rPr>
        <w:t xml:space="preserve">škody, vzniklé jeho činností ve spojitosti s prováděním díla. </w:t>
      </w:r>
    </w:p>
    <w:p w14:paraId="4C4D690E" w14:textId="6C82AF19" w:rsidR="000D12AB" w:rsidRDefault="00531F6E" w:rsidP="000D12AB">
      <w:pPr>
        <w:pStyle w:val="Odstavecseseznamem"/>
        <w:numPr>
          <w:ilvl w:val="0"/>
          <w:numId w:val="16"/>
        </w:numPr>
        <w:spacing w:after="240"/>
        <w:ind w:left="567" w:hanging="567"/>
        <w:jc w:val="both"/>
        <w:rPr>
          <w:rFonts w:asciiTheme="minorHAnsi" w:hAnsiTheme="minorHAnsi"/>
          <w:szCs w:val="22"/>
        </w:rPr>
      </w:pPr>
      <w:r w:rsidRPr="0097006F">
        <w:rPr>
          <w:rFonts w:asciiTheme="minorHAnsi" w:hAnsiTheme="minorHAnsi"/>
          <w:szCs w:val="22"/>
        </w:rPr>
        <w:t>Zhotovitel je povinen po celou dobu  realizace díla poskytovat objednateli potřebnou součinnost v souvislosti s probíhajícím provozem v objektech školy a současně probíhajícími pracemi, které jsou nezb</w:t>
      </w:r>
      <w:r w:rsidR="00AF0492">
        <w:rPr>
          <w:rFonts w:asciiTheme="minorHAnsi" w:hAnsiTheme="minorHAnsi"/>
          <w:szCs w:val="22"/>
        </w:rPr>
        <w:t>ytné k řádnému dokončení díla. Stavební práce budou probíhat i o víkendech a zejména o školních prázdninách.</w:t>
      </w:r>
    </w:p>
    <w:p w14:paraId="25C6EB30" w14:textId="77777777" w:rsidR="000D12AB" w:rsidRPr="000D12AB" w:rsidRDefault="000D12AB" w:rsidP="000D12AB">
      <w:pPr>
        <w:spacing w:after="240"/>
        <w:rPr>
          <w:rFonts w:asciiTheme="minorHAnsi" w:hAnsiTheme="minorHAnsi"/>
          <w:szCs w:val="22"/>
        </w:rPr>
      </w:pPr>
    </w:p>
    <w:p w14:paraId="4AD0784B" w14:textId="0EB4DB52" w:rsidR="00AF0492" w:rsidRPr="00AF0492" w:rsidRDefault="0097006F" w:rsidP="00AF0492">
      <w:pPr>
        <w:numPr>
          <w:ilvl w:val="0"/>
          <w:numId w:val="16"/>
        </w:numPr>
        <w:ind w:left="567" w:hanging="567"/>
        <w:jc w:val="both"/>
        <w:rPr>
          <w:rFonts w:asciiTheme="minorHAnsi" w:hAnsiTheme="minorHAnsi"/>
          <w:szCs w:val="22"/>
        </w:rPr>
      </w:pPr>
      <w:r w:rsidRPr="0097006F">
        <w:rPr>
          <w:rFonts w:asciiTheme="minorHAnsi" w:hAnsiTheme="minorHAnsi"/>
          <w:szCs w:val="22"/>
        </w:rPr>
        <w:lastRenderedPageBreak/>
        <w:t>Zhotovitel bude respektovat provoz v objektech výstavby</w:t>
      </w:r>
      <w:r w:rsidR="000D12AB">
        <w:rPr>
          <w:rFonts w:asciiTheme="minorHAnsi" w:hAnsiTheme="minorHAnsi"/>
          <w:szCs w:val="22"/>
        </w:rPr>
        <w:t xml:space="preserve"> </w:t>
      </w:r>
      <w:r w:rsidRPr="0097006F">
        <w:rPr>
          <w:rFonts w:asciiTheme="minorHAnsi" w:hAnsiTheme="minorHAnsi"/>
          <w:szCs w:val="22"/>
        </w:rPr>
        <w:t>a s dostatečným předstihem bude s</w:t>
      </w:r>
      <w:r w:rsidR="003C7C7C">
        <w:rPr>
          <w:rFonts w:asciiTheme="minorHAnsi" w:hAnsiTheme="minorHAnsi"/>
          <w:szCs w:val="22"/>
        </w:rPr>
        <w:t> </w:t>
      </w:r>
      <w:r w:rsidRPr="0097006F">
        <w:rPr>
          <w:rFonts w:asciiTheme="minorHAnsi" w:hAnsiTheme="minorHAnsi"/>
          <w:szCs w:val="22"/>
        </w:rPr>
        <w:t>objednatelem sjednávat případná nezbytně nutná omezení.</w:t>
      </w:r>
      <w:r w:rsidR="00AF0492">
        <w:rPr>
          <w:rFonts w:asciiTheme="minorHAnsi" w:hAnsiTheme="minorHAnsi"/>
          <w:szCs w:val="22"/>
        </w:rPr>
        <w:t xml:space="preserve"> Veškeré skutečnosti budou zaznamenány písemně do protokolu nebo do stavebního deníku. </w:t>
      </w:r>
    </w:p>
    <w:p w14:paraId="694D0548" w14:textId="1629A7C8" w:rsidR="00AF0492" w:rsidRDefault="00AF0492" w:rsidP="00AF0492">
      <w:pPr>
        <w:numPr>
          <w:ilvl w:val="0"/>
          <w:numId w:val="16"/>
        </w:numPr>
        <w:ind w:left="567" w:hanging="567"/>
        <w:jc w:val="both"/>
        <w:rPr>
          <w:rFonts w:asciiTheme="minorHAnsi" w:hAnsiTheme="minorHAnsi"/>
          <w:szCs w:val="22"/>
        </w:rPr>
      </w:pPr>
      <w:r w:rsidRPr="00AF0492">
        <w:rPr>
          <w:rFonts w:asciiTheme="minorHAnsi" w:hAnsiTheme="minorHAnsi"/>
          <w:szCs w:val="22"/>
        </w:rPr>
        <w:t>Objednatel bude zhotovitele</w:t>
      </w:r>
      <w:r>
        <w:rPr>
          <w:rFonts w:asciiTheme="minorHAnsi" w:hAnsiTheme="minorHAnsi"/>
          <w:szCs w:val="22"/>
        </w:rPr>
        <w:t xml:space="preserve"> v dostatečném předstihu informovat o nezbytných omezeních zejména v souvislosti s rozvrhem hodin ve školním roce.</w:t>
      </w:r>
    </w:p>
    <w:p w14:paraId="26DAB6DF" w14:textId="704913A8" w:rsidR="00AF0492" w:rsidRDefault="00AF0492" w:rsidP="00AF0492">
      <w:pPr>
        <w:numPr>
          <w:ilvl w:val="0"/>
          <w:numId w:val="16"/>
        </w:numPr>
        <w:ind w:left="567" w:hanging="567"/>
        <w:jc w:val="both"/>
        <w:rPr>
          <w:rFonts w:asciiTheme="minorHAnsi" w:hAnsiTheme="minorHAnsi"/>
          <w:szCs w:val="22"/>
        </w:rPr>
      </w:pPr>
      <w:r>
        <w:rPr>
          <w:rFonts w:asciiTheme="minorHAnsi" w:hAnsiTheme="minorHAnsi"/>
          <w:szCs w:val="22"/>
        </w:rPr>
        <w:t>Zhotovitel bude skladovat v areálu školy pouze nezbytně nutný materiál, který bude využíván k aktuálně probíhajícím stavebním pracím. K tomuto účelu vymezí Objednatel Zhotoviteli prostor pro zařízení staveniště.</w:t>
      </w:r>
    </w:p>
    <w:p w14:paraId="4B043ED1" w14:textId="6595F9F6" w:rsidR="00AF0492" w:rsidRPr="000D12AB" w:rsidRDefault="00AF0492" w:rsidP="00AF0492">
      <w:pPr>
        <w:pStyle w:val="Odstavecseseznamem"/>
        <w:numPr>
          <w:ilvl w:val="0"/>
          <w:numId w:val="16"/>
        </w:numPr>
        <w:ind w:left="567" w:hanging="567"/>
        <w:rPr>
          <w:rFonts w:asciiTheme="minorHAnsi" w:hAnsiTheme="minorHAnsi"/>
          <w:szCs w:val="22"/>
        </w:rPr>
      </w:pPr>
      <w:r>
        <w:rPr>
          <w:rFonts w:asciiTheme="minorHAnsi" w:hAnsiTheme="minorHAnsi"/>
          <w:szCs w:val="22"/>
        </w:rPr>
        <w:t xml:space="preserve">Zakrytí stávajícího </w:t>
      </w:r>
      <w:r w:rsidR="003C7C7C">
        <w:rPr>
          <w:rFonts w:asciiTheme="minorHAnsi" w:hAnsiTheme="minorHAnsi"/>
          <w:szCs w:val="22"/>
        </w:rPr>
        <w:t xml:space="preserve">školního </w:t>
      </w:r>
      <w:r>
        <w:rPr>
          <w:rFonts w:asciiTheme="minorHAnsi" w:hAnsiTheme="minorHAnsi"/>
          <w:szCs w:val="22"/>
        </w:rPr>
        <w:t xml:space="preserve">vybavení </w:t>
      </w:r>
      <w:r w:rsidR="003C7C7C">
        <w:rPr>
          <w:rFonts w:asciiTheme="minorHAnsi" w:hAnsiTheme="minorHAnsi"/>
          <w:szCs w:val="22"/>
        </w:rPr>
        <w:t>(nábytek, stroje, přístroje atd.) proti poškození zajistí Objednatel na své náklady. Případné poškození, které by vzniklo v průběhu realizace stavebních prací, musí Zhotovitel neprodleně hlásit Zhotoviteli a sjednat po dohodě nápravu.</w:t>
      </w:r>
    </w:p>
    <w:p w14:paraId="4DED95C4" w14:textId="2394F576" w:rsidR="00612D4D" w:rsidRPr="00612D4D" w:rsidRDefault="00612D4D" w:rsidP="00C163F6">
      <w:pPr>
        <w:numPr>
          <w:ilvl w:val="0"/>
          <w:numId w:val="16"/>
        </w:numPr>
        <w:ind w:left="567" w:hanging="567"/>
        <w:jc w:val="both"/>
        <w:rPr>
          <w:rFonts w:asciiTheme="minorHAnsi" w:hAnsiTheme="minorHAnsi"/>
          <w:szCs w:val="22"/>
        </w:rPr>
      </w:pPr>
      <w:r w:rsidRPr="00612D4D">
        <w:rPr>
          <w:rFonts w:asciiTheme="minorHAnsi" w:hAnsiTheme="minorHAnsi"/>
          <w:b/>
          <w:szCs w:val="22"/>
          <w:u w:val="single"/>
        </w:rPr>
        <w:t>Zhotovitel je povinen dodržovat časový harmonogram</w:t>
      </w:r>
      <w:r w:rsidR="00303134">
        <w:rPr>
          <w:rFonts w:asciiTheme="minorHAnsi" w:hAnsiTheme="minorHAnsi"/>
          <w:b/>
          <w:szCs w:val="22"/>
          <w:u w:val="single"/>
        </w:rPr>
        <w:t>, který je přílohou této Smlouvy</w:t>
      </w:r>
      <w:r w:rsidRPr="00612D4D">
        <w:rPr>
          <w:rFonts w:asciiTheme="minorHAnsi" w:hAnsiTheme="minorHAnsi"/>
          <w:b/>
          <w:szCs w:val="22"/>
          <w:u w:val="single"/>
        </w:rPr>
        <w:t xml:space="preserve">. </w:t>
      </w:r>
      <w:r w:rsidRPr="00612D4D">
        <w:rPr>
          <w:rFonts w:asciiTheme="minorHAnsi" w:hAnsiTheme="minorHAnsi"/>
          <w:szCs w:val="22"/>
        </w:rPr>
        <w:t>Harmonogram</w:t>
      </w:r>
      <w:r w:rsidR="000E76BF">
        <w:rPr>
          <w:rFonts w:asciiTheme="minorHAnsi" w:hAnsiTheme="minorHAnsi"/>
          <w:szCs w:val="22"/>
        </w:rPr>
        <w:t>, který je součástí zadávacích podmínek,</w:t>
      </w:r>
      <w:r w:rsidRPr="00612D4D">
        <w:rPr>
          <w:rFonts w:asciiTheme="minorHAnsi" w:hAnsiTheme="minorHAnsi"/>
          <w:szCs w:val="22"/>
        </w:rPr>
        <w:t xml:space="preserve"> je pro zhotovitele závazný</w:t>
      </w:r>
      <w:r w:rsidR="000E76BF">
        <w:rPr>
          <w:rFonts w:asciiTheme="minorHAnsi" w:hAnsiTheme="minorHAnsi"/>
          <w:szCs w:val="22"/>
        </w:rPr>
        <w:t xml:space="preserve"> a za jeho nedodržení je Objednatel oprávněn požadovat po Zhotoviteli náhradu v souladu s čl. 11 této smlouvy</w:t>
      </w:r>
      <w:r w:rsidRPr="00612D4D">
        <w:rPr>
          <w:rFonts w:asciiTheme="minorHAnsi" w:hAnsiTheme="minorHAnsi"/>
          <w:szCs w:val="22"/>
        </w:rPr>
        <w:t>.</w:t>
      </w:r>
      <w:r w:rsidR="000E76BF">
        <w:rPr>
          <w:rFonts w:asciiTheme="minorHAnsi" w:hAnsiTheme="minorHAnsi"/>
          <w:szCs w:val="22"/>
        </w:rPr>
        <w:t xml:space="preserve"> Podrobný harmonogram bude upřesňován na kontrolních dnech stavby a jeho úpravy budou </w:t>
      </w:r>
      <w:r w:rsidR="001A1594">
        <w:rPr>
          <w:rFonts w:asciiTheme="minorHAnsi" w:hAnsiTheme="minorHAnsi"/>
          <w:szCs w:val="22"/>
        </w:rPr>
        <w:t xml:space="preserve">vždy písemně </w:t>
      </w:r>
      <w:bookmarkStart w:id="0" w:name="_GoBack"/>
      <w:r w:rsidR="001A1594">
        <w:rPr>
          <w:rFonts w:asciiTheme="minorHAnsi" w:hAnsiTheme="minorHAnsi"/>
          <w:szCs w:val="22"/>
        </w:rPr>
        <w:t xml:space="preserve">zaznamenány. Tím nejsou dotčeny uzlové body stanovené v harmonogramu, který byl součástí </w:t>
      </w:r>
      <w:bookmarkEnd w:id="0"/>
      <w:r w:rsidR="001A1594">
        <w:rPr>
          <w:rFonts w:asciiTheme="minorHAnsi" w:hAnsiTheme="minorHAnsi"/>
          <w:szCs w:val="22"/>
        </w:rPr>
        <w:t>zadávacích podmínek.</w:t>
      </w:r>
    </w:p>
    <w:p w14:paraId="2E977026" w14:textId="77777777" w:rsidR="00612D4D" w:rsidRPr="00612D4D" w:rsidRDefault="00612D4D" w:rsidP="00C163F6">
      <w:pPr>
        <w:numPr>
          <w:ilvl w:val="0"/>
          <w:numId w:val="16"/>
        </w:numPr>
        <w:ind w:left="567" w:hanging="567"/>
        <w:jc w:val="both"/>
        <w:rPr>
          <w:rFonts w:asciiTheme="minorHAnsi" w:hAnsiTheme="minorHAnsi"/>
          <w:b/>
          <w:szCs w:val="22"/>
        </w:rPr>
      </w:pPr>
      <w:r w:rsidRPr="00612D4D">
        <w:rPr>
          <w:rFonts w:asciiTheme="minorHAnsi" w:hAnsiTheme="minorHAnsi"/>
          <w:b/>
          <w:szCs w:val="22"/>
        </w:rPr>
        <w:t xml:space="preserve">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 staveništi pohybovat.  </w:t>
      </w:r>
    </w:p>
    <w:p w14:paraId="02B62385" w14:textId="77777777" w:rsidR="00612D4D" w:rsidRPr="00612D4D" w:rsidRDefault="00612D4D" w:rsidP="00C163F6">
      <w:pPr>
        <w:numPr>
          <w:ilvl w:val="0"/>
          <w:numId w:val="16"/>
        </w:numPr>
        <w:ind w:left="567" w:hanging="567"/>
        <w:jc w:val="both"/>
        <w:rPr>
          <w:rFonts w:asciiTheme="minorHAnsi" w:hAnsiTheme="minorHAnsi"/>
          <w:b/>
          <w:szCs w:val="22"/>
        </w:rPr>
      </w:pPr>
      <w:r w:rsidRPr="00612D4D">
        <w:rPr>
          <w:rFonts w:asciiTheme="minorHAnsi" w:hAnsiTheme="minorHAnsi"/>
          <w:b/>
          <w:szCs w:val="22"/>
        </w:rPr>
        <w:t>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náklady.</w:t>
      </w:r>
    </w:p>
    <w:p w14:paraId="057C01A3" w14:textId="77777777" w:rsidR="00612D4D" w:rsidRDefault="00612D4D" w:rsidP="00C163F6">
      <w:pPr>
        <w:numPr>
          <w:ilvl w:val="0"/>
          <w:numId w:val="16"/>
        </w:numPr>
        <w:ind w:left="567" w:hanging="567"/>
        <w:jc w:val="both"/>
        <w:rPr>
          <w:rFonts w:asciiTheme="minorHAnsi" w:hAnsiTheme="minorHAnsi"/>
          <w:szCs w:val="22"/>
        </w:rPr>
      </w:pPr>
      <w:r w:rsidRPr="00612D4D">
        <w:rPr>
          <w:rFonts w:asciiTheme="minorHAnsi" w:hAnsiTheme="minorHAnsi"/>
          <w:szCs w:val="22"/>
        </w:rPr>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Pr>
          <w:rFonts w:asciiTheme="minorHAnsi" w:hAnsiTheme="minorHAnsi"/>
          <w:szCs w:val="22"/>
        </w:rPr>
        <w:t>a to nejpozději před předáním a </w:t>
      </w:r>
      <w:r w:rsidRPr="00612D4D">
        <w:rPr>
          <w:rFonts w:asciiTheme="minorHAnsi" w:hAnsiTheme="minorHAnsi"/>
          <w:szCs w:val="22"/>
        </w:rPr>
        <w:t xml:space="preserve">převzetím díla. </w:t>
      </w:r>
    </w:p>
    <w:p w14:paraId="29BEE20D" w14:textId="5CACCA0C" w:rsidR="00657F92" w:rsidRPr="00612D4D" w:rsidRDefault="00657F92" w:rsidP="00C163F6">
      <w:pPr>
        <w:numPr>
          <w:ilvl w:val="0"/>
          <w:numId w:val="16"/>
        </w:numPr>
        <w:ind w:left="567" w:hanging="567"/>
        <w:jc w:val="both"/>
        <w:rPr>
          <w:rFonts w:asciiTheme="minorHAnsi" w:hAnsiTheme="minorHAnsi"/>
          <w:szCs w:val="22"/>
        </w:rPr>
      </w:pPr>
      <w:r>
        <w:rPr>
          <w:rFonts w:asciiTheme="minorHAnsi" w:hAnsiTheme="minorHAnsi"/>
          <w:szCs w:val="22"/>
        </w:rPr>
        <w:t>Zhotovitel se zavazuje provádět pozáruční servis v rozsahu stanoveném Objednatelem v souladu se svojí nabídkou</w:t>
      </w:r>
      <w:r w:rsidR="007C0EF3">
        <w:rPr>
          <w:rFonts w:asciiTheme="minorHAnsi" w:hAnsiTheme="minorHAnsi"/>
          <w:szCs w:val="22"/>
        </w:rPr>
        <w:t>, ke které bude přiložena Smlouva o pozáručním servisu v souladu se ZD</w:t>
      </w:r>
      <w:r>
        <w:rPr>
          <w:rFonts w:asciiTheme="minorHAnsi" w:hAnsiTheme="minorHAnsi"/>
          <w:szCs w:val="22"/>
        </w:rPr>
        <w:t xml:space="preserve">. </w:t>
      </w:r>
    </w:p>
    <w:p w14:paraId="0157838A" w14:textId="77777777" w:rsidR="00612D4D" w:rsidRPr="00AF14D3" w:rsidRDefault="00612D4D" w:rsidP="00AF14D3">
      <w:pPr>
        <w:numPr>
          <w:ilvl w:val="0"/>
          <w:numId w:val="16"/>
        </w:numPr>
        <w:ind w:left="567" w:hanging="567"/>
        <w:jc w:val="both"/>
        <w:rPr>
          <w:rFonts w:asciiTheme="minorHAnsi" w:hAnsiTheme="minorHAnsi"/>
          <w:szCs w:val="22"/>
        </w:rPr>
      </w:pPr>
      <w:r w:rsidRPr="00612D4D">
        <w:rPr>
          <w:rFonts w:asciiTheme="minorHAnsi" w:hAnsiTheme="minorHAnsi"/>
          <w:szCs w:val="22"/>
        </w:rPr>
        <w:t>Zhotovitel je povinen průběžně (min. při kontrolních dnech) informovat objednatele o tom, v  jakém stadiu se provádění díla nachází, a o všech skutečnostech, kt</w:t>
      </w:r>
      <w:r w:rsidR="00EB067D">
        <w:rPr>
          <w:rFonts w:asciiTheme="minorHAnsi" w:hAnsiTheme="minorHAnsi"/>
          <w:szCs w:val="22"/>
        </w:rPr>
        <w:t>eré mohou mít pro objednatele v </w:t>
      </w:r>
      <w:r w:rsidRPr="00612D4D">
        <w:rPr>
          <w:rFonts w:asciiTheme="minorHAnsi" w:hAnsiTheme="minorHAnsi"/>
          <w:szCs w:val="22"/>
        </w:rPr>
        <w:t xml:space="preserve">souvislosti s prováděním díla význam. O skutečnostech zásadních pro objednatele v souvislosti s prováděním díla (zejm. jakékoliv skutečnosti ohrožující včasné a řádné dodání díla) je zhotovitel povinen vždy písemně informovat objednatele neprodleně. </w:t>
      </w:r>
    </w:p>
    <w:p w14:paraId="155DF6E3" w14:textId="77777777" w:rsidR="00612D4D" w:rsidRPr="00612D4D" w:rsidRDefault="00612D4D" w:rsidP="00C163F6">
      <w:pPr>
        <w:numPr>
          <w:ilvl w:val="0"/>
          <w:numId w:val="16"/>
        </w:numPr>
        <w:ind w:left="567" w:hanging="567"/>
        <w:jc w:val="both"/>
        <w:rPr>
          <w:rFonts w:asciiTheme="minorHAnsi" w:hAnsiTheme="minorHAnsi"/>
          <w:szCs w:val="22"/>
        </w:rPr>
      </w:pPr>
      <w:r w:rsidRPr="00612D4D">
        <w:rPr>
          <w:rFonts w:asciiTheme="minorHAnsi" w:hAnsiTheme="minorHAnsi"/>
          <w:szCs w:val="22"/>
        </w:rPr>
        <w:t>Jestliže zhotovitel zajistí plnění p</w:t>
      </w:r>
      <w:r w:rsidR="005F1EA6" w:rsidRPr="00EB067D">
        <w:rPr>
          <w:rFonts w:asciiTheme="minorHAnsi" w:hAnsiTheme="minorHAnsi"/>
          <w:szCs w:val="22"/>
        </w:rPr>
        <w:t>ovinností vyplývajících z této S</w:t>
      </w:r>
      <w:r w:rsidRPr="00612D4D">
        <w:rPr>
          <w:rFonts w:asciiTheme="minorHAnsi" w:hAnsiTheme="minorHAnsi"/>
          <w:szCs w:val="22"/>
        </w:rPr>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EB067D">
        <w:rPr>
          <w:rFonts w:asciiTheme="minorHAnsi" w:hAnsiTheme="minorHAnsi"/>
          <w:szCs w:val="22"/>
        </w:rPr>
        <w:t>í vyplývajících z této S</w:t>
      </w:r>
      <w:r w:rsidRPr="00612D4D">
        <w:rPr>
          <w:rFonts w:asciiTheme="minorHAnsi" w:hAnsiTheme="minorHAnsi"/>
          <w:szCs w:val="22"/>
        </w:rPr>
        <w:t>mlouvy.</w:t>
      </w:r>
    </w:p>
    <w:p w14:paraId="50D52D52" w14:textId="77777777" w:rsidR="00612D4D" w:rsidRPr="00612D4D" w:rsidRDefault="00612D4D" w:rsidP="00C163F6">
      <w:pPr>
        <w:numPr>
          <w:ilvl w:val="0"/>
          <w:numId w:val="16"/>
        </w:numPr>
        <w:ind w:left="567" w:hanging="567"/>
        <w:jc w:val="both"/>
        <w:rPr>
          <w:rFonts w:asciiTheme="minorHAnsi" w:hAnsiTheme="minorHAnsi"/>
          <w:szCs w:val="22"/>
        </w:rPr>
      </w:pPr>
      <w:r w:rsidRPr="00612D4D">
        <w:rPr>
          <w:rFonts w:asciiTheme="minorHAnsi" w:hAnsiTheme="minorHAnsi"/>
          <w:szCs w:val="22"/>
        </w:rPr>
        <w:lastRenderedPageBreak/>
        <w:t>Zhotovitel je povinen provádět dílo za použití výhradně těch podd</w:t>
      </w:r>
      <w:r w:rsidR="00EB067D">
        <w:rPr>
          <w:rFonts w:asciiTheme="minorHAnsi" w:hAnsiTheme="minorHAnsi"/>
          <w:szCs w:val="22"/>
        </w:rPr>
        <w:t>odavatelů, kteří byli uvedeni v </w:t>
      </w:r>
      <w:r w:rsidRPr="00612D4D">
        <w:rPr>
          <w:rFonts w:asciiTheme="minorHAnsi" w:hAnsiTheme="minorHAnsi"/>
          <w:szCs w:val="22"/>
        </w:rPr>
        <w:t xml:space="preserve">nabídce zhotovitele. V případě, že vybraný dodavatel zamýšlí provést výměnu poddodavatele, musí zamýšlenou výměnu poddodavatele oznámit objednateli, min. pět (5) pracovních dnů před nástupem nového poddodavatele. Pokud měněným poddodavatelem dodavatel prokazoval část profesní způsobilosti nebo technické kvalifikace a uvedl jej ve své nabídce v seznamu poddodavatelů </w:t>
      </w:r>
      <w:r w:rsidRPr="00AF14D3">
        <w:rPr>
          <w:rFonts w:asciiTheme="minorHAnsi" w:hAnsiTheme="minorHAnsi"/>
          <w:szCs w:val="22"/>
        </w:rPr>
        <w:t xml:space="preserve">(v Příloze </w:t>
      </w:r>
      <w:r w:rsidR="00303134" w:rsidRPr="00AF14D3">
        <w:rPr>
          <w:rFonts w:asciiTheme="minorHAnsi" w:hAnsiTheme="minorHAnsi"/>
          <w:szCs w:val="22"/>
        </w:rPr>
        <w:t xml:space="preserve">č. </w:t>
      </w:r>
      <w:r w:rsidR="00AF14D3" w:rsidRPr="00AF14D3">
        <w:rPr>
          <w:rFonts w:asciiTheme="minorHAnsi" w:hAnsiTheme="minorHAnsi"/>
          <w:szCs w:val="22"/>
        </w:rPr>
        <w:t>5</w:t>
      </w:r>
      <w:r w:rsidRPr="00612D4D">
        <w:rPr>
          <w:rFonts w:asciiTheme="minorHAnsi" w:hAnsiTheme="minorHAnsi"/>
          <w:szCs w:val="22"/>
        </w:rPr>
        <w:t xml:space="preserve">), nový poddodavatel musí splňovat způsobilost (kvalifikaci) minimálně v rozsahu, v jakém byla prokázána původním poddodavatelem. Splnění způsobilosti (kvalifikace) nového poddodavatele doloží zhotovitel objednateli </w:t>
      </w:r>
      <w:r w:rsidR="00303134">
        <w:rPr>
          <w:rFonts w:asciiTheme="minorHAnsi" w:hAnsiTheme="minorHAnsi"/>
          <w:szCs w:val="22"/>
        </w:rPr>
        <w:t xml:space="preserve">elektronickým </w:t>
      </w:r>
      <w:r w:rsidRPr="00612D4D">
        <w:rPr>
          <w:rFonts w:asciiTheme="minorHAnsi" w:hAnsiTheme="minorHAnsi"/>
          <w:szCs w:val="22"/>
        </w:rPr>
        <w:t>originálem nebo</w:t>
      </w:r>
      <w:r w:rsidR="00AF14D3">
        <w:rPr>
          <w:rFonts w:asciiTheme="minorHAnsi" w:hAnsiTheme="minorHAnsi"/>
          <w:szCs w:val="22"/>
        </w:rPr>
        <w:t xml:space="preserve"> elektronickou</w:t>
      </w:r>
      <w:r w:rsidRPr="00612D4D">
        <w:rPr>
          <w:rFonts w:asciiTheme="minorHAnsi" w:hAnsiTheme="minorHAnsi"/>
          <w:szCs w:val="22"/>
        </w:rPr>
        <w:t xml:space="preserve"> </w:t>
      </w:r>
      <w:r w:rsidR="00303134">
        <w:rPr>
          <w:rFonts w:asciiTheme="minorHAnsi" w:hAnsiTheme="minorHAnsi"/>
          <w:szCs w:val="22"/>
        </w:rPr>
        <w:t>kon</w:t>
      </w:r>
      <w:r w:rsidR="00C10A4C">
        <w:rPr>
          <w:rFonts w:asciiTheme="minorHAnsi" w:hAnsiTheme="minorHAnsi"/>
          <w:szCs w:val="22"/>
        </w:rPr>
        <w:t>v</w:t>
      </w:r>
      <w:r w:rsidR="00303134">
        <w:rPr>
          <w:rFonts w:asciiTheme="minorHAnsi" w:hAnsiTheme="minorHAnsi"/>
          <w:szCs w:val="22"/>
        </w:rPr>
        <w:t>erzí dokumentu</w:t>
      </w:r>
      <w:r w:rsidRPr="00612D4D">
        <w:rPr>
          <w:rFonts w:asciiTheme="minorHAnsi" w:hAnsiTheme="minorHAnsi"/>
          <w:szCs w:val="22"/>
        </w:rPr>
        <w:t xml:space="preserve">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 </w:t>
      </w:r>
    </w:p>
    <w:p w14:paraId="1D387360" w14:textId="77777777" w:rsidR="00612D4D" w:rsidRPr="00612D4D" w:rsidRDefault="00612D4D" w:rsidP="00C163F6">
      <w:pPr>
        <w:numPr>
          <w:ilvl w:val="0"/>
          <w:numId w:val="16"/>
        </w:numPr>
        <w:ind w:left="567" w:hanging="567"/>
        <w:jc w:val="both"/>
        <w:rPr>
          <w:rFonts w:asciiTheme="minorHAnsi" w:hAnsiTheme="minorHAnsi"/>
          <w:szCs w:val="22"/>
        </w:rPr>
      </w:pPr>
      <w:r w:rsidRPr="00612D4D">
        <w:rPr>
          <w:rFonts w:asciiTheme="minorHAnsi" w:hAnsiTheme="minorHAnsi"/>
          <w:szCs w:val="22"/>
        </w:rPr>
        <w:t>V případě výměny poddoda</w:t>
      </w:r>
      <w:r w:rsidR="005F1EA6" w:rsidRPr="00EB067D">
        <w:rPr>
          <w:rFonts w:asciiTheme="minorHAnsi" w:hAnsiTheme="minorHAnsi"/>
          <w:szCs w:val="22"/>
        </w:rPr>
        <w:t>vatele bude uzavřen dodatek ke S</w:t>
      </w:r>
      <w:r w:rsidRPr="00612D4D">
        <w:rPr>
          <w:rFonts w:asciiTheme="minorHAnsi" w:hAnsiTheme="minorHAnsi"/>
          <w:szCs w:val="22"/>
        </w:rPr>
        <w:t xml:space="preserve">mlouvě o dílo, neboť seznam poddodavatelů je přílohou </w:t>
      </w:r>
      <w:r w:rsidR="005F1EA6">
        <w:rPr>
          <w:rFonts w:asciiTheme="minorHAnsi" w:hAnsiTheme="minorHAnsi"/>
          <w:szCs w:val="22"/>
        </w:rPr>
        <w:t>S</w:t>
      </w:r>
      <w:r w:rsidRPr="00612D4D">
        <w:rPr>
          <w:rFonts w:asciiTheme="minorHAnsi" w:hAnsiTheme="minorHAnsi"/>
          <w:szCs w:val="22"/>
        </w:rPr>
        <w:t>mlouvy o dílo.</w:t>
      </w:r>
    </w:p>
    <w:p w14:paraId="19AEFE19" w14:textId="77C70B45" w:rsidR="00612D4D" w:rsidRPr="00612D4D" w:rsidRDefault="002D79F2" w:rsidP="00C163F6">
      <w:pPr>
        <w:numPr>
          <w:ilvl w:val="0"/>
          <w:numId w:val="16"/>
        </w:numPr>
        <w:ind w:left="567" w:hanging="567"/>
        <w:jc w:val="both"/>
        <w:rPr>
          <w:rFonts w:asciiTheme="minorHAnsi" w:hAnsiTheme="minorHAnsi"/>
          <w:szCs w:val="22"/>
        </w:rPr>
      </w:pPr>
      <w:r>
        <w:rPr>
          <w:rFonts w:asciiTheme="minorHAnsi" w:hAnsiTheme="minorHAnsi" w:cs="Calibri"/>
          <w:szCs w:val="22"/>
        </w:rPr>
        <w:t>Objednatel</w:t>
      </w:r>
      <w:r w:rsidR="00612D4D" w:rsidRPr="00612D4D">
        <w:rPr>
          <w:rFonts w:asciiTheme="minorHAnsi" w:hAnsiTheme="minorHAnsi" w:cs="Calibri"/>
          <w:szCs w:val="22"/>
        </w:rPr>
        <w:t xml:space="preserve"> je povinen uchovávat veškerou dokumentaci související s realizací projektu včetně účetních </w:t>
      </w:r>
      <w:r w:rsidR="00612D4D" w:rsidRPr="00382C83">
        <w:rPr>
          <w:rFonts w:asciiTheme="minorHAnsi" w:hAnsiTheme="minorHAnsi" w:cs="Calibri"/>
          <w:szCs w:val="22"/>
        </w:rPr>
        <w:t>dokladů minimálně</w:t>
      </w:r>
      <w:r w:rsidR="00375EE5" w:rsidRPr="00382C83">
        <w:rPr>
          <w:rFonts w:asciiTheme="minorHAnsi" w:hAnsiTheme="minorHAnsi" w:cs="Calibri"/>
          <w:szCs w:val="22"/>
        </w:rPr>
        <w:t xml:space="preserve"> </w:t>
      </w:r>
      <w:r w:rsidR="00AF14D3" w:rsidRPr="00382C83">
        <w:rPr>
          <w:rFonts w:asciiTheme="minorHAnsi" w:hAnsiTheme="minorHAnsi" w:cs="Calibri"/>
          <w:szCs w:val="22"/>
        </w:rPr>
        <w:t>10</w:t>
      </w:r>
      <w:r w:rsidR="00375EE5" w:rsidRPr="00382C83">
        <w:rPr>
          <w:rFonts w:asciiTheme="minorHAnsi" w:hAnsiTheme="minorHAnsi" w:cs="Calibri"/>
          <w:szCs w:val="22"/>
        </w:rPr>
        <w:t xml:space="preserve"> let</w:t>
      </w:r>
      <w:r w:rsidR="0041100D" w:rsidRPr="00382C83">
        <w:rPr>
          <w:rFonts w:asciiTheme="minorHAnsi" w:hAnsiTheme="minorHAnsi" w:cs="Calibri"/>
          <w:szCs w:val="22"/>
        </w:rPr>
        <w:t xml:space="preserve"> od </w:t>
      </w:r>
      <w:r w:rsidR="00382C83" w:rsidRPr="00382C83">
        <w:rPr>
          <w:rFonts w:asciiTheme="minorHAnsi" w:hAnsiTheme="minorHAnsi" w:cs="Calibri"/>
          <w:szCs w:val="22"/>
        </w:rPr>
        <w:t>finančního ukončení</w:t>
      </w:r>
      <w:r w:rsidR="00AB20C0" w:rsidRPr="00382C83">
        <w:rPr>
          <w:rFonts w:asciiTheme="minorHAnsi" w:hAnsiTheme="minorHAnsi" w:cs="Calibri"/>
          <w:szCs w:val="22"/>
        </w:rPr>
        <w:t xml:space="preserve"> </w:t>
      </w:r>
      <w:r w:rsidR="0041100D" w:rsidRPr="00382C83">
        <w:rPr>
          <w:rFonts w:asciiTheme="minorHAnsi" w:hAnsiTheme="minorHAnsi" w:cs="Calibri"/>
          <w:szCs w:val="22"/>
        </w:rPr>
        <w:t>projektu</w:t>
      </w:r>
      <w:r w:rsidR="00612D4D" w:rsidRPr="00382C83">
        <w:rPr>
          <w:rFonts w:asciiTheme="minorHAnsi" w:hAnsiTheme="minorHAnsi" w:cs="Calibri"/>
          <w:szCs w:val="22"/>
        </w:rPr>
        <w:t>.</w:t>
      </w:r>
      <w:r w:rsidR="00375EE5" w:rsidRPr="00382C83">
        <w:rPr>
          <w:rFonts w:asciiTheme="minorHAnsi" w:hAnsiTheme="minorHAnsi" w:cs="Calibri"/>
          <w:szCs w:val="22"/>
        </w:rPr>
        <w:t xml:space="preserve"> V</w:t>
      </w:r>
      <w:r w:rsidR="00375EE5">
        <w:rPr>
          <w:rFonts w:asciiTheme="minorHAnsi" w:hAnsiTheme="minorHAnsi" w:cs="Calibri"/>
          <w:szCs w:val="22"/>
        </w:rPr>
        <w:t> případě, že ke Smlouvě bude uzavřen dodatek, tak tato lhůta začíná běžet od počátku ode dne účinnosti tohoto dodatku.</w:t>
      </w:r>
      <w:r w:rsidR="00612D4D" w:rsidRPr="00612D4D">
        <w:rPr>
          <w:rFonts w:asciiTheme="minorHAnsi" w:hAnsiTheme="minorHAnsi" w:cs="Calibri"/>
          <w:szCs w:val="22"/>
        </w:rPr>
        <w:t xml:space="preserve"> Pokud je v českých právních předpisech stanovena lhůta delší, musí </w:t>
      </w:r>
      <w:r w:rsidR="0041100D">
        <w:rPr>
          <w:rFonts w:asciiTheme="minorHAnsi" w:hAnsiTheme="minorHAnsi" w:cs="Calibri"/>
          <w:szCs w:val="22"/>
        </w:rPr>
        <w:t>se tato lhůta</w:t>
      </w:r>
      <w:r w:rsidR="00612D4D" w:rsidRPr="00612D4D">
        <w:rPr>
          <w:rFonts w:asciiTheme="minorHAnsi" w:hAnsiTheme="minorHAnsi" w:cs="Calibri"/>
          <w:szCs w:val="22"/>
        </w:rPr>
        <w:t xml:space="preserve"> použít.</w:t>
      </w:r>
    </w:p>
    <w:p w14:paraId="6956BED9" w14:textId="77777777" w:rsidR="00612D4D" w:rsidRPr="00612D4D" w:rsidRDefault="002D79F2" w:rsidP="00C163F6">
      <w:pPr>
        <w:numPr>
          <w:ilvl w:val="0"/>
          <w:numId w:val="16"/>
        </w:numPr>
        <w:ind w:left="567" w:hanging="567"/>
        <w:jc w:val="both"/>
        <w:rPr>
          <w:rFonts w:asciiTheme="minorHAnsi" w:hAnsiTheme="minorHAnsi"/>
          <w:szCs w:val="22"/>
        </w:rPr>
      </w:pPr>
      <w:r>
        <w:rPr>
          <w:rFonts w:asciiTheme="minorHAnsi" w:hAnsiTheme="minorHAnsi"/>
          <w:szCs w:val="22"/>
        </w:rPr>
        <w:t>O</w:t>
      </w:r>
      <w:r w:rsidR="00C10A4C">
        <w:rPr>
          <w:rFonts w:asciiTheme="minorHAnsi" w:hAnsiTheme="minorHAnsi"/>
          <w:szCs w:val="22"/>
        </w:rPr>
        <w:t>bjednatel</w:t>
      </w:r>
      <w:r>
        <w:rPr>
          <w:rFonts w:asciiTheme="minorHAnsi" w:hAnsiTheme="minorHAnsi"/>
          <w:szCs w:val="22"/>
        </w:rPr>
        <w:t xml:space="preserve"> je povinen dodržet </w:t>
      </w:r>
      <w:r w:rsidR="00612D4D" w:rsidRPr="00612D4D">
        <w:rPr>
          <w:rFonts w:asciiTheme="minorHAnsi" w:hAnsiTheme="minorHAnsi"/>
          <w:szCs w:val="22"/>
        </w:rPr>
        <w:t>označ</w:t>
      </w:r>
      <w:r>
        <w:rPr>
          <w:rFonts w:asciiTheme="minorHAnsi" w:hAnsiTheme="minorHAnsi"/>
          <w:szCs w:val="22"/>
        </w:rPr>
        <w:t xml:space="preserve">ení </w:t>
      </w:r>
      <w:r w:rsidR="00612D4D" w:rsidRPr="00612D4D">
        <w:rPr>
          <w:rFonts w:asciiTheme="minorHAnsi" w:hAnsiTheme="minorHAnsi"/>
          <w:szCs w:val="22"/>
        </w:rPr>
        <w:t>díl</w:t>
      </w:r>
      <w:r>
        <w:rPr>
          <w:rFonts w:asciiTheme="minorHAnsi" w:hAnsiTheme="minorHAnsi"/>
          <w:szCs w:val="22"/>
        </w:rPr>
        <w:t>a v souladu s požadavky Pravidel publicity OPŽP</w:t>
      </w:r>
      <w:r w:rsidR="00E9437D">
        <w:rPr>
          <w:rFonts w:asciiTheme="minorHAnsi" w:hAnsiTheme="minorHAnsi"/>
          <w:szCs w:val="22"/>
        </w:rPr>
        <w:t>.</w:t>
      </w:r>
    </w:p>
    <w:p w14:paraId="3FE48CC2" w14:textId="77777777" w:rsidR="00612D4D" w:rsidRPr="00612D4D" w:rsidRDefault="00612D4D" w:rsidP="009C0F6D">
      <w:pPr>
        <w:pStyle w:val="Nadpis1"/>
      </w:pPr>
      <w:r w:rsidRPr="00612D4D">
        <w:t>SANKCE</w:t>
      </w:r>
    </w:p>
    <w:p w14:paraId="3DF8C6F8" w14:textId="1FBBF990" w:rsidR="00612D4D" w:rsidRPr="00612D4D" w:rsidRDefault="00612D4D" w:rsidP="00C163F6">
      <w:pPr>
        <w:numPr>
          <w:ilvl w:val="1"/>
          <w:numId w:val="15"/>
        </w:numPr>
        <w:ind w:left="567" w:hanging="567"/>
        <w:jc w:val="both"/>
        <w:rPr>
          <w:rFonts w:asciiTheme="minorHAnsi" w:hAnsiTheme="minorHAnsi"/>
          <w:szCs w:val="22"/>
        </w:rPr>
      </w:pPr>
      <w:r w:rsidRPr="00612D4D">
        <w:rPr>
          <w:rFonts w:asciiTheme="minorHAnsi" w:hAnsiTheme="minorHAnsi"/>
          <w:szCs w:val="22"/>
        </w:rPr>
        <w:t xml:space="preserve">Při nesplnění lhůty pro zhotovení díla je objednatel oprávněn požadovat po zhotoviteli zaplacení smluvní pokuty ve výši </w:t>
      </w:r>
      <w:r w:rsidR="007630DF">
        <w:rPr>
          <w:rFonts w:asciiTheme="minorHAnsi" w:hAnsiTheme="minorHAnsi"/>
          <w:szCs w:val="22"/>
        </w:rPr>
        <w:t>50 000 Kč</w:t>
      </w:r>
      <w:r w:rsidR="00952C6B">
        <w:rPr>
          <w:rFonts w:asciiTheme="minorHAnsi" w:hAnsiTheme="minorHAnsi"/>
          <w:szCs w:val="22"/>
        </w:rPr>
        <w:t xml:space="preserve"> bez DPH</w:t>
      </w:r>
      <w:r w:rsidRPr="00612D4D">
        <w:rPr>
          <w:rFonts w:asciiTheme="minorHAnsi" w:hAnsiTheme="minorHAnsi"/>
          <w:szCs w:val="22"/>
        </w:rPr>
        <w:t>, za každý započatý den prodlení proti sjednanému datu dokončení díla.</w:t>
      </w:r>
    </w:p>
    <w:p w14:paraId="0BF5DF6E" w14:textId="7E035995" w:rsidR="00612D4D" w:rsidRPr="00612D4D" w:rsidRDefault="00612D4D" w:rsidP="00C163F6">
      <w:pPr>
        <w:numPr>
          <w:ilvl w:val="1"/>
          <w:numId w:val="15"/>
        </w:numPr>
        <w:ind w:left="567" w:hanging="567"/>
        <w:jc w:val="both"/>
        <w:rPr>
          <w:rFonts w:asciiTheme="minorHAnsi" w:hAnsiTheme="minorHAnsi"/>
          <w:szCs w:val="22"/>
        </w:rPr>
      </w:pPr>
      <w:r w:rsidRPr="00612D4D">
        <w:rPr>
          <w:rFonts w:asciiTheme="minorHAnsi" w:hAnsiTheme="minorHAnsi"/>
          <w:szCs w:val="22"/>
        </w:rPr>
        <w:t xml:space="preserve">Při nesplnění termínu pro odstranění vad a nedodělků, je objednatel oprávněn požadovat po zhotoviteli zaplacení smluvní pokuty ve výši jeden tisíc </w:t>
      </w:r>
      <w:r w:rsidR="00590A30">
        <w:rPr>
          <w:rFonts w:asciiTheme="minorHAnsi" w:hAnsiTheme="minorHAnsi"/>
          <w:szCs w:val="22"/>
        </w:rPr>
        <w:t>korun českých</w:t>
      </w:r>
      <w:r w:rsidRPr="00612D4D">
        <w:rPr>
          <w:rFonts w:asciiTheme="minorHAnsi" w:hAnsiTheme="minorHAnsi"/>
          <w:szCs w:val="22"/>
        </w:rPr>
        <w:t xml:space="preserve"> (1.000,- Kč) za každý započatý den prodlení se splněním každé jednotlivé utvrzované povinnosti až do jejího úplného a řádného splnění, a to i</w:t>
      </w:r>
      <w:r w:rsidR="00065A5E">
        <w:rPr>
          <w:rFonts w:asciiTheme="minorHAnsi" w:hAnsiTheme="minorHAnsi"/>
          <w:szCs w:val="22"/>
        </w:rPr>
        <w:t> </w:t>
      </w:r>
      <w:r w:rsidRPr="00612D4D">
        <w:rPr>
          <w:rFonts w:asciiTheme="minorHAnsi" w:hAnsiTheme="minorHAnsi"/>
          <w:szCs w:val="22"/>
        </w:rPr>
        <w:t xml:space="preserve">opakovaně. </w:t>
      </w:r>
    </w:p>
    <w:p w14:paraId="72892F70" w14:textId="25D7DB71" w:rsidR="00612D4D" w:rsidRPr="00612D4D" w:rsidRDefault="00612D4D" w:rsidP="00C163F6">
      <w:pPr>
        <w:numPr>
          <w:ilvl w:val="1"/>
          <w:numId w:val="15"/>
        </w:numPr>
        <w:ind w:left="567" w:hanging="567"/>
        <w:jc w:val="both"/>
        <w:rPr>
          <w:rFonts w:asciiTheme="minorHAnsi" w:hAnsiTheme="minorHAnsi"/>
          <w:szCs w:val="22"/>
        </w:rPr>
      </w:pPr>
      <w:r w:rsidRPr="00612D4D">
        <w:rPr>
          <w:rFonts w:asciiTheme="minorHAnsi" w:hAnsiTheme="minorHAnsi"/>
          <w:szCs w:val="22"/>
        </w:rPr>
        <w:t>Pokud zhotovitel nedodrží sjednaný termín pro odstranění uznané</w:t>
      </w:r>
      <w:r w:rsidR="00382673">
        <w:rPr>
          <w:rFonts w:asciiTheme="minorHAnsi" w:hAnsiTheme="minorHAnsi"/>
          <w:szCs w:val="22"/>
        </w:rPr>
        <w:t xml:space="preserve"> reklamované vady (dle odst. 8.6</w:t>
      </w:r>
      <w:r w:rsidRPr="00612D4D">
        <w:rPr>
          <w:rFonts w:asciiTheme="minorHAnsi" w:hAnsiTheme="minorHAnsi"/>
          <w:szCs w:val="22"/>
        </w:rPr>
        <w:t xml:space="preserve">), objednatel je oprávněn požadovat po zhotoviteli zaplacení smluvní pokuty ve výši </w:t>
      </w:r>
      <w:r w:rsidR="00590A30" w:rsidRPr="00612D4D">
        <w:rPr>
          <w:rFonts w:asciiTheme="minorHAnsi" w:hAnsiTheme="minorHAnsi"/>
          <w:szCs w:val="22"/>
        </w:rPr>
        <w:t>jeden ti</w:t>
      </w:r>
      <w:r w:rsidR="00590A30">
        <w:rPr>
          <w:rFonts w:asciiTheme="minorHAnsi" w:hAnsiTheme="minorHAnsi"/>
          <w:szCs w:val="22"/>
        </w:rPr>
        <w:t>síc korun českých (1.000,- Kč</w:t>
      </w:r>
      <w:r w:rsidRPr="00612D4D">
        <w:rPr>
          <w:rFonts w:asciiTheme="minorHAnsi" w:hAnsiTheme="minorHAnsi"/>
          <w:szCs w:val="22"/>
        </w:rPr>
        <w:t>) za každý započatý den prodlení oproti sjednanému termínu nápravy.</w:t>
      </w:r>
      <w:r w:rsidR="00590A30">
        <w:rPr>
          <w:rFonts w:asciiTheme="minorHAnsi" w:hAnsiTheme="minorHAnsi"/>
          <w:szCs w:val="22"/>
        </w:rPr>
        <w:t xml:space="preserve"> V případě, že se jedná o vadu, která brání řádnému užívání díla, případně hrozí nebezpečí škody velkého rozsahu (havárie), je objednatel oprávněn</w:t>
      </w:r>
      <w:r w:rsidR="00626779">
        <w:rPr>
          <w:rFonts w:asciiTheme="minorHAnsi" w:hAnsiTheme="minorHAnsi"/>
          <w:szCs w:val="22"/>
        </w:rPr>
        <w:t xml:space="preserve"> </w:t>
      </w:r>
      <w:r w:rsidR="00626779" w:rsidRPr="00612D4D">
        <w:rPr>
          <w:rFonts w:asciiTheme="minorHAnsi" w:hAnsiTheme="minorHAnsi"/>
          <w:szCs w:val="22"/>
        </w:rPr>
        <w:t>požadovat po zhotoviteli zaplacení smluvní pokuty ve výši</w:t>
      </w:r>
      <w:r w:rsidR="00626779">
        <w:rPr>
          <w:rFonts w:asciiTheme="minorHAnsi" w:hAnsiTheme="minorHAnsi"/>
          <w:szCs w:val="22"/>
        </w:rPr>
        <w:t xml:space="preserve"> deset tisíc korun českých (10 000,- Kč) za každou takovou reklamovanou vadu, u níž je zhotovitel v</w:t>
      </w:r>
      <w:r w:rsidR="00AB20C0">
        <w:rPr>
          <w:rFonts w:asciiTheme="minorHAnsi" w:hAnsiTheme="minorHAnsi"/>
          <w:szCs w:val="22"/>
        </w:rPr>
        <w:t> </w:t>
      </w:r>
      <w:r w:rsidR="00626779">
        <w:rPr>
          <w:rFonts w:asciiTheme="minorHAnsi" w:hAnsiTheme="minorHAnsi"/>
          <w:szCs w:val="22"/>
        </w:rPr>
        <w:t>prodlení</w:t>
      </w:r>
      <w:r w:rsidR="00AB20C0">
        <w:rPr>
          <w:rFonts w:asciiTheme="minorHAnsi" w:hAnsiTheme="minorHAnsi"/>
          <w:szCs w:val="22"/>
        </w:rPr>
        <w:t>,</w:t>
      </w:r>
      <w:r w:rsidR="00AB20C0" w:rsidRPr="00AB20C0">
        <w:rPr>
          <w:rFonts w:asciiTheme="minorHAnsi" w:hAnsiTheme="minorHAnsi"/>
          <w:szCs w:val="22"/>
        </w:rPr>
        <w:t xml:space="preserve"> </w:t>
      </w:r>
      <w:r w:rsidR="00AB20C0" w:rsidRPr="00612D4D">
        <w:rPr>
          <w:rFonts w:asciiTheme="minorHAnsi" w:hAnsiTheme="minorHAnsi"/>
          <w:szCs w:val="22"/>
        </w:rPr>
        <w:t>za každý započatý den</w:t>
      </w:r>
      <w:r w:rsidR="00626779">
        <w:rPr>
          <w:rFonts w:asciiTheme="minorHAnsi" w:hAnsiTheme="minorHAnsi"/>
          <w:szCs w:val="22"/>
        </w:rPr>
        <w:t>.</w:t>
      </w:r>
    </w:p>
    <w:p w14:paraId="13EDC989" w14:textId="77777777" w:rsidR="00612D4D" w:rsidRPr="00612D4D" w:rsidRDefault="00612D4D" w:rsidP="00C163F6">
      <w:pPr>
        <w:numPr>
          <w:ilvl w:val="1"/>
          <w:numId w:val="15"/>
        </w:numPr>
        <w:ind w:left="567" w:hanging="567"/>
        <w:jc w:val="both"/>
        <w:rPr>
          <w:rFonts w:asciiTheme="minorHAnsi" w:hAnsiTheme="minorHAnsi"/>
          <w:szCs w:val="22"/>
        </w:rPr>
      </w:pPr>
      <w:r w:rsidRPr="00612D4D">
        <w:rPr>
          <w:rFonts w:asciiTheme="minorHAnsi" w:hAnsiTheme="minorHAnsi"/>
          <w:szCs w:val="22"/>
        </w:rPr>
        <w:t xml:space="preserve">Objednatel je oprávněn požadovat po zhotoviteli zaplacení smluvní pokuty za nedodržení termínů realizace závazných uzlových bodů uvedených v harmonogramu prací, a to ve výši </w:t>
      </w:r>
      <w:r w:rsidR="00590A30" w:rsidRPr="00612D4D">
        <w:rPr>
          <w:rFonts w:asciiTheme="minorHAnsi" w:hAnsiTheme="minorHAnsi"/>
          <w:szCs w:val="22"/>
        </w:rPr>
        <w:t xml:space="preserve">pět tisíc </w:t>
      </w:r>
      <w:r w:rsidR="00590A30" w:rsidRPr="00382673">
        <w:rPr>
          <w:rFonts w:asciiTheme="minorHAnsi" w:hAnsiTheme="minorHAnsi"/>
          <w:szCs w:val="22"/>
        </w:rPr>
        <w:t>korun českých</w:t>
      </w:r>
      <w:r w:rsidR="00590A30" w:rsidRPr="00612D4D">
        <w:rPr>
          <w:rFonts w:asciiTheme="minorHAnsi" w:hAnsiTheme="minorHAnsi"/>
          <w:szCs w:val="22"/>
        </w:rPr>
        <w:t xml:space="preserve"> </w:t>
      </w:r>
      <w:r w:rsidR="00590A30">
        <w:rPr>
          <w:rFonts w:asciiTheme="minorHAnsi" w:hAnsiTheme="minorHAnsi"/>
          <w:szCs w:val="22"/>
        </w:rPr>
        <w:t>(</w:t>
      </w:r>
      <w:r w:rsidR="00382673" w:rsidRPr="00612D4D">
        <w:rPr>
          <w:rFonts w:asciiTheme="minorHAnsi" w:hAnsiTheme="minorHAnsi"/>
          <w:szCs w:val="22"/>
        </w:rPr>
        <w:t xml:space="preserve">5 000,- </w:t>
      </w:r>
      <w:r w:rsidR="00590A30">
        <w:rPr>
          <w:rFonts w:asciiTheme="minorHAnsi" w:hAnsiTheme="minorHAnsi"/>
          <w:szCs w:val="22"/>
        </w:rPr>
        <w:t>Kč</w:t>
      </w:r>
      <w:r w:rsidRPr="00612D4D">
        <w:rPr>
          <w:rFonts w:asciiTheme="minorHAnsi" w:hAnsiTheme="minorHAnsi"/>
          <w:szCs w:val="22"/>
        </w:rPr>
        <w:t>) za každý  započatý den prodlení.</w:t>
      </w:r>
    </w:p>
    <w:p w14:paraId="24594B56" w14:textId="77777777" w:rsidR="00612D4D" w:rsidRDefault="00612D4D" w:rsidP="00C163F6">
      <w:pPr>
        <w:numPr>
          <w:ilvl w:val="1"/>
          <w:numId w:val="15"/>
        </w:numPr>
        <w:ind w:left="567" w:hanging="567"/>
        <w:jc w:val="both"/>
        <w:rPr>
          <w:rFonts w:asciiTheme="minorHAnsi" w:hAnsiTheme="minorHAnsi"/>
          <w:szCs w:val="22"/>
        </w:rPr>
      </w:pPr>
      <w:r w:rsidRPr="00612D4D">
        <w:rPr>
          <w:rFonts w:asciiTheme="minorHAnsi" w:hAnsiTheme="minorHAnsi"/>
          <w:szCs w:val="22"/>
        </w:rPr>
        <w:t>Při prodlení zhotovitele se splněním závazku vyklidit staveniště a uvést do původního</w:t>
      </w:r>
      <w:r w:rsidR="00382673">
        <w:rPr>
          <w:rFonts w:asciiTheme="minorHAnsi" w:hAnsiTheme="minorHAnsi"/>
          <w:szCs w:val="22"/>
        </w:rPr>
        <w:t xml:space="preserve"> řádného stavu veškeré realizací</w:t>
      </w:r>
      <w:r w:rsidRPr="00612D4D">
        <w:rPr>
          <w:rFonts w:asciiTheme="minorHAnsi" w:hAnsiTheme="minorHAnsi"/>
          <w:szCs w:val="22"/>
        </w:rPr>
        <w:t xml:space="preserve"> díla dotčené p</w:t>
      </w:r>
      <w:r w:rsidR="005F1EA6">
        <w:rPr>
          <w:rFonts w:asciiTheme="minorHAnsi" w:hAnsiTheme="minorHAnsi"/>
          <w:szCs w:val="22"/>
        </w:rPr>
        <w:t>lochy ve lhůtě sjednané v této S</w:t>
      </w:r>
      <w:r w:rsidRPr="00612D4D">
        <w:rPr>
          <w:rFonts w:asciiTheme="minorHAnsi" w:hAnsiTheme="minorHAnsi"/>
          <w:szCs w:val="22"/>
        </w:rPr>
        <w:t>mlouvě může objednatel p</w:t>
      </w:r>
      <w:r w:rsidR="00382673">
        <w:rPr>
          <w:rFonts w:asciiTheme="minorHAnsi" w:hAnsiTheme="minorHAnsi"/>
          <w:szCs w:val="22"/>
        </w:rPr>
        <w:t>ožadovat po </w:t>
      </w:r>
      <w:r w:rsidRPr="00612D4D">
        <w:rPr>
          <w:rFonts w:asciiTheme="minorHAnsi" w:hAnsiTheme="minorHAnsi"/>
          <w:szCs w:val="22"/>
        </w:rPr>
        <w:t xml:space="preserve">zhotoviteli zaplacení smluvní pokuty ve výši </w:t>
      </w:r>
      <w:r w:rsidR="00590A30">
        <w:rPr>
          <w:rFonts w:asciiTheme="minorHAnsi" w:hAnsiTheme="minorHAnsi"/>
          <w:szCs w:val="22"/>
        </w:rPr>
        <w:t>pět</w:t>
      </w:r>
      <w:r w:rsidR="00590A30" w:rsidRPr="00612D4D">
        <w:rPr>
          <w:rFonts w:asciiTheme="minorHAnsi" w:hAnsiTheme="minorHAnsi"/>
          <w:szCs w:val="22"/>
        </w:rPr>
        <w:t xml:space="preserve"> tisíc </w:t>
      </w:r>
      <w:r w:rsidR="00590A30" w:rsidRPr="00382673">
        <w:rPr>
          <w:rFonts w:asciiTheme="minorHAnsi" w:hAnsiTheme="minorHAnsi"/>
          <w:szCs w:val="22"/>
        </w:rPr>
        <w:t>korun českých</w:t>
      </w:r>
      <w:r w:rsidR="00590A30">
        <w:rPr>
          <w:rFonts w:asciiTheme="minorHAnsi" w:hAnsiTheme="minorHAnsi"/>
          <w:szCs w:val="22"/>
        </w:rPr>
        <w:t xml:space="preserve"> (</w:t>
      </w:r>
      <w:r w:rsidR="002D79F2">
        <w:rPr>
          <w:rFonts w:asciiTheme="minorHAnsi" w:hAnsiTheme="minorHAnsi"/>
          <w:szCs w:val="22"/>
        </w:rPr>
        <w:t>5</w:t>
      </w:r>
      <w:r w:rsidR="00D752E3" w:rsidRPr="00612D4D">
        <w:rPr>
          <w:rFonts w:asciiTheme="minorHAnsi" w:hAnsiTheme="minorHAnsi"/>
          <w:szCs w:val="22"/>
        </w:rPr>
        <w:t> </w:t>
      </w:r>
      <w:r w:rsidR="00590A30">
        <w:rPr>
          <w:rFonts w:asciiTheme="minorHAnsi" w:hAnsiTheme="minorHAnsi"/>
          <w:szCs w:val="22"/>
        </w:rPr>
        <w:t>000,- Kč</w:t>
      </w:r>
      <w:r w:rsidR="00382673" w:rsidRPr="00612D4D">
        <w:rPr>
          <w:rFonts w:asciiTheme="minorHAnsi" w:hAnsiTheme="minorHAnsi"/>
          <w:szCs w:val="22"/>
        </w:rPr>
        <w:t>)</w:t>
      </w:r>
      <w:r w:rsidRPr="00612D4D">
        <w:rPr>
          <w:rFonts w:asciiTheme="minorHAnsi" w:hAnsiTheme="minorHAnsi"/>
          <w:szCs w:val="22"/>
        </w:rPr>
        <w:t xml:space="preserve"> za každý započatý den prodlení.</w:t>
      </w:r>
    </w:p>
    <w:p w14:paraId="10ABEF6C" w14:textId="77777777" w:rsidR="00612D4D" w:rsidRPr="00612D4D" w:rsidRDefault="00612D4D" w:rsidP="00C163F6">
      <w:pPr>
        <w:numPr>
          <w:ilvl w:val="1"/>
          <w:numId w:val="15"/>
        </w:numPr>
        <w:ind w:left="567" w:hanging="567"/>
        <w:jc w:val="both"/>
        <w:rPr>
          <w:rFonts w:asciiTheme="minorHAnsi" w:hAnsiTheme="minorHAnsi"/>
          <w:szCs w:val="22"/>
        </w:rPr>
      </w:pPr>
      <w:r w:rsidRPr="00612D4D">
        <w:rPr>
          <w:rFonts w:asciiTheme="minorHAnsi" w:hAnsiTheme="minorHAnsi"/>
          <w:szCs w:val="22"/>
        </w:rPr>
        <w:t>Při porušení povinnosti zhotovitele provádět veškeré odborné práce pod dohledem autorizované osoby a zajištění odborného vedení stavby autorizovanou osobou, nezajistí-li zhotovitel v odůvodněných případech zástup za tuto osobu, může objednatel požadovat po zhotovit</w:t>
      </w:r>
      <w:r w:rsidR="00382673">
        <w:rPr>
          <w:rFonts w:asciiTheme="minorHAnsi" w:hAnsiTheme="minorHAnsi"/>
          <w:szCs w:val="22"/>
        </w:rPr>
        <w:t>eli zaplacení smluvní pokuty ve </w:t>
      </w:r>
      <w:r w:rsidRPr="00612D4D">
        <w:rPr>
          <w:rFonts w:asciiTheme="minorHAnsi" w:hAnsiTheme="minorHAnsi"/>
          <w:szCs w:val="22"/>
        </w:rPr>
        <w:t xml:space="preserve">výši </w:t>
      </w:r>
      <w:r w:rsidR="00590A30">
        <w:rPr>
          <w:rFonts w:asciiTheme="minorHAnsi" w:hAnsiTheme="minorHAnsi"/>
          <w:szCs w:val="22"/>
        </w:rPr>
        <w:t>dva</w:t>
      </w:r>
      <w:r w:rsidR="00590A30" w:rsidRPr="00612D4D">
        <w:rPr>
          <w:rFonts w:asciiTheme="minorHAnsi" w:hAnsiTheme="minorHAnsi"/>
          <w:szCs w:val="22"/>
        </w:rPr>
        <w:t> tisíc</w:t>
      </w:r>
      <w:r w:rsidR="00590A30">
        <w:rPr>
          <w:rFonts w:asciiTheme="minorHAnsi" w:hAnsiTheme="minorHAnsi"/>
          <w:szCs w:val="22"/>
        </w:rPr>
        <w:t>e</w:t>
      </w:r>
      <w:r w:rsidR="00590A30" w:rsidRPr="00612D4D">
        <w:rPr>
          <w:rFonts w:asciiTheme="minorHAnsi" w:hAnsiTheme="minorHAnsi"/>
          <w:szCs w:val="22"/>
        </w:rPr>
        <w:t xml:space="preserve"> </w:t>
      </w:r>
      <w:r w:rsidR="00590A30" w:rsidRPr="00382673">
        <w:rPr>
          <w:rFonts w:asciiTheme="minorHAnsi" w:hAnsiTheme="minorHAnsi"/>
          <w:szCs w:val="22"/>
        </w:rPr>
        <w:t>korun českých</w:t>
      </w:r>
      <w:r w:rsidR="00590A30">
        <w:rPr>
          <w:rFonts w:asciiTheme="minorHAnsi" w:hAnsiTheme="minorHAnsi"/>
          <w:szCs w:val="22"/>
        </w:rPr>
        <w:t xml:space="preserve"> </w:t>
      </w:r>
      <w:r w:rsidR="00382673" w:rsidRPr="00612D4D">
        <w:rPr>
          <w:rFonts w:asciiTheme="minorHAnsi" w:hAnsiTheme="minorHAnsi"/>
          <w:szCs w:val="22"/>
        </w:rPr>
        <w:t>(</w:t>
      </w:r>
      <w:r w:rsidR="00590A30">
        <w:rPr>
          <w:rFonts w:asciiTheme="minorHAnsi" w:hAnsiTheme="minorHAnsi"/>
          <w:szCs w:val="22"/>
        </w:rPr>
        <w:t>2</w:t>
      </w:r>
      <w:r w:rsidR="00590A30" w:rsidRPr="00612D4D">
        <w:rPr>
          <w:rFonts w:asciiTheme="minorHAnsi" w:hAnsiTheme="minorHAnsi"/>
          <w:szCs w:val="22"/>
        </w:rPr>
        <w:t> 000,- Kč</w:t>
      </w:r>
      <w:r w:rsidR="00382673" w:rsidRPr="00612D4D">
        <w:rPr>
          <w:rFonts w:asciiTheme="minorHAnsi" w:hAnsiTheme="minorHAnsi"/>
          <w:szCs w:val="22"/>
        </w:rPr>
        <w:t>)</w:t>
      </w:r>
      <w:r w:rsidRPr="00612D4D">
        <w:rPr>
          <w:rFonts w:asciiTheme="minorHAnsi" w:hAnsiTheme="minorHAnsi"/>
          <w:szCs w:val="22"/>
        </w:rPr>
        <w:t xml:space="preserve"> za každé jednotlivé porušení. Porušením této povinnosti se rozumí neprovedení kontroly autorizovanou osobou zajišťující vedení stav</w:t>
      </w:r>
      <w:r w:rsidR="00382673">
        <w:rPr>
          <w:rFonts w:asciiTheme="minorHAnsi" w:hAnsiTheme="minorHAnsi"/>
          <w:szCs w:val="22"/>
        </w:rPr>
        <w:t xml:space="preserve">by částí stavby před zakrytím </w:t>
      </w:r>
      <w:r w:rsidR="00382673">
        <w:rPr>
          <w:rFonts w:asciiTheme="minorHAnsi" w:hAnsiTheme="minorHAnsi"/>
          <w:szCs w:val="22"/>
        </w:rPr>
        <w:lastRenderedPageBreak/>
        <w:t>a </w:t>
      </w:r>
      <w:r w:rsidRPr="00612D4D">
        <w:rPr>
          <w:rFonts w:asciiTheme="minorHAnsi" w:hAnsiTheme="minorHAnsi"/>
          <w:szCs w:val="22"/>
        </w:rPr>
        <w:t>dokončení jednotlivých technologických etap výstavby, které musí být zaznamenány ve stavebním deníku a podepsány touto osobou, neprovádění pravidelné kontroly prob</w:t>
      </w:r>
      <w:r w:rsidR="00382673">
        <w:rPr>
          <w:rFonts w:asciiTheme="minorHAnsi" w:hAnsiTheme="minorHAnsi"/>
          <w:szCs w:val="22"/>
        </w:rPr>
        <w:t>íhajících stavebních prací min. </w:t>
      </w:r>
      <w:r w:rsidRPr="00612D4D">
        <w:rPr>
          <w:rFonts w:asciiTheme="minorHAnsi" w:hAnsiTheme="minorHAnsi"/>
          <w:szCs w:val="22"/>
        </w:rPr>
        <w:t>jedenkrát (1x) týdně s potvrzením ve stavebním deníku a neúčast na kontrolním dnu, kdy by tato osoba v nutném případě nezajistila za sebe odpovídající náhradu.</w:t>
      </w:r>
    </w:p>
    <w:p w14:paraId="2F0CB928" w14:textId="77777777" w:rsidR="00612D4D" w:rsidRPr="00612D4D" w:rsidRDefault="00612D4D" w:rsidP="00C163F6">
      <w:pPr>
        <w:numPr>
          <w:ilvl w:val="1"/>
          <w:numId w:val="15"/>
        </w:numPr>
        <w:ind w:left="567" w:hanging="567"/>
        <w:jc w:val="both"/>
        <w:rPr>
          <w:rFonts w:asciiTheme="minorHAnsi" w:hAnsiTheme="minorHAnsi"/>
          <w:szCs w:val="22"/>
        </w:rPr>
      </w:pPr>
      <w:r w:rsidRPr="00612D4D">
        <w:rPr>
          <w:rFonts w:asciiTheme="minorHAnsi" w:hAnsiTheme="minorHAnsi"/>
          <w:szCs w:val="22"/>
        </w:rPr>
        <w:t xml:space="preserve">Stavební deník bude na stavbě k dispozici po celou dobu provádění stavby. Objednatel je oprávněn požadovat po zhotoviteli smluvní pokutu ve výši 1.000,- Kč (jeden tisíc </w:t>
      </w:r>
      <w:r w:rsidR="00382673">
        <w:rPr>
          <w:rFonts w:asciiTheme="minorHAnsi" w:hAnsiTheme="minorHAnsi"/>
          <w:szCs w:val="22"/>
        </w:rPr>
        <w:t>Kč) za každý den, kdy nebude na </w:t>
      </w:r>
      <w:r w:rsidRPr="00612D4D">
        <w:rPr>
          <w:rFonts w:asciiTheme="minorHAnsi" w:hAnsiTheme="minorHAnsi"/>
          <w:szCs w:val="22"/>
        </w:rPr>
        <w:t>stavbě k dispozici stavební deník.</w:t>
      </w:r>
    </w:p>
    <w:p w14:paraId="162812D8" w14:textId="77777777" w:rsidR="00612D4D" w:rsidRPr="00612D4D" w:rsidRDefault="00612D4D" w:rsidP="00C163F6">
      <w:pPr>
        <w:numPr>
          <w:ilvl w:val="1"/>
          <w:numId w:val="15"/>
        </w:numPr>
        <w:ind w:left="567" w:hanging="567"/>
        <w:jc w:val="both"/>
        <w:rPr>
          <w:rFonts w:asciiTheme="minorHAnsi" w:hAnsiTheme="minorHAnsi" w:cs="Calibri"/>
          <w:kern w:val="2"/>
          <w:szCs w:val="22"/>
        </w:rPr>
      </w:pPr>
      <w:r w:rsidRPr="00612D4D">
        <w:rPr>
          <w:rFonts w:asciiTheme="minorHAnsi" w:hAnsiTheme="minorHAnsi"/>
          <w:szCs w:val="22"/>
        </w:rPr>
        <w:t>Smluvní pokuty jsou splatné do čtrnácti (14) dnů ode dne doručení jejich vyúčtování druhé smluvní straně</w:t>
      </w:r>
      <w:r w:rsidRPr="00612D4D">
        <w:rPr>
          <w:rFonts w:asciiTheme="minorHAnsi" w:hAnsiTheme="minorHAnsi" w:cs="Calibri"/>
          <w:kern w:val="2"/>
          <w:szCs w:val="22"/>
        </w:rPr>
        <w:t>.</w:t>
      </w:r>
    </w:p>
    <w:p w14:paraId="1A679DBF" w14:textId="77777777" w:rsidR="00612D4D" w:rsidRPr="00612D4D" w:rsidRDefault="00612D4D" w:rsidP="00C163F6">
      <w:pPr>
        <w:numPr>
          <w:ilvl w:val="1"/>
          <w:numId w:val="15"/>
        </w:numPr>
        <w:ind w:left="567" w:hanging="567"/>
        <w:jc w:val="both"/>
        <w:rPr>
          <w:rFonts w:asciiTheme="minorHAnsi" w:hAnsiTheme="minorHAnsi"/>
          <w:szCs w:val="22"/>
        </w:rPr>
      </w:pPr>
      <w:r w:rsidRPr="00612D4D">
        <w:rPr>
          <w:rFonts w:asciiTheme="minorHAnsi" w:hAnsiTheme="minorHAnsi"/>
          <w:szCs w:val="22"/>
        </w:rPr>
        <w:t>Objednatel je oprávněn uplatnit více smluvních pokut samostatně vedle sebe v případě porušení více povinností.</w:t>
      </w:r>
    </w:p>
    <w:p w14:paraId="141B617C" w14:textId="77777777" w:rsidR="00626779" w:rsidRPr="00626779" w:rsidRDefault="00626779" w:rsidP="00626779">
      <w:pPr>
        <w:pStyle w:val="Odstavecseseznamem"/>
        <w:numPr>
          <w:ilvl w:val="1"/>
          <w:numId w:val="15"/>
        </w:numPr>
        <w:ind w:left="567" w:hanging="567"/>
        <w:jc w:val="both"/>
        <w:rPr>
          <w:rFonts w:asciiTheme="minorHAnsi" w:hAnsiTheme="minorHAnsi"/>
          <w:szCs w:val="22"/>
        </w:rPr>
      </w:pPr>
      <w:r w:rsidRPr="00626779">
        <w:rPr>
          <w:rFonts w:asciiTheme="minorHAnsi" w:hAnsiTheme="minorHAnsi"/>
          <w:szCs w:val="22"/>
        </w:rPr>
        <w:t>V případě, že objednateli vznikne nárok na smluvní pokutu nebo jinou majetkovou sankci vůči zhotoviteli, je objednatel oprávněn provést jednostranný zápočet z jakéhokoliv daňového dokladu a</w:t>
      </w:r>
      <w:r>
        <w:rPr>
          <w:rFonts w:asciiTheme="minorHAnsi" w:hAnsiTheme="minorHAnsi"/>
          <w:szCs w:val="22"/>
        </w:rPr>
        <w:t> </w:t>
      </w:r>
      <w:r w:rsidRPr="00626779">
        <w:rPr>
          <w:rFonts w:asciiTheme="minorHAnsi" w:hAnsiTheme="minorHAnsi"/>
          <w:szCs w:val="22"/>
        </w:rPr>
        <w:t xml:space="preserve">snížit o něj částku k úhradě.  </w:t>
      </w:r>
    </w:p>
    <w:p w14:paraId="79779541" w14:textId="77777777" w:rsidR="00612D4D" w:rsidRPr="00612D4D" w:rsidRDefault="00612D4D" w:rsidP="00C163F6">
      <w:pPr>
        <w:numPr>
          <w:ilvl w:val="1"/>
          <w:numId w:val="15"/>
        </w:numPr>
        <w:ind w:left="567" w:hanging="567"/>
        <w:jc w:val="both"/>
        <w:rPr>
          <w:rFonts w:asciiTheme="minorHAnsi" w:hAnsiTheme="minorHAnsi"/>
          <w:szCs w:val="22"/>
        </w:rPr>
      </w:pPr>
      <w:r w:rsidRPr="00612D4D">
        <w:rPr>
          <w:rFonts w:asciiTheme="minorHAnsi" w:hAnsiTheme="minorHAnsi"/>
          <w:szCs w:val="22"/>
        </w:rPr>
        <w:t>Smluvní pokuty ani jejich zaplacení nemají vliv na případný nárok objednatele na náhradu škody.</w:t>
      </w:r>
    </w:p>
    <w:p w14:paraId="7BA5DC31" w14:textId="77777777" w:rsidR="00612D4D" w:rsidRPr="00612D4D" w:rsidRDefault="00612D4D" w:rsidP="00C163F6">
      <w:pPr>
        <w:numPr>
          <w:ilvl w:val="1"/>
          <w:numId w:val="15"/>
        </w:numPr>
        <w:spacing w:after="240"/>
        <w:ind w:left="567" w:hanging="567"/>
        <w:jc w:val="both"/>
        <w:rPr>
          <w:rFonts w:asciiTheme="minorHAnsi" w:hAnsiTheme="minorHAnsi"/>
          <w:szCs w:val="22"/>
        </w:rPr>
      </w:pPr>
      <w:r w:rsidRPr="00612D4D">
        <w:rPr>
          <w:rFonts w:asciiTheme="minorHAnsi" w:hAnsiTheme="minorHAnsi"/>
          <w:szCs w:val="22"/>
        </w:rPr>
        <w:t xml:space="preserve">Ujednání o smluvních pokutách zůstávají v platnosti i v případě odstoupení </w:t>
      </w:r>
      <w:r w:rsidR="005F1EA6">
        <w:rPr>
          <w:rFonts w:asciiTheme="minorHAnsi" w:hAnsiTheme="minorHAnsi"/>
          <w:szCs w:val="22"/>
        </w:rPr>
        <w:t>od S</w:t>
      </w:r>
      <w:r w:rsidR="00382673">
        <w:rPr>
          <w:rFonts w:asciiTheme="minorHAnsi" w:hAnsiTheme="minorHAnsi"/>
          <w:szCs w:val="22"/>
        </w:rPr>
        <w:t>mlouvy a nemají vliv na </w:t>
      </w:r>
      <w:r w:rsidRPr="00612D4D">
        <w:rPr>
          <w:rFonts w:asciiTheme="minorHAnsi" w:hAnsiTheme="minorHAnsi"/>
          <w:szCs w:val="22"/>
        </w:rPr>
        <w:t>případnou možnost domáhat se vedle smluvní pokuty i náhrady škody, a to i ve výši přesahující dojednanou výši smluvní pokuty.</w:t>
      </w:r>
    </w:p>
    <w:p w14:paraId="24FD2E20" w14:textId="77777777" w:rsidR="00612D4D" w:rsidRPr="009C0F6D" w:rsidRDefault="00612D4D" w:rsidP="009C0F6D">
      <w:pPr>
        <w:pStyle w:val="Nadpis1"/>
      </w:pPr>
      <w:r w:rsidRPr="009C0F6D">
        <w:t>VEDENÍ STAVEBNÍHO DENÍKU</w:t>
      </w:r>
    </w:p>
    <w:p w14:paraId="1FDF51E0" w14:textId="3E06DCA3" w:rsidR="00612D4D" w:rsidRPr="00612D4D" w:rsidRDefault="00612D4D" w:rsidP="00952C6B">
      <w:pPr>
        <w:numPr>
          <w:ilvl w:val="0"/>
          <w:numId w:val="14"/>
        </w:numPr>
        <w:ind w:left="567" w:hanging="567"/>
        <w:jc w:val="both"/>
        <w:rPr>
          <w:rFonts w:asciiTheme="minorHAnsi" w:hAnsiTheme="minorHAnsi"/>
          <w:szCs w:val="22"/>
        </w:rPr>
      </w:pPr>
      <w:r w:rsidRPr="00612D4D">
        <w:rPr>
          <w:rFonts w:asciiTheme="minorHAnsi" w:hAnsiTheme="minorHAnsi"/>
          <w:szCs w:val="22"/>
        </w:rPr>
        <w:t>Zhotovitel je povinen vést řádně, srozumitelně a dostatečně podrobně stavební deník ve smyslu § 157 zákona</w:t>
      </w:r>
      <w:r w:rsidR="00382673">
        <w:rPr>
          <w:rFonts w:asciiTheme="minorHAnsi" w:hAnsiTheme="minorHAnsi"/>
          <w:szCs w:val="22"/>
        </w:rPr>
        <w:t xml:space="preserve"> č.</w:t>
      </w:r>
      <w:r w:rsidRPr="00612D4D">
        <w:rPr>
          <w:rFonts w:asciiTheme="minorHAnsi" w:hAnsiTheme="minorHAnsi"/>
          <w:szCs w:val="22"/>
        </w:rPr>
        <w:t xml:space="preserve"> 183/2006 Sb., v platném znění a vyhlášky 499/2006 Sb. – příloha č. </w:t>
      </w:r>
      <w:r w:rsidR="00480E67">
        <w:rPr>
          <w:rFonts w:asciiTheme="minorHAnsi" w:hAnsiTheme="minorHAnsi"/>
          <w:szCs w:val="22"/>
        </w:rPr>
        <w:t>16</w:t>
      </w:r>
      <w:r w:rsidRPr="00612D4D">
        <w:rPr>
          <w:rFonts w:asciiTheme="minorHAnsi" w:hAnsiTheme="minorHAnsi"/>
          <w:szCs w:val="22"/>
        </w:rPr>
        <w:t xml:space="preserve">. </w:t>
      </w:r>
    </w:p>
    <w:p w14:paraId="5554C674" w14:textId="77777777" w:rsidR="00612D4D" w:rsidRPr="00612D4D" w:rsidRDefault="00612D4D" w:rsidP="00C163F6">
      <w:pPr>
        <w:numPr>
          <w:ilvl w:val="0"/>
          <w:numId w:val="14"/>
        </w:numPr>
        <w:spacing w:after="240"/>
        <w:ind w:left="567" w:hanging="567"/>
        <w:jc w:val="both"/>
        <w:rPr>
          <w:rFonts w:asciiTheme="minorHAnsi" w:hAnsiTheme="minorHAnsi"/>
          <w:szCs w:val="22"/>
        </w:rPr>
      </w:pPr>
      <w:r w:rsidRPr="00612D4D">
        <w:rPr>
          <w:rFonts w:asciiTheme="minorHAnsi" w:hAnsiTheme="minorHAnsi"/>
          <w:szCs w:val="22"/>
        </w:rPr>
        <w:t>Do stavebního deníku je zhotovitel povinen kromě jiného zapisovat veškeré změny oproti schválené projektové dokumentaci nebo vydaným rozhodnutím a předkládat je pravidelně dozoru objednatele</w:t>
      </w:r>
      <w:r w:rsidR="00382673">
        <w:rPr>
          <w:rFonts w:asciiTheme="minorHAnsi" w:hAnsiTheme="minorHAnsi"/>
          <w:szCs w:val="22"/>
        </w:rPr>
        <w:t xml:space="preserve"> ke </w:t>
      </w:r>
      <w:r w:rsidRPr="00612D4D">
        <w:rPr>
          <w:rFonts w:asciiTheme="minorHAnsi" w:hAnsiTheme="minorHAnsi"/>
          <w:szCs w:val="22"/>
        </w:rPr>
        <w:t xml:space="preserve">schválení. Originál veškerých záznamů obsažených ve stavebním deníku předá zhotovitel objednateli při předání </w:t>
      </w:r>
      <w:r w:rsidR="006F0ECA">
        <w:rPr>
          <w:rFonts w:asciiTheme="minorHAnsi" w:hAnsiTheme="minorHAnsi"/>
          <w:szCs w:val="22"/>
        </w:rPr>
        <w:t>dokončeného díla</w:t>
      </w:r>
      <w:r w:rsidRPr="00612D4D">
        <w:rPr>
          <w:rFonts w:asciiTheme="minorHAnsi" w:hAnsiTheme="minorHAnsi"/>
          <w:szCs w:val="22"/>
        </w:rPr>
        <w:t>.</w:t>
      </w:r>
    </w:p>
    <w:p w14:paraId="304E464E" w14:textId="77777777" w:rsidR="00612D4D" w:rsidRPr="00696096" w:rsidRDefault="00612D4D" w:rsidP="009C0F6D">
      <w:pPr>
        <w:pStyle w:val="Nadpis1"/>
      </w:pPr>
      <w:r w:rsidRPr="00696096">
        <w:t>PŘERUŠENÍ PRACÍ NA DÍLE</w:t>
      </w:r>
    </w:p>
    <w:p w14:paraId="45EBE2F8" w14:textId="77777777" w:rsidR="00612D4D" w:rsidRPr="00612D4D" w:rsidRDefault="00612D4D" w:rsidP="00C163F6">
      <w:pPr>
        <w:numPr>
          <w:ilvl w:val="1"/>
          <w:numId w:val="8"/>
        </w:numPr>
        <w:tabs>
          <w:tab w:val="clear" w:pos="917"/>
        </w:tabs>
        <w:ind w:left="567" w:hanging="567"/>
        <w:jc w:val="both"/>
        <w:rPr>
          <w:rFonts w:asciiTheme="minorHAnsi" w:hAnsiTheme="minorHAnsi"/>
          <w:szCs w:val="22"/>
        </w:rPr>
      </w:pPr>
      <w:r w:rsidRPr="00612D4D">
        <w:rPr>
          <w:rFonts w:asciiTheme="minorHAnsi" w:hAnsiTheme="minorHAnsi"/>
          <w:szCs w:val="22"/>
        </w:rPr>
        <w:t>Objednatel si vyhrazuje právo zastavit práce zápisem do stavebního deníku</w:t>
      </w:r>
      <w:r w:rsidR="005F1EA6">
        <w:rPr>
          <w:rFonts w:asciiTheme="minorHAnsi" w:hAnsiTheme="minorHAnsi"/>
          <w:szCs w:val="22"/>
        </w:rPr>
        <w:t>, jestliže nebude plněna tato S</w:t>
      </w:r>
      <w:r w:rsidRPr="00612D4D">
        <w:rPr>
          <w:rFonts w:asciiTheme="minorHAnsi" w:hAnsiTheme="minorHAnsi"/>
          <w:szCs w:val="22"/>
        </w:rPr>
        <w:t xml:space="preserve">mlouva, nebude-li dodržena kvalita díla nebo pokud zhotovitel nebude dodržovat platné právní předpisy, zejména předpisy o bezpečnosti a ochraně zdraví při práci. </w:t>
      </w:r>
      <w:r w:rsidR="00696096">
        <w:rPr>
          <w:rFonts w:asciiTheme="minorHAnsi" w:hAnsiTheme="minorHAnsi"/>
          <w:szCs w:val="22"/>
        </w:rPr>
        <w:t>Toto přerušení nemá vliv na ve </w:t>
      </w:r>
      <w:r w:rsidR="005F1EA6">
        <w:rPr>
          <w:rFonts w:asciiTheme="minorHAnsi" w:hAnsiTheme="minorHAnsi"/>
          <w:szCs w:val="22"/>
        </w:rPr>
        <w:t>S</w:t>
      </w:r>
      <w:r w:rsidRPr="00612D4D">
        <w:rPr>
          <w:rFonts w:asciiTheme="minorHAnsi" w:hAnsiTheme="minorHAnsi"/>
          <w:szCs w:val="22"/>
        </w:rPr>
        <w:t xml:space="preserve">mlouvě uvedenou dobu plnění díla. </w:t>
      </w:r>
    </w:p>
    <w:p w14:paraId="056F2C9F" w14:textId="77777777" w:rsidR="00612D4D" w:rsidRPr="00612D4D" w:rsidRDefault="00612D4D" w:rsidP="00C163F6">
      <w:pPr>
        <w:numPr>
          <w:ilvl w:val="1"/>
          <w:numId w:val="8"/>
        </w:numPr>
        <w:tabs>
          <w:tab w:val="clear" w:pos="917"/>
        </w:tabs>
        <w:ind w:left="567" w:hanging="567"/>
        <w:jc w:val="both"/>
        <w:rPr>
          <w:rFonts w:asciiTheme="minorHAnsi" w:hAnsiTheme="minorHAnsi"/>
          <w:szCs w:val="22"/>
        </w:rPr>
      </w:pPr>
      <w:r w:rsidRPr="00612D4D">
        <w:rPr>
          <w:rFonts w:asciiTheme="minorHAnsi" w:hAnsiTheme="minorHAnsi"/>
          <w:szCs w:val="22"/>
        </w:rPr>
        <w:t>Zhotovitel je povinen při pozastavení postupu prací na díle nebo jeho části podle tohoto článku rozpracovanou část díla náležitě na své náklady zajistit a poskytnout mu řádnou ochranu.</w:t>
      </w:r>
    </w:p>
    <w:p w14:paraId="150F9227" w14:textId="77777777" w:rsidR="00612D4D" w:rsidRPr="00612D4D" w:rsidRDefault="00612D4D" w:rsidP="00C163F6">
      <w:pPr>
        <w:numPr>
          <w:ilvl w:val="1"/>
          <w:numId w:val="8"/>
        </w:numPr>
        <w:tabs>
          <w:tab w:val="clear" w:pos="917"/>
        </w:tabs>
        <w:spacing w:after="240"/>
        <w:ind w:left="567" w:hanging="567"/>
        <w:jc w:val="both"/>
        <w:rPr>
          <w:rFonts w:asciiTheme="minorHAnsi" w:hAnsiTheme="minorHAnsi"/>
          <w:szCs w:val="22"/>
        </w:rPr>
      </w:pPr>
      <w:r w:rsidRPr="00612D4D">
        <w:rPr>
          <w:rFonts w:asciiTheme="minorHAnsi" w:hAnsiTheme="minorHAnsi"/>
          <w:szCs w:val="22"/>
        </w:rPr>
        <w:t>Veškeré náklady vzniklé s přerušením prací na díle dle tohoto článku jdou k tíži zhotovitele.</w:t>
      </w:r>
    </w:p>
    <w:p w14:paraId="11669319" w14:textId="77777777" w:rsidR="00612D4D" w:rsidRPr="00696096" w:rsidRDefault="00612D4D" w:rsidP="009C0F6D">
      <w:pPr>
        <w:pStyle w:val="Nadpis1"/>
      </w:pPr>
      <w:r w:rsidRPr="00696096">
        <w:t>PROVÁDĚNÍ KONTROL</w:t>
      </w:r>
    </w:p>
    <w:p w14:paraId="2725F103" w14:textId="77777777" w:rsidR="00612D4D" w:rsidRPr="00612D4D" w:rsidRDefault="00612D4D" w:rsidP="00C163F6">
      <w:pPr>
        <w:numPr>
          <w:ilvl w:val="1"/>
          <w:numId w:val="1"/>
        </w:numPr>
        <w:ind w:left="567" w:hanging="567"/>
        <w:jc w:val="both"/>
        <w:rPr>
          <w:rFonts w:asciiTheme="minorHAnsi" w:hAnsiTheme="minorHAnsi"/>
          <w:b/>
          <w:szCs w:val="22"/>
        </w:rPr>
      </w:pPr>
      <w:r w:rsidRPr="00612D4D">
        <w:rPr>
          <w:rFonts w:asciiTheme="minorHAnsi" w:hAnsiTheme="minorHAnsi"/>
          <w:b/>
          <w:szCs w:val="22"/>
          <w:u w:val="single"/>
        </w:rPr>
        <w:t>Kontrola bude prováděna formou sjednaných pravidelných kontrolních dnů (předpoklad konání 1x týdně)</w:t>
      </w:r>
      <w:r w:rsidRPr="00612D4D">
        <w:rPr>
          <w:rFonts w:asciiTheme="minorHAnsi" w:hAnsiTheme="minorHAnsi"/>
          <w:b/>
          <w:szCs w:val="22"/>
        </w:rPr>
        <w:t xml:space="preserve">. Povinností autorizované osoby, která bude zajišťovat odborné vedení stavby, je pravidelná účast na kontrolních dnech. </w:t>
      </w:r>
      <w:r w:rsidRPr="00612D4D">
        <w:rPr>
          <w:rFonts w:asciiTheme="minorHAnsi" w:hAnsiTheme="minorHAnsi"/>
          <w:szCs w:val="22"/>
        </w:rPr>
        <w:t>Z</w:t>
      </w:r>
      <w:r w:rsidRPr="00612D4D">
        <w:rPr>
          <w:rFonts w:asciiTheme="minorHAnsi" w:hAnsiTheme="minorHAnsi"/>
          <w:b/>
          <w:szCs w:val="22"/>
        </w:rPr>
        <w:t> </w:t>
      </w:r>
      <w:r w:rsidRPr="00612D4D">
        <w:rPr>
          <w:rFonts w:asciiTheme="minorHAnsi" w:hAnsiTheme="minorHAnsi"/>
          <w:szCs w:val="22"/>
        </w:rPr>
        <w:t>každého kontrolního dne bude pořízen zápis, který obdrží všechny zúčastněné osoby</w:t>
      </w:r>
      <w:r w:rsidRPr="00612D4D">
        <w:rPr>
          <w:rFonts w:asciiTheme="minorHAnsi" w:hAnsiTheme="minorHAnsi"/>
          <w:b/>
          <w:szCs w:val="22"/>
        </w:rPr>
        <w:t>.</w:t>
      </w:r>
    </w:p>
    <w:p w14:paraId="759BCC24" w14:textId="77777777" w:rsidR="00612D4D" w:rsidRPr="00612D4D" w:rsidRDefault="00612D4D" w:rsidP="00C163F6">
      <w:pPr>
        <w:numPr>
          <w:ilvl w:val="1"/>
          <w:numId w:val="1"/>
        </w:numPr>
        <w:ind w:left="567" w:hanging="567"/>
        <w:jc w:val="both"/>
        <w:rPr>
          <w:rFonts w:asciiTheme="minorHAnsi" w:hAnsiTheme="minorHAnsi"/>
          <w:szCs w:val="22"/>
        </w:rPr>
      </w:pPr>
      <w:r w:rsidRPr="00612D4D">
        <w:rPr>
          <w:rFonts w:asciiTheme="minorHAnsi" w:hAnsiTheme="minorHAnsi"/>
          <w:szCs w:val="22"/>
        </w:rPr>
        <w:t xml:space="preserve">Objednatel je oprávněn zkontrolovat předmět díla před zakrytím a zhotovitel je povinen objednatele písemně pozvat k provedení kontroly nejméně tři (3) pracovní dny předem. Nesplní-li zhotovitel tuto </w:t>
      </w:r>
      <w:r w:rsidRPr="00612D4D">
        <w:rPr>
          <w:rFonts w:asciiTheme="minorHAnsi" w:hAnsiTheme="minorHAnsi"/>
          <w:szCs w:val="22"/>
        </w:rPr>
        <w:lastRenderedPageBreak/>
        <w:t>svou povinnost, je povinen umožnit objednateli provedení dodatečné kontroly a nést náklady s tím spojené.</w:t>
      </w:r>
    </w:p>
    <w:p w14:paraId="74F368ED" w14:textId="77777777" w:rsidR="00612D4D" w:rsidRPr="00612D4D" w:rsidRDefault="00612D4D" w:rsidP="00C163F6">
      <w:pPr>
        <w:numPr>
          <w:ilvl w:val="1"/>
          <w:numId w:val="1"/>
        </w:numPr>
        <w:ind w:left="567" w:hanging="567"/>
        <w:jc w:val="both"/>
        <w:rPr>
          <w:rFonts w:asciiTheme="minorHAnsi" w:hAnsiTheme="minorHAnsi"/>
          <w:szCs w:val="22"/>
        </w:rPr>
      </w:pPr>
      <w:r w:rsidRPr="00612D4D">
        <w:rPr>
          <w:rFonts w:asciiTheme="minorHAnsi" w:hAnsiTheme="minorHAnsi"/>
          <w:szCs w:val="22"/>
        </w:rPr>
        <w:t>Objednatel nebo 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390D4302" w14:textId="77777777" w:rsidR="00612D4D" w:rsidRPr="00612D4D" w:rsidRDefault="00612D4D" w:rsidP="00C163F6">
      <w:pPr>
        <w:numPr>
          <w:ilvl w:val="1"/>
          <w:numId w:val="1"/>
        </w:numPr>
        <w:ind w:left="567" w:hanging="567"/>
        <w:jc w:val="both"/>
        <w:rPr>
          <w:rFonts w:asciiTheme="minorHAnsi" w:hAnsiTheme="minorHAnsi"/>
          <w:szCs w:val="22"/>
        </w:rPr>
      </w:pPr>
      <w:r w:rsidRPr="00612D4D">
        <w:rPr>
          <w:rFonts w:asciiTheme="minorHAnsi" w:hAnsiTheme="minorHAnsi"/>
          <w:szCs w:val="22"/>
        </w:rPr>
        <w:t xml:space="preserve"> 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w:t>
      </w:r>
      <w:r w:rsidR="00F55014">
        <w:rPr>
          <w:rFonts w:asciiTheme="minorHAnsi" w:hAnsiTheme="minorHAnsi"/>
          <w:szCs w:val="22"/>
        </w:rPr>
        <w:t xml:space="preserve">Není-li tato povinnost </w:t>
      </w:r>
      <w:r w:rsidRPr="00612D4D">
        <w:rPr>
          <w:rFonts w:asciiTheme="minorHAnsi" w:hAnsiTheme="minorHAnsi"/>
          <w:szCs w:val="22"/>
        </w:rPr>
        <w:t>zhotovitel</w:t>
      </w:r>
      <w:r w:rsidR="00F55014">
        <w:rPr>
          <w:rFonts w:asciiTheme="minorHAnsi" w:hAnsiTheme="minorHAnsi"/>
          <w:szCs w:val="22"/>
        </w:rPr>
        <w:t>em splněna</w:t>
      </w:r>
      <w:r w:rsidRPr="00612D4D">
        <w:rPr>
          <w:rFonts w:asciiTheme="minorHAnsi" w:hAnsiTheme="minorHAnsi"/>
          <w:szCs w:val="22"/>
        </w:rPr>
        <w:t>,</w:t>
      </w:r>
      <w:r w:rsidR="00F55014">
        <w:rPr>
          <w:rFonts w:asciiTheme="minorHAnsi" w:hAnsiTheme="minorHAnsi"/>
          <w:szCs w:val="22"/>
        </w:rPr>
        <w:t xml:space="preserve"> tak</w:t>
      </w:r>
      <w:r w:rsidRPr="00612D4D">
        <w:rPr>
          <w:rFonts w:asciiTheme="minorHAnsi" w:hAnsiTheme="minorHAnsi"/>
          <w:szCs w:val="22"/>
        </w:rPr>
        <w:t xml:space="preserve"> je povinen umožnit objednateli provedení dodatečné kontroly a nést náklady s tím spojené. </w:t>
      </w:r>
    </w:p>
    <w:p w14:paraId="4CD087C1" w14:textId="77777777" w:rsidR="00612D4D" w:rsidRPr="00612D4D" w:rsidRDefault="00612D4D" w:rsidP="00C163F6">
      <w:pPr>
        <w:numPr>
          <w:ilvl w:val="1"/>
          <w:numId w:val="1"/>
        </w:numPr>
        <w:ind w:left="567" w:hanging="567"/>
        <w:jc w:val="both"/>
        <w:rPr>
          <w:rFonts w:asciiTheme="minorHAnsi" w:hAnsiTheme="minorHAnsi"/>
          <w:b/>
          <w:szCs w:val="22"/>
        </w:rPr>
      </w:pPr>
      <w:r w:rsidRPr="00612D4D">
        <w:rPr>
          <w:rFonts w:asciiTheme="minorHAnsi" w:hAnsiTheme="minorHAnsi"/>
          <w:szCs w:val="22"/>
        </w:rPr>
        <w:t>Každá uskutečněná kontrola bude potvrzena zápisem do stavebního deníku.</w:t>
      </w:r>
    </w:p>
    <w:p w14:paraId="76F4E3C2" w14:textId="77777777" w:rsidR="00612D4D" w:rsidRPr="00F55014" w:rsidRDefault="00612D4D" w:rsidP="009C0F6D">
      <w:pPr>
        <w:pStyle w:val="Nadpis1"/>
      </w:pPr>
      <w:r w:rsidRPr="00F55014">
        <w:t>VLASTNICTVÍ DÍLA</w:t>
      </w:r>
    </w:p>
    <w:p w14:paraId="2BD271DA" w14:textId="4CD507FC" w:rsidR="00612D4D" w:rsidRDefault="00612D4D" w:rsidP="00065A5E">
      <w:pPr>
        <w:numPr>
          <w:ilvl w:val="1"/>
          <w:numId w:val="10"/>
        </w:numPr>
        <w:tabs>
          <w:tab w:val="clear" w:pos="775"/>
        </w:tabs>
        <w:spacing w:after="240"/>
        <w:ind w:left="567" w:hanging="567"/>
        <w:jc w:val="both"/>
        <w:rPr>
          <w:rFonts w:asciiTheme="minorHAnsi" w:hAnsiTheme="minorHAnsi"/>
          <w:szCs w:val="22"/>
        </w:rPr>
      </w:pPr>
      <w:r w:rsidRPr="00612D4D">
        <w:rPr>
          <w:rFonts w:asciiTheme="minorHAnsi" w:hAnsiTheme="minorHAnsi"/>
          <w:szCs w:val="22"/>
        </w:rPr>
        <w:t>Vznikající dílo je od počátku výroby vlastnictvím objednatele, kompone</w:t>
      </w:r>
      <w:r w:rsidR="00F55014">
        <w:rPr>
          <w:rFonts w:asciiTheme="minorHAnsi" w:hAnsiTheme="minorHAnsi"/>
          <w:szCs w:val="22"/>
        </w:rPr>
        <w:t>nty se stávají součástí díla po </w:t>
      </w:r>
      <w:r w:rsidRPr="00612D4D">
        <w:rPr>
          <w:rFonts w:asciiTheme="minorHAnsi" w:hAnsiTheme="minorHAnsi"/>
          <w:szCs w:val="22"/>
        </w:rPr>
        <w:t>provedení jejich montáže zhotovitelem. Nebezpečí vzniku škod</w:t>
      </w:r>
      <w:r w:rsidR="00F55014">
        <w:rPr>
          <w:rFonts w:asciiTheme="minorHAnsi" w:hAnsiTheme="minorHAnsi"/>
          <w:szCs w:val="22"/>
        </w:rPr>
        <w:t>y na věci nese zhotovitel až do </w:t>
      </w:r>
      <w:r w:rsidRPr="00612D4D">
        <w:rPr>
          <w:rFonts w:asciiTheme="minorHAnsi" w:hAnsiTheme="minorHAnsi"/>
          <w:szCs w:val="22"/>
        </w:rPr>
        <w:t xml:space="preserve">splnění závazku podle čl. </w:t>
      </w:r>
      <w:r w:rsidR="008A1AF3">
        <w:rPr>
          <w:rFonts w:asciiTheme="minorHAnsi" w:hAnsiTheme="minorHAnsi"/>
          <w:szCs w:val="22"/>
        </w:rPr>
        <w:t>6</w:t>
      </w:r>
      <w:r w:rsidRPr="00612D4D">
        <w:rPr>
          <w:rFonts w:asciiTheme="minorHAnsi" w:hAnsiTheme="minorHAnsi"/>
          <w:szCs w:val="22"/>
        </w:rPr>
        <w:t>.</w:t>
      </w:r>
      <w:r w:rsidR="005F1EA6">
        <w:rPr>
          <w:rFonts w:asciiTheme="minorHAnsi" w:hAnsiTheme="minorHAnsi"/>
          <w:szCs w:val="22"/>
        </w:rPr>
        <w:t xml:space="preserve"> této S</w:t>
      </w:r>
      <w:r w:rsidRPr="00612D4D">
        <w:rPr>
          <w:rFonts w:asciiTheme="minorHAnsi" w:hAnsiTheme="minorHAnsi"/>
          <w:szCs w:val="22"/>
        </w:rPr>
        <w:t>mlouvy.</w:t>
      </w:r>
    </w:p>
    <w:p w14:paraId="43669315" w14:textId="77777777" w:rsidR="00612D4D" w:rsidRPr="00612D4D" w:rsidRDefault="00E767A5" w:rsidP="009C0F6D">
      <w:pPr>
        <w:pStyle w:val="Nadpis1"/>
      </w:pPr>
      <w:r>
        <w:t>UKONČENÍ SMLUVNÍHO VZTAHU</w:t>
      </w:r>
    </w:p>
    <w:p w14:paraId="389ADD31" w14:textId="77777777" w:rsidR="002E4CAB" w:rsidRPr="002E4CAB" w:rsidRDefault="002E4CAB" w:rsidP="002E4CAB">
      <w:pPr>
        <w:pStyle w:val="Odstavecseseznamem"/>
        <w:numPr>
          <w:ilvl w:val="1"/>
          <w:numId w:val="11"/>
        </w:numPr>
        <w:ind w:left="567" w:hanging="567"/>
        <w:jc w:val="both"/>
      </w:pPr>
      <w:r w:rsidRPr="002E4CAB">
        <w:t>Tato Smlouva může být ukončena:</w:t>
      </w:r>
    </w:p>
    <w:p w14:paraId="28247373" w14:textId="77777777" w:rsidR="002E4CAB" w:rsidRPr="002E4CAB" w:rsidRDefault="002E4CAB" w:rsidP="002E4CAB">
      <w:pPr>
        <w:numPr>
          <w:ilvl w:val="1"/>
          <w:numId w:val="41"/>
        </w:numPr>
        <w:ind w:left="1134" w:hanging="567"/>
        <w:contextualSpacing/>
      </w:pPr>
      <w:r w:rsidRPr="002E4CAB">
        <w:t>řádným provedením díla a předáním bez vad a nedodělků,</w:t>
      </w:r>
    </w:p>
    <w:p w14:paraId="196DC3AB" w14:textId="77777777" w:rsidR="002E4CAB" w:rsidRPr="002E4CAB" w:rsidRDefault="002E4CAB" w:rsidP="002E4CAB">
      <w:pPr>
        <w:numPr>
          <w:ilvl w:val="1"/>
          <w:numId w:val="41"/>
        </w:numPr>
        <w:ind w:left="1134" w:hanging="567"/>
        <w:contextualSpacing/>
      </w:pPr>
      <w:r w:rsidRPr="002E4CAB">
        <w:t>písemnou dohodou smluvních stran,</w:t>
      </w:r>
    </w:p>
    <w:p w14:paraId="22F83623" w14:textId="23A01D99" w:rsidR="002E4CAB" w:rsidRPr="002E4CAB" w:rsidRDefault="002E4CAB" w:rsidP="002E4CAB">
      <w:pPr>
        <w:numPr>
          <w:ilvl w:val="1"/>
          <w:numId w:val="41"/>
        </w:numPr>
        <w:ind w:left="1134" w:hanging="567"/>
        <w:contextualSpacing/>
      </w:pPr>
      <w:r w:rsidRPr="002E4CAB">
        <w:t>odstoupením od Smlouvy,</w:t>
      </w:r>
    </w:p>
    <w:p w14:paraId="2741AD57" w14:textId="77777777" w:rsidR="002E4CAB" w:rsidRPr="002E4CAB" w:rsidRDefault="002E4CAB" w:rsidP="002E4CAB">
      <w:pPr>
        <w:numPr>
          <w:ilvl w:val="1"/>
          <w:numId w:val="41"/>
        </w:numPr>
        <w:ind w:left="1134" w:hanging="567"/>
        <w:contextualSpacing/>
      </w:pPr>
      <w:r w:rsidRPr="002E4CAB">
        <w:t>výpovědí Smlouvy z důvodů stanovených v této Smlouvě.</w:t>
      </w:r>
    </w:p>
    <w:p w14:paraId="74DB099F" w14:textId="4645973F" w:rsidR="002E4CAB" w:rsidRDefault="002E4CAB" w:rsidP="002E4CAB">
      <w:pPr>
        <w:pStyle w:val="Odstavecseseznamem"/>
        <w:numPr>
          <w:ilvl w:val="1"/>
          <w:numId w:val="11"/>
        </w:numPr>
        <w:ind w:left="709" w:hanging="709"/>
        <w:jc w:val="both"/>
      </w:pPr>
      <w:r>
        <w:t>S</w:t>
      </w:r>
      <w:r w:rsidRPr="00132513">
        <w:t xml:space="preserve">mluvní strana je oprávněna Smlouvu vypovědět s okamžitou platností, pokud druhá strana poruší své povinnosti podstatným způsobem, ve vztahu ke zhotoviteli bude zahájeno insolvenční řízení, popř. likvidace, nebo se již v tomto řízení nachází, </w:t>
      </w:r>
      <w:r w:rsidRPr="00646856">
        <w:t xml:space="preserve">dále pokud zhotovitel ve své nabídce v rámci veřejné zakázky uvedl informace nebo doklady, které neodpovídají skutečnosti nebo které měly, nebo mohly, mít vliv na výsledek </w:t>
      </w:r>
      <w:r w:rsidRPr="002E4CAB">
        <w:t>zadávacího řízení</w:t>
      </w:r>
      <w:r w:rsidRPr="00132513">
        <w:t xml:space="preserve"> a na kvalitu plnění zhotovitele.</w:t>
      </w:r>
    </w:p>
    <w:p w14:paraId="56714872" w14:textId="77777777" w:rsidR="002E4CAB" w:rsidRPr="002E4CAB" w:rsidRDefault="002E4CAB" w:rsidP="002E4CAB">
      <w:pPr>
        <w:pStyle w:val="Odstavecseseznamem"/>
        <w:numPr>
          <w:ilvl w:val="1"/>
          <w:numId w:val="11"/>
        </w:numPr>
        <w:tabs>
          <w:tab w:val="clear" w:pos="633"/>
        </w:tabs>
        <w:ind w:left="709" w:hanging="709"/>
        <w:jc w:val="both"/>
      </w:pPr>
      <w:r w:rsidRPr="002E4CAB">
        <w:t>Objednatel je oprávněn tuto Smlouvu vypovědět s okamžitou platností rovněž v případě, pokud:</w:t>
      </w:r>
    </w:p>
    <w:p w14:paraId="52F52DBB" w14:textId="77777777" w:rsidR="002E4CAB" w:rsidRPr="002E4CAB" w:rsidRDefault="002E4CAB" w:rsidP="002E4CAB">
      <w:pPr>
        <w:numPr>
          <w:ilvl w:val="1"/>
          <w:numId w:val="42"/>
        </w:numPr>
        <w:ind w:left="1134" w:hanging="425"/>
        <w:contextualSpacing/>
        <w:jc w:val="both"/>
      </w:pPr>
      <w:r w:rsidRPr="002E4CAB">
        <w:t>zhotovitel provádí dílo nekvalitním způsobem v rozporu s ustanoveními obsaženými v této Smlouvě, a to zejména v  čl. 3. této Smlouvy,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22E8437D" w14:textId="77777777" w:rsidR="002E4CAB" w:rsidRPr="002E4CAB" w:rsidRDefault="002E4CAB" w:rsidP="002E4CAB">
      <w:pPr>
        <w:numPr>
          <w:ilvl w:val="1"/>
          <w:numId w:val="42"/>
        </w:numPr>
        <w:ind w:left="1134" w:hanging="425"/>
        <w:contextualSpacing/>
        <w:jc w:val="both"/>
      </w:pPr>
      <w:r w:rsidRPr="002E4CAB">
        <w:t>zhotovitel neposkytuje dostatečnou součinnost a koordinaci činností;</w:t>
      </w:r>
    </w:p>
    <w:p w14:paraId="4371E31C" w14:textId="77777777" w:rsidR="002E4CAB" w:rsidRPr="002E4CAB" w:rsidRDefault="002E4CAB" w:rsidP="002E4CAB">
      <w:pPr>
        <w:numPr>
          <w:ilvl w:val="1"/>
          <w:numId w:val="42"/>
        </w:numPr>
        <w:ind w:left="1134" w:hanging="425"/>
        <w:contextualSpacing/>
        <w:jc w:val="both"/>
      </w:pPr>
      <w:r w:rsidRPr="002E4CAB">
        <w:t>zhotovitel je v prodlení s plněním každého jednotlivého závazného uzlového dobu harmonogramu po dobu delší patnácti (15) kalendářních dnů. Tato výpověď však nemá vliv na vznik, existenci a trvání nároku na smluvní pokutu a nároku na náhradu škody;</w:t>
      </w:r>
    </w:p>
    <w:p w14:paraId="032274B4" w14:textId="77777777" w:rsidR="002E4CAB" w:rsidRPr="002E4CAB" w:rsidRDefault="002E4CAB" w:rsidP="002E4CAB">
      <w:pPr>
        <w:numPr>
          <w:ilvl w:val="1"/>
          <w:numId w:val="42"/>
        </w:numPr>
        <w:ind w:left="1134" w:hanging="425"/>
        <w:contextualSpacing/>
        <w:jc w:val="both"/>
      </w:pPr>
      <w:r w:rsidRPr="002E4CAB">
        <w:t>zhotovitel provádí dílo v rozporu se svými povinnostmi, nereaguje-li na výzvu technického dozoru stavebníka, autorského dozoru či objednatele do pěti (5) pracovních dnů (o takovéto výzvě bude proveden záznam – např. ve stavebním deníku), nebo dílo v průběhu jeho provádění vykazuje vady a zhotovitel neučiní bez zbytečného odkladu nápravu;</w:t>
      </w:r>
    </w:p>
    <w:p w14:paraId="5BE3D476" w14:textId="77777777" w:rsidR="002E4CAB" w:rsidRPr="002E4CAB" w:rsidRDefault="002E4CAB" w:rsidP="002E4CAB">
      <w:pPr>
        <w:numPr>
          <w:ilvl w:val="1"/>
          <w:numId w:val="42"/>
        </w:numPr>
        <w:ind w:left="1134" w:hanging="425"/>
        <w:contextualSpacing/>
        <w:jc w:val="both"/>
      </w:pPr>
      <w:r w:rsidRPr="002E4CAB">
        <w:t>zhotovitel využívá poddodavatele, který nebyl objednateli v souladu s touto Smlouvou a zadávací dokumentací oznámen;</w:t>
      </w:r>
    </w:p>
    <w:p w14:paraId="4E5AA01D" w14:textId="77777777" w:rsidR="002E4CAB" w:rsidRPr="002E4CAB" w:rsidRDefault="002E4CAB" w:rsidP="002E4CAB">
      <w:pPr>
        <w:numPr>
          <w:ilvl w:val="1"/>
          <w:numId w:val="42"/>
        </w:numPr>
        <w:ind w:left="1134" w:hanging="425"/>
        <w:contextualSpacing/>
        <w:jc w:val="both"/>
      </w:pPr>
      <w:r w:rsidRPr="002E4CAB">
        <w:lastRenderedPageBreak/>
        <w:t>nepřevzal-li zhotovitel staveniště do pěti (5) pracovních dnů od doručení výzvy objednatele k převzetí staveniště dle čl. 6 této Smlouvy;</w:t>
      </w:r>
    </w:p>
    <w:p w14:paraId="05BD62F0" w14:textId="77777777" w:rsidR="002E4CAB" w:rsidRPr="002E4CAB" w:rsidRDefault="002E4CAB" w:rsidP="002E4CAB">
      <w:pPr>
        <w:numPr>
          <w:ilvl w:val="1"/>
          <w:numId w:val="42"/>
        </w:numPr>
        <w:ind w:left="1134" w:hanging="425"/>
        <w:contextualSpacing/>
        <w:jc w:val="both"/>
      </w:pPr>
      <w:r w:rsidRPr="002E4CAB">
        <w:t>v případě, že nedojde ke schválení a obdržení finanční prostředků (dotace) a objednatel na realizaci předmětného díla neobdrží příslušný příspěvek,</w:t>
      </w:r>
    </w:p>
    <w:p w14:paraId="4D8941F7" w14:textId="77777777" w:rsidR="002E4CAB" w:rsidRPr="002E4CAB" w:rsidRDefault="002E4CAB" w:rsidP="002E4CAB">
      <w:pPr>
        <w:numPr>
          <w:ilvl w:val="1"/>
          <w:numId w:val="42"/>
        </w:numPr>
        <w:ind w:left="1134" w:hanging="425"/>
        <w:contextualSpacing/>
        <w:jc w:val="both"/>
      </w:pPr>
      <w:r w:rsidRPr="002E4CAB">
        <w:t>pokud zhotovitel po předání staveniště do 15. kalendářních dnů nezačne s realizací díla, pokud není písemně sjednáno jinak;</w:t>
      </w:r>
    </w:p>
    <w:p w14:paraId="25B48416" w14:textId="77777777" w:rsidR="002E4CAB" w:rsidRPr="002E4CAB" w:rsidRDefault="002E4CAB" w:rsidP="002E4CAB">
      <w:pPr>
        <w:numPr>
          <w:ilvl w:val="1"/>
          <w:numId w:val="42"/>
        </w:numPr>
        <w:ind w:left="1134" w:hanging="425"/>
        <w:contextualSpacing/>
        <w:jc w:val="both"/>
      </w:pPr>
      <w:proofErr w:type="gramStart"/>
      <w:r w:rsidRPr="002E4CAB">
        <w:t>ze</w:t>
      </w:r>
      <w:proofErr w:type="gramEnd"/>
      <w:r w:rsidRPr="002E4CAB">
        <w:t xml:space="preserve"> zákonem stanovených důvodů.</w:t>
      </w:r>
    </w:p>
    <w:p w14:paraId="5BB92FC8" w14:textId="77777777" w:rsidR="002E4CAB" w:rsidRDefault="002E4CAB" w:rsidP="002E4CAB">
      <w:pPr>
        <w:pStyle w:val="Odstavecseseznamem"/>
        <w:numPr>
          <w:ilvl w:val="1"/>
          <w:numId w:val="11"/>
        </w:numPr>
        <w:tabs>
          <w:tab w:val="clear" w:pos="633"/>
        </w:tabs>
        <w:ind w:left="567" w:hanging="567"/>
        <w:jc w:val="both"/>
      </w:pPr>
      <w:r w:rsidRPr="00310A5C">
        <w:t xml:space="preserve">Zhotoviteli </w:t>
      </w:r>
      <w:r w:rsidRPr="00132513">
        <w:t>výpovědí Smlouvy vzniká nárok na úhradu skutečně vynaložených nákladů souvisejících s již realizovanými činnostmi ke dni výpovědi. Zhotovitel provede so</w:t>
      </w:r>
      <w:r w:rsidRPr="00646856">
        <w:t>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 provedená před výpovědí Smlouvy vykazovala vady nebo nebyla řádně předána objednateli na základě podepsaného předávacího protokolu, zhotoviteli nevzniká nárok na úhradu nákladů.</w:t>
      </w:r>
    </w:p>
    <w:p w14:paraId="3F8237DB" w14:textId="77777777" w:rsidR="002E4CAB" w:rsidRDefault="002E4CAB" w:rsidP="002E4CAB">
      <w:pPr>
        <w:pStyle w:val="Odstavecseseznamem"/>
        <w:numPr>
          <w:ilvl w:val="1"/>
          <w:numId w:val="11"/>
        </w:numPr>
        <w:tabs>
          <w:tab w:val="clear" w:pos="633"/>
        </w:tabs>
        <w:ind w:left="567" w:hanging="567"/>
        <w:jc w:val="both"/>
      </w:pPr>
      <w:r w:rsidRPr="00646856">
        <w:t xml:space="preserve">Objednatel nebo zhotovitel </w:t>
      </w:r>
      <w:r w:rsidRPr="008833BC">
        <w:t>mohou odstoupit od smlouvy za předpokladu, že dílo nebylo zahájeno. Jedná se o případy uvedené ve čl. 16.3 Smlouvy (insolvenční řízení, uvedení nepravdivých údajů), dále o případy stanovené ve čl. 16.3 Smlouvy písm. e), f), g), h) a i) Smlouvy. Bylo-li dílo aspoň částečně realizováno, je přípustné ukončit smlouvu pouze výpovědí.</w:t>
      </w:r>
    </w:p>
    <w:p w14:paraId="12049AC7" w14:textId="063E8558" w:rsidR="002E4CAB" w:rsidRPr="008833BC" w:rsidRDefault="002E4CAB" w:rsidP="002E4CAB">
      <w:pPr>
        <w:pStyle w:val="Odstavecseseznamem"/>
        <w:numPr>
          <w:ilvl w:val="1"/>
          <w:numId w:val="11"/>
        </w:numPr>
        <w:tabs>
          <w:tab w:val="clear" w:pos="633"/>
        </w:tabs>
        <w:ind w:left="567" w:hanging="567"/>
        <w:jc w:val="both"/>
      </w:pPr>
      <w:r w:rsidRPr="008833BC">
        <w:t>V případě výpovědi nebo odstoupení od Smlouvy jsou smluvní strany povinny vypořádat vzájemné závazky a  pohledávky do třiceti (30) dnů od nabytí účinku výpovědi/odstoupení. Při výpovědi se úhrada se nevztahuje na již pořízený materiál či drobné náklady zhotovitele.</w:t>
      </w:r>
      <w:r w:rsidR="008A1AF3">
        <w:t xml:space="preserve"> </w:t>
      </w:r>
      <w:r w:rsidRPr="008833BC">
        <w:t>Výpověď nebo odstoupení od této Smlouvy musí smluvní strana učinit písemně. Právní účinky výpovědi Smlouvy nastávají dnem doručení výpovědi Zhotoviteli. V případě odstoupení se Smlouva zrušuje od počátku. Pro výpověď a odstoupení platí příslušná ustanovení občanského zákoníku.</w:t>
      </w:r>
    </w:p>
    <w:p w14:paraId="5F7A7B7C" w14:textId="77777777" w:rsidR="002E4CAB" w:rsidRDefault="002E4CAB" w:rsidP="002E4CAB">
      <w:pPr>
        <w:pStyle w:val="Odstavecseseznamem"/>
        <w:ind w:left="709"/>
        <w:jc w:val="both"/>
      </w:pPr>
    </w:p>
    <w:p w14:paraId="5ADEC69D" w14:textId="77777777" w:rsidR="00612D4D" w:rsidRPr="00612D4D" w:rsidRDefault="00612D4D" w:rsidP="009C0F6D">
      <w:pPr>
        <w:pStyle w:val="Nadpis1"/>
      </w:pPr>
      <w:r w:rsidRPr="00612D4D">
        <w:t>KOMUNIKACE MEZI SMLUVNÍMI STRANAMI</w:t>
      </w:r>
    </w:p>
    <w:p w14:paraId="2F7657F1" w14:textId="77777777" w:rsidR="00612D4D" w:rsidRPr="00612D4D" w:rsidRDefault="00612D4D" w:rsidP="00A83786">
      <w:pPr>
        <w:ind w:left="567" w:hanging="567"/>
        <w:jc w:val="both"/>
        <w:rPr>
          <w:rFonts w:asciiTheme="minorHAnsi" w:hAnsiTheme="minorHAnsi"/>
          <w:szCs w:val="22"/>
        </w:rPr>
      </w:pPr>
      <w:proofErr w:type="gramStart"/>
      <w:r w:rsidRPr="00612D4D">
        <w:rPr>
          <w:rFonts w:asciiTheme="minorHAnsi" w:hAnsiTheme="minorHAnsi"/>
          <w:szCs w:val="22"/>
        </w:rPr>
        <w:t>17.1</w:t>
      </w:r>
      <w:proofErr w:type="gramEnd"/>
      <w:r w:rsidRPr="00612D4D">
        <w:rPr>
          <w:rFonts w:asciiTheme="minorHAnsi" w:hAnsiTheme="minorHAnsi"/>
          <w:szCs w:val="22"/>
        </w:rPr>
        <w:t>.</w:t>
      </w:r>
      <w:r w:rsidRPr="00612D4D">
        <w:rPr>
          <w:rFonts w:asciiTheme="minorHAnsi" w:hAnsiTheme="minorHAnsi"/>
          <w:szCs w:val="22"/>
        </w:rPr>
        <w:tab/>
        <w:t xml:space="preserve">Pro účely vzájemné komunikace mezi smluvními stranami jsou oprávněny jednat níže uvedené osoby: </w:t>
      </w:r>
    </w:p>
    <w:p w14:paraId="6A188965" w14:textId="77777777" w:rsidR="00612D4D" w:rsidRPr="000A5E45" w:rsidRDefault="006F4C75" w:rsidP="00612D4D">
      <w:pPr>
        <w:ind w:left="1134" w:hanging="708"/>
        <w:jc w:val="both"/>
        <w:rPr>
          <w:rFonts w:asciiTheme="minorHAnsi" w:hAnsiTheme="minorHAnsi"/>
          <w:szCs w:val="22"/>
        </w:rPr>
      </w:pPr>
      <w:r w:rsidRPr="000A5E45">
        <w:rPr>
          <w:rFonts w:asciiTheme="minorHAnsi" w:hAnsiTheme="minorHAnsi"/>
          <w:szCs w:val="22"/>
        </w:rPr>
        <w:t>Smluvní kontakty:</w:t>
      </w:r>
      <w:r w:rsidR="00B13EA9">
        <w:rPr>
          <w:rFonts w:asciiTheme="minorHAnsi" w:hAnsiTheme="minorHAnsi"/>
          <w:szCs w:val="22"/>
        </w:rPr>
        <w:t xml:space="preserve"> </w:t>
      </w:r>
      <w:r w:rsidR="00B13EA9" w:rsidRPr="00B13EA9">
        <w:rPr>
          <w:rFonts w:asciiTheme="minorHAnsi" w:hAnsiTheme="minorHAnsi"/>
          <w:i/>
          <w:szCs w:val="22"/>
          <w:highlight w:val="yellow"/>
        </w:rPr>
        <w:t>dodavatel vybere</w:t>
      </w:r>
      <w:r w:rsidR="00B13EA9">
        <w:rPr>
          <w:rFonts w:asciiTheme="minorHAnsi" w:hAnsiTheme="minorHAnsi"/>
          <w:i/>
          <w:szCs w:val="22"/>
          <w:highlight w:val="yellow"/>
        </w:rPr>
        <w:t xml:space="preserve"> a vyplní pouze</w:t>
      </w:r>
      <w:r w:rsidR="00B13EA9" w:rsidRPr="00B13EA9">
        <w:rPr>
          <w:rFonts w:asciiTheme="minorHAnsi" w:hAnsiTheme="minorHAnsi"/>
          <w:i/>
          <w:szCs w:val="22"/>
          <w:highlight w:val="yellow"/>
        </w:rPr>
        <w:t xml:space="preserve"> relevantní</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612D4D" w:rsidRPr="00612D4D" w14:paraId="67AC9F38" w14:textId="77777777" w:rsidTr="00382673">
        <w:tc>
          <w:tcPr>
            <w:tcW w:w="1668" w:type="dxa"/>
            <w:shd w:val="clear" w:color="auto" w:fill="auto"/>
          </w:tcPr>
          <w:p w14:paraId="4A5BE785" w14:textId="77777777" w:rsidR="00612D4D" w:rsidRPr="00612D4D" w:rsidRDefault="00612D4D" w:rsidP="00612D4D">
            <w:pPr>
              <w:jc w:val="right"/>
              <w:rPr>
                <w:rFonts w:asciiTheme="minorHAnsi" w:hAnsiTheme="minorHAnsi"/>
                <w:sz w:val="22"/>
                <w:szCs w:val="22"/>
              </w:rPr>
            </w:pPr>
            <w:r w:rsidRPr="00612D4D">
              <w:rPr>
                <w:rFonts w:asciiTheme="minorHAnsi" w:hAnsiTheme="minorHAnsi"/>
                <w:sz w:val="22"/>
                <w:szCs w:val="22"/>
              </w:rPr>
              <w:t>za objednatele:</w:t>
            </w:r>
          </w:p>
        </w:tc>
        <w:tc>
          <w:tcPr>
            <w:tcW w:w="4275" w:type="dxa"/>
            <w:shd w:val="clear" w:color="auto" w:fill="auto"/>
          </w:tcPr>
          <w:p w14:paraId="42CDAE83" w14:textId="7358BC3E" w:rsidR="00612D4D" w:rsidRPr="00612D4D" w:rsidRDefault="00EF3A94" w:rsidP="00612D4D">
            <w:pPr>
              <w:jc w:val="both"/>
              <w:rPr>
                <w:rFonts w:asciiTheme="minorHAnsi" w:hAnsiTheme="minorHAnsi"/>
                <w:sz w:val="22"/>
                <w:szCs w:val="22"/>
              </w:rPr>
            </w:pPr>
            <w:r>
              <w:rPr>
                <w:rFonts w:asciiTheme="minorHAnsi" w:hAnsiTheme="minorHAnsi"/>
                <w:bCs/>
                <w:sz w:val="22"/>
                <w:szCs w:val="22"/>
                <w:lang w:eastAsia="x-none"/>
              </w:rPr>
              <w:t>Ing. Rostislav Študent</w:t>
            </w:r>
          </w:p>
        </w:tc>
      </w:tr>
      <w:tr w:rsidR="00612D4D" w:rsidRPr="00612D4D" w14:paraId="0B64817B" w14:textId="77777777" w:rsidTr="00382673">
        <w:tc>
          <w:tcPr>
            <w:tcW w:w="1668" w:type="dxa"/>
            <w:shd w:val="clear" w:color="auto" w:fill="auto"/>
          </w:tcPr>
          <w:p w14:paraId="64651A0F" w14:textId="77777777" w:rsidR="00612D4D" w:rsidRPr="00612D4D" w:rsidRDefault="00612D4D" w:rsidP="00612D4D">
            <w:pPr>
              <w:jc w:val="right"/>
              <w:rPr>
                <w:rFonts w:asciiTheme="minorHAnsi" w:hAnsiTheme="minorHAnsi"/>
                <w:sz w:val="22"/>
                <w:szCs w:val="22"/>
              </w:rPr>
            </w:pPr>
            <w:r w:rsidRPr="00612D4D">
              <w:rPr>
                <w:rFonts w:asciiTheme="minorHAnsi" w:hAnsiTheme="minorHAnsi"/>
                <w:sz w:val="22"/>
                <w:szCs w:val="22"/>
              </w:rPr>
              <w:t>Tel.:</w:t>
            </w:r>
          </w:p>
        </w:tc>
        <w:tc>
          <w:tcPr>
            <w:tcW w:w="4275" w:type="dxa"/>
            <w:shd w:val="clear" w:color="auto" w:fill="auto"/>
          </w:tcPr>
          <w:p w14:paraId="15A58ED0" w14:textId="79003863" w:rsidR="00612D4D" w:rsidRPr="00612D4D" w:rsidRDefault="00EF3A94" w:rsidP="00612D4D">
            <w:pPr>
              <w:jc w:val="both"/>
              <w:rPr>
                <w:rFonts w:asciiTheme="minorHAnsi" w:hAnsiTheme="minorHAnsi"/>
                <w:sz w:val="22"/>
                <w:szCs w:val="22"/>
              </w:rPr>
            </w:pPr>
            <w:r>
              <w:rPr>
                <w:rFonts w:asciiTheme="minorHAnsi" w:hAnsiTheme="minorHAnsi"/>
                <w:bCs/>
                <w:sz w:val="22"/>
                <w:szCs w:val="22"/>
                <w:lang w:eastAsia="x-none"/>
              </w:rPr>
              <w:t>775 640 488</w:t>
            </w:r>
          </w:p>
        </w:tc>
      </w:tr>
      <w:tr w:rsidR="00612D4D" w:rsidRPr="00612D4D" w14:paraId="1D4D5675" w14:textId="77777777" w:rsidTr="00382673">
        <w:tc>
          <w:tcPr>
            <w:tcW w:w="1668" w:type="dxa"/>
            <w:shd w:val="clear" w:color="auto" w:fill="auto"/>
          </w:tcPr>
          <w:p w14:paraId="29C7FCD7" w14:textId="77777777" w:rsidR="00612D4D" w:rsidRPr="00612D4D" w:rsidRDefault="00612D4D" w:rsidP="00612D4D">
            <w:pPr>
              <w:jc w:val="right"/>
              <w:rPr>
                <w:rFonts w:asciiTheme="minorHAnsi" w:hAnsiTheme="minorHAnsi"/>
                <w:sz w:val="22"/>
                <w:szCs w:val="22"/>
              </w:rPr>
            </w:pPr>
            <w:r w:rsidRPr="00612D4D">
              <w:rPr>
                <w:rFonts w:asciiTheme="minorHAnsi" w:hAnsiTheme="minorHAnsi"/>
                <w:sz w:val="22"/>
                <w:szCs w:val="22"/>
              </w:rPr>
              <w:t>e-mail</w:t>
            </w:r>
          </w:p>
        </w:tc>
        <w:tc>
          <w:tcPr>
            <w:tcW w:w="4275" w:type="dxa"/>
            <w:shd w:val="clear" w:color="auto" w:fill="auto"/>
          </w:tcPr>
          <w:p w14:paraId="783B7D93" w14:textId="41C2B795" w:rsidR="00612D4D" w:rsidRPr="00612D4D" w:rsidRDefault="00EF3A94" w:rsidP="00612D4D">
            <w:pPr>
              <w:jc w:val="both"/>
              <w:rPr>
                <w:rFonts w:asciiTheme="minorHAnsi" w:hAnsiTheme="minorHAnsi"/>
                <w:sz w:val="22"/>
                <w:szCs w:val="22"/>
              </w:rPr>
            </w:pPr>
            <w:r>
              <w:rPr>
                <w:rFonts w:asciiTheme="minorHAnsi" w:hAnsiTheme="minorHAnsi"/>
                <w:bCs/>
                <w:sz w:val="22"/>
                <w:szCs w:val="22"/>
                <w:lang w:eastAsia="x-none"/>
              </w:rPr>
              <w:t>reditel@spstrplz.cz</w:t>
            </w:r>
          </w:p>
        </w:tc>
      </w:tr>
    </w:tbl>
    <w:p w14:paraId="3AFA8944" w14:textId="77777777" w:rsidR="00612D4D" w:rsidRPr="00612D4D" w:rsidRDefault="00612D4D" w:rsidP="00612D4D">
      <w:pPr>
        <w:ind w:left="1134" w:hanging="708"/>
        <w:jc w:val="both"/>
        <w:rPr>
          <w:rFonts w:asciiTheme="minorHAnsi" w:hAnsiTheme="minorHAnsi"/>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612D4D" w:rsidRPr="00612D4D" w14:paraId="1B0E9EDF" w14:textId="77777777" w:rsidTr="00382673">
        <w:tc>
          <w:tcPr>
            <w:tcW w:w="1668" w:type="dxa"/>
          </w:tcPr>
          <w:p w14:paraId="3870C979" w14:textId="77777777" w:rsidR="00612D4D" w:rsidRPr="00612D4D" w:rsidRDefault="00612D4D" w:rsidP="00612D4D">
            <w:pPr>
              <w:jc w:val="right"/>
              <w:rPr>
                <w:rFonts w:asciiTheme="minorHAnsi" w:hAnsiTheme="minorHAnsi"/>
                <w:sz w:val="22"/>
                <w:szCs w:val="22"/>
              </w:rPr>
            </w:pPr>
            <w:r w:rsidRPr="00612D4D">
              <w:rPr>
                <w:rFonts w:asciiTheme="minorHAnsi" w:hAnsiTheme="minorHAnsi"/>
                <w:sz w:val="22"/>
                <w:szCs w:val="22"/>
              </w:rPr>
              <w:t>za zhotovitele:</w:t>
            </w:r>
          </w:p>
        </w:tc>
        <w:tc>
          <w:tcPr>
            <w:tcW w:w="4275" w:type="dxa"/>
          </w:tcPr>
          <w:p w14:paraId="59EE03A4" w14:textId="77777777" w:rsidR="00612D4D" w:rsidRPr="00612D4D" w:rsidRDefault="00B13EA9" w:rsidP="00612D4D">
            <w:pPr>
              <w:jc w:val="both"/>
              <w:rPr>
                <w:rFonts w:asciiTheme="minorHAnsi" w:hAnsiTheme="minorHAnsi"/>
                <w:sz w:val="22"/>
                <w:szCs w:val="22"/>
              </w:rPr>
            </w:pPr>
            <w:r w:rsidRPr="00B13EA9">
              <w:rPr>
                <w:rFonts w:asciiTheme="minorHAnsi" w:hAnsiTheme="minorHAnsi"/>
                <w:bCs/>
                <w:sz w:val="22"/>
                <w:szCs w:val="22"/>
                <w:highlight w:val="yellow"/>
                <w:lang w:eastAsia="x-none"/>
              </w:rPr>
              <w:t>……………………………….</w:t>
            </w:r>
          </w:p>
        </w:tc>
      </w:tr>
      <w:tr w:rsidR="00612D4D" w:rsidRPr="00612D4D" w14:paraId="69550144" w14:textId="77777777" w:rsidTr="00382673">
        <w:tc>
          <w:tcPr>
            <w:tcW w:w="1668" w:type="dxa"/>
          </w:tcPr>
          <w:p w14:paraId="1AF180E5" w14:textId="77777777" w:rsidR="00612D4D" w:rsidRPr="00612D4D" w:rsidRDefault="00612D4D" w:rsidP="00612D4D">
            <w:pPr>
              <w:jc w:val="right"/>
              <w:rPr>
                <w:rFonts w:asciiTheme="minorHAnsi" w:hAnsiTheme="minorHAnsi"/>
                <w:sz w:val="22"/>
                <w:szCs w:val="22"/>
              </w:rPr>
            </w:pPr>
            <w:r w:rsidRPr="00612D4D">
              <w:rPr>
                <w:rFonts w:asciiTheme="minorHAnsi" w:hAnsiTheme="minorHAnsi"/>
                <w:sz w:val="22"/>
                <w:szCs w:val="22"/>
              </w:rPr>
              <w:t>Tel.:</w:t>
            </w:r>
          </w:p>
        </w:tc>
        <w:tc>
          <w:tcPr>
            <w:tcW w:w="4275" w:type="dxa"/>
          </w:tcPr>
          <w:p w14:paraId="3DEA874A" w14:textId="77777777" w:rsidR="00612D4D" w:rsidRPr="00612D4D" w:rsidRDefault="00B13EA9" w:rsidP="00612D4D">
            <w:pPr>
              <w:jc w:val="both"/>
              <w:rPr>
                <w:rFonts w:asciiTheme="minorHAnsi" w:hAnsiTheme="minorHAnsi"/>
                <w:sz w:val="22"/>
                <w:szCs w:val="22"/>
              </w:rPr>
            </w:pPr>
            <w:r w:rsidRPr="00B13EA9">
              <w:rPr>
                <w:rFonts w:asciiTheme="minorHAnsi" w:hAnsiTheme="minorHAnsi"/>
                <w:bCs/>
                <w:sz w:val="22"/>
                <w:szCs w:val="22"/>
                <w:highlight w:val="yellow"/>
                <w:lang w:eastAsia="x-none"/>
              </w:rPr>
              <w:t>……………………………….</w:t>
            </w:r>
          </w:p>
        </w:tc>
      </w:tr>
      <w:tr w:rsidR="00612D4D" w:rsidRPr="00612D4D" w14:paraId="6308DD4B" w14:textId="77777777" w:rsidTr="00382673">
        <w:trPr>
          <w:trHeight w:val="95"/>
        </w:trPr>
        <w:tc>
          <w:tcPr>
            <w:tcW w:w="1668" w:type="dxa"/>
          </w:tcPr>
          <w:p w14:paraId="7D1E704E" w14:textId="77777777" w:rsidR="00612D4D" w:rsidRPr="00612D4D" w:rsidRDefault="00612D4D" w:rsidP="00612D4D">
            <w:pPr>
              <w:jc w:val="right"/>
              <w:rPr>
                <w:rFonts w:asciiTheme="minorHAnsi" w:hAnsiTheme="minorHAnsi"/>
                <w:sz w:val="22"/>
                <w:szCs w:val="22"/>
              </w:rPr>
            </w:pPr>
            <w:r w:rsidRPr="00612D4D">
              <w:rPr>
                <w:rFonts w:asciiTheme="minorHAnsi" w:hAnsiTheme="minorHAnsi"/>
                <w:sz w:val="22"/>
                <w:szCs w:val="22"/>
              </w:rPr>
              <w:t>e-mail</w:t>
            </w:r>
          </w:p>
        </w:tc>
        <w:tc>
          <w:tcPr>
            <w:tcW w:w="4275" w:type="dxa"/>
          </w:tcPr>
          <w:p w14:paraId="13C7620A" w14:textId="77777777" w:rsidR="00612D4D" w:rsidRPr="00612D4D" w:rsidRDefault="00B13EA9" w:rsidP="00612D4D">
            <w:pPr>
              <w:jc w:val="both"/>
              <w:rPr>
                <w:rFonts w:asciiTheme="minorHAnsi" w:hAnsiTheme="minorHAnsi"/>
                <w:sz w:val="22"/>
                <w:szCs w:val="22"/>
              </w:rPr>
            </w:pPr>
            <w:r w:rsidRPr="00B13EA9">
              <w:rPr>
                <w:rFonts w:asciiTheme="minorHAnsi" w:hAnsiTheme="minorHAnsi"/>
                <w:bCs/>
                <w:sz w:val="22"/>
                <w:szCs w:val="22"/>
                <w:highlight w:val="yellow"/>
                <w:lang w:eastAsia="x-none"/>
              </w:rPr>
              <w:t>……………………………….</w:t>
            </w:r>
          </w:p>
        </w:tc>
      </w:tr>
    </w:tbl>
    <w:p w14:paraId="661E60E8" w14:textId="77777777" w:rsidR="00612D4D" w:rsidRDefault="00612D4D" w:rsidP="00612D4D">
      <w:pPr>
        <w:ind w:left="1134" w:hanging="708"/>
        <w:jc w:val="both"/>
        <w:rPr>
          <w:rFonts w:asciiTheme="minorHAnsi" w:hAnsiTheme="minorHAnsi"/>
          <w:szCs w:val="22"/>
          <w:highlight w:val="yellow"/>
        </w:rPr>
      </w:pPr>
    </w:p>
    <w:p w14:paraId="36789C3E" w14:textId="77777777" w:rsidR="006F4C75" w:rsidRPr="006F4C75" w:rsidRDefault="006F4C75" w:rsidP="00612D4D">
      <w:pPr>
        <w:ind w:left="1134" w:hanging="708"/>
        <w:jc w:val="both"/>
        <w:rPr>
          <w:rFonts w:asciiTheme="minorHAnsi" w:hAnsiTheme="minorHAnsi"/>
          <w:szCs w:val="22"/>
        </w:rPr>
      </w:pPr>
      <w:r w:rsidRPr="006F4C75">
        <w:rPr>
          <w:rFonts w:asciiTheme="minorHAnsi" w:hAnsiTheme="minorHAnsi"/>
          <w:szCs w:val="22"/>
        </w:rPr>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6F4C75" w:rsidRPr="00612D4D" w14:paraId="1E72DBB8" w14:textId="77777777" w:rsidTr="007D3BB6">
        <w:tc>
          <w:tcPr>
            <w:tcW w:w="1668" w:type="dxa"/>
            <w:shd w:val="clear" w:color="auto" w:fill="auto"/>
          </w:tcPr>
          <w:p w14:paraId="4C0EC8F2" w14:textId="77777777" w:rsidR="006F4C75" w:rsidRPr="00612D4D" w:rsidRDefault="006F4C75" w:rsidP="007D3BB6">
            <w:pPr>
              <w:jc w:val="right"/>
              <w:rPr>
                <w:rFonts w:asciiTheme="minorHAnsi" w:hAnsiTheme="minorHAnsi"/>
                <w:sz w:val="22"/>
                <w:szCs w:val="22"/>
              </w:rPr>
            </w:pPr>
            <w:r w:rsidRPr="00612D4D">
              <w:rPr>
                <w:rFonts w:asciiTheme="minorHAnsi" w:hAnsiTheme="minorHAnsi"/>
                <w:sz w:val="22"/>
                <w:szCs w:val="22"/>
              </w:rPr>
              <w:t>za objednatele:</w:t>
            </w:r>
          </w:p>
        </w:tc>
        <w:tc>
          <w:tcPr>
            <w:tcW w:w="4275" w:type="dxa"/>
            <w:shd w:val="clear" w:color="auto" w:fill="auto"/>
          </w:tcPr>
          <w:p w14:paraId="6E3FBE42" w14:textId="7F92F7FE" w:rsidR="006F4C75" w:rsidRPr="00612D4D" w:rsidRDefault="00EF3A94" w:rsidP="007D3BB6">
            <w:pPr>
              <w:jc w:val="both"/>
              <w:rPr>
                <w:rFonts w:asciiTheme="minorHAnsi" w:hAnsiTheme="minorHAnsi"/>
                <w:sz w:val="22"/>
                <w:szCs w:val="22"/>
              </w:rPr>
            </w:pPr>
            <w:r>
              <w:rPr>
                <w:rFonts w:asciiTheme="minorHAnsi" w:hAnsiTheme="minorHAnsi"/>
                <w:bCs/>
                <w:sz w:val="22"/>
                <w:szCs w:val="22"/>
                <w:lang w:eastAsia="x-none"/>
              </w:rPr>
              <w:t>Bc. Radoslav Klement</w:t>
            </w:r>
          </w:p>
        </w:tc>
      </w:tr>
      <w:tr w:rsidR="006F4C75" w:rsidRPr="00612D4D" w14:paraId="414E1B25" w14:textId="77777777" w:rsidTr="007D3BB6">
        <w:tc>
          <w:tcPr>
            <w:tcW w:w="1668" w:type="dxa"/>
            <w:shd w:val="clear" w:color="auto" w:fill="auto"/>
          </w:tcPr>
          <w:p w14:paraId="3763F17E" w14:textId="77777777" w:rsidR="006F4C75" w:rsidRPr="00612D4D" w:rsidRDefault="006F4C75" w:rsidP="007D3BB6">
            <w:pPr>
              <w:jc w:val="right"/>
              <w:rPr>
                <w:rFonts w:asciiTheme="minorHAnsi" w:hAnsiTheme="minorHAnsi"/>
                <w:sz w:val="22"/>
                <w:szCs w:val="22"/>
              </w:rPr>
            </w:pPr>
            <w:r w:rsidRPr="00612D4D">
              <w:rPr>
                <w:rFonts w:asciiTheme="minorHAnsi" w:hAnsiTheme="minorHAnsi"/>
                <w:sz w:val="22"/>
                <w:szCs w:val="22"/>
              </w:rPr>
              <w:t>Tel.:</w:t>
            </w:r>
          </w:p>
        </w:tc>
        <w:tc>
          <w:tcPr>
            <w:tcW w:w="4275" w:type="dxa"/>
            <w:shd w:val="clear" w:color="auto" w:fill="auto"/>
          </w:tcPr>
          <w:p w14:paraId="10344BD6" w14:textId="77777777" w:rsidR="006F4C75" w:rsidRPr="00612D4D" w:rsidRDefault="00B13EA9" w:rsidP="007D3BB6">
            <w:pPr>
              <w:jc w:val="both"/>
              <w:rPr>
                <w:rFonts w:asciiTheme="minorHAnsi" w:hAnsiTheme="minorHAnsi"/>
                <w:sz w:val="22"/>
                <w:szCs w:val="22"/>
              </w:rPr>
            </w:pPr>
            <w:r w:rsidRPr="00B13EA9">
              <w:rPr>
                <w:rFonts w:asciiTheme="minorHAnsi" w:hAnsiTheme="minorHAnsi"/>
                <w:bCs/>
                <w:sz w:val="22"/>
                <w:szCs w:val="22"/>
                <w:highlight w:val="yellow"/>
                <w:lang w:eastAsia="x-none"/>
              </w:rPr>
              <w:t>……………………………….</w:t>
            </w:r>
          </w:p>
        </w:tc>
      </w:tr>
      <w:tr w:rsidR="006F4C75" w:rsidRPr="00612D4D" w14:paraId="1B5EEED1" w14:textId="77777777" w:rsidTr="007D3BB6">
        <w:tc>
          <w:tcPr>
            <w:tcW w:w="1668" w:type="dxa"/>
            <w:shd w:val="clear" w:color="auto" w:fill="auto"/>
          </w:tcPr>
          <w:p w14:paraId="6C744271" w14:textId="77777777" w:rsidR="006F4C75" w:rsidRPr="00612D4D" w:rsidRDefault="006F4C75" w:rsidP="007D3BB6">
            <w:pPr>
              <w:jc w:val="right"/>
              <w:rPr>
                <w:rFonts w:asciiTheme="minorHAnsi" w:hAnsiTheme="minorHAnsi"/>
                <w:sz w:val="22"/>
                <w:szCs w:val="22"/>
              </w:rPr>
            </w:pPr>
            <w:r w:rsidRPr="00612D4D">
              <w:rPr>
                <w:rFonts w:asciiTheme="minorHAnsi" w:hAnsiTheme="minorHAnsi"/>
                <w:sz w:val="22"/>
                <w:szCs w:val="22"/>
              </w:rPr>
              <w:t>e-mail</w:t>
            </w:r>
          </w:p>
        </w:tc>
        <w:tc>
          <w:tcPr>
            <w:tcW w:w="4275" w:type="dxa"/>
            <w:shd w:val="clear" w:color="auto" w:fill="auto"/>
          </w:tcPr>
          <w:p w14:paraId="4325C763" w14:textId="77777777" w:rsidR="006F4C75" w:rsidRPr="00612D4D" w:rsidRDefault="00B13EA9" w:rsidP="007D3BB6">
            <w:pPr>
              <w:jc w:val="both"/>
              <w:rPr>
                <w:rFonts w:asciiTheme="minorHAnsi" w:hAnsiTheme="minorHAnsi"/>
                <w:sz w:val="22"/>
                <w:szCs w:val="22"/>
              </w:rPr>
            </w:pPr>
            <w:r w:rsidRPr="00B13EA9">
              <w:rPr>
                <w:rFonts w:asciiTheme="minorHAnsi" w:hAnsiTheme="minorHAnsi"/>
                <w:bCs/>
                <w:sz w:val="22"/>
                <w:szCs w:val="22"/>
                <w:highlight w:val="yellow"/>
                <w:lang w:eastAsia="x-none"/>
              </w:rPr>
              <w:t>……………………………….</w:t>
            </w:r>
          </w:p>
        </w:tc>
      </w:tr>
    </w:tbl>
    <w:p w14:paraId="23FC9734" w14:textId="77777777" w:rsidR="006F4C75" w:rsidRPr="00612D4D" w:rsidRDefault="006F4C75" w:rsidP="006F4C75">
      <w:pPr>
        <w:ind w:left="1134" w:hanging="708"/>
        <w:jc w:val="both"/>
        <w:rPr>
          <w:rFonts w:asciiTheme="minorHAnsi" w:hAnsiTheme="minorHAnsi"/>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6F4C75" w:rsidRPr="00612D4D" w14:paraId="1C0157D7" w14:textId="77777777" w:rsidTr="007D3BB6">
        <w:tc>
          <w:tcPr>
            <w:tcW w:w="1668" w:type="dxa"/>
          </w:tcPr>
          <w:p w14:paraId="2C41601D" w14:textId="77777777" w:rsidR="006F4C75" w:rsidRPr="00612D4D" w:rsidRDefault="006F4C75" w:rsidP="007D3BB6">
            <w:pPr>
              <w:jc w:val="right"/>
              <w:rPr>
                <w:rFonts w:asciiTheme="minorHAnsi" w:hAnsiTheme="minorHAnsi"/>
                <w:sz w:val="22"/>
                <w:szCs w:val="22"/>
              </w:rPr>
            </w:pPr>
            <w:r w:rsidRPr="00612D4D">
              <w:rPr>
                <w:rFonts w:asciiTheme="minorHAnsi" w:hAnsiTheme="minorHAnsi"/>
                <w:sz w:val="22"/>
                <w:szCs w:val="22"/>
              </w:rPr>
              <w:lastRenderedPageBreak/>
              <w:t>za zhotovitele:</w:t>
            </w:r>
          </w:p>
        </w:tc>
        <w:tc>
          <w:tcPr>
            <w:tcW w:w="4275" w:type="dxa"/>
          </w:tcPr>
          <w:p w14:paraId="6310F12E" w14:textId="77777777" w:rsidR="006F4C75" w:rsidRPr="00612D4D" w:rsidRDefault="00B13EA9" w:rsidP="007D3BB6">
            <w:pPr>
              <w:jc w:val="both"/>
              <w:rPr>
                <w:rFonts w:asciiTheme="minorHAnsi" w:hAnsiTheme="minorHAnsi"/>
                <w:sz w:val="22"/>
                <w:szCs w:val="22"/>
              </w:rPr>
            </w:pPr>
            <w:r w:rsidRPr="00B13EA9">
              <w:rPr>
                <w:rFonts w:asciiTheme="minorHAnsi" w:hAnsiTheme="minorHAnsi"/>
                <w:bCs/>
                <w:sz w:val="22"/>
                <w:szCs w:val="22"/>
                <w:highlight w:val="yellow"/>
                <w:lang w:eastAsia="x-none"/>
              </w:rPr>
              <w:t>……………………………….</w:t>
            </w:r>
          </w:p>
        </w:tc>
      </w:tr>
      <w:tr w:rsidR="006F4C75" w:rsidRPr="00612D4D" w14:paraId="63543EAE" w14:textId="77777777" w:rsidTr="007D3BB6">
        <w:tc>
          <w:tcPr>
            <w:tcW w:w="1668" w:type="dxa"/>
          </w:tcPr>
          <w:p w14:paraId="7A939CAF" w14:textId="77777777" w:rsidR="006F4C75" w:rsidRPr="00612D4D" w:rsidRDefault="006F4C75" w:rsidP="007D3BB6">
            <w:pPr>
              <w:jc w:val="right"/>
              <w:rPr>
                <w:rFonts w:asciiTheme="minorHAnsi" w:hAnsiTheme="minorHAnsi"/>
                <w:sz w:val="22"/>
                <w:szCs w:val="22"/>
              </w:rPr>
            </w:pPr>
            <w:r w:rsidRPr="00612D4D">
              <w:rPr>
                <w:rFonts w:asciiTheme="minorHAnsi" w:hAnsiTheme="minorHAnsi"/>
                <w:sz w:val="22"/>
                <w:szCs w:val="22"/>
              </w:rPr>
              <w:t>Tel.:</w:t>
            </w:r>
          </w:p>
        </w:tc>
        <w:tc>
          <w:tcPr>
            <w:tcW w:w="4275" w:type="dxa"/>
          </w:tcPr>
          <w:p w14:paraId="0BEECDA7" w14:textId="77777777" w:rsidR="006F4C75" w:rsidRPr="00612D4D" w:rsidRDefault="00B13EA9" w:rsidP="007D3BB6">
            <w:pPr>
              <w:jc w:val="both"/>
              <w:rPr>
                <w:rFonts w:asciiTheme="minorHAnsi" w:hAnsiTheme="minorHAnsi"/>
                <w:sz w:val="22"/>
                <w:szCs w:val="22"/>
              </w:rPr>
            </w:pPr>
            <w:r w:rsidRPr="00B13EA9">
              <w:rPr>
                <w:rFonts w:asciiTheme="minorHAnsi" w:hAnsiTheme="minorHAnsi"/>
                <w:bCs/>
                <w:sz w:val="22"/>
                <w:szCs w:val="22"/>
                <w:highlight w:val="yellow"/>
                <w:lang w:eastAsia="x-none"/>
              </w:rPr>
              <w:t>……………………………….</w:t>
            </w:r>
          </w:p>
        </w:tc>
      </w:tr>
      <w:tr w:rsidR="006F4C75" w:rsidRPr="00612D4D" w14:paraId="6E2E628C" w14:textId="77777777" w:rsidTr="007D3BB6">
        <w:trPr>
          <w:trHeight w:val="95"/>
        </w:trPr>
        <w:tc>
          <w:tcPr>
            <w:tcW w:w="1668" w:type="dxa"/>
          </w:tcPr>
          <w:p w14:paraId="31F59033" w14:textId="77777777" w:rsidR="006F4C75" w:rsidRPr="00612D4D" w:rsidRDefault="006F4C75" w:rsidP="007D3BB6">
            <w:pPr>
              <w:jc w:val="right"/>
              <w:rPr>
                <w:rFonts w:asciiTheme="minorHAnsi" w:hAnsiTheme="minorHAnsi"/>
                <w:sz w:val="22"/>
                <w:szCs w:val="22"/>
              </w:rPr>
            </w:pPr>
            <w:r w:rsidRPr="00612D4D">
              <w:rPr>
                <w:rFonts w:asciiTheme="minorHAnsi" w:hAnsiTheme="minorHAnsi"/>
                <w:sz w:val="22"/>
                <w:szCs w:val="22"/>
              </w:rPr>
              <w:t>e-mail</w:t>
            </w:r>
          </w:p>
        </w:tc>
        <w:tc>
          <w:tcPr>
            <w:tcW w:w="4275" w:type="dxa"/>
          </w:tcPr>
          <w:p w14:paraId="34A9B916" w14:textId="77777777" w:rsidR="006F4C75" w:rsidRPr="00612D4D" w:rsidRDefault="00B13EA9" w:rsidP="007D3BB6">
            <w:pPr>
              <w:jc w:val="both"/>
              <w:rPr>
                <w:rFonts w:asciiTheme="minorHAnsi" w:hAnsiTheme="minorHAnsi"/>
                <w:sz w:val="22"/>
                <w:szCs w:val="22"/>
              </w:rPr>
            </w:pPr>
            <w:r w:rsidRPr="00B13EA9">
              <w:rPr>
                <w:rFonts w:asciiTheme="minorHAnsi" w:hAnsiTheme="minorHAnsi"/>
                <w:bCs/>
                <w:sz w:val="22"/>
                <w:szCs w:val="22"/>
                <w:highlight w:val="yellow"/>
                <w:lang w:eastAsia="x-none"/>
              </w:rPr>
              <w:t>……………………………….</w:t>
            </w:r>
          </w:p>
        </w:tc>
      </w:tr>
    </w:tbl>
    <w:p w14:paraId="048781BC" w14:textId="77777777" w:rsidR="006F4C75" w:rsidRDefault="006F4C75" w:rsidP="00612D4D">
      <w:pPr>
        <w:ind w:left="1134" w:hanging="708"/>
        <w:jc w:val="both"/>
        <w:rPr>
          <w:rFonts w:asciiTheme="minorHAnsi" w:hAnsiTheme="minorHAnsi"/>
          <w:szCs w:val="22"/>
          <w:highlight w:val="yellow"/>
        </w:rPr>
      </w:pPr>
    </w:p>
    <w:p w14:paraId="5D88B9ED" w14:textId="77777777" w:rsidR="006F4C75" w:rsidRPr="006F4C75" w:rsidRDefault="006F4C75" w:rsidP="00612D4D">
      <w:pPr>
        <w:ind w:left="1134" w:hanging="708"/>
        <w:jc w:val="both"/>
        <w:rPr>
          <w:rFonts w:asciiTheme="minorHAnsi" w:hAnsiTheme="minorHAnsi"/>
          <w:szCs w:val="22"/>
        </w:rPr>
      </w:pPr>
      <w:r w:rsidRPr="006F4C75">
        <w:rPr>
          <w:rFonts w:asciiTheme="minorHAnsi" w:hAnsiTheme="minorHAnsi"/>
          <w:szCs w:val="22"/>
        </w:rPr>
        <w:t>Odborn</w:t>
      </w:r>
      <w:r>
        <w:rPr>
          <w:rFonts w:asciiTheme="minorHAnsi" w:hAnsiTheme="minorHAnsi"/>
          <w:szCs w:val="22"/>
        </w:rPr>
        <w:t>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6F4C75" w:rsidRPr="00612D4D" w14:paraId="5F31B3C3" w14:textId="77777777" w:rsidTr="007D3BB6">
        <w:tc>
          <w:tcPr>
            <w:tcW w:w="1668" w:type="dxa"/>
            <w:shd w:val="clear" w:color="auto" w:fill="auto"/>
          </w:tcPr>
          <w:p w14:paraId="61518E84" w14:textId="77777777" w:rsidR="006F4C75" w:rsidRPr="00612D4D" w:rsidRDefault="006F4C75" w:rsidP="007D3BB6">
            <w:pPr>
              <w:jc w:val="right"/>
              <w:rPr>
                <w:rFonts w:asciiTheme="minorHAnsi" w:hAnsiTheme="minorHAnsi"/>
                <w:sz w:val="22"/>
                <w:szCs w:val="22"/>
              </w:rPr>
            </w:pPr>
            <w:r w:rsidRPr="00612D4D">
              <w:rPr>
                <w:rFonts w:asciiTheme="minorHAnsi" w:hAnsiTheme="minorHAnsi"/>
                <w:sz w:val="22"/>
                <w:szCs w:val="22"/>
              </w:rPr>
              <w:t>za objednatele:</w:t>
            </w:r>
          </w:p>
        </w:tc>
        <w:tc>
          <w:tcPr>
            <w:tcW w:w="4275" w:type="dxa"/>
            <w:shd w:val="clear" w:color="auto" w:fill="auto"/>
          </w:tcPr>
          <w:p w14:paraId="10D53A7E" w14:textId="77777777" w:rsidR="006F4C75" w:rsidRPr="00612D4D" w:rsidRDefault="00B13EA9" w:rsidP="007D3BB6">
            <w:pPr>
              <w:jc w:val="both"/>
              <w:rPr>
                <w:rFonts w:asciiTheme="minorHAnsi" w:hAnsiTheme="minorHAnsi"/>
                <w:sz w:val="22"/>
                <w:szCs w:val="22"/>
              </w:rPr>
            </w:pPr>
            <w:r w:rsidRPr="00B13EA9">
              <w:rPr>
                <w:rFonts w:asciiTheme="minorHAnsi" w:hAnsiTheme="minorHAnsi"/>
                <w:bCs/>
                <w:sz w:val="22"/>
                <w:szCs w:val="22"/>
                <w:highlight w:val="yellow"/>
                <w:lang w:eastAsia="x-none"/>
              </w:rPr>
              <w:t>……………………………….</w:t>
            </w:r>
          </w:p>
        </w:tc>
      </w:tr>
      <w:tr w:rsidR="006F4C75" w:rsidRPr="00612D4D" w14:paraId="7D57D1B5" w14:textId="77777777" w:rsidTr="007D3BB6">
        <w:tc>
          <w:tcPr>
            <w:tcW w:w="1668" w:type="dxa"/>
            <w:shd w:val="clear" w:color="auto" w:fill="auto"/>
          </w:tcPr>
          <w:p w14:paraId="10CA1E54" w14:textId="77777777" w:rsidR="006F4C75" w:rsidRPr="00612D4D" w:rsidRDefault="006F4C75" w:rsidP="007D3BB6">
            <w:pPr>
              <w:jc w:val="right"/>
              <w:rPr>
                <w:rFonts w:asciiTheme="minorHAnsi" w:hAnsiTheme="minorHAnsi"/>
                <w:sz w:val="22"/>
                <w:szCs w:val="22"/>
              </w:rPr>
            </w:pPr>
            <w:r w:rsidRPr="00612D4D">
              <w:rPr>
                <w:rFonts w:asciiTheme="minorHAnsi" w:hAnsiTheme="minorHAnsi"/>
                <w:sz w:val="22"/>
                <w:szCs w:val="22"/>
              </w:rPr>
              <w:t>Tel.:</w:t>
            </w:r>
          </w:p>
        </w:tc>
        <w:tc>
          <w:tcPr>
            <w:tcW w:w="4275" w:type="dxa"/>
            <w:shd w:val="clear" w:color="auto" w:fill="auto"/>
          </w:tcPr>
          <w:p w14:paraId="34FA31DE" w14:textId="77777777" w:rsidR="006F4C75" w:rsidRPr="00612D4D" w:rsidRDefault="00B13EA9" w:rsidP="007D3BB6">
            <w:pPr>
              <w:jc w:val="both"/>
              <w:rPr>
                <w:rFonts w:asciiTheme="minorHAnsi" w:hAnsiTheme="minorHAnsi"/>
                <w:sz w:val="22"/>
                <w:szCs w:val="22"/>
              </w:rPr>
            </w:pPr>
            <w:r w:rsidRPr="00B13EA9">
              <w:rPr>
                <w:rFonts w:asciiTheme="minorHAnsi" w:hAnsiTheme="minorHAnsi"/>
                <w:bCs/>
                <w:sz w:val="22"/>
                <w:szCs w:val="22"/>
                <w:highlight w:val="yellow"/>
                <w:lang w:eastAsia="x-none"/>
              </w:rPr>
              <w:t>……………………………….</w:t>
            </w:r>
          </w:p>
        </w:tc>
      </w:tr>
      <w:tr w:rsidR="006F4C75" w:rsidRPr="00612D4D" w14:paraId="7E5F7707" w14:textId="77777777" w:rsidTr="007D3BB6">
        <w:tc>
          <w:tcPr>
            <w:tcW w:w="1668" w:type="dxa"/>
            <w:shd w:val="clear" w:color="auto" w:fill="auto"/>
          </w:tcPr>
          <w:p w14:paraId="2D151892" w14:textId="77777777" w:rsidR="006F4C75" w:rsidRPr="00612D4D" w:rsidRDefault="006F4C75" w:rsidP="007D3BB6">
            <w:pPr>
              <w:jc w:val="right"/>
              <w:rPr>
                <w:rFonts w:asciiTheme="minorHAnsi" w:hAnsiTheme="minorHAnsi"/>
                <w:sz w:val="22"/>
                <w:szCs w:val="22"/>
              </w:rPr>
            </w:pPr>
            <w:r w:rsidRPr="00612D4D">
              <w:rPr>
                <w:rFonts w:asciiTheme="minorHAnsi" w:hAnsiTheme="minorHAnsi"/>
                <w:sz w:val="22"/>
                <w:szCs w:val="22"/>
              </w:rPr>
              <w:t>e-mail</w:t>
            </w:r>
          </w:p>
        </w:tc>
        <w:tc>
          <w:tcPr>
            <w:tcW w:w="4275" w:type="dxa"/>
            <w:shd w:val="clear" w:color="auto" w:fill="auto"/>
          </w:tcPr>
          <w:p w14:paraId="1D5C70C8" w14:textId="77777777" w:rsidR="006F4C75" w:rsidRPr="00612D4D" w:rsidRDefault="00B13EA9" w:rsidP="007D3BB6">
            <w:pPr>
              <w:jc w:val="both"/>
              <w:rPr>
                <w:rFonts w:asciiTheme="minorHAnsi" w:hAnsiTheme="minorHAnsi"/>
                <w:sz w:val="22"/>
                <w:szCs w:val="22"/>
              </w:rPr>
            </w:pPr>
            <w:r w:rsidRPr="00B13EA9">
              <w:rPr>
                <w:rFonts w:asciiTheme="minorHAnsi" w:hAnsiTheme="minorHAnsi"/>
                <w:bCs/>
                <w:sz w:val="22"/>
                <w:szCs w:val="22"/>
                <w:highlight w:val="yellow"/>
                <w:lang w:eastAsia="x-none"/>
              </w:rPr>
              <w:t>……………………………….</w:t>
            </w:r>
          </w:p>
        </w:tc>
      </w:tr>
    </w:tbl>
    <w:p w14:paraId="2F664799" w14:textId="77777777" w:rsidR="006F4C75" w:rsidRPr="00612D4D" w:rsidRDefault="006F4C75" w:rsidP="006F4C75">
      <w:pPr>
        <w:ind w:left="1134" w:hanging="708"/>
        <w:jc w:val="both"/>
        <w:rPr>
          <w:rFonts w:asciiTheme="minorHAnsi" w:hAnsiTheme="minorHAnsi"/>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6F4C75" w:rsidRPr="00612D4D" w14:paraId="2954A3D2" w14:textId="77777777" w:rsidTr="007D3BB6">
        <w:tc>
          <w:tcPr>
            <w:tcW w:w="1668" w:type="dxa"/>
          </w:tcPr>
          <w:p w14:paraId="01D57C65" w14:textId="77777777" w:rsidR="006F4C75" w:rsidRPr="00612D4D" w:rsidRDefault="006F4C75" w:rsidP="007D3BB6">
            <w:pPr>
              <w:jc w:val="right"/>
              <w:rPr>
                <w:rFonts w:asciiTheme="minorHAnsi" w:hAnsiTheme="minorHAnsi"/>
                <w:sz w:val="22"/>
                <w:szCs w:val="22"/>
              </w:rPr>
            </w:pPr>
            <w:r w:rsidRPr="00612D4D">
              <w:rPr>
                <w:rFonts w:asciiTheme="minorHAnsi" w:hAnsiTheme="minorHAnsi"/>
                <w:sz w:val="22"/>
                <w:szCs w:val="22"/>
              </w:rPr>
              <w:t>za zhotovitele:</w:t>
            </w:r>
          </w:p>
        </w:tc>
        <w:tc>
          <w:tcPr>
            <w:tcW w:w="4275" w:type="dxa"/>
          </w:tcPr>
          <w:p w14:paraId="7611F0ED" w14:textId="77777777" w:rsidR="006F4C75" w:rsidRPr="00612D4D" w:rsidRDefault="00B13EA9" w:rsidP="007D3BB6">
            <w:pPr>
              <w:jc w:val="both"/>
              <w:rPr>
                <w:rFonts w:asciiTheme="minorHAnsi" w:hAnsiTheme="minorHAnsi"/>
                <w:sz w:val="22"/>
                <w:szCs w:val="22"/>
              </w:rPr>
            </w:pPr>
            <w:r w:rsidRPr="00B13EA9">
              <w:rPr>
                <w:rFonts w:asciiTheme="minorHAnsi" w:hAnsiTheme="minorHAnsi"/>
                <w:bCs/>
                <w:sz w:val="22"/>
                <w:szCs w:val="22"/>
                <w:highlight w:val="yellow"/>
                <w:lang w:eastAsia="x-none"/>
              </w:rPr>
              <w:t>……………………………….</w:t>
            </w:r>
          </w:p>
        </w:tc>
      </w:tr>
      <w:tr w:rsidR="006F4C75" w:rsidRPr="00612D4D" w14:paraId="7203F8ED" w14:textId="77777777" w:rsidTr="007D3BB6">
        <w:tc>
          <w:tcPr>
            <w:tcW w:w="1668" w:type="dxa"/>
          </w:tcPr>
          <w:p w14:paraId="2F1D731A" w14:textId="77777777" w:rsidR="006F4C75" w:rsidRPr="00612D4D" w:rsidRDefault="006F4C75" w:rsidP="007D3BB6">
            <w:pPr>
              <w:jc w:val="right"/>
              <w:rPr>
                <w:rFonts w:asciiTheme="minorHAnsi" w:hAnsiTheme="minorHAnsi"/>
                <w:sz w:val="22"/>
                <w:szCs w:val="22"/>
              </w:rPr>
            </w:pPr>
            <w:r w:rsidRPr="00612D4D">
              <w:rPr>
                <w:rFonts w:asciiTheme="minorHAnsi" w:hAnsiTheme="minorHAnsi"/>
                <w:sz w:val="22"/>
                <w:szCs w:val="22"/>
              </w:rPr>
              <w:t>Tel.:</w:t>
            </w:r>
          </w:p>
        </w:tc>
        <w:tc>
          <w:tcPr>
            <w:tcW w:w="4275" w:type="dxa"/>
          </w:tcPr>
          <w:p w14:paraId="17D56EAF" w14:textId="77777777" w:rsidR="006F4C75" w:rsidRPr="00612D4D" w:rsidRDefault="00B13EA9" w:rsidP="007D3BB6">
            <w:pPr>
              <w:jc w:val="both"/>
              <w:rPr>
                <w:rFonts w:asciiTheme="minorHAnsi" w:hAnsiTheme="minorHAnsi"/>
                <w:sz w:val="22"/>
                <w:szCs w:val="22"/>
              </w:rPr>
            </w:pPr>
            <w:r w:rsidRPr="00B13EA9">
              <w:rPr>
                <w:rFonts w:asciiTheme="minorHAnsi" w:hAnsiTheme="minorHAnsi"/>
                <w:bCs/>
                <w:sz w:val="22"/>
                <w:szCs w:val="22"/>
                <w:highlight w:val="yellow"/>
                <w:lang w:eastAsia="x-none"/>
              </w:rPr>
              <w:t>……………………………….</w:t>
            </w:r>
          </w:p>
        </w:tc>
      </w:tr>
      <w:tr w:rsidR="006F4C75" w:rsidRPr="00612D4D" w14:paraId="1C6B0DCE" w14:textId="77777777" w:rsidTr="007D3BB6">
        <w:trPr>
          <w:trHeight w:val="95"/>
        </w:trPr>
        <w:tc>
          <w:tcPr>
            <w:tcW w:w="1668" w:type="dxa"/>
          </w:tcPr>
          <w:p w14:paraId="1D7195A2" w14:textId="77777777" w:rsidR="006F4C75" w:rsidRPr="00612D4D" w:rsidRDefault="006F4C75" w:rsidP="007D3BB6">
            <w:pPr>
              <w:jc w:val="right"/>
              <w:rPr>
                <w:rFonts w:asciiTheme="minorHAnsi" w:hAnsiTheme="minorHAnsi"/>
                <w:sz w:val="22"/>
                <w:szCs w:val="22"/>
              </w:rPr>
            </w:pPr>
            <w:r w:rsidRPr="00612D4D">
              <w:rPr>
                <w:rFonts w:asciiTheme="minorHAnsi" w:hAnsiTheme="minorHAnsi"/>
                <w:sz w:val="22"/>
                <w:szCs w:val="22"/>
              </w:rPr>
              <w:t>e-mail</w:t>
            </w:r>
          </w:p>
        </w:tc>
        <w:tc>
          <w:tcPr>
            <w:tcW w:w="4275" w:type="dxa"/>
          </w:tcPr>
          <w:p w14:paraId="2986334E" w14:textId="77777777" w:rsidR="006F4C75" w:rsidRPr="00612D4D" w:rsidRDefault="00B13EA9" w:rsidP="007D3BB6">
            <w:pPr>
              <w:jc w:val="both"/>
              <w:rPr>
                <w:rFonts w:asciiTheme="minorHAnsi" w:hAnsiTheme="minorHAnsi"/>
                <w:sz w:val="22"/>
                <w:szCs w:val="22"/>
              </w:rPr>
            </w:pPr>
            <w:r w:rsidRPr="00B13EA9">
              <w:rPr>
                <w:rFonts w:asciiTheme="minorHAnsi" w:hAnsiTheme="minorHAnsi"/>
                <w:bCs/>
                <w:sz w:val="22"/>
                <w:szCs w:val="22"/>
                <w:highlight w:val="yellow"/>
                <w:lang w:eastAsia="x-none"/>
              </w:rPr>
              <w:t>……………………………….</w:t>
            </w:r>
          </w:p>
        </w:tc>
      </w:tr>
    </w:tbl>
    <w:p w14:paraId="51FD62D7" w14:textId="77777777" w:rsidR="006F4C75" w:rsidRDefault="006F4C75" w:rsidP="00612D4D">
      <w:pPr>
        <w:ind w:left="1134" w:hanging="708"/>
        <w:jc w:val="both"/>
        <w:rPr>
          <w:rFonts w:asciiTheme="minorHAnsi" w:hAnsiTheme="minorHAnsi"/>
          <w:szCs w:val="22"/>
          <w:highlight w:val="yellow"/>
        </w:rPr>
      </w:pPr>
    </w:p>
    <w:p w14:paraId="5AF92D33" w14:textId="03CBE77D" w:rsidR="008A1AF3" w:rsidRDefault="008A1AF3" w:rsidP="008A1AF3">
      <w:pPr>
        <w:pStyle w:val="Odstavecseseznamem"/>
        <w:numPr>
          <w:ilvl w:val="1"/>
          <w:numId w:val="27"/>
        </w:numPr>
        <w:spacing w:after="160" w:line="259" w:lineRule="auto"/>
        <w:ind w:left="567" w:hanging="592"/>
        <w:jc w:val="both"/>
      </w:pPr>
      <w:r>
        <w:t>Doručování je mezi stranami prováděno především písemně. V listinné podobě je možné zasílat korespondenci pouze na sídlo, které strany uvedly v úvodu této smlouvy. Elektronicky je možné komunikovat pomocí výše uvedených e-mailů, popř. datovou schránkou. Telefonicky se nemohou přijímat jakékoliv závazky ani jednou ze stran ani se nijak obdobně zavazovat. Veškerá práva a</w:t>
      </w:r>
      <w:r w:rsidR="00D039B7">
        <w:t> </w:t>
      </w:r>
      <w:r>
        <w:t>povinnosti jsou strany povinny si sdělovat pouze písemnou formou.</w:t>
      </w:r>
    </w:p>
    <w:p w14:paraId="2447DA5E" w14:textId="77777777" w:rsidR="008A1AF3" w:rsidRPr="00612D4D" w:rsidRDefault="008A1AF3" w:rsidP="008A1AF3">
      <w:pPr>
        <w:pStyle w:val="Odstavecseseznamem"/>
        <w:numPr>
          <w:ilvl w:val="1"/>
          <w:numId w:val="27"/>
        </w:numPr>
        <w:spacing w:after="160" w:line="259" w:lineRule="auto"/>
        <w:ind w:left="567" w:hanging="592"/>
        <w:jc w:val="both"/>
      </w:pPr>
      <w:r>
        <w:t xml:space="preserve">Pro případ změny kontaktních osob či údajů (především e-mailů) výše uvedených jsou strany povinny si písemně sdělit do pěti (5) pracovních dní od uskutečnění změny. </w:t>
      </w:r>
    </w:p>
    <w:p w14:paraId="00C5A521" w14:textId="77777777" w:rsidR="00612D4D" w:rsidRPr="00612D4D" w:rsidRDefault="00612D4D" w:rsidP="008431A2">
      <w:pPr>
        <w:pStyle w:val="Nadpis1"/>
      </w:pPr>
      <w:r w:rsidRPr="00612D4D">
        <w:t>ZÁVĚREČNÁ UJEDNÁNÍ</w:t>
      </w:r>
    </w:p>
    <w:p w14:paraId="395CA05B" w14:textId="77777777" w:rsidR="00612D4D" w:rsidRPr="00612D4D" w:rsidRDefault="00612D4D" w:rsidP="00282D82">
      <w:pPr>
        <w:numPr>
          <w:ilvl w:val="1"/>
          <w:numId w:val="9"/>
        </w:numPr>
        <w:tabs>
          <w:tab w:val="clear" w:pos="491"/>
          <w:tab w:val="num" w:pos="567"/>
        </w:tabs>
        <w:ind w:left="567" w:hanging="567"/>
        <w:jc w:val="both"/>
        <w:rPr>
          <w:rFonts w:asciiTheme="minorHAnsi" w:hAnsiTheme="minorHAnsi"/>
          <w:szCs w:val="22"/>
        </w:rPr>
      </w:pPr>
      <w:r w:rsidRPr="00612D4D">
        <w:rPr>
          <w:rFonts w:asciiTheme="minorHAnsi" w:hAnsiTheme="minorHAnsi"/>
          <w:szCs w:val="22"/>
        </w:rPr>
        <w:t xml:space="preserve">V případě, že se </w:t>
      </w:r>
      <w:r w:rsidR="005F1EA6">
        <w:rPr>
          <w:rFonts w:asciiTheme="minorHAnsi" w:hAnsiTheme="minorHAnsi"/>
          <w:szCs w:val="22"/>
        </w:rPr>
        <w:t>ke kterémukoli ustanovení této S</w:t>
      </w:r>
      <w:r w:rsidRPr="00612D4D">
        <w:rPr>
          <w:rFonts w:asciiTheme="minorHAnsi" w:hAnsiTheme="minorHAnsi"/>
          <w:szCs w:val="22"/>
        </w:rPr>
        <w:t>mlouvy či k jeho části podle zákona jako ke zdánlivému právnímu jednání nepřihlíží, neb</w:t>
      </w:r>
      <w:r w:rsidR="005F1EA6">
        <w:rPr>
          <w:rFonts w:asciiTheme="minorHAnsi" w:hAnsiTheme="minorHAnsi"/>
          <w:szCs w:val="22"/>
        </w:rPr>
        <w:t>o že kterékoli ustanovení této S</w:t>
      </w:r>
      <w:r w:rsidRPr="00612D4D">
        <w:rPr>
          <w:rFonts w:asciiTheme="minorHAnsi" w:hAnsiTheme="minorHAnsi"/>
          <w:szCs w:val="22"/>
        </w:rPr>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Pr>
          <w:rFonts w:asciiTheme="minorHAnsi" w:hAnsiTheme="minorHAnsi"/>
          <w:szCs w:val="22"/>
        </w:rPr>
        <w:t>S</w:t>
      </w:r>
      <w:r w:rsidRPr="00612D4D">
        <w:rPr>
          <w:rFonts w:asciiTheme="minorHAnsi" w:hAnsiTheme="minorHAnsi"/>
          <w:szCs w:val="22"/>
        </w:rPr>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Pr>
          <w:rFonts w:asciiTheme="minorHAnsi" w:hAnsiTheme="minorHAnsi"/>
          <w:szCs w:val="22"/>
        </w:rPr>
        <w:t>ení tak, aby účel a smysl této S</w:t>
      </w:r>
      <w:r w:rsidRPr="00612D4D">
        <w:rPr>
          <w:rFonts w:asciiTheme="minorHAnsi" w:hAnsiTheme="minorHAnsi"/>
          <w:szCs w:val="22"/>
        </w:rPr>
        <w:t>mlouvy zůstal zachován. Pokud by kterékoli</w:t>
      </w:r>
      <w:r w:rsidR="005F1EA6">
        <w:rPr>
          <w:rFonts w:asciiTheme="minorHAnsi" w:hAnsiTheme="minorHAnsi"/>
          <w:szCs w:val="22"/>
        </w:rPr>
        <w:t xml:space="preserve"> ustanovení této S</w:t>
      </w:r>
      <w:r w:rsidRPr="00612D4D">
        <w:rPr>
          <w:rFonts w:asciiTheme="minorHAnsi" w:hAnsiTheme="minorHAnsi"/>
          <w:szCs w:val="22"/>
        </w:rPr>
        <w:t>mlouvy bylo shledáno neplatným či nevykonat</w:t>
      </w:r>
      <w:r w:rsidR="005F1EA6">
        <w:rPr>
          <w:rFonts w:asciiTheme="minorHAnsi" w:hAnsiTheme="minorHAnsi"/>
          <w:szCs w:val="22"/>
        </w:rPr>
        <w:t>elným, ostatní ustanovení této S</w:t>
      </w:r>
      <w:r w:rsidRPr="00612D4D">
        <w:rPr>
          <w:rFonts w:asciiTheme="minorHAnsi" w:hAnsiTheme="minorHAnsi"/>
          <w:szCs w:val="22"/>
        </w:rPr>
        <w:t>mlouvy tím zůstávají nedotčena.</w:t>
      </w:r>
    </w:p>
    <w:p w14:paraId="318093D5" w14:textId="77777777" w:rsidR="00612D4D" w:rsidRPr="00612D4D" w:rsidRDefault="005F1EA6" w:rsidP="00282D82">
      <w:pPr>
        <w:numPr>
          <w:ilvl w:val="1"/>
          <w:numId w:val="9"/>
        </w:numPr>
        <w:tabs>
          <w:tab w:val="clear" w:pos="491"/>
          <w:tab w:val="num" w:pos="567"/>
          <w:tab w:val="num" w:pos="1134"/>
        </w:tabs>
        <w:ind w:left="567" w:hanging="567"/>
        <w:jc w:val="both"/>
        <w:rPr>
          <w:rFonts w:asciiTheme="minorHAnsi" w:hAnsiTheme="minorHAnsi"/>
          <w:szCs w:val="22"/>
        </w:rPr>
      </w:pPr>
      <w:r>
        <w:rPr>
          <w:rFonts w:asciiTheme="minorHAnsi" w:hAnsiTheme="minorHAnsi"/>
          <w:szCs w:val="22"/>
        </w:rPr>
        <w:t>Strany této Smlouvy se dohodly, že se tato S</w:t>
      </w:r>
      <w:r w:rsidR="00612D4D" w:rsidRPr="00612D4D">
        <w:rPr>
          <w:rFonts w:asciiTheme="minorHAnsi" w:hAnsiTheme="minorHAnsi"/>
          <w:szCs w:val="22"/>
        </w:rPr>
        <w:t>mlouva se řídí výhradn</w:t>
      </w:r>
      <w:r w:rsidR="00F55014">
        <w:rPr>
          <w:rFonts w:asciiTheme="minorHAnsi" w:hAnsiTheme="minorHAnsi"/>
          <w:szCs w:val="22"/>
        </w:rPr>
        <w:t>ě českým právním řádem. Práva a </w:t>
      </w:r>
      <w:r w:rsidR="00612D4D" w:rsidRPr="00612D4D">
        <w:rPr>
          <w:rFonts w:asciiTheme="minorHAnsi" w:hAnsiTheme="minorHAnsi"/>
          <w:szCs w:val="22"/>
        </w:rPr>
        <w:t>povinnosti smluvních stran, které</w:t>
      </w:r>
      <w:r>
        <w:rPr>
          <w:rFonts w:asciiTheme="minorHAnsi" w:hAnsiTheme="minorHAnsi"/>
          <w:szCs w:val="22"/>
        </w:rPr>
        <w:t xml:space="preserve"> nejsou touto S</w:t>
      </w:r>
      <w:r w:rsidR="00612D4D" w:rsidRPr="00612D4D">
        <w:rPr>
          <w:rFonts w:asciiTheme="minorHAnsi" w:hAnsiTheme="minorHAnsi"/>
          <w:szCs w:val="22"/>
        </w:rPr>
        <w:t>mlouvou výslovně upraveny, se řídí ustanoveními zákona č. 89/2012 Sb., občanský zákoník.</w:t>
      </w:r>
    </w:p>
    <w:p w14:paraId="2CB43057" w14:textId="77777777" w:rsidR="00612D4D" w:rsidRPr="00612D4D" w:rsidRDefault="005F1EA6" w:rsidP="00282D82">
      <w:pPr>
        <w:numPr>
          <w:ilvl w:val="1"/>
          <w:numId w:val="9"/>
        </w:numPr>
        <w:tabs>
          <w:tab w:val="clear" w:pos="491"/>
          <w:tab w:val="num" w:pos="567"/>
          <w:tab w:val="num" w:pos="1134"/>
        </w:tabs>
        <w:ind w:left="567" w:hanging="567"/>
        <w:jc w:val="both"/>
        <w:rPr>
          <w:rFonts w:asciiTheme="minorHAnsi" w:hAnsiTheme="minorHAnsi"/>
          <w:szCs w:val="22"/>
        </w:rPr>
      </w:pPr>
      <w:r>
        <w:rPr>
          <w:rFonts w:asciiTheme="minorHAnsi" w:hAnsiTheme="minorHAnsi"/>
          <w:szCs w:val="22"/>
        </w:rPr>
        <w:t>Veškeré změny této S</w:t>
      </w:r>
      <w:r w:rsidR="00612D4D" w:rsidRPr="00612D4D">
        <w:rPr>
          <w:rFonts w:asciiTheme="minorHAnsi" w:hAnsiTheme="minorHAnsi"/>
          <w:szCs w:val="22"/>
        </w:rPr>
        <w:t xml:space="preserve">mlouvy mohou být po dohodě smluvních stran </w:t>
      </w:r>
      <w:r w:rsidR="00F55014">
        <w:rPr>
          <w:rFonts w:asciiTheme="minorHAnsi" w:hAnsiTheme="minorHAnsi"/>
          <w:szCs w:val="22"/>
        </w:rPr>
        <w:t>činěny pouze písemnou formou, a </w:t>
      </w:r>
      <w:r w:rsidR="00612D4D" w:rsidRPr="00612D4D">
        <w:rPr>
          <w:rFonts w:asciiTheme="minorHAnsi" w:hAnsiTheme="minorHAnsi"/>
          <w:szCs w:val="22"/>
        </w:rPr>
        <w:t>to v podobě čís</w:t>
      </w:r>
      <w:r>
        <w:rPr>
          <w:rFonts w:asciiTheme="minorHAnsi" w:hAnsiTheme="minorHAnsi"/>
          <w:szCs w:val="22"/>
        </w:rPr>
        <w:t>lovaných dodatků k této S</w:t>
      </w:r>
      <w:r w:rsidR="00612D4D" w:rsidRPr="00612D4D">
        <w:rPr>
          <w:rFonts w:asciiTheme="minorHAnsi" w:hAnsiTheme="minorHAnsi"/>
          <w:szCs w:val="22"/>
        </w:rPr>
        <w:t xml:space="preserve">mlouvě podepsaných oběma smluvními stranami. </w:t>
      </w:r>
    </w:p>
    <w:p w14:paraId="17AF4AE8" w14:textId="77777777" w:rsidR="00612D4D" w:rsidRPr="00612D4D" w:rsidRDefault="00612D4D" w:rsidP="00282D82">
      <w:pPr>
        <w:numPr>
          <w:ilvl w:val="1"/>
          <w:numId w:val="9"/>
        </w:numPr>
        <w:tabs>
          <w:tab w:val="clear" w:pos="491"/>
          <w:tab w:val="num" w:pos="567"/>
          <w:tab w:val="num" w:pos="1134"/>
        </w:tabs>
        <w:ind w:left="567" w:hanging="567"/>
        <w:jc w:val="both"/>
        <w:rPr>
          <w:rFonts w:asciiTheme="minorHAnsi" w:hAnsiTheme="minorHAnsi"/>
          <w:szCs w:val="22"/>
        </w:rPr>
      </w:pPr>
      <w:r w:rsidRPr="00612D4D">
        <w:rPr>
          <w:rFonts w:asciiTheme="minorHAnsi" w:hAnsiTheme="minorHAnsi"/>
          <w:szCs w:val="22"/>
        </w:rPr>
        <w:t>Zhotovitel bere na vědomí, ž</w:t>
      </w:r>
      <w:r w:rsidR="005F1EA6">
        <w:rPr>
          <w:rFonts w:asciiTheme="minorHAnsi" w:hAnsiTheme="minorHAnsi"/>
          <w:szCs w:val="22"/>
        </w:rPr>
        <w:t>e objednatel má povinnost tuto S</w:t>
      </w:r>
      <w:r w:rsidRPr="00612D4D">
        <w:rPr>
          <w:rFonts w:asciiTheme="minorHAnsi" w:hAnsiTheme="minorHAnsi"/>
          <w:szCs w:val="22"/>
        </w:rPr>
        <w:t>mlouvu včetně všech jejích příloh,</w:t>
      </w:r>
      <w:r w:rsidR="00F55014">
        <w:rPr>
          <w:rFonts w:asciiTheme="minorHAnsi" w:hAnsiTheme="minorHAnsi"/>
          <w:szCs w:val="22"/>
        </w:rPr>
        <w:t xml:space="preserve"> změn a případných dodatků a včetně</w:t>
      </w:r>
      <w:r w:rsidRPr="00612D4D">
        <w:rPr>
          <w:rFonts w:asciiTheme="minorHAnsi" w:hAnsiTheme="minorHAnsi"/>
          <w:szCs w:val="22"/>
        </w:rPr>
        <w:t xml:space="preserve"> výše sk</w:t>
      </w:r>
      <w:r w:rsidR="005F1EA6">
        <w:rPr>
          <w:rFonts w:asciiTheme="minorHAnsi" w:hAnsiTheme="minorHAnsi"/>
          <w:szCs w:val="22"/>
        </w:rPr>
        <w:t>utečně uhrazené ceny za plnění S</w:t>
      </w:r>
      <w:r w:rsidRPr="00612D4D">
        <w:rPr>
          <w:rFonts w:asciiTheme="minorHAnsi" w:hAnsiTheme="minorHAnsi"/>
          <w:szCs w:val="22"/>
        </w:rPr>
        <w:t xml:space="preserve">mlouvy zveřejnit v souladu se zákonem č. 134/2016 Sb., o zadávání veřejných zakázek na profilu zadavatele a v souladu se zákonem </w:t>
      </w:r>
      <w:r w:rsidRPr="00612D4D">
        <w:rPr>
          <w:rFonts w:asciiTheme="minorHAnsi" w:hAnsiTheme="minorHAnsi"/>
          <w:szCs w:val="22"/>
        </w:rPr>
        <w:lastRenderedPageBreak/>
        <w:t>č. 340/2015 Sb.</w:t>
      </w:r>
      <w:r w:rsidR="005F1EA6">
        <w:rPr>
          <w:rFonts w:asciiTheme="minorHAnsi" w:hAnsiTheme="minorHAnsi"/>
          <w:szCs w:val="22"/>
        </w:rPr>
        <w:t>, o registru smluv. Uveřejnění S</w:t>
      </w:r>
      <w:r w:rsidRPr="00612D4D">
        <w:rPr>
          <w:rFonts w:asciiTheme="minorHAnsi" w:hAnsiTheme="minorHAnsi"/>
          <w:szCs w:val="22"/>
        </w:rPr>
        <w:t>mlouvy v zákonné lhůtě</w:t>
      </w:r>
      <w:r w:rsidR="00072082">
        <w:rPr>
          <w:rFonts w:asciiTheme="minorHAnsi" w:hAnsiTheme="minorHAnsi"/>
          <w:szCs w:val="22"/>
        </w:rPr>
        <w:t xml:space="preserve"> do patnácti (15) dní v Registru smluv</w:t>
      </w:r>
      <w:r w:rsidRPr="00612D4D">
        <w:rPr>
          <w:rFonts w:asciiTheme="minorHAnsi" w:hAnsiTheme="minorHAnsi"/>
          <w:szCs w:val="22"/>
        </w:rPr>
        <w:t xml:space="preserve"> zajistí objednatel. Zhot</w:t>
      </w:r>
      <w:r w:rsidR="005F1EA6">
        <w:rPr>
          <w:rFonts w:asciiTheme="minorHAnsi" w:hAnsiTheme="minorHAnsi"/>
          <w:szCs w:val="22"/>
        </w:rPr>
        <w:t>ovitel souhlasí s tím, že tato S</w:t>
      </w:r>
      <w:r w:rsidRPr="00612D4D">
        <w:rPr>
          <w:rFonts w:asciiTheme="minorHAnsi" w:hAnsiTheme="minorHAnsi"/>
          <w:szCs w:val="22"/>
        </w:rPr>
        <w:t>mlouva bude veřejně přístupná.</w:t>
      </w:r>
    </w:p>
    <w:p w14:paraId="3AD95CD4" w14:textId="77777777" w:rsidR="006F4C75" w:rsidRDefault="006F4C75" w:rsidP="00282D82">
      <w:pPr>
        <w:numPr>
          <w:ilvl w:val="1"/>
          <w:numId w:val="9"/>
        </w:numPr>
        <w:tabs>
          <w:tab w:val="clear" w:pos="491"/>
          <w:tab w:val="num" w:pos="567"/>
          <w:tab w:val="num" w:pos="1134"/>
        </w:tabs>
        <w:ind w:left="567" w:hanging="567"/>
        <w:jc w:val="both"/>
        <w:rPr>
          <w:rFonts w:asciiTheme="minorHAnsi" w:hAnsiTheme="minorHAnsi"/>
          <w:szCs w:val="22"/>
        </w:rPr>
      </w:pPr>
      <w:r>
        <w:rPr>
          <w:rFonts w:asciiTheme="minorHAnsi" w:hAnsiTheme="minorHAnsi"/>
          <w:szCs w:val="22"/>
        </w:rPr>
        <w:t xml:space="preserve">Objednatel </w:t>
      </w:r>
      <w:r w:rsidRPr="006F4C75">
        <w:rPr>
          <w:rFonts w:asciiTheme="minorHAnsi" w:hAnsiTheme="minorHAnsi"/>
          <w:szCs w:val="22"/>
        </w:rPr>
        <w:t>je správcem osobních údajů, které získal ve veřejné zakázce a v souvislosti s plněním této smlouvy. Povinnost objednatele ke zpracování osobních údajů v zadávacím řízení vyplývá přímo ze ZZVZ. Zpracování těchto osobních údajů je nezbytné pro splnění právní povinnosti správce, tedy pro řádné zadání veřejné zakázky. Osobní údaje budou zpracovány až do uplynutí skartační lhůty této veřejné zakázky. Ostatní informace jsou uvedeny v Zadávací dokumentaci.</w:t>
      </w:r>
    </w:p>
    <w:p w14:paraId="3FCB13D9" w14:textId="77777777" w:rsidR="00612D4D" w:rsidRPr="00612D4D" w:rsidRDefault="00612D4D" w:rsidP="00282D82">
      <w:pPr>
        <w:numPr>
          <w:ilvl w:val="1"/>
          <w:numId w:val="9"/>
        </w:numPr>
        <w:tabs>
          <w:tab w:val="clear" w:pos="491"/>
          <w:tab w:val="num" w:pos="567"/>
          <w:tab w:val="num" w:pos="1134"/>
        </w:tabs>
        <w:ind w:left="567" w:hanging="567"/>
        <w:jc w:val="both"/>
        <w:rPr>
          <w:rFonts w:asciiTheme="minorHAnsi" w:hAnsiTheme="minorHAnsi"/>
          <w:szCs w:val="22"/>
        </w:rPr>
      </w:pPr>
      <w:r w:rsidRPr="00612D4D">
        <w:rPr>
          <w:rFonts w:asciiTheme="minorHAnsi" w:hAnsiTheme="minorHAnsi"/>
          <w:szCs w:val="22"/>
        </w:rPr>
        <w:t>Smlouva je uzavřena v elektronické podobě s připojením zaručených elektronických podpisů všemi oprávněnými osobami obou smluvních stran.</w:t>
      </w:r>
    </w:p>
    <w:p w14:paraId="6CC535B5" w14:textId="77777777" w:rsidR="00612D4D" w:rsidRDefault="005F1EA6" w:rsidP="00282D82">
      <w:pPr>
        <w:numPr>
          <w:ilvl w:val="1"/>
          <w:numId w:val="9"/>
        </w:numPr>
        <w:tabs>
          <w:tab w:val="clear" w:pos="491"/>
          <w:tab w:val="num" w:pos="567"/>
          <w:tab w:val="num" w:pos="1134"/>
        </w:tabs>
        <w:ind w:left="567" w:hanging="567"/>
        <w:jc w:val="both"/>
        <w:rPr>
          <w:rFonts w:asciiTheme="minorHAnsi" w:hAnsiTheme="minorHAnsi"/>
          <w:szCs w:val="22"/>
        </w:rPr>
      </w:pPr>
      <w:r>
        <w:rPr>
          <w:rFonts w:asciiTheme="minorHAnsi" w:hAnsiTheme="minorHAnsi"/>
          <w:szCs w:val="22"/>
        </w:rPr>
        <w:t>Tato S</w:t>
      </w:r>
      <w:r w:rsidR="00612D4D" w:rsidRPr="00612D4D">
        <w:rPr>
          <w:rFonts w:asciiTheme="minorHAnsi" w:hAnsiTheme="minorHAnsi"/>
          <w:szCs w:val="22"/>
        </w:rPr>
        <w:t>mlouva nabývá platnosti podpisem posledním z účastníků a účinnosti uveřejněním v registru smluv.</w:t>
      </w:r>
    </w:p>
    <w:p w14:paraId="395BB1DC" w14:textId="6FAA4235" w:rsidR="00657F92" w:rsidRPr="00612D4D" w:rsidRDefault="00657F92" w:rsidP="00282D82">
      <w:pPr>
        <w:numPr>
          <w:ilvl w:val="1"/>
          <w:numId w:val="9"/>
        </w:numPr>
        <w:tabs>
          <w:tab w:val="clear" w:pos="491"/>
          <w:tab w:val="num" w:pos="567"/>
          <w:tab w:val="num" w:pos="1134"/>
        </w:tabs>
        <w:ind w:left="567" w:hanging="567"/>
        <w:jc w:val="both"/>
        <w:rPr>
          <w:rFonts w:asciiTheme="minorHAnsi" w:hAnsiTheme="minorHAnsi"/>
          <w:szCs w:val="22"/>
        </w:rPr>
      </w:pPr>
      <w:r>
        <w:rPr>
          <w:rFonts w:asciiTheme="minorHAnsi" w:hAnsiTheme="minorHAnsi"/>
          <w:szCs w:val="22"/>
        </w:rPr>
        <w:t xml:space="preserve">Za účelem provádění pozáručního servisu bude před uplynutím záruční lhůty uzavřena se Zhotovitelem servisní smlouva, která bude zveřejněna v registru smluv </w:t>
      </w:r>
      <w:r w:rsidRPr="00612D4D">
        <w:rPr>
          <w:rFonts w:asciiTheme="minorHAnsi" w:hAnsiTheme="minorHAnsi"/>
          <w:szCs w:val="22"/>
        </w:rPr>
        <w:t>v souladu se zákonem č. 340/2015 Sb.</w:t>
      </w:r>
      <w:r>
        <w:rPr>
          <w:rFonts w:asciiTheme="minorHAnsi" w:hAnsiTheme="minorHAnsi"/>
          <w:szCs w:val="22"/>
        </w:rPr>
        <w:t xml:space="preserve"> a která nabyde účinnosti dnem následujícím po uplynutí záruční lhůty dle této smlouvy.</w:t>
      </w:r>
    </w:p>
    <w:p w14:paraId="66EB14AD" w14:textId="23739591" w:rsidR="00612D4D" w:rsidRPr="00612D4D" w:rsidRDefault="005F1EA6" w:rsidP="00282D82">
      <w:pPr>
        <w:numPr>
          <w:ilvl w:val="1"/>
          <w:numId w:val="9"/>
        </w:numPr>
        <w:tabs>
          <w:tab w:val="clear" w:pos="491"/>
          <w:tab w:val="num" w:pos="567"/>
          <w:tab w:val="num" w:pos="1134"/>
        </w:tabs>
        <w:spacing w:after="240"/>
        <w:ind w:left="567" w:hanging="567"/>
        <w:jc w:val="both"/>
        <w:rPr>
          <w:rFonts w:asciiTheme="minorHAnsi" w:hAnsiTheme="minorHAnsi"/>
          <w:szCs w:val="22"/>
        </w:rPr>
      </w:pPr>
      <w:r>
        <w:rPr>
          <w:rFonts w:asciiTheme="minorHAnsi" w:hAnsiTheme="minorHAnsi"/>
          <w:szCs w:val="22"/>
        </w:rPr>
        <w:t>Smluvní strany této Smlouvy prohlašují, že si tuto S</w:t>
      </w:r>
      <w:r w:rsidR="00612D4D" w:rsidRPr="00612D4D">
        <w:rPr>
          <w:rFonts w:asciiTheme="minorHAnsi" w:hAnsiTheme="minorHAnsi"/>
          <w:szCs w:val="22"/>
        </w:rPr>
        <w:t>mlouvu před jejím podpisem přečetly, že představuje projev jejich pravé a svobodné vůle, na důkaz čehož připojují své podpisy.</w:t>
      </w:r>
      <w:r w:rsidR="001A1594" w:rsidRPr="00612D4D">
        <w:rPr>
          <w:rFonts w:asciiTheme="minorHAnsi" w:hAnsiTheme="minorHAnsi"/>
          <w:szCs w:val="22"/>
        </w:rPr>
        <w:t xml:space="preserve"> </w:t>
      </w:r>
    </w:p>
    <w:p w14:paraId="52BE1CA4" w14:textId="77777777" w:rsidR="004D016F" w:rsidRDefault="005F1EA6" w:rsidP="004D016F">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ind w:left="397" w:hanging="397"/>
        <w:jc w:val="both"/>
        <w:outlineLvl w:val="0"/>
        <w:rPr>
          <w:rFonts w:asciiTheme="minorHAnsi" w:hAnsiTheme="minorHAnsi"/>
          <w:szCs w:val="22"/>
          <w:lang w:val="x-none"/>
        </w:rPr>
      </w:pPr>
      <w:r>
        <w:rPr>
          <w:rFonts w:asciiTheme="minorHAnsi" w:hAnsiTheme="minorHAnsi"/>
          <w:szCs w:val="22"/>
          <w:lang w:val="x-none"/>
        </w:rPr>
        <w:t>Přílohy ke S</w:t>
      </w:r>
      <w:r w:rsidR="00612D4D" w:rsidRPr="00612D4D">
        <w:rPr>
          <w:rFonts w:asciiTheme="minorHAnsi" w:hAnsiTheme="minorHAnsi"/>
          <w:szCs w:val="22"/>
          <w:lang w:val="x-none"/>
        </w:rPr>
        <w:t>mlouvě:</w:t>
      </w:r>
    </w:p>
    <w:p w14:paraId="2EB0DF77" w14:textId="3078C11B" w:rsidR="009F7068" w:rsidRPr="004D016F" w:rsidRDefault="009F7068" w:rsidP="009F7068">
      <w:pPr>
        <w:pStyle w:val="Odstavecseseznamem"/>
        <w:numPr>
          <w:ilvl w:val="0"/>
          <w:numId w:val="39"/>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heme="minorHAnsi" w:hAnsiTheme="minorHAnsi"/>
          <w:szCs w:val="22"/>
        </w:rPr>
      </w:pPr>
      <w:r w:rsidRPr="004D016F">
        <w:rPr>
          <w:rFonts w:asciiTheme="minorHAnsi" w:hAnsiTheme="minorHAnsi"/>
          <w:szCs w:val="22"/>
        </w:rPr>
        <w:t>Harmonogram prací</w:t>
      </w:r>
      <w:r>
        <w:rPr>
          <w:rFonts w:asciiTheme="minorHAnsi" w:hAnsiTheme="minorHAnsi"/>
          <w:szCs w:val="22"/>
        </w:rPr>
        <w:t xml:space="preserve"> </w:t>
      </w:r>
      <w:r>
        <w:rPr>
          <w:rFonts w:asciiTheme="minorHAnsi" w:hAnsiTheme="minorHAnsi"/>
          <w:i/>
          <w:szCs w:val="22"/>
        </w:rPr>
        <w:t>(je</w:t>
      </w:r>
      <w:r w:rsidRPr="004D016F">
        <w:rPr>
          <w:rFonts w:asciiTheme="minorHAnsi" w:hAnsiTheme="minorHAnsi"/>
          <w:i/>
          <w:szCs w:val="22"/>
        </w:rPr>
        <w:t xml:space="preserve"> součástí </w:t>
      </w:r>
      <w:r>
        <w:rPr>
          <w:rFonts w:asciiTheme="minorHAnsi" w:hAnsiTheme="minorHAnsi"/>
          <w:i/>
          <w:szCs w:val="22"/>
        </w:rPr>
        <w:t>zadávací dokumentace</w:t>
      </w:r>
      <w:r w:rsidRPr="004D016F">
        <w:rPr>
          <w:rFonts w:asciiTheme="minorHAnsi" w:hAnsiTheme="minorHAnsi"/>
          <w:i/>
          <w:szCs w:val="22"/>
        </w:rPr>
        <w:t>)</w:t>
      </w:r>
    </w:p>
    <w:p w14:paraId="73D03264" w14:textId="2007C15A" w:rsidR="00382C83" w:rsidRPr="004D016F" w:rsidRDefault="00382C83" w:rsidP="00382C83">
      <w:pPr>
        <w:pStyle w:val="Odstavecseseznamem"/>
        <w:numPr>
          <w:ilvl w:val="0"/>
          <w:numId w:val="39"/>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heme="minorHAnsi" w:hAnsiTheme="minorHAnsi"/>
          <w:szCs w:val="22"/>
        </w:rPr>
      </w:pPr>
      <w:r w:rsidRPr="004D016F">
        <w:rPr>
          <w:rFonts w:asciiTheme="minorHAnsi" w:hAnsiTheme="minorHAnsi"/>
          <w:szCs w:val="22"/>
        </w:rPr>
        <w:t>Seznam poddodavatelů</w:t>
      </w:r>
      <w:r>
        <w:rPr>
          <w:rFonts w:asciiTheme="minorHAnsi" w:hAnsiTheme="minorHAnsi"/>
          <w:szCs w:val="22"/>
        </w:rPr>
        <w:t xml:space="preserve"> </w:t>
      </w:r>
      <w:r w:rsidRPr="004D016F">
        <w:rPr>
          <w:rFonts w:asciiTheme="minorHAnsi" w:hAnsiTheme="minorHAnsi"/>
          <w:i/>
          <w:szCs w:val="22"/>
        </w:rPr>
        <w:t>(</w:t>
      </w:r>
      <w:r>
        <w:rPr>
          <w:rFonts w:asciiTheme="minorHAnsi" w:hAnsiTheme="minorHAnsi"/>
          <w:i/>
          <w:szCs w:val="22"/>
        </w:rPr>
        <w:t xml:space="preserve">k návrhu smlouvy nepřikládat, </w:t>
      </w:r>
      <w:r w:rsidRPr="004D016F">
        <w:rPr>
          <w:rFonts w:asciiTheme="minorHAnsi" w:hAnsiTheme="minorHAnsi"/>
          <w:i/>
          <w:szCs w:val="22"/>
        </w:rPr>
        <w:t>bude součástí nabídky</w:t>
      </w:r>
      <w:r>
        <w:rPr>
          <w:rFonts w:asciiTheme="minorHAnsi" w:hAnsiTheme="minorHAnsi"/>
          <w:i/>
          <w:szCs w:val="22"/>
        </w:rPr>
        <w:t xml:space="preserve"> – Příloha č. 5 ZD</w:t>
      </w:r>
      <w:r w:rsidRPr="004D016F">
        <w:rPr>
          <w:rFonts w:asciiTheme="minorHAnsi" w:hAnsiTheme="minorHAnsi"/>
          <w:i/>
          <w:szCs w:val="22"/>
        </w:rPr>
        <w:t>)</w:t>
      </w:r>
    </w:p>
    <w:p w14:paraId="746B8C82" w14:textId="64916F30" w:rsidR="004D016F" w:rsidRPr="004D016F" w:rsidRDefault="004D016F" w:rsidP="004D016F">
      <w:pPr>
        <w:pStyle w:val="Odstavecseseznamem"/>
        <w:numPr>
          <w:ilvl w:val="0"/>
          <w:numId w:val="39"/>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heme="minorHAnsi" w:hAnsiTheme="minorHAnsi"/>
          <w:szCs w:val="22"/>
        </w:rPr>
      </w:pPr>
      <w:r w:rsidRPr="004D016F">
        <w:rPr>
          <w:rFonts w:asciiTheme="minorHAnsi" w:hAnsiTheme="minorHAnsi"/>
          <w:szCs w:val="22"/>
        </w:rPr>
        <w:t>Krycí list rozpočtu a rekapitulace objektů</w:t>
      </w:r>
      <w:r>
        <w:rPr>
          <w:rFonts w:asciiTheme="minorHAnsi" w:hAnsiTheme="minorHAnsi"/>
          <w:szCs w:val="22"/>
        </w:rPr>
        <w:t xml:space="preserve"> </w:t>
      </w:r>
      <w:r>
        <w:rPr>
          <w:rFonts w:asciiTheme="minorHAnsi" w:hAnsiTheme="minorHAnsi"/>
          <w:i/>
          <w:szCs w:val="22"/>
        </w:rPr>
        <w:t>(</w:t>
      </w:r>
      <w:r w:rsidRPr="004D016F">
        <w:rPr>
          <w:rFonts w:asciiTheme="minorHAnsi" w:hAnsiTheme="minorHAnsi"/>
          <w:i/>
          <w:szCs w:val="22"/>
        </w:rPr>
        <w:t xml:space="preserve">k návrhu smlouvy nepřikládat, </w:t>
      </w:r>
      <w:r>
        <w:rPr>
          <w:rFonts w:asciiTheme="minorHAnsi" w:hAnsiTheme="minorHAnsi"/>
          <w:i/>
          <w:szCs w:val="22"/>
        </w:rPr>
        <w:t>bude součástí nabídky</w:t>
      </w:r>
      <w:r w:rsidR="001A1594">
        <w:rPr>
          <w:rFonts w:asciiTheme="minorHAnsi" w:hAnsiTheme="minorHAnsi"/>
          <w:i/>
          <w:szCs w:val="22"/>
        </w:rPr>
        <w:t xml:space="preserve"> – Příloha č. 1 ZD</w:t>
      </w:r>
      <w:r>
        <w:rPr>
          <w:rFonts w:asciiTheme="minorHAnsi" w:hAnsiTheme="minorHAnsi"/>
          <w:i/>
          <w:szCs w:val="22"/>
        </w:rPr>
        <w:t>)</w:t>
      </w:r>
    </w:p>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612D4D" w:rsidRPr="00612D4D" w14:paraId="3B7C96C7" w14:textId="77777777" w:rsidTr="00382673">
        <w:trPr>
          <w:trHeight w:val="1535"/>
        </w:trPr>
        <w:tc>
          <w:tcPr>
            <w:tcW w:w="4415" w:type="dxa"/>
          </w:tcPr>
          <w:p w14:paraId="5CFA5ACD" w14:textId="77777777" w:rsidR="003D382A" w:rsidRPr="00891C8A" w:rsidRDefault="003D382A" w:rsidP="00612D4D">
            <w:pPr>
              <w:jc w:val="center"/>
              <w:rPr>
                <w:rFonts w:asciiTheme="minorHAnsi" w:hAnsiTheme="minorHAnsi"/>
                <w:sz w:val="22"/>
                <w:szCs w:val="22"/>
              </w:rPr>
            </w:pPr>
          </w:p>
          <w:p w14:paraId="0B7A42D1" w14:textId="537EC7C4" w:rsidR="00612D4D" w:rsidRPr="00612D4D" w:rsidRDefault="00612D4D" w:rsidP="004D016F">
            <w:pPr>
              <w:jc w:val="center"/>
              <w:rPr>
                <w:rFonts w:asciiTheme="minorHAnsi" w:hAnsiTheme="minorHAnsi" w:cs="Arial"/>
                <w:b/>
                <w:sz w:val="22"/>
                <w:szCs w:val="22"/>
              </w:rPr>
            </w:pPr>
            <w:r w:rsidRPr="00612D4D">
              <w:rPr>
                <w:rFonts w:asciiTheme="minorHAnsi" w:hAnsiTheme="minorHAnsi"/>
                <w:sz w:val="22"/>
                <w:szCs w:val="22"/>
              </w:rPr>
              <w:t>v</w:t>
            </w:r>
            <w:r w:rsidR="00D53BB1">
              <w:rPr>
                <w:rFonts w:asciiTheme="minorHAnsi" w:hAnsiTheme="minorHAnsi"/>
                <w:sz w:val="22"/>
                <w:szCs w:val="22"/>
              </w:rPr>
              <w:t> </w:t>
            </w:r>
            <w:proofErr w:type="gramStart"/>
            <w:r w:rsidR="00D53BB1">
              <w:rPr>
                <w:rFonts w:asciiTheme="minorHAnsi" w:hAnsiTheme="minorHAnsi"/>
                <w:sz w:val="22"/>
                <w:szCs w:val="22"/>
              </w:rPr>
              <w:t xml:space="preserve">Plzni                                </w:t>
            </w:r>
            <w:r w:rsidRPr="00612D4D">
              <w:rPr>
                <w:rFonts w:asciiTheme="minorHAnsi" w:hAnsiTheme="minorHAnsi"/>
                <w:sz w:val="22"/>
                <w:szCs w:val="22"/>
              </w:rPr>
              <w:t>dne</w:t>
            </w:r>
            <w:proofErr w:type="gramEnd"/>
            <w:r w:rsidRPr="00612D4D">
              <w:rPr>
                <w:rFonts w:asciiTheme="minorHAnsi" w:hAnsiTheme="minorHAnsi"/>
                <w:sz w:val="22"/>
                <w:szCs w:val="22"/>
              </w:rPr>
              <w:t xml:space="preserve"> </w:t>
            </w:r>
            <w:r w:rsidRPr="00D53BB1">
              <w:rPr>
                <w:rFonts w:asciiTheme="minorHAnsi" w:hAnsiTheme="minorHAnsi"/>
                <w:sz w:val="22"/>
                <w:szCs w:val="22"/>
              </w:rPr>
              <w:t>…………………</w:t>
            </w:r>
          </w:p>
          <w:p w14:paraId="28934055" w14:textId="77777777" w:rsidR="00314444" w:rsidRDefault="00314444" w:rsidP="00612D4D">
            <w:pPr>
              <w:jc w:val="center"/>
              <w:rPr>
                <w:rFonts w:asciiTheme="minorHAnsi" w:hAnsiTheme="minorHAnsi" w:cs="Arial"/>
                <w:b/>
                <w:sz w:val="22"/>
                <w:szCs w:val="22"/>
              </w:rPr>
            </w:pPr>
          </w:p>
          <w:p w14:paraId="6C620552" w14:textId="77777777" w:rsidR="00612D4D" w:rsidRPr="00612D4D" w:rsidRDefault="00612D4D" w:rsidP="00612D4D">
            <w:pPr>
              <w:jc w:val="center"/>
              <w:rPr>
                <w:rFonts w:asciiTheme="minorHAnsi" w:hAnsiTheme="minorHAnsi" w:cs="Arial"/>
                <w:b/>
                <w:sz w:val="22"/>
                <w:szCs w:val="22"/>
              </w:rPr>
            </w:pPr>
            <w:r w:rsidRPr="00612D4D">
              <w:rPr>
                <w:rFonts w:asciiTheme="minorHAnsi" w:hAnsiTheme="minorHAnsi" w:cs="Arial"/>
                <w:b/>
                <w:sz w:val="22"/>
                <w:szCs w:val="22"/>
              </w:rPr>
              <w:t>jméno</w:t>
            </w:r>
          </w:p>
          <w:p w14:paraId="75A6E02A" w14:textId="002C58FA" w:rsidR="00D53BB1" w:rsidRDefault="00D53BB1" w:rsidP="00D53BB1">
            <w:pPr>
              <w:spacing w:after="0"/>
              <w:jc w:val="center"/>
              <w:rPr>
                <w:rFonts w:asciiTheme="minorHAnsi" w:hAnsiTheme="minorHAnsi"/>
                <w:bCs/>
                <w:sz w:val="22"/>
                <w:szCs w:val="22"/>
                <w:lang w:val="x-none" w:eastAsia="x-none"/>
              </w:rPr>
            </w:pPr>
            <w:r>
              <w:rPr>
                <w:rFonts w:asciiTheme="minorHAnsi" w:hAnsiTheme="minorHAnsi"/>
                <w:bCs/>
                <w:sz w:val="22"/>
                <w:szCs w:val="22"/>
                <w:lang w:val="x-none" w:eastAsia="x-none"/>
              </w:rPr>
              <w:t>Ing. Rostislav Študent, ředitel</w:t>
            </w:r>
          </w:p>
          <w:p w14:paraId="41C294D4" w14:textId="77777777" w:rsidR="00D53BB1" w:rsidRDefault="00D53BB1" w:rsidP="004D016F">
            <w:pPr>
              <w:jc w:val="center"/>
              <w:rPr>
                <w:rFonts w:asciiTheme="minorHAnsi" w:hAnsiTheme="minorHAnsi"/>
                <w:bCs/>
                <w:sz w:val="22"/>
                <w:szCs w:val="22"/>
                <w:lang w:val="x-none" w:eastAsia="x-none"/>
              </w:rPr>
            </w:pPr>
            <w:r>
              <w:rPr>
                <w:rFonts w:asciiTheme="minorHAnsi" w:hAnsiTheme="minorHAnsi"/>
                <w:bCs/>
                <w:sz w:val="22"/>
                <w:szCs w:val="22"/>
                <w:lang w:eastAsia="x-none"/>
              </w:rPr>
              <w:t xml:space="preserve">Střední </w:t>
            </w:r>
            <w:r w:rsidRPr="006807D7">
              <w:rPr>
                <w:rFonts w:asciiTheme="minorHAnsi" w:hAnsiTheme="minorHAnsi"/>
                <w:bCs/>
                <w:sz w:val="22"/>
                <w:szCs w:val="22"/>
                <w:lang w:val="x-none" w:eastAsia="x-none"/>
              </w:rPr>
              <w:t>průmyslová škola strojnická a Střední odborná škola profesora Švejcara, Plzeň, Klatovská 109</w:t>
            </w:r>
          </w:p>
          <w:p w14:paraId="5E145080" w14:textId="60D44EB2" w:rsidR="00612D4D" w:rsidRDefault="003D382A" w:rsidP="004D016F">
            <w:pPr>
              <w:jc w:val="center"/>
              <w:rPr>
                <w:rFonts w:asciiTheme="minorHAnsi" w:hAnsiTheme="minorHAnsi" w:cs="Arial"/>
                <w:sz w:val="22"/>
                <w:szCs w:val="22"/>
              </w:rPr>
            </w:pPr>
            <w:r w:rsidRPr="00891C8A">
              <w:rPr>
                <w:rFonts w:asciiTheme="minorHAnsi" w:hAnsiTheme="minorHAnsi" w:cs="Arial"/>
                <w:sz w:val="22"/>
                <w:szCs w:val="22"/>
              </w:rPr>
              <w:t>za obj</w:t>
            </w:r>
            <w:r w:rsidR="00932A83">
              <w:rPr>
                <w:rFonts w:asciiTheme="minorHAnsi" w:hAnsiTheme="minorHAnsi" w:cs="Arial"/>
                <w:sz w:val="22"/>
                <w:szCs w:val="22"/>
              </w:rPr>
              <w:t>e</w:t>
            </w:r>
            <w:r w:rsidRPr="00891C8A">
              <w:rPr>
                <w:rFonts w:asciiTheme="minorHAnsi" w:hAnsiTheme="minorHAnsi" w:cs="Arial"/>
                <w:sz w:val="22"/>
                <w:szCs w:val="22"/>
              </w:rPr>
              <w:t>dnatele</w:t>
            </w:r>
          </w:p>
          <w:p w14:paraId="4C6122D4" w14:textId="77777777" w:rsidR="004D016F" w:rsidRPr="00612D4D" w:rsidRDefault="004D016F" w:rsidP="004D016F">
            <w:pPr>
              <w:jc w:val="center"/>
              <w:rPr>
                <w:rFonts w:asciiTheme="minorHAnsi" w:hAnsiTheme="minorHAnsi" w:cs="Arial"/>
                <w:sz w:val="22"/>
                <w:szCs w:val="22"/>
              </w:rPr>
            </w:pPr>
          </w:p>
        </w:tc>
        <w:tc>
          <w:tcPr>
            <w:tcW w:w="4415" w:type="dxa"/>
          </w:tcPr>
          <w:p w14:paraId="4582012C" w14:textId="77777777" w:rsidR="003D382A" w:rsidRPr="00891C8A" w:rsidRDefault="003D382A" w:rsidP="00612D4D">
            <w:pPr>
              <w:jc w:val="center"/>
              <w:rPr>
                <w:rFonts w:asciiTheme="minorHAnsi" w:hAnsiTheme="minorHAnsi"/>
                <w:sz w:val="22"/>
                <w:szCs w:val="22"/>
              </w:rPr>
            </w:pPr>
          </w:p>
          <w:p w14:paraId="2773CCE1" w14:textId="77777777" w:rsidR="00612D4D" w:rsidRPr="004D016F" w:rsidRDefault="00612D4D" w:rsidP="004D016F">
            <w:pPr>
              <w:jc w:val="center"/>
              <w:rPr>
                <w:rFonts w:asciiTheme="minorHAnsi" w:hAnsiTheme="minorHAnsi" w:cs="Arial"/>
                <w:b/>
                <w:sz w:val="22"/>
                <w:szCs w:val="22"/>
              </w:rPr>
            </w:pPr>
            <w:r w:rsidRPr="00612D4D">
              <w:rPr>
                <w:rFonts w:asciiTheme="minorHAnsi" w:hAnsiTheme="minorHAnsi"/>
                <w:sz w:val="22"/>
                <w:szCs w:val="22"/>
              </w:rPr>
              <w:t>v ……………………………</w:t>
            </w:r>
            <w:proofErr w:type="gramStart"/>
            <w:r w:rsidRPr="00612D4D">
              <w:rPr>
                <w:rFonts w:asciiTheme="minorHAnsi" w:hAnsiTheme="minorHAnsi"/>
                <w:sz w:val="22"/>
                <w:szCs w:val="22"/>
              </w:rPr>
              <w:t>…..dne</w:t>
            </w:r>
            <w:proofErr w:type="gramEnd"/>
            <w:r w:rsidRPr="00612D4D">
              <w:rPr>
                <w:rFonts w:asciiTheme="minorHAnsi" w:hAnsiTheme="minorHAnsi"/>
                <w:sz w:val="22"/>
                <w:szCs w:val="22"/>
              </w:rPr>
              <w:t xml:space="preserve"> …………………</w:t>
            </w:r>
          </w:p>
          <w:p w14:paraId="3417CF27" w14:textId="77777777" w:rsidR="00314444" w:rsidRDefault="00314444" w:rsidP="00612D4D">
            <w:pPr>
              <w:jc w:val="center"/>
              <w:rPr>
                <w:rFonts w:asciiTheme="minorHAnsi" w:hAnsiTheme="minorHAnsi" w:cs="Arial"/>
                <w:b/>
                <w:sz w:val="22"/>
                <w:szCs w:val="22"/>
              </w:rPr>
            </w:pPr>
          </w:p>
          <w:p w14:paraId="208789B0" w14:textId="77777777" w:rsidR="00612D4D" w:rsidRPr="00612D4D" w:rsidRDefault="00612D4D" w:rsidP="00612D4D">
            <w:pPr>
              <w:jc w:val="center"/>
              <w:rPr>
                <w:rFonts w:asciiTheme="minorHAnsi" w:hAnsiTheme="minorHAnsi" w:cs="Arial"/>
                <w:b/>
                <w:sz w:val="22"/>
                <w:szCs w:val="22"/>
              </w:rPr>
            </w:pPr>
            <w:r w:rsidRPr="00612D4D">
              <w:rPr>
                <w:rFonts w:asciiTheme="minorHAnsi" w:hAnsiTheme="minorHAnsi" w:cs="Arial"/>
                <w:b/>
                <w:sz w:val="22"/>
                <w:szCs w:val="22"/>
              </w:rPr>
              <w:t>jméno</w:t>
            </w:r>
          </w:p>
          <w:p w14:paraId="0AB9F663" w14:textId="77777777" w:rsidR="00612D4D" w:rsidRPr="00612D4D" w:rsidRDefault="004D016F" w:rsidP="004D016F">
            <w:pPr>
              <w:jc w:val="center"/>
              <w:rPr>
                <w:rFonts w:asciiTheme="minorHAnsi" w:hAnsiTheme="minorHAnsi" w:cs="Arial"/>
                <w:sz w:val="22"/>
                <w:szCs w:val="22"/>
              </w:rPr>
            </w:pPr>
            <w:r>
              <w:rPr>
                <w:rFonts w:asciiTheme="minorHAnsi" w:hAnsiTheme="minorHAnsi" w:cs="Arial"/>
                <w:sz w:val="22"/>
                <w:szCs w:val="22"/>
              </w:rPr>
              <w:t>statutární orgán</w:t>
            </w:r>
          </w:p>
          <w:p w14:paraId="1B2DF874" w14:textId="77777777" w:rsidR="00612D4D" w:rsidRPr="00612D4D" w:rsidRDefault="004D016F" w:rsidP="004D016F">
            <w:pPr>
              <w:jc w:val="center"/>
              <w:rPr>
                <w:rFonts w:asciiTheme="minorHAnsi" w:hAnsiTheme="minorHAnsi" w:cs="Arial"/>
                <w:sz w:val="22"/>
                <w:szCs w:val="22"/>
              </w:rPr>
            </w:pPr>
            <w:r>
              <w:rPr>
                <w:rFonts w:asciiTheme="minorHAnsi" w:hAnsiTheme="minorHAnsi" w:cs="Arial"/>
                <w:sz w:val="22"/>
                <w:szCs w:val="22"/>
              </w:rPr>
              <w:t>organizace</w:t>
            </w:r>
          </w:p>
          <w:p w14:paraId="4DA12E5D" w14:textId="77777777" w:rsidR="00612D4D" w:rsidRPr="00612D4D" w:rsidRDefault="004D016F" w:rsidP="004D016F">
            <w:pPr>
              <w:jc w:val="center"/>
              <w:rPr>
                <w:rFonts w:asciiTheme="minorHAnsi" w:hAnsiTheme="minorHAnsi" w:cs="Arial"/>
                <w:sz w:val="22"/>
                <w:szCs w:val="22"/>
              </w:rPr>
            </w:pPr>
            <w:r>
              <w:rPr>
                <w:rFonts w:asciiTheme="minorHAnsi" w:hAnsiTheme="minorHAnsi" w:cs="Arial"/>
                <w:sz w:val="22"/>
                <w:szCs w:val="22"/>
              </w:rPr>
              <w:t>za zhotovitele</w:t>
            </w:r>
          </w:p>
        </w:tc>
      </w:tr>
    </w:tbl>
    <w:p w14:paraId="35B126D6" w14:textId="77777777" w:rsidR="00612D4D" w:rsidRPr="00612D4D" w:rsidRDefault="00612D4D" w:rsidP="00612D4D">
      <w:pPr>
        <w:tabs>
          <w:tab w:val="center" w:pos="1985"/>
        </w:tabs>
        <w:spacing w:after="0"/>
        <w:rPr>
          <w:rFonts w:asciiTheme="minorHAnsi" w:hAnsiTheme="minorHAnsi"/>
          <w:szCs w:val="22"/>
        </w:rPr>
      </w:pPr>
    </w:p>
    <w:p w14:paraId="682BB1B6" w14:textId="77777777" w:rsidR="00612D4D" w:rsidRPr="00612D4D" w:rsidRDefault="00612D4D" w:rsidP="00612D4D">
      <w:pPr>
        <w:rPr>
          <w:rFonts w:asciiTheme="minorHAnsi" w:hAnsiTheme="minorHAnsi"/>
          <w:szCs w:val="22"/>
        </w:rPr>
      </w:pPr>
    </w:p>
    <w:p w14:paraId="6F4D8861" w14:textId="77777777" w:rsidR="00612D4D" w:rsidRPr="00612D4D" w:rsidRDefault="00612D4D" w:rsidP="00612D4D">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rFonts w:asciiTheme="minorHAnsi" w:hAnsiTheme="minorHAnsi"/>
          <w:szCs w:val="22"/>
        </w:rPr>
      </w:pPr>
    </w:p>
    <w:p w14:paraId="0C75D559" w14:textId="77777777" w:rsidR="00612D4D" w:rsidRPr="00612D4D" w:rsidRDefault="00612D4D" w:rsidP="00612D4D">
      <w:pPr>
        <w:overflowPunct w:val="0"/>
        <w:autoSpaceDE w:val="0"/>
        <w:autoSpaceDN w:val="0"/>
        <w:adjustRightInd w:val="0"/>
        <w:ind w:firstLine="426"/>
        <w:jc w:val="both"/>
        <w:textAlignment w:val="baseline"/>
        <w:rPr>
          <w:rFonts w:asciiTheme="minorHAnsi" w:hAnsiTheme="minorHAnsi"/>
          <w:szCs w:val="22"/>
        </w:rPr>
      </w:pPr>
    </w:p>
    <w:p w14:paraId="1F865E39" w14:textId="77777777" w:rsidR="00612D4D" w:rsidRPr="00612D4D" w:rsidRDefault="00612D4D" w:rsidP="00612D4D">
      <w:pPr>
        <w:overflowPunct w:val="0"/>
        <w:autoSpaceDE w:val="0"/>
        <w:autoSpaceDN w:val="0"/>
        <w:adjustRightInd w:val="0"/>
        <w:ind w:firstLine="426"/>
        <w:jc w:val="both"/>
        <w:textAlignment w:val="baseline"/>
        <w:rPr>
          <w:rFonts w:asciiTheme="minorHAnsi" w:hAnsiTheme="minorHAnsi"/>
          <w:szCs w:val="22"/>
        </w:rPr>
      </w:pPr>
    </w:p>
    <w:sectPr w:rsidR="00612D4D" w:rsidRPr="00612D4D" w:rsidSect="00382673">
      <w:headerReference w:type="even" r:id="rId7"/>
      <w:headerReference w:type="default" r:id="rId8"/>
      <w:footerReference w:type="even" r:id="rId9"/>
      <w:footerReference w:type="default" r:id="rId10"/>
      <w:headerReference w:type="first" r:id="rId11"/>
      <w:footerReference w:type="first" r:id="rId12"/>
      <w:pgSz w:w="11906" w:h="16838"/>
      <w:pgMar w:top="899" w:right="1133" w:bottom="1418"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4BEC5" w16cid:durableId="21221CBC"/>
  <w16cid:commentId w16cid:paraId="09C76795" w16cid:durableId="21221CBD"/>
  <w16cid:commentId w16cid:paraId="41DD8034" w16cid:durableId="21221CBE"/>
  <w16cid:commentId w16cid:paraId="698C2E81" w16cid:durableId="21221CBF"/>
  <w16cid:commentId w16cid:paraId="7163FD7E" w16cid:durableId="21221CC0"/>
  <w16cid:commentId w16cid:paraId="2400B8C5" w16cid:durableId="21221CC1"/>
  <w16cid:commentId w16cid:paraId="4ABD29EB" w16cid:durableId="21221CC2"/>
  <w16cid:commentId w16cid:paraId="55FDF9BB" w16cid:durableId="21221CC3"/>
  <w16cid:commentId w16cid:paraId="0B626137" w16cid:durableId="21221CC4"/>
  <w16cid:commentId w16cid:paraId="7E01F42E" w16cid:durableId="21221CC5"/>
  <w16cid:commentId w16cid:paraId="2C019521" w16cid:durableId="21221CC6"/>
  <w16cid:commentId w16cid:paraId="53C2D5C0" w16cid:durableId="21221CC7"/>
  <w16cid:commentId w16cid:paraId="71396D21" w16cid:durableId="21221DE7"/>
  <w16cid:commentId w16cid:paraId="748EFA84" w16cid:durableId="21221CC8"/>
  <w16cid:commentId w16cid:paraId="2C2D9D01" w16cid:durableId="21221CC9"/>
  <w16cid:commentId w16cid:paraId="6CECFD5C" w16cid:durableId="21221CCA"/>
  <w16cid:commentId w16cid:paraId="5AC0B5FF" w16cid:durableId="21221CCB"/>
  <w16cid:commentId w16cid:paraId="1D21F5B8" w16cid:durableId="21221E7E"/>
  <w16cid:commentId w16cid:paraId="2E12CFFB" w16cid:durableId="21221CCC"/>
  <w16cid:commentId w16cid:paraId="22C18995" w16cid:durableId="21221CCD"/>
  <w16cid:commentId w16cid:paraId="75C7D1D9" w16cid:durableId="21221CCE"/>
  <w16cid:commentId w16cid:paraId="27A895EC" w16cid:durableId="21221CCF"/>
  <w16cid:commentId w16cid:paraId="098C40D3" w16cid:durableId="21221CD0"/>
  <w16cid:commentId w16cid:paraId="649F9A12" w16cid:durableId="21221CD1"/>
  <w16cid:commentId w16cid:paraId="59E67FF3" w16cid:durableId="21221CD2"/>
  <w16cid:commentId w16cid:paraId="7AC77E31" w16cid:durableId="21221CD3"/>
  <w16cid:commentId w16cid:paraId="524113BD" w16cid:durableId="21221CD4"/>
  <w16cid:commentId w16cid:paraId="5BB3BA6A" w16cid:durableId="21222066"/>
  <w16cid:commentId w16cid:paraId="259F0FE8" w16cid:durableId="21221CD5"/>
  <w16cid:commentId w16cid:paraId="6231ED61" w16cid:durableId="21221CD6"/>
  <w16cid:commentId w16cid:paraId="306C81A0" w16cid:durableId="21221CD7"/>
  <w16cid:commentId w16cid:paraId="4DB5935E" w16cid:durableId="21221CD8"/>
  <w16cid:commentId w16cid:paraId="49E3587C" w16cid:durableId="21221CD9"/>
  <w16cid:commentId w16cid:paraId="31C676FF" w16cid:durableId="21221CDA"/>
  <w16cid:commentId w16cid:paraId="25CFE855" w16cid:durableId="21221CDB"/>
  <w16cid:commentId w16cid:paraId="32DC781B" w16cid:durableId="212221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60E63" w14:textId="77777777" w:rsidR="001719B4" w:rsidRDefault="001719B4" w:rsidP="005C54F7">
      <w:pPr>
        <w:spacing w:after="0"/>
      </w:pPr>
      <w:r>
        <w:separator/>
      </w:r>
    </w:p>
  </w:endnote>
  <w:endnote w:type="continuationSeparator" w:id="0">
    <w:p w14:paraId="19BE3656" w14:textId="77777777" w:rsidR="001719B4" w:rsidRDefault="001719B4"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A6D4" w14:textId="77777777" w:rsidR="009001B8" w:rsidRDefault="009001B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221A2C48" w14:textId="77777777" w:rsidR="009C0F6D" w:rsidRDefault="009C0F6D">
            <w:pPr>
              <w:pStyle w:val="Zpat"/>
              <w:jc w:val="right"/>
            </w:pPr>
            <w:r>
              <w:t xml:space="preserve">Stránka </w:t>
            </w:r>
            <w:r>
              <w:rPr>
                <w:b/>
                <w:bCs/>
                <w:sz w:val="24"/>
              </w:rPr>
              <w:fldChar w:fldCharType="begin"/>
            </w:r>
            <w:r>
              <w:rPr>
                <w:b/>
                <w:bCs/>
              </w:rPr>
              <w:instrText>PAGE</w:instrText>
            </w:r>
            <w:r>
              <w:rPr>
                <w:b/>
                <w:bCs/>
                <w:sz w:val="24"/>
              </w:rPr>
              <w:fldChar w:fldCharType="separate"/>
            </w:r>
            <w:r w:rsidR="009F7068">
              <w:rPr>
                <w:b/>
                <w:bCs/>
                <w:noProof/>
              </w:rPr>
              <w:t>18</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9F7068">
              <w:rPr>
                <w:b/>
                <w:bCs/>
                <w:noProof/>
              </w:rPr>
              <w:t>18</w:t>
            </w:r>
            <w:r>
              <w:rPr>
                <w:b/>
                <w:bCs/>
                <w:sz w:val="24"/>
              </w:rPr>
              <w:fldChar w:fldCharType="end"/>
            </w:r>
          </w:p>
        </w:sdtContent>
      </w:sdt>
    </w:sdtContent>
  </w:sdt>
  <w:p w14:paraId="6121876B" w14:textId="77777777" w:rsidR="009C0F6D" w:rsidRDefault="009C0F6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E510E" w14:textId="77777777" w:rsidR="009001B8" w:rsidRDefault="009001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3BF26" w14:textId="77777777" w:rsidR="001719B4" w:rsidRDefault="001719B4" w:rsidP="005C54F7">
      <w:pPr>
        <w:spacing w:after="0"/>
      </w:pPr>
      <w:r>
        <w:separator/>
      </w:r>
    </w:p>
  </w:footnote>
  <w:footnote w:type="continuationSeparator" w:id="0">
    <w:p w14:paraId="4755BF3B" w14:textId="77777777" w:rsidR="001719B4" w:rsidRDefault="001719B4" w:rsidP="005C54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E8049" w14:textId="77777777" w:rsidR="009001B8" w:rsidRDefault="009001B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11E07" w14:textId="41C8B80E" w:rsidR="009C0F6D" w:rsidRDefault="009001B8">
    <w:pPr>
      <w:pStyle w:val="Zhlav"/>
    </w:pPr>
    <w:r w:rsidRPr="00E15A33">
      <w:rPr>
        <w:noProof/>
      </w:rPr>
      <w:drawing>
        <wp:inline distT="0" distB="0" distL="0" distR="0" wp14:anchorId="00279183" wp14:editId="26B23C1F">
          <wp:extent cx="2811780" cy="624840"/>
          <wp:effectExtent l="0" t="0" r="762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l="5750" t="18391" r="5396" b="18314"/>
                  <a:stretch>
                    <a:fillRect/>
                  </a:stretch>
                </pic:blipFill>
                <pic:spPr bwMode="auto">
                  <a:xfrm>
                    <a:off x="0" y="0"/>
                    <a:ext cx="2811780" cy="624840"/>
                  </a:xfrm>
                  <a:prstGeom prst="rect">
                    <a:avLst/>
                  </a:prstGeom>
                  <a:noFill/>
                  <a:ln>
                    <a:noFill/>
                  </a:ln>
                </pic:spPr>
              </pic:pic>
            </a:graphicData>
          </a:graphic>
        </wp:inline>
      </w:drawing>
    </w:r>
  </w:p>
  <w:p w14:paraId="4C49DAE2" w14:textId="77777777" w:rsidR="009001B8" w:rsidRDefault="009001B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636D3" w14:textId="77777777" w:rsidR="009001B8" w:rsidRDefault="009001B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65DC"/>
    <w:multiLevelType w:val="multilevel"/>
    <w:tmpl w:val="0F4AE32E"/>
    <w:lvl w:ilvl="0">
      <w:start w:val="1"/>
      <w:numFmt w:val="decimal"/>
      <w:lvlText w:val="%1."/>
      <w:lvlJc w:val="left"/>
      <w:pPr>
        <w:ind w:left="5038" w:hanging="360"/>
      </w:pPr>
    </w:lvl>
    <w:lvl w:ilvl="1">
      <w:start w:val="1"/>
      <w:numFmt w:val="decimal"/>
      <w:isLgl/>
      <w:lvlText w:val="%1.%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 w15:restartNumberingAfterBreak="0">
    <w:nsid w:val="0F70735C"/>
    <w:multiLevelType w:val="multilevel"/>
    <w:tmpl w:val="C67888C4"/>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Calibri" w:eastAsia="Times New Roman" w:hAnsi="Calibri"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6F1470D"/>
    <w:multiLevelType w:val="multilevel"/>
    <w:tmpl w:val="0405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97C5E0A"/>
    <w:multiLevelType w:val="hybridMultilevel"/>
    <w:tmpl w:val="BE66F98C"/>
    <w:lvl w:ilvl="0" w:tplc="3CB42908">
      <w:start w:val="1"/>
      <w:numFmt w:val="decimal"/>
      <w:lvlText w:val="8.%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3D3A4C"/>
    <w:multiLevelType w:val="hybridMultilevel"/>
    <w:tmpl w:val="0900930A"/>
    <w:lvl w:ilvl="0" w:tplc="68E801A6">
      <w:start w:val="1"/>
      <w:numFmt w:val="decimal"/>
      <w:lvlText w:val="6.%1"/>
      <w:lvlJc w:val="left"/>
      <w:pPr>
        <w:ind w:left="360" w:hanging="360"/>
      </w:pPr>
      <w:rPr>
        <w:rFonts w:hint="default"/>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1CA3514E"/>
    <w:multiLevelType w:val="multilevel"/>
    <w:tmpl w:val="E60E2C6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775"/>
        </w:tabs>
        <w:ind w:left="775"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6751ADD"/>
    <w:multiLevelType w:val="multilevel"/>
    <w:tmpl w:val="4940B276"/>
    <w:lvl w:ilvl="0">
      <w:start w:val="1"/>
      <w:numFmt w:val="decimal"/>
      <w:pStyle w:val="Nadpis1"/>
      <w:lvlText w:val="%1."/>
      <w:lvlJc w:val="left"/>
      <w:pPr>
        <w:ind w:left="720" w:hanging="360"/>
      </w:pPr>
      <w:rPr>
        <w:b/>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92E111F"/>
    <w:multiLevelType w:val="hybridMultilevel"/>
    <w:tmpl w:val="B6B274DC"/>
    <w:lvl w:ilvl="0" w:tplc="8CB47EBE">
      <w:start w:val="1"/>
      <w:numFmt w:val="decimal"/>
      <w:lvlText w:val="12.%1"/>
      <w:lvlJc w:val="left"/>
      <w:pPr>
        <w:ind w:left="1713" w:hanging="360"/>
      </w:pPr>
      <w:rPr>
        <w:rFonts w:cs="Times New Roman" w:hint="default"/>
        <w:b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9"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0" w15:restartNumberingAfterBreak="0">
    <w:nsid w:val="29EF768B"/>
    <w:multiLevelType w:val="multilevel"/>
    <w:tmpl w:val="0E5C4E10"/>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AC32551"/>
    <w:multiLevelType w:val="hybridMultilevel"/>
    <w:tmpl w:val="1532A410"/>
    <w:lvl w:ilvl="0" w:tplc="772895B6">
      <w:start w:val="1"/>
      <w:numFmt w:val="decimal"/>
      <w:lvlText w:val="5.%1"/>
      <w:lvlJc w:val="left"/>
      <w:pPr>
        <w:ind w:left="1854" w:hanging="360"/>
      </w:pPr>
      <w:rPr>
        <w:rFonts w:cs="Times New Roman" w:hint="default"/>
        <w:b w:val="0"/>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15:restartNumberingAfterBreak="0">
    <w:nsid w:val="30631324"/>
    <w:multiLevelType w:val="multilevel"/>
    <w:tmpl w:val="D0C0D254"/>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8C70A1"/>
    <w:multiLevelType w:val="multilevel"/>
    <w:tmpl w:val="6CC8B86C"/>
    <w:lvl w:ilvl="0">
      <w:start w:val="11"/>
      <w:numFmt w:val="decimal"/>
      <w:lvlText w:val="%1."/>
      <w:lvlJc w:val="left"/>
      <w:pPr>
        <w:ind w:left="480" w:hanging="480"/>
      </w:pPr>
      <w:rPr>
        <w:rFonts w:hint="default"/>
      </w:rPr>
    </w:lvl>
    <w:lvl w:ilvl="1">
      <w:start w:val="1"/>
      <w:numFmt w:val="decimal"/>
      <w:lvlText w:val="11.%2"/>
      <w:lvlJc w:val="left"/>
      <w:pPr>
        <w:ind w:left="1048" w:hanging="480"/>
      </w:pPr>
      <w:rPr>
        <w:rFonts w:cs="Times New Roman" w:hint="default"/>
        <w:b w:val="0"/>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4" w15:restartNumberingAfterBreak="0">
    <w:nsid w:val="3CAE1E3D"/>
    <w:multiLevelType w:val="multilevel"/>
    <w:tmpl w:val="3F145A38"/>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43777510"/>
    <w:multiLevelType w:val="multilevel"/>
    <w:tmpl w:val="B0C877BC"/>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7F07309"/>
    <w:multiLevelType w:val="hybridMultilevel"/>
    <w:tmpl w:val="5562101A"/>
    <w:lvl w:ilvl="0" w:tplc="38A6C650">
      <w:start w:val="1"/>
      <w:numFmt w:val="decimal"/>
      <w:lvlText w:val="10.%1"/>
      <w:lvlJc w:val="left"/>
      <w:pPr>
        <w:ind w:left="928" w:hanging="360"/>
      </w:pPr>
      <w:rPr>
        <w:rFonts w:ascii="Calibri" w:hAnsi="Calibri" w:cs="Times New Roman" w:hint="default"/>
        <w:b w:val="0"/>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15:restartNumberingAfterBreak="0">
    <w:nsid w:val="489425C6"/>
    <w:multiLevelType w:val="multilevel"/>
    <w:tmpl w:val="A0AC966A"/>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Calibri" w:eastAsia="Times New Roman" w:hAnsi="Calibri"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2AC4E18"/>
    <w:multiLevelType w:val="hybridMultilevel"/>
    <w:tmpl w:val="8EA6FFDA"/>
    <w:lvl w:ilvl="0" w:tplc="D92ABDC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5D22C95"/>
    <w:multiLevelType w:val="multilevel"/>
    <w:tmpl w:val="53DED5B4"/>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491"/>
        </w:tabs>
        <w:ind w:left="491"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2CD2D96"/>
    <w:multiLevelType w:val="hybridMultilevel"/>
    <w:tmpl w:val="8444A31A"/>
    <w:lvl w:ilvl="0" w:tplc="5F687F90">
      <w:start w:val="1"/>
      <w:numFmt w:val="upperRoman"/>
      <w:lvlText w:val="%1."/>
      <w:lvlJc w:val="center"/>
      <w:pPr>
        <w:ind w:left="4613" w:hanging="360"/>
      </w:pPr>
      <w:rPr>
        <w:rFonts w:hint="default"/>
      </w:rPr>
    </w:lvl>
    <w:lvl w:ilvl="1" w:tplc="B3C28E20">
      <w:start w:val="1"/>
      <w:numFmt w:val="decimal"/>
      <w:lvlText w:val="14.%2"/>
      <w:lvlJc w:val="left"/>
      <w:pPr>
        <w:ind w:left="1440" w:hanging="360"/>
      </w:pPr>
      <w:rPr>
        <w:rFonts w:cs="Times New Roman" w:hint="default"/>
        <w:b w:val="0"/>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680013A"/>
    <w:multiLevelType w:val="multilevel"/>
    <w:tmpl w:val="C51C80D2"/>
    <w:lvl w:ilvl="0">
      <w:start w:val="3"/>
      <w:numFmt w:val="decimal"/>
      <w:lvlText w:val="%1."/>
      <w:lvlJc w:val="left"/>
      <w:pPr>
        <w:ind w:left="360" w:hanging="360"/>
      </w:pPr>
      <w:rPr>
        <w:rFonts w:hint="default"/>
        <w:b/>
        <w:caps w:val="0"/>
      </w:rPr>
    </w:lvl>
    <w:lvl w:ilvl="1">
      <w:start w:val="1"/>
      <w:numFmt w:val="decimal"/>
      <w:lvlText w:val="%1.%2."/>
      <w:lvlJc w:val="left"/>
      <w:pPr>
        <w:ind w:left="432" w:hanging="432"/>
      </w:pPr>
      <w:rPr>
        <w:rFonts w:hint="default"/>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8967ED0"/>
    <w:multiLevelType w:val="multilevel"/>
    <w:tmpl w:val="618CA3B6"/>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Calibri" w:eastAsia="Times New Roman" w:hAnsi="Calibri"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26" w15:restartNumberingAfterBreak="0">
    <w:nsid w:val="6C554949"/>
    <w:multiLevelType w:val="multilevel"/>
    <w:tmpl w:val="592AFC34"/>
    <w:lvl w:ilvl="0">
      <w:start w:val="1"/>
      <w:numFmt w:val="upperRoman"/>
      <w:lvlText w:val="%1"/>
      <w:lvlJc w:val="center"/>
      <w:pPr>
        <w:ind w:left="432" w:hanging="144"/>
      </w:pPr>
      <w:rPr>
        <w:rFonts w:ascii="Calibri" w:hAnsi="Calibri" w:hint="default"/>
        <w:b/>
        <w:i w:val="0"/>
        <w:sz w:val="24"/>
      </w:rPr>
    </w:lvl>
    <w:lvl w:ilvl="1">
      <w:start w:val="1"/>
      <w:numFmt w:val="decimal"/>
      <w:isLgl/>
      <w:lvlText w:val="%1.%2"/>
      <w:lvlJc w:val="left"/>
      <w:pPr>
        <w:ind w:left="718" w:hanging="576"/>
      </w:pPr>
      <w:rPr>
        <w:rFonts w:hint="default"/>
      </w:rPr>
    </w:lvl>
    <w:lvl w:ilvl="2">
      <w:start w:val="1"/>
      <w:numFmt w:val="lowerLetter"/>
      <w:lvlText w:val="%3"/>
      <w:lvlJc w:val="left"/>
      <w:pPr>
        <w:ind w:left="1134" w:hanging="45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C58360C"/>
    <w:multiLevelType w:val="multilevel"/>
    <w:tmpl w:val="BC127FBE"/>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633"/>
        </w:tabs>
        <w:ind w:left="633"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60F60BA"/>
    <w:multiLevelType w:val="multilevel"/>
    <w:tmpl w:val="A274E05C"/>
    <w:lvl w:ilvl="0">
      <w:start w:val="1"/>
      <w:numFmt w:val="lowerLetter"/>
      <w:lvlText w:val="%1"/>
      <w:lvlJc w:val="left"/>
      <w:pPr>
        <w:tabs>
          <w:tab w:val="num" w:pos="737"/>
        </w:tabs>
        <w:ind w:left="1134" w:hanging="397"/>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7DBC6396"/>
    <w:multiLevelType w:val="multilevel"/>
    <w:tmpl w:val="769CC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F1E7F5D"/>
    <w:multiLevelType w:val="multilevel"/>
    <w:tmpl w:val="D2BA9F16"/>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2"/>
  </w:num>
  <w:num w:numId="2">
    <w:abstractNumId w:val="3"/>
  </w:num>
  <w:num w:numId="3">
    <w:abstractNumId w:val="29"/>
  </w:num>
  <w:num w:numId="4">
    <w:abstractNumId w:val="23"/>
  </w:num>
  <w:num w:numId="5">
    <w:abstractNumId w:val="24"/>
  </w:num>
  <w:num w:numId="6">
    <w:abstractNumId w:val="2"/>
  </w:num>
  <w:num w:numId="7">
    <w:abstractNumId w:val="18"/>
  </w:num>
  <w:num w:numId="8">
    <w:abstractNumId w:val="12"/>
  </w:num>
  <w:num w:numId="9">
    <w:abstractNumId w:val="20"/>
  </w:num>
  <w:num w:numId="10">
    <w:abstractNumId w:val="6"/>
  </w:num>
  <w:num w:numId="11">
    <w:abstractNumId w:val="27"/>
  </w:num>
  <w:num w:numId="12">
    <w:abstractNumId w:val="11"/>
  </w:num>
  <w:num w:numId="13">
    <w:abstractNumId w:val="5"/>
  </w:num>
  <w:num w:numId="14">
    <w:abstractNumId w:val="8"/>
  </w:num>
  <w:num w:numId="15">
    <w:abstractNumId w:val="13"/>
  </w:num>
  <w:num w:numId="16">
    <w:abstractNumId w:val="1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0"/>
  </w:num>
  <w:num w:numId="22">
    <w:abstractNumId w:val="28"/>
  </w:num>
  <w:num w:numId="23">
    <w:abstractNumId w:val="25"/>
  </w:num>
  <w:num w:numId="24">
    <w:abstractNumId w:val="26"/>
  </w:num>
  <w:num w:numId="25">
    <w:abstractNumId w:val="14"/>
  </w:num>
  <w:num w:numId="26">
    <w:abstractNumId w:val="16"/>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19"/>
  </w:num>
  <w:num w:numId="40">
    <w:abstractNumId w:val="0"/>
  </w:num>
  <w:num w:numId="41">
    <w:abstractNumId w:val="1"/>
  </w:num>
  <w:num w:numId="42">
    <w:abstractNumId w:val="9"/>
  </w:num>
  <w:num w:numId="43">
    <w:abstractNumId w:val="7"/>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04910"/>
    <w:rsid w:val="00010B1C"/>
    <w:rsid w:val="000269CE"/>
    <w:rsid w:val="000439F5"/>
    <w:rsid w:val="00062E2B"/>
    <w:rsid w:val="00065A5E"/>
    <w:rsid w:val="00066EF4"/>
    <w:rsid w:val="00072082"/>
    <w:rsid w:val="000900B7"/>
    <w:rsid w:val="000A5E45"/>
    <w:rsid w:val="000C3861"/>
    <w:rsid w:val="000C3CF6"/>
    <w:rsid w:val="000D12AB"/>
    <w:rsid w:val="000E76BF"/>
    <w:rsid w:val="000F271E"/>
    <w:rsid w:val="001079BA"/>
    <w:rsid w:val="001173D9"/>
    <w:rsid w:val="00130713"/>
    <w:rsid w:val="00160E63"/>
    <w:rsid w:val="001719B4"/>
    <w:rsid w:val="00183BBC"/>
    <w:rsid w:val="001934D7"/>
    <w:rsid w:val="001A1594"/>
    <w:rsid w:val="001A2271"/>
    <w:rsid w:val="001B260C"/>
    <w:rsid w:val="001B4B9B"/>
    <w:rsid w:val="001E12B1"/>
    <w:rsid w:val="001E5871"/>
    <w:rsid w:val="001F4D84"/>
    <w:rsid w:val="00220A99"/>
    <w:rsid w:val="00223D63"/>
    <w:rsid w:val="00235D4C"/>
    <w:rsid w:val="002543B5"/>
    <w:rsid w:val="00260082"/>
    <w:rsid w:val="002678BD"/>
    <w:rsid w:val="00282D82"/>
    <w:rsid w:val="002D3747"/>
    <w:rsid w:val="002D79F2"/>
    <w:rsid w:val="002E4CAB"/>
    <w:rsid w:val="002F0FBA"/>
    <w:rsid w:val="00303134"/>
    <w:rsid w:val="00314444"/>
    <w:rsid w:val="003422C1"/>
    <w:rsid w:val="00356D67"/>
    <w:rsid w:val="0036551B"/>
    <w:rsid w:val="00366CEB"/>
    <w:rsid w:val="00375EE5"/>
    <w:rsid w:val="003767B5"/>
    <w:rsid w:val="00381D99"/>
    <w:rsid w:val="00382673"/>
    <w:rsid w:val="00382C83"/>
    <w:rsid w:val="0039464D"/>
    <w:rsid w:val="00395B37"/>
    <w:rsid w:val="003C7C7C"/>
    <w:rsid w:val="003D382A"/>
    <w:rsid w:val="003D58CA"/>
    <w:rsid w:val="0041100D"/>
    <w:rsid w:val="00411A43"/>
    <w:rsid w:val="00422A68"/>
    <w:rsid w:val="00423180"/>
    <w:rsid w:val="00473CF6"/>
    <w:rsid w:val="00480E67"/>
    <w:rsid w:val="0049207E"/>
    <w:rsid w:val="004D016F"/>
    <w:rsid w:val="004F74AE"/>
    <w:rsid w:val="00531F6E"/>
    <w:rsid w:val="00590A30"/>
    <w:rsid w:val="005919F5"/>
    <w:rsid w:val="00591D7E"/>
    <w:rsid w:val="005A0C8F"/>
    <w:rsid w:val="005A3696"/>
    <w:rsid w:val="005C54F7"/>
    <w:rsid w:val="005F1EA6"/>
    <w:rsid w:val="00602F34"/>
    <w:rsid w:val="00612D4D"/>
    <w:rsid w:val="0061761B"/>
    <w:rsid w:val="00626779"/>
    <w:rsid w:val="0063461C"/>
    <w:rsid w:val="00656760"/>
    <w:rsid w:val="00657F92"/>
    <w:rsid w:val="006807D7"/>
    <w:rsid w:val="006853D3"/>
    <w:rsid w:val="00696096"/>
    <w:rsid w:val="006A7909"/>
    <w:rsid w:val="006B44BD"/>
    <w:rsid w:val="006C5E3F"/>
    <w:rsid w:val="006C6F0C"/>
    <w:rsid w:val="006D51A3"/>
    <w:rsid w:val="006E2D7A"/>
    <w:rsid w:val="006F0ECA"/>
    <w:rsid w:val="006F4C75"/>
    <w:rsid w:val="00706094"/>
    <w:rsid w:val="0072435B"/>
    <w:rsid w:val="00762113"/>
    <w:rsid w:val="007630DF"/>
    <w:rsid w:val="007646EA"/>
    <w:rsid w:val="00790D8B"/>
    <w:rsid w:val="007B13A5"/>
    <w:rsid w:val="007C0EF3"/>
    <w:rsid w:val="007D3BB6"/>
    <w:rsid w:val="007E6318"/>
    <w:rsid w:val="00823B92"/>
    <w:rsid w:val="008431A2"/>
    <w:rsid w:val="00851DF4"/>
    <w:rsid w:val="00852018"/>
    <w:rsid w:val="00885808"/>
    <w:rsid w:val="00891C8A"/>
    <w:rsid w:val="0089534A"/>
    <w:rsid w:val="00897CEF"/>
    <w:rsid w:val="008A1AF3"/>
    <w:rsid w:val="008A3BAB"/>
    <w:rsid w:val="008C0845"/>
    <w:rsid w:val="008C2BEA"/>
    <w:rsid w:val="008E6827"/>
    <w:rsid w:val="009001B8"/>
    <w:rsid w:val="009067DD"/>
    <w:rsid w:val="00932A83"/>
    <w:rsid w:val="00936481"/>
    <w:rsid w:val="00942532"/>
    <w:rsid w:val="00951A38"/>
    <w:rsid w:val="00952C6B"/>
    <w:rsid w:val="0097006F"/>
    <w:rsid w:val="00973660"/>
    <w:rsid w:val="00985760"/>
    <w:rsid w:val="00985766"/>
    <w:rsid w:val="009A212B"/>
    <w:rsid w:val="009A7ABB"/>
    <w:rsid w:val="009A7D16"/>
    <w:rsid w:val="009B2F1A"/>
    <w:rsid w:val="009C0F6D"/>
    <w:rsid w:val="009E2013"/>
    <w:rsid w:val="009E23E0"/>
    <w:rsid w:val="009E784E"/>
    <w:rsid w:val="009F7068"/>
    <w:rsid w:val="00A03A35"/>
    <w:rsid w:val="00A43000"/>
    <w:rsid w:val="00A54695"/>
    <w:rsid w:val="00A561B1"/>
    <w:rsid w:val="00A64BF4"/>
    <w:rsid w:val="00A81920"/>
    <w:rsid w:val="00A83786"/>
    <w:rsid w:val="00AA6746"/>
    <w:rsid w:val="00AB20C0"/>
    <w:rsid w:val="00AD3764"/>
    <w:rsid w:val="00AF0492"/>
    <w:rsid w:val="00AF14D3"/>
    <w:rsid w:val="00AF1836"/>
    <w:rsid w:val="00AF42A5"/>
    <w:rsid w:val="00AF4472"/>
    <w:rsid w:val="00B04A0E"/>
    <w:rsid w:val="00B0745D"/>
    <w:rsid w:val="00B13EA9"/>
    <w:rsid w:val="00B347A6"/>
    <w:rsid w:val="00B7285E"/>
    <w:rsid w:val="00B91A69"/>
    <w:rsid w:val="00B9692D"/>
    <w:rsid w:val="00BE0DF5"/>
    <w:rsid w:val="00C10A4C"/>
    <w:rsid w:val="00C150DD"/>
    <w:rsid w:val="00C163F6"/>
    <w:rsid w:val="00C40489"/>
    <w:rsid w:val="00C41C68"/>
    <w:rsid w:val="00C51AC8"/>
    <w:rsid w:val="00C97D15"/>
    <w:rsid w:val="00CA044B"/>
    <w:rsid w:val="00CA1F4B"/>
    <w:rsid w:val="00CB12D4"/>
    <w:rsid w:val="00CD1297"/>
    <w:rsid w:val="00CD453B"/>
    <w:rsid w:val="00CF085C"/>
    <w:rsid w:val="00CF51CE"/>
    <w:rsid w:val="00D02218"/>
    <w:rsid w:val="00D039B7"/>
    <w:rsid w:val="00D12DD6"/>
    <w:rsid w:val="00D44E76"/>
    <w:rsid w:val="00D53BB1"/>
    <w:rsid w:val="00D666A1"/>
    <w:rsid w:val="00D752E3"/>
    <w:rsid w:val="00DB67B1"/>
    <w:rsid w:val="00DD1AD7"/>
    <w:rsid w:val="00DF3DF2"/>
    <w:rsid w:val="00E270E9"/>
    <w:rsid w:val="00E374B0"/>
    <w:rsid w:val="00E62EC7"/>
    <w:rsid w:val="00E767A5"/>
    <w:rsid w:val="00E9437D"/>
    <w:rsid w:val="00EA207C"/>
    <w:rsid w:val="00EB067D"/>
    <w:rsid w:val="00EE3336"/>
    <w:rsid w:val="00EF3A94"/>
    <w:rsid w:val="00F0362A"/>
    <w:rsid w:val="00F14D03"/>
    <w:rsid w:val="00F32F37"/>
    <w:rsid w:val="00F55014"/>
    <w:rsid w:val="00F65CCB"/>
    <w:rsid w:val="00F849E9"/>
    <w:rsid w:val="00FA60FA"/>
    <w:rsid w:val="00FF02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C0B5B1"/>
  <w15:docId w15:val="{BAE4F4D5-0AA8-40B1-B5F0-ACB5ADA5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D4D"/>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9C0F6D"/>
    <w:pPr>
      <w:keepNext/>
      <w:numPr>
        <w:numId w:val="27"/>
      </w:numPr>
      <w:spacing w:before="240"/>
      <w:jc w:val="center"/>
      <w:outlineLvl w:val="0"/>
    </w:pPr>
    <w:rPr>
      <w:b/>
      <w:sz w:val="24"/>
      <w:szCs w:val="20"/>
    </w:r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C0F6D"/>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612D4D"/>
    <w:pPr>
      <w:ind w:left="720"/>
      <w:contextualSpacing/>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nhideWhenUsed/>
    <w:rsid w:val="000C3CF6"/>
    <w:rPr>
      <w:sz w:val="20"/>
      <w:szCs w:val="20"/>
    </w:rPr>
  </w:style>
  <w:style w:type="character" w:customStyle="1" w:styleId="TextkomenteChar">
    <w:name w:val="Text komentáře Char"/>
    <w:basedOn w:val="Standardnpsmoodstavce"/>
    <w:link w:val="Textkomente"/>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411A43"/>
    <w:pPr>
      <w:spacing w:after="0" w:line="240" w:lineRule="auto"/>
    </w:pPr>
    <w:rPr>
      <w:rFonts w:ascii="Calibri" w:eastAsia="Times New Roman" w:hAnsi="Calibri"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8546</Words>
  <Characters>50426</Characters>
  <Application>Microsoft Office Word</Application>
  <DocSecurity>0</DocSecurity>
  <Lines>420</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Ježabek</dc:creator>
  <cp:lastModifiedBy>Dana Kocová</cp:lastModifiedBy>
  <cp:revision>5</cp:revision>
  <dcterms:created xsi:type="dcterms:W3CDTF">2019-10-30T07:48:00Z</dcterms:created>
  <dcterms:modified xsi:type="dcterms:W3CDTF">2019-10-30T13:27:00Z</dcterms:modified>
</cp:coreProperties>
</file>