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EC64" w14:textId="77777777" w:rsidR="003C202D" w:rsidRPr="00BC5243" w:rsidRDefault="009B242F" w:rsidP="006F2AED">
      <w:pPr>
        <w:pStyle w:val="Nadpis1"/>
        <w:jc w:val="center"/>
        <w:rPr>
          <w:rFonts w:ascii="Arial" w:hAnsi="Arial" w:cs="Arial"/>
          <w:sz w:val="24"/>
          <w:szCs w:val="24"/>
        </w:rPr>
      </w:pPr>
      <w:r w:rsidRPr="00BC5243">
        <w:rPr>
          <w:rFonts w:ascii="Arial" w:hAnsi="Arial" w:cs="Arial"/>
          <w:sz w:val="24"/>
          <w:szCs w:val="24"/>
        </w:rPr>
        <w:t xml:space="preserve">Rámcová </w:t>
      </w:r>
      <w:r w:rsidR="00BC5243" w:rsidRPr="00BC5243">
        <w:rPr>
          <w:rFonts w:ascii="Arial" w:hAnsi="Arial" w:cs="Arial"/>
          <w:sz w:val="24"/>
          <w:szCs w:val="24"/>
        </w:rPr>
        <w:t>dohod</w:t>
      </w:r>
      <w:r w:rsidRPr="00BC5243">
        <w:rPr>
          <w:rFonts w:ascii="Arial" w:hAnsi="Arial" w:cs="Arial"/>
          <w:sz w:val="24"/>
          <w:szCs w:val="24"/>
        </w:rPr>
        <w:t>a</w:t>
      </w:r>
    </w:p>
    <w:p w14:paraId="66687385" w14:textId="72ABB079" w:rsidR="003C202D" w:rsidRPr="00BC5243" w:rsidRDefault="004E2FF4" w:rsidP="00F31136">
      <w:pPr>
        <w:pStyle w:val="Normlnweb"/>
        <w:spacing w:after="120" w:afterAutospacing="0"/>
        <w:jc w:val="center"/>
        <w:rPr>
          <w:rFonts w:ascii="Arial" w:hAnsi="Arial" w:cs="Arial"/>
          <w:b/>
          <w:sz w:val="28"/>
          <w:szCs w:val="28"/>
        </w:rPr>
      </w:pPr>
      <w:hyperlink r:id="rId8" w:history="1">
        <w:r w:rsidR="00BB6F66" w:rsidRPr="00BC5243">
          <w:rPr>
            <w:rFonts w:ascii="Arial" w:hAnsi="Arial" w:cs="Arial"/>
            <w:b/>
            <w:sz w:val="28"/>
            <w:szCs w:val="28"/>
          </w:rPr>
          <w:t xml:space="preserve"> </w:t>
        </w:r>
        <w:r w:rsidR="00BC5243" w:rsidRPr="00BC5243">
          <w:rPr>
            <w:rFonts w:ascii="Arial" w:hAnsi="Arial" w:cs="Arial"/>
            <w:b/>
            <w:sz w:val="28"/>
            <w:szCs w:val="28"/>
          </w:rPr>
          <w:t>„</w:t>
        </w:r>
        <w:r w:rsidR="00BB6F66" w:rsidRPr="00BC5243">
          <w:rPr>
            <w:rFonts w:ascii="Arial" w:hAnsi="Arial" w:cs="Arial"/>
            <w:b/>
            <w:sz w:val="28"/>
            <w:szCs w:val="28"/>
          </w:rPr>
          <w:t>Svislé dopravní značky a směrové sloupky pro SÚSPK (201</w:t>
        </w:r>
        <w:r w:rsidR="00C7385F">
          <w:rPr>
            <w:rFonts w:ascii="Arial" w:hAnsi="Arial" w:cs="Arial"/>
            <w:b/>
            <w:sz w:val="28"/>
            <w:szCs w:val="28"/>
          </w:rPr>
          <w:t>9-2021</w:t>
        </w:r>
        <w:r w:rsidR="00BB6F66" w:rsidRPr="00BC5243">
          <w:rPr>
            <w:rFonts w:ascii="Arial" w:hAnsi="Arial" w:cs="Arial"/>
            <w:b/>
            <w:sz w:val="28"/>
            <w:szCs w:val="28"/>
          </w:rPr>
          <w:t>)</w:t>
        </w:r>
      </w:hyperlink>
      <w:r w:rsidR="00876E15">
        <w:rPr>
          <w:rFonts w:ascii="Arial" w:hAnsi="Arial" w:cs="Arial"/>
          <w:b/>
          <w:sz w:val="28"/>
          <w:szCs w:val="28"/>
        </w:rPr>
        <w:t xml:space="preserve"> – 1. Svislé dopravní značky</w:t>
      </w:r>
      <w:r w:rsidR="00BC5243">
        <w:rPr>
          <w:rFonts w:ascii="Arial" w:hAnsi="Arial" w:cs="Arial"/>
          <w:b/>
          <w:sz w:val="28"/>
          <w:szCs w:val="28"/>
        </w:rPr>
        <w:t xml:space="preserve"> </w:t>
      </w:r>
      <w:r w:rsidR="00BC5243" w:rsidRPr="00BC5243">
        <w:rPr>
          <w:rFonts w:ascii="Arial" w:hAnsi="Arial" w:cs="Arial"/>
          <w:b/>
          <w:sz w:val="28"/>
          <w:szCs w:val="28"/>
        </w:rPr>
        <w:t>“</w:t>
      </w:r>
    </w:p>
    <w:p w14:paraId="5024A230" w14:textId="77777777" w:rsidR="00D22424" w:rsidRPr="001E52A1" w:rsidRDefault="00BC5243" w:rsidP="00F31136">
      <w:pPr>
        <w:spacing w:after="120"/>
        <w:jc w:val="center"/>
        <w:rPr>
          <w:rFonts w:ascii="Arial" w:hAnsi="Arial" w:cs="Arial"/>
          <w:b/>
          <w:sz w:val="20"/>
          <w:szCs w:val="20"/>
        </w:rPr>
      </w:pPr>
      <w:r w:rsidRPr="001E52A1">
        <w:rPr>
          <w:rFonts w:ascii="Arial" w:hAnsi="Arial" w:cs="Arial"/>
          <w:sz w:val="20"/>
          <w:szCs w:val="20"/>
          <w:lang w:eastAsia="en-US"/>
        </w:rPr>
        <w:t xml:space="preserve"> </w:t>
      </w:r>
      <w:r w:rsidR="00D22424" w:rsidRPr="001E52A1">
        <w:rPr>
          <w:rFonts w:ascii="Arial" w:hAnsi="Arial" w:cs="Arial"/>
          <w:sz w:val="20"/>
          <w:szCs w:val="20"/>
          <w:lang w:eastAsia="en-US"/>
        </w:rPr>
        <w:t>(dále jen „smlouva“)</w:t>
      </w:r>
    </w:p>
    <w:p w14:paraId="286EE25B" w14:textId="2047E2AD" w:rsidR="009B242F" w:rsidRDefault="00BC5243" w:rsidP="009B242F">
      <w:pPr>
        <w:rPr>
          <w:rFonts w:ascii="Arial" w:hAnsi="Arial" w:cs="Arial"/>
          <w:sz w:val="20"/>
          <w:szCs w:val="20"/>
        </w:rPr>
      </w:pPr>
      <w:r>
        <w:rPr>
          <w:rFonts w:ascii="Arial" w:hAnsi="Arial" w:cs="Arial"/>
          <w:sz w:val="20"/>
          <w:szCs w:val="20"/>
        </w:rPr>
        <w:t>č</w:t>
      </w:r>
      <w:r w:rsidR="009B242F">
        <w:rPr>
          <w:rFonts w:ascii="Arial" w:hAnsi="Arial" w:cs="Arial"/>
          <w:sz w:val="20"/>
          <w:szCs w:val="20"/>
        </w:rPr>
        <w:t xml:space="preserve">íslo </w:t>
      </w:r>
      <w:r w:rsidR="003E40CB">
        <w:rPr>
          <w:rFonts w:ascii="Arial" w:hAnsi="Arial" w:cs="Arial"/>
          <w:sz w:val="20"/>
          <w:szCs w:val="20"/>
        </w:rPr>
        <w:t>rámcové dohody</w:t>
      </w:r>
      <w:r w:rsidR="009B242F">
        <w:rPr>
          <w:rFonts w:ascii="Arial" w:hAnsi="Arial" w:cs="Arial"/>
          <w:sz w:val="20"/>
          <w:szCs w:val="20"/>
        </w:rPr>
        <w:t xml:space="preserve"> kupujícího: </w:t>
      </w:r>
      <w:r>
        <w:rPr>
          <w:rFonts w:ascii="Arial" w:hAnsi="Arial" w:cs="Arial"/>
          <w:sz w:val="20"/>
          <w:szCs w:val="20"/>
        </w:rPr>
        <w:t>......................</w:t>
      </w:r>
    </w:p>
    <w:p w14:paraId="40EE8B82" w14:textId="19B89090" w:rsidR="009B242F" w:rsidRDefault="00BC5243" w:rsidP="009B242F">
      <w:pPr>
        <w:rPr>
          <w:rFonts w:ascii="Arial" w:hAnsi="Arial" w:cs="Arial"/>
          <w:sz w:val="20"/>
          <w:szCs w:val="20"/>
        </w:rPr>
      </w:pPr>
      <w:r>
        <w:rPr>
          <w:rFonts w:ascii="Arial" w:hAnsi="Arial" w:cs="Arial"/>
          <w:sz w:val="20"/>
          <w:szCs w:val="20"/>
        </w:rPr>
        <w:t>č</w:t>
      </w:r>
      <w:r w:rsidR="009B242F">
        <w:rPr>
          <w:rFonts w:ascii="Arial" w:hAnsi="Arial" w:cs="Arial"/>
          <w:sz w:val="20"/>
          <w:szCs w:val="20"/>
        </w:rPr>
        <w:t xml:space="preserve">íslo </w:t>
      </w:r>
      <w:r w:rsidR="003E40CB">
        <w:rPr>
          <w:rFonts w:ascii="Arial" w:hAnsi="Arial" w:cs="Arial"/>
          <w:sz w:val="20"/>
          <w:szCs w:val="20"/>
        </w:rPr>
        <w:t>rámcové dohody</w:t>
      </w:r>
      <w:r w:rsidR="009B242F">
        <w:rPr>
          <w:rFonts w:ascii="Arial" w:hAnsi="Arial" w:cs="Arial"/>
          <w:sz w:val="20"/>
          <w:szCs w:val="20"/>
        </w:rPr>
        <w:t xml:space="preserve"> prodávajícího: </w:t>
      </w:r>
      <w:r w:rsidR="009B242F" w:rsidRPr="00391698">
        <w:rPr>
          <w:rFonts w:ascii="Arial" w:hAnsi="Arial" w:cs="Arial"/>
          <w:sz w:val="20"/>
          <w:szCs w:val="20"/>
          <w:highlight w:val="yellow"/>
        </w:rPr>
        <w:t>………………</w:t>
      </w:r>
    </w:p>
    <w:p w14:paraId="1A6ADAE3" w14:textId="1CF5A31D" w:rsidR="00BC5243" w:rsidRPr="00531096" w:rsidRDefault="009E6F49" w:rsidP="00BC5243">
      <w:pPr>
        <w:jc w:val="both"/>
        <w:rPr>
          <w:rFonts w:ascii="Arial" w:eastAsia="Arial" w:hAnsi="Arial" w:cs="Arial"/>
          <w:sz w:val="20"/>
          <w:szCs w:val="20"/>
        </w:rPr>
      </w:pPr>
      <w:r>
        <w:rPr>
          <w:rFonts w:ascii="Arial" w:eastAsia="Arial" w:hAnsi="Arial" w:cs="Arial"/>
          <w:sz w:val="20"/>
          <w:szCs w:val="20"/>
        </w:rPr>
        <w:t>rámcová dohoda</w:t>
      </w:r>
      <w:r w:rsidR="00BC5243" w:rsidRPr="00531096">
        <w:rPr>
          <w:rFonts w:ascii="Arial" w:eastAsia="Arial" w:hAnsi="Arial" w:cs="Arial"/>
          <w:sz w:val="20"/>
          <w:szCs w:val="20"/>
        </w:rPr>
        <w:t xml:space="preserve"> je uzavřena na základě výsledku </w:t>
      </w:r>
      <w:r w:rsidR="00BC5243">
        <w:rPr>
          <w:rFonts w:ascii="Arial" w:eastAsia="Arial" w:hAnsi="Arial" w:cs="Arial"/>
          <w:sz w:val="20"/>
          <w:szCs w:val="20"/>
        </w:rPr>
        <w:t>otevřeného ří</w:t>
      </w:r>
      <w:r w:rsidR="00BC5243" w:rsidRPr="00531096">
        <w:rPr>
          <w:rFonts w:ascii="Arial" w:eastAsia="Arial" w:hAnsi="Arial" w:cs="Arial"/>
          <w:sz w:val="20"/>
          <w:szCs w:val="20"/>
        </w:rPr>
        <w:t xml:space="preserve">zení veřejné zakázky evidované na profilu zadavatele pod systémovým číslem: </w:t>
      </w:r>
      <w:r w:rsidR="00876E15" w:rsidRPr="00876E15">
        <w:rPr>
          <w:rFonts w:ascii="Arial" w:eastAsia="Arial" w:hAnsi="Arial" w:cs="Arial"/>
          <w:sz w:val="20"/>
          <w:szCs w:val="20"/>
        </w:rPr>
        <w:t>P19V00000359</w:t>
      </w:r>
    </w:p>
    <w:p w14:paraId="105BF615" w14:textId="77777777" w:rsidR="00BC5243" w:rsidRPr="001D45B6" w:rsidRDefault="00BC5243" w:rsidP="00BC5243">
      <w:pPr>
        <w:pStyle w:val="Nadpis1"/>
        <w:jc w:val="both"/>
        <w:rPr>
          <w:rFonts w:ascii="Arial" w:hAnsi="Arial" w:cs="Arial"/>
          <w:sz w:val="20"/>
          <w:szCs w:val="20"/>
        </w:rPr>
      </w:pPr>
      <w:r w:rsidRPr="001D45B6">
        <w:rPr>
          <w:rFonts w:ascii="Arial" w:hAnsi="Arial" w:cs="Arial"/>
          <w:sz w:val="20"/>
          <w:szCs w:val="20"/>
        </w:rPr>
        <w:t>Smluvní strany</w:t>
      </w:r>
    </w:p>
    <w:p w14:paraId="5726F4F9" w14:textId="77777777" w:rsidR="009E6F49" w:rsidRDefault="009E6F49" w:rsidP="001E52A1">
      <w:pPr>
        <w:jc w:val="both"/>
        <w:rPr>
          <w:rFonts w:ascii="Arial" w:hAnsi="Arial" w:cs="Arial"/>
          <w:b/>
          <w:bCs/>
          <w:i/>
          <w:sz w:val="20"/>
          <w:szCs w:val="20"/>
        </w:rPr>
      </w:pPr>
    </w:p>
    <w:p w14:paraId="32FC3F46" w14:textId="25841504" w:rsidR="003777AE" w:rsidRPr="009E6F49" w:rsidRDefault="009E6F49" w:rsidP="001E52A1">
      <w:pPr>
        <w:jc w:val="both"/>
        <w:rPr>
          <w:rFonts w:ascii="Arial" w:hAnsi="Arial" w:cs="Arial"/>
          <w:b/>
          <w:bCs/>
          <w:i/>
          <w:sz w:val="20"/>
          <w:szCs w:val="20"/>
        </w:rPr>
      </w:pPr>
      <w:r w:rsidRPr="009E6F49">
        <w:rPr>
          <w:rFonts w:ascii="Arial" w:hAnsi="Arial" w:cs="Arial"/>
          <w:b/>
          <w:bCs/>
          <w:i/>
          <w:sz w:val="20"/>
          <w:szCs w:val="20"/>
        </w:rPr>
        <w:t>Kupující:</w:t>
      </w:r>
    </w:p>
    <w:p w14:paraId="1679264D" w14:textId="77777777" w:rsidR="001B248B" w:rsidRPr="00DA6951" w:rsidRDefault="001B248B" w:rsidP="001B248B">
      <w:pPr>
        <w:spacing w:after="60" w:line="276" w:lineRule="auto"/>
        <w:jc w:val="both"/>
        <w:rPr>
          <w:rFonts w:ascii="Arial" w:hAnsi="Arial" w:cs="Arial"/>
          <w:b/>
          <w:bCs/>
          <w:sz w:val="20"/>
          <w:szCs w:val="20"/>
        </w:rPr>
      </w:pPr>
      <w:r w:rsidRPr="00DA6951">
        <w:rPr>
          <w:rFonts w:ascii="Arial" w:hAnsi="Arial" w:cs="Arial"/>
          <w:b/>
          <w:bCs/>
          <w:sz w:val="20"/>
          <w:szCs w:val="20"/>
        </w:rPr>
        <w:t>Správa a údržba silnic Plzeňského kraje, p</w:t>
      </w:r>
      <w:r>
        <w:rPr>
          <w:rFonts w:ascii="Arial" w:hAnsi="Arial" w:cs="Arial"/>
          <w:b/>
          <w:bCs/>
          <w:sz w:val="20"/>
          <w:szCs w:val="20"/>
        </w:rPr>
        <w:t xml:space="preserve">.o. </w:t>
      </w:r>
      <w:r>
        <w:rPr>
          <w:rFonts w:ascii="Arial" w:hAnsi="Arial" w:cs="Arial"/>
          <w:sz w:val="20"/>
          <w:szCs w:val="20"/>
        </w:rPr>
        <w:t>(dále jen „SÚSPK“)</w:t>
      </w:r>
    </w:p>
    <w:p w14:paraId="40BF1065" w14:textId="77777777" w:rsidR="001B248B" w:rsidRPr="00DA6951" w:rsidRDefault="001B248B" w:rsidP="001B248B">
      <w:pPr>
        <w:pStyle w:val="Default"/>
        <w:spacing w:after="60"/>
        <w:jc w:val="both"/>
      </w:pPr>
      <w:r w:rsidRPr="00875044">
        <w:rPr>
          <w:sz w:val="20"/>
          <w:szCs w:val="20"/>
        </w:rPr>
        <w:t>zapsaná v obchodním rejstříku pod sp. zn.: Pr 737 vedenou u Krajského soudu v Plzni</w:t>
      </w:r>
    </w:p>
    <w:p w14:paraId="7CE4C3E9" w14:textId="77777777" w:rsidR="001B248B" w:rsidRPr="00844B71" w:rsidRDefault="001B248B" w:rsidP="001B248B">
      <w:pPr>
        <w:pStyle w:val="Default"/>
        <w:spacing w:after="60"/>
        <w:jc w:val="both"/>
        <w:rPr>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Pr>
          <w:sz w:val="20"/>
          <w:szCs w:val="20"/>
        </w:rPr>
        <w:t>Koterovská 462/162</w:t>
      </w:r>
      <w:r w:rsidRPr="00844B71">
        <w:rPr>
          <w:sz w:val="20"/>
          <w:szCs w:val="20"/>
        </w:rPr>
        <w:t xml:space="preserve">, </w:t>
      </w:r>
      <w:r>
        <w:rPr>
          <w:sz w:val="20"/>
          <w:szCs w:val="20"/>
        </w:rPr>
        <w:t>Plzeň</w:t>
      </w:r>
      <w:r w:rsidRPr="00844B71">
        <w:rPr>
          <w:sz w:val="20"/>
          <w:szCs w:val="20"/>
        </w:rPr>
        <w:t> 3</w:t>
      </w:r>
      <w:r>
        <w:rPr>
          <w:sz w:val="20"/>
          <w:szCs w:val="20"/>
        </w:rPr>
        <w:t>2</w:t>
      </w:r>
      <w:r w:rsidRPr="00844B71">
        <w:rPr>
          <w:sz w:val="20"/>
          <w:szCs w:val="20"/>
        </w:rPr>
        <w:t>6 </w:t>
      </w:r>
      <w:r>
        <w:rPr>
          <w:sz w:val="20"/>
          <w:szCs w:val="20"/>
        </w:rPr>
        <w:t>00</w:t>
      </w:r>
    </w:p>
    <w:p w14:paraId="6F3CBDF3" w14:textId="77777777" w:rsidR="001B248B" w:rsidRPr="00844B71" w:rsidRDefault="001B248B" w:rsidP="001B248B">
      <w:pPr>
        <w:pStyle w:val="Default"/>
        <w:spacing w:after="60"/>
        <w:jc w:val="both"/>
        <w:rPr>
          <w:sz w:val="20"/>
          <w:szCs w:val="20"/>
        </w:rPr>
      </w:pPr>
      <w:r w:rsidRPr="00844B71">
        <w:rPr>
          <w:sz w:val="20"/>
          <w:szCs w:val="20"/>
        </w:rPr>
        <w:t xml:space="preserve">statutární orgán </w:t>
      </w:r>
      <w:r w:rsidRPr="00844B71">
        <w:rPr>
          <w:sz w:val="20"/>
          <w:szCs w:val="20"/>
        </w:rPr>
        <w:tab/>
      </w:r>
      <w:r w:rsidRPr="00DD56E1">
        <w:rPr>
          <w:sz w:val="20"/>
          <w:szCs w:val="20"/>
        </w:rPr>
        <w:t>Ing. Miroslav Doležal, generální ředitel</w:t>
      </w:r>
    </w:p>
    <w:p w14:paraId="084FFA4F" w14:textId="77777777" w:rsidR="001B248B" w:rsidRPr="00844B71" w:rsidRDefault="001B248B" w:rsidP="001B248B">
      <w:pPr>
        <w:pStyle w:val="Default"/>
        <w:spacing w:after="60"/>
        <w:jc w:val="both"/>
        <w:rPr>
          <w:sz w:val="20"/>
          <w:szCs w:val="20"/>
        </w:rPr>
      </w:pPr>
      <w:r w:rsidRPr="00844B71">
        <w:rPr>
          <w:sz w:val="20"/>
          <w:szCs w:val="20"/>
        </w:rPr>
        <w:t>IČO:</w:t>
      </w:r>
      <w:r w:rsidRPr="00844B71">
        <w:rPr>
          <w:sz w:val="20"/>
          <w:szCs w:val="20"/>
        </w:rPr>
        <w:tab/>
      </w:r>
      <w:r w:rsidRPr="00844B71">
        <w:rPr>
          <w:sz w:val="20"/>
          <w:szCs w:val="20"/>
        </w:rPr>
        <w:tab/>
      </w:r>
      <w:r w:rsidRPr="00844B71">
        <w:rPr>
          <w:sz w:val="20"/>
          <w:szCs w:val="20"/>
        </w:rPr>
        <w:tab/>
        <w:t>72053119</w:t>
      </w:r>
      <w:r w:rsidRPr="00844B71">
        <w:rPr>
          <w:sz w:val="20"/>
          <w:szCs w:val="20"/>
        </w:rPr>
        <w:tab/>
      </w:r>
      <w:r w:rsidRPr="00844B71">
        <w:rPr>
          <w:sz w:val="20"/>
          <w:szCs w:val="20"/>
        </w:rPr>
        <w:tab/>
        <w:t>DIČ:</w:t>
      </w:r>
      <w:r w:rsidRPr="00844B71">
        <w:rPr>
          <w:sz w:val="20"/>
          <w:szCs w:val="20"/>
        </w:rPr>
        <w:tab/>
        <w:t>CZ72053119</w:t>
      </w:r>
    </w:p>
    <w:p w14:paraId="7F4252E1" w14:textId="77777777" w:rsidR="001B248B" w:rsidRPr="00844B71" w:rsidRDefault="001B248B" w:rsidP="001B248B">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r>
      <w:r>
        <w:rPr>
          <w:rFonts w:ascii="Arial" w:hAnsi="Arial" w:cs="Arial"/>
          <w:sz w:val="20"/>
          <w:szCs w:val="20"/>
        </w:rPr>
        <w:t>+420 377 172 101</w:t>
      </w:r>
      <w:r>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Pr="00844B71">
        <w:rPr>
          <w:rStyle w:val="Hypertextovodkaz"/>
          <w:rFonts w:ascii="Arial" w:hAnsi="Arial" w:cs="Arial"/>
          <w:sz w:val="20"/>
          <w:szCs w:val="20"/>
        </w:rPr>
        <w:t>posta@suspk.eu</w:t>
      </w:r>
    </w:p>
    <w:p w14:paraId="1A1ECC1D" w14:textId="6A2FF1BA" w:rsidR="00913A2F" w:rsidRPr="006B39CC" w:rsidRDefault="00BC5243" w:rsidP="003F4DF7">
      <w:pPr>
        <w:pStyle w:val="Default"/>
        <w:spacing w:after="60"/>
        <w:jc w:val="both"/>
        <w:rPr>
          <w:color w:val="0000FF"/>
          <w:sz w:val="20"/>
          <w:szCs w:val="20"/>
          <w:u w:val="single"/>
        </w:rPr>
      </w:pPr>
      <w:r>
        <w:rPr>
          <w:sz w:val="20"/>
          <w:szCs w:val="20"/>
        </w:rPr>
        <w:t>k</w:t>
      </w:r>
      <w:r w:rsidR="00913A2F" w:rsidRPr="00913A2F">
        <w:rPr>
          <w:sz w:val="20"/>
          <w:szCs w:val="20"/>
        </w:rPr>
        <w:t>ontaktní osoba:</w:t>
      </w:r>
      <w:r w:rsidR="00913A2F" w:rsidRPr="00913A2F">
        <w:rPr>
          <w:sz w:val="20"/>
          <w:szCs w:val="20"/>
        </w:rPr>
        <w:tab/>
      </w:r>
      <w:r w:rsidR="001D6971">
        <w:rPr>
          <w:sz w:val="20"/>
          <w:szCs w:val="20"/>
        </w:rPr>
        <w:t xml:space="preserve">Bc. </w:t>
      </w:r>
      <w:r w:rsidR="00C7385F">
        <w:rPr>
          <w:sz w:val="20"/>
          <w:szCs w:val="20"/>
        </w:rPr>
        <w:t>Radek Šíma</w:t>
      </w:r>
      <w:r w:rsidR="00BB6F66">
        <w:rPr>
          <w:sz w:val="20"/>
          <w:szCs w:val="20"/>
        </w:rPr>
        <w:t xml:space="preserve">, </w:t>
      </w:r>
      <w:r w:rsidR="003F4DF7">
        <w:rPr>
          <w:sz w:val="20"/>
          <w:szCs w:val="20"/>
        </w:rPr>
        <w:t>tel.</w:t>
      </w:r>
      <w:r w:rsidR="00913A2F" w:rsidRPr="00913A2F">
        <w:rPr>
          <w:sz w:val="20"/>
          <w:szCs w:val="20"/>
        </w:rPr>
        <w:t>:</w:t>
      </w:r>
      <w:r w:rsidR="003F4DF7">
        <w:rPr>
          <w:sz w:val="20"/>
          <w:szCs w:val="20"/>
        </w:rPr>
        <w:t xml:space="preserve"> </w:t>
      </w:r>
      <w:r w:rsidR="00C7385F">
        <w:rPr>
          <w:sz w:val="20"/>
          <w:szCs w:val="20"/>
        </w:rPr>
        <w:t>778434199</w:t>
      </w:r>
      <w:r w:rsidR="003F4DF7">
        <w:rPr>
          <w:sz w:val="20"/>
          <w:szCs w:val="20"/>
        </w:rPr>
        <w:t>, e</w:t>
      </w:r>
      <w:r w:rsidR="00913A2F" w:rsidRPr="00913A2F">
        <w:rPr>
          <w:sz w:val="20"/>
          <w:szCs w:val="20"/>
        </w:rPr>
        <w:t>mail:</w:t>
      </w:r>
      <w:r w:rsidR="00BB6F66">
        <w:rPr>
          <w:sz w:val="20"/>
          <w:szCs w:val="20"/>
        </w:rPr>
        <w:t xml:space="preserve"> </w:t>
      </w:r>
      <w:hyperlink r:id="rId9" w:history="1">
        <w:r w:rsidR="00C7385F" w:rsidRPr="00287B28">
          <w:rPr>
            <w:rStyle w:val="Hypertextovodkaz"/>
            <w:sz w:val="20"/>
            <w:szCs w:val="20"/>
          </w:rPr>
          <w:t>radek.sima@suspk.eu</w:t>
        </w:r>
      </w:hyperlink>
    </w:p>
    <w:p w14:paraId="6AE20BFC" w14:textId="77777777" w:rsidR="00BC5243" w:rsidRPr="00BC5243" w:rsidRDefault="00BC5243" w:rsidP="00BC5243">
      <w:pPr>
        <w:spacing w:line="276" w:lineRule="auto"/>
        <w:ind w:left="567" w:hanging="567"/>
        <w:rPr>
          <w:rFonts w:ascii="Arial" w:eastAsia="Arial" w:hAnsi="Arial" w:cs="Arial"/>
          <w:i/>
          <w:sz w:val="20"/>
          <w:szCs w:val="20"/>
        </w:rPr>
      </w:pPr>
      <w:r w:rsidRPr="00BC5243">
        <w:rPr>
          <w:rFonts w:ascii="Arial" w:eastAsia="Arial" w:hAnsi="Arial" w:cs="Arial"/>
          <w:i/>
          <w:sz w:val="20"/>
          <w:szCs w:val="20"/>
        </w:rPr>
        <w:t>dále jen „kupující“</w:t>
      </w:r>
    </w:p>
    <w:p w14:paraId="0B2B4DC2" w14:textId="77777777" w:rsidR="009E6F49" w:rsidRDefault="003777AE" w:rsidP="001E52A1">
      <w:pPr>
        <w:spacing w:before="240"/>
        <w:jc w:val="both"/>
        <w:rPr>
          <w:rFonts w:ascii="Arial" w:hAnsi="Arial" w:cs="Arial"/>
          <w:sz w:val="20"/>
          <w:szCs w:val="20"/>
        </w:rPr>
      </w:pPr>
      <w:r w:rsidRPr="001E52A1">
        <w:rPr>
          <w:rFonts w:ascii="Arial" w:hAnsi="Arial" w:cs="Arial"/>
          <w:sz w:val="20"/>
          <w:szCs w:val="20"/>
        </w:rPr>
        <w:t>a</w:t>
      </w:r>
      <w:r w:rsidR="0014399B">
        <w:rPr>
          <w:rFonts w:ascii="Arial" w:hAnsi="Arial" w:cs="Arial"/>
          <w:sz w:val="20"/>
          <w:szCs w:val="20"/>
        </w:rPr>
        <w:t xml:space="preserve"> </w:t>
      </w:r>
    </w:p>
    <w:p w14:paraId="04603CF4" w14:textId="41512050" w:rsidR="0014399B" w:rsidRPr="009E6F49" w:rsidRDefault="0014399B" w:rsidP="009E6F49">
      <w:pPr>
        <w:spacing w:before="240"/>
        <w:jc w:val="both"/>
        <w:rPr>
          <w:rFonts w:ascii="Arial" w:hAnsi="Arial" w:cs="Arial"/>
          <w:b/>
          <w:i/>
          <w:sz w:val="20"/>
          <w:szCs w:val="20"/>
        </w:rPr>
      </w:pPr>
      <w:r w:rsidRPr="009E6F49">
        <w:rPr>
          <w:rFonts w:ascii="Arial" w:hAnsi="Arial" w:cs="Arial"/>
          <w:b/>
          <w:i/>
          <w:sz w:val="20"/>
          <w:szCs w:val="20"/>
        </w:rPr>
        <w:t>prodávající</w:t>
      </w:r>
    </w:p>
    <w:p w14:paraId="7B0F1A4E" w14:textId="77777777" w:rsidR="00BC5243" w:rsidRPr="00F31136" w:rsidRDefault="0060469D" w:rsidP="00BC5243">
      <w:pPr>
        <w:jc w:val="both"/>
        <w:rPr>
          <w:rFonts w:ascii="Arial" w:hAnsi="Arial" w:cs="Arial"/>
          <w:b/>
          <w:sz w:val="20"/>
          <w:szCs w:val="20"/>
          <w:highlight w:val="yellow"/>
        </w:rPr>
      </w:pPr>
      <w:r w:rsidRPr="00F31136">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BC5243" w:rsidRPr="00F31136">
        <w:rPr>
          <w:rFonts w:ascii="Arial" w:hAnsi="Arial" w:cs="Arial"/>
          <w:b/>
          <w:sz w:val="20"/>
          <w:szCs w:val="20"/>
          <w:highlight w:val="yellow"/>
        </w:rPr>
        <w:instrText xml:space="preserve"> FORMTEXT </w:instrText>
      </w:r>
      <w:r w:rsidRPr="00F31136">
        <w:rPr>
          <w:rFonts w:ascii="Arial" w:hAnsi="Arial" w:cs="Arial"/>
          <w:b/>
          <w:sz w:val="20"/>
          <w:szCs w:val="20"/>
          <w:highlight w:val="yellow"/>
        </w:rPr>
      </w:r>
      <w:r w:rsidRPr="00F31136">
        <w:rPr>
          <w:rFonts w:ascii="Arial" w:hAnsi="Arial" w:cs="Arial"/>
          <w:b/>
          <w:sz w:val="20"/>
          <w:szCs w:val="20"/>
          <w:highlight w:val="yellow"/>
        </w:rPr>
        <w:fldChar w:fldCharType="separate"/>
      </w:r>
      <w:r w:rsidR="00BC5243" w:rsidRPr="00F31136">
        <w:rPr>
          <w:rFonts w:ascii="Arial" w:hAnsi="Arial" w:cs="Arial"/>
          <w:b/>
          <w:noProof/>
          <w:sz w:val="20"/>
          <w:szCs w:val="20"/>
          <w:highlight w:val="yellow"/>
        </w:rPr>
        <w:t>název prodávajícího</w:t>
      </w:r>
      <w:r w:rsidRPr="00F31136">
        <w:rPr>
          <w:rFonts w:ascii="Arial" w:hAnsi="Arial" w:cs="Arial"/>
          <w:b/>
          <w:sz w:val="20"/>
          <w:szCs w:val="20"/>
          <w:highlight w:val="yellow"/>
        </w:rPr>
        <w:fldChar w:fldCharType="end"/>
      </w:r>
    </w:p>
    <w:p w14:paraId="0D710EFC" w14:textId="77777777" w:rsidR="00BC5243" w:rsidRPr="00BC5243" w:rsidRDefault="00BC5243" w:rsidP="00BC5243">
      <w:pPr>
        <w:tabs>
          <w:tab w:val="left" w:pos="284"/>
          <w:tab w:val="left" w:pos="2835"/>
        </w:tabs>
        <w:jc w:val="both"/>
        <w:rPr>
          <w:rFonts w:ascii="Arial" w:hAnsi="Arial" w:cs="Arial"/>
          <w:sz w:val="20"/>
          <w:szCs w:val="20"/>
          <w:highlight w:val="yellow"/>
        </w:rPr>
      </w:pPr>
      <w:r w:rsidRPr="00BC5243">
        <w:rPr>
          <w:rFonts w:ascii="Arial" w:hAnsi="Arial" w:cs="Arial"/>
          <w:sz w:val="20"/>
          <w:szCs w:val="20"/>
          <w:highlight w:val="yellow"/>
        </w:rPr>
        <w:t>zapsaná v obchodním rejstříku pod sp. zn.:</w:t>
      </w:r>
      <w:bookmarkStart w:id="0" w:name="Text13"/>
      <w:r w:rsidRPr="00BC5243">
        <w:rPr>
          <w:rFonts w:ascii="Arial" w:hAnsi="Arial" w:cs="Arial"/>
          <w:sz w:val="20"/>
          <w:szCs w:val="20"/>
          <w:highlight w:val="yellow"/>
        </w:rPr>
        <w:t xml:space="preserve"> </w:t>
      </w:r>
      <w:r w:rsidR="0060469D" w:rsidRPr="00BC5243">
        <w:rPr>
          <w:rFonts w:ascii="Arial" w:hAnsi="Arial" w:cs="Arial"/>
          <w:sz w:val="20"/>
          <w:szCs w:val="20"/>
          <w:highlight w:val="yellow"/>
        </w:rPr>
        <w:fldChar w:fldCharType="begin">
          <w:ffData>
            <w:name w:val="Text13"/>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bookmarkEnd w:id="0"/>
      <w:r w:rsidRPr="00BC5243">
        <w:rPr>
          <w:rFonts w:ascii="Arial" w:hAnsi="Arial" w:cs="Arial"/>
          <w:sz w:val="20"/>
          <w:szCs w:val="20"/>
          <w:highlight w:val="yellow"/>
        </w:rPr>
        <w:t xml:space="preserve"> vedenou u </w:t>
      </w:r>
      <w:r w:rsidR="0060469D" w:rsidRPr="00BC5243">
        <w:rPr>
          <w:rFonts w:ascii="Arial" w:hAnsi="Arial" w:cs="Arial"/>
          <w:sz w:val="20"/>
          <w:szCs w:val="20"/>
          <w:highlight w:val="yellow"/>
        </w:rPr>
        <w:fldChar w:fldCharType="begin">
          <w:ffData>
            <w:name w:val="Text13"/>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p>
    <w:p w14:paraId="45589BB5" w14:textId="77777777" w:rsidR="00BC5243" w:rsidRPr="00BC5243" w:rsidRDefault="00BC5243" w:rsidP="00BC5243">
      <w:pPr>
        <w:jc w:val="both"/>
        <w:rPr>
          <w:rFonts w:ascii="Arial" w:hAnsi="Arial" w:cs="Arial"/>
          <w:sz w:val="20"/>
          <w:szCs w:val="20"/>
          <w:highlight w:val="yellow"/>
        </w:rPr>
      </w:pPr>
      <w:r w:rsidRPr="00BC5243">
        <w:rPr>
          <w:rFonts w:ascii="Arial" w:hAnsi="Arial" w:cs="Arial"/>
          <w:sz w:val="20"/>
          <w:szCs w:val="20"/>
          <w:highlight w:val="yellow"/>
        </w:rPr>
        <w:t>sídlo:</w:t>
      </w:r>
      <w:r w:rsidRPr="00BC5243">
        <w:rPr>
          <w:rFonts w:ascii="Arial" w:hAnsi="Arial" w:cs="Arial"/>
          <w:sz w:val="20"/>
          <w:szCs w:val="20"/>
          <w:highlight w:val="yellow"/>
        </w:rPr>
        <w:tab/>
      </w:r>
      <w:r w:rsidRPr="00BC5243">
        <w:rPr>
          <w:rFonts w:ascii="Arial" w:hAnsi="Arial" w:cs="Arial"/>
          <w:sz w:val="20"/>
          <w:szCs w:val="20"/>
          <w:highlight w:val="yellow"/>
        </w:rPr>
        <w:tab/>
      </w:r>
      <w:r w:rsidR="0060469D" w:rsidRPr="00BC5243">
        <w:rPr>
          <w:rFonts w:ascii="Arial" w:hAnsi="Arial" w:cs="Arial"/>
          <w:sz w:val="20"/>
          <w:szCs w:val="20"/>
          <w:highlight w:val="yellow"/>
        </w:rPr>
        <w:fldChar w:fldCharType="begin">
          <w:ffData>
            <w:name w:val="Text7"/>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p>
    <w:p w14:paraId="735A5780" w14:textId="77777777" w:rsidR="00BC5243" w:rsidRPr="00BC5243" w:rsidRDefault="00BC5243" w:rsidP="00BC5243">
      <w:pPr>
        <w:jc w:val="both"/>
        <w:rPr>
          <w:rFonts w:ascii="Arial" w:hAnsi="Arial" w:cs="Arial"/>
          <w:sz w:val="20"/>
          <w:szCs w:val="20"/>
          <w:highlight w:val="yellow"/>
        </w:rPr>
      </w:pPr>
      <w:r w:rsidRPr="00BC5243">
        <w:rPr>
          <w:rFonts w:ascii="Arial" w:hAnsi="Arial" w:cs="Arial"/>
          <w:sz w:val="20"/>
          <w:szCs w:val="20"/>
          <w:highlight w:val="yellow"/>
        </w:rPr>
        <w:t>zastoupená:</w:t>
      </w:r>
      <w:r w:rsidRPr="00BC5243">
        <w:rPr>
          <w:rFonts w:ascii="Arial" w:hAnsi="Arial" w:cs="Arial"/>
          <w:sz w:val="20"/>
          <w:szCs w:val="20"/>
          <w:highlight w:val="yellow"/>
        </w:rPr>
        <w:tab/>
      </w:r>
      <w:r w:rsidR="0060469D" w:rsidRPr="00BC5243">
        <w:rPr>
          <w:rFonts w:ascii="Arial" w:hAnsi="Arial" w:cs="Arial"/>
          <w:sz w:val="20"/>
          <w:szCs w:val="20"/>
          <w:highlight w:val="yellow"/>
        </w:rPr>
        <w:fldChar w:fldCharType="begin">
          <w:ffData>
            <w:name w:val="Text8"/>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p>
    <w:p w14:paraId="6BDBC727" w14:textId="77777777" w:rsidR="00BC5243" w:rsidRPr="00BC5243" w:rsidRDefault="00BC5243" w:rsidP="00BC5243">
      <w:pPr>
        <w:jc w:val="both"/>
        <w:rPr>
          <w:rFonts w:ascii="Arial" w:hAnsi="Arial" w:cs="Arial"/>
          <w:sz w:val="20"/>
          <w:szCs w:val="20"/>
          <w:highlight w:val="yellow"/>
        </w:rPr>
      </w:pPr>
      <w:r w:rsidRPr="00BC5243">
        <w:rPr>
          <w:rFonts w:ascii="Arial" w:hAnsi="Arial" w:cs="Arial"/>
          <w:sz w:val="20"/>
          <w:szCs w:val="20"/>
          <w:highlight w:val="yellow"/>
        </w:rPr>
        <w:t>IČO:</w:t>
      </w:r>
      <w:r w:rsidRPr="00BC5243">
        <w:rPr>
          <w:rFonts w:ascii="Arial" w:hAnsi="Arial" w:cs="Arial"/>
          <w:sz w:val="20"/>
          <w:szCs w:val="20"/>
          <w:highlight w:val="yellow"/>
        </w:rPr>
        <w:tab/>
      </w:r>
      <w:r w:rsidR="0060469D" w:rsidRPr="00BC5243">
        <w:rPr>
          <w:rFonts w:ascii="Arial" w:hAnsi="Arial" w:cs="Arial"/>
          <w:sz w:val="20"/>
          <w:szCs w:val="20"/>
          <w:highlight w:val="yellow"/>
        </w:rPr>
        <w:fldChar w:fldCharType="begin">
          <w:ffData>
            <w:name w:val="Text9"/>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r w:rsidRPr="00BC5243">
        <w:rPr>
          <w:rFonts w:ascii="Arial" w:hAnsi="Arial" w:cs="Arial"/>
          <w:sz w:val="20"/>
          <w:szCs w:val="20"/>
          <w:highlight w:val="yellow"/>
        </w:rPr>
        <w:tab/>
        <w:t>DIČ:</w:t>
      </w:r>
      <w:r w:rsidRPr="00BC5243">
        <w:rPr>
          <w:rFonts w:ascii="Arial" w:hAnsi="Arial" w:cs="Arial"/>
          <w:sz w:val="20"/>
          <w:szCs w:val="20"/>
          <w:highlight w:val="yellow"/>
        </w:rPr>
        <w:tab/>
      </w:r>
      <w:r w:rsidR="0060469D" w:rsidRPr="00BC5243">
        <w:rPr>
          <w:rFonts w:ascii="Arial" w:hAnsi="Arial" w:cs="Arial"/>
          <w:sz w:val="20"/>
          <w:szCs w:val="20"/>
          <w:highlight w:val="yellow"/>
        </w:rPr>
        <w:fldChar w:fldCharType="begin">
          <w:ffData>
            <w:name w:val="Text10"/>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r w:rsidRPr="00BC5243">
        <w:rPr>
          <w:rFonts w:ascii="Arial" w:hAnsi="Arial" w:cs="Arial"/>
          <w:sz w:val="20"/>
          <w:szCs w:val="20"/>
          <w:highlight w:val="yellow"/>
        </w:rPr>
        <w:t xml:space="preserve"> </w:t>
      </w:r>
    </w:p>
    <w:p w14:paraId="69741488" w14:textId="77777777" w:rsidR="00BC5243" w:rsidRPr="00BC5243" w:rsidRDefault="00BC5243" w:rsidP="00BC5243">
      <w:pPr>
        <w:jc w:val="both"/>
        <w:rPr>
          <w:rFonts w:ascii="Arial" w:hAnsi="Arial" w:cs="Arial"/>
          <w:sz w:val="20"/>
          <w:szCs w:val="20"/>
          <w:highlight w:val="yellow"/>
        </w:rPr>
      </w:pPr>
      <w:r w:rsidRPr="00BC5243">
        <w:rPr>
          <w:rFonts w:ascii="Arial" w:hAnsi="Arial" w:cs="Arial"/>
          <w:sz w:val="20"/>
          <w:szCs w:val="20"/>
          <w:highlight w:val="yellow"/>
        </w:rPr>
        <w:t>telefon:</w:t>
      </w:r>
      <w:r w:rsidRPr="00BC5243">
        <w:rPr>
          <w:rFonts w:ascii="Arial" w:hAnsi="Arial" w:cs="Arial"/>
          <w:sz w:val="20"/>
          <w:szCs w:val="20"/>
          <w:highlight w:val="yellow"/>
        </w:rPr>
        <w:tab/>
      </w:r>
      <w:bookmarkStart w:id="1" w:name="Text12"/>
      <w:r w:rsidR="0060469D" w:rsidRPr="00BC5243">
        <w:rPr>
          <w:rFonts w:ascii="Arial" w:hAnsi="Arial" w:cs="Arial"/>
          <w:sz w:val="20"/>
          <w:szCs w:val="20"/>
          <w:highlight w:val="yellow"/>
        </w:rPr>
        <w:fldChar w:fldCharType="begin">
          <w:ffData>
            <w:name w:val="Text12"/>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bookmarkEnd w:id="1"/>
      <w:r w:rsidRPr="00BC5243">
        <w:rPr>
          <w:rFonts w:ascii="Arial" w:hAnsi="Arial" w:cs="Arial"/>
          <w:sz w:val="20"/>
          <w:szCs w:val="20"/>
          <w:highlight w:val="yellow"/>
        </w:rPr>
        <w:tab/>
        <w:t>e-mail:</w:t>
      </w:r>
      <w:bookmarkStart w:id="2" w:name="Text63"/>
      <w:r w:rsidRPr="00BC5243">
        <w:rPr>
          <w:rFonts w:ascii="Arial" w:hAnsi="Arial" w:cs="Arial"/>
          <w:sz w:val="20"/>
          <w:szCs w:val="20"/>
          <w:highlight w:val="yellow"/>
        </w:rPr>
        <w:t xml:space="preserve"> </w:t>
      </w:r>
      <w:r w:rsidR="0060469D" w:rsidRPr="00BC5243">
        <w:rPr>
          <w:rFonts w:ascii="Arial" w:hAnsi="Arial" w:cs="Arial"/>
          <w:sz w:val="20"/>
          <w:szCs w:val="20"/>
          <w:highlight w:val="yellow"/>
        </w:rPr>
        <w:fldChar w:fldCharType="begin">
          <w:ffData>
            <w:name w:val="Text63"/>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bookmarkEnd w:id="2"/>
    </w:p>
    <w:p w14:paraId="25449EDE" w14:textId="77777777" w:rsidR="00BC5243" w:rsidRPr="00BC5243" w:rsidRDefault="00BC5243" w:rsidP="00BC5243">
      <w:pPr>
        <w:jc w:val="both"/>
        <w:rPr>
          <w:rFonts w:ascii="Arial" w:hAnsi="Arial" w:cs="Arial"/>
          <w:sz w:val="20"/>
          <w:szCs w:val="20"/>
          <w:highlight w:val="yellow"/>
        </w:rPr>
      </w:pPr>
      <w:r w:rsidRPr="00BC5243">
        <w:rPr>
          <w:rFonts w:ascii="Arial" w:hAnsi="Arial" w:cs="Arial"/>
          <w:sz w:val="20"/>
          <w:szCs w:val="20"/>
          <w:highlight w:val="yellow"/>
        </w:rPr>
        <w:t>datová schránka:</w:t>
      </w:r>
      <w:r w:rsidRPr="00BC5243">
        <w:rPr>
          <w:rFonts w:ascii="Arial" w:hAnsi="Arial" w:cs="Arial"/>
          <w:sz w:val="20"/>
          <w:szCs w:val="20"/>
          <w:highlight w:val="yellow"/>
        </w:rPr>
        <w:tab/>
      </w:r>
      <w:bookmarkStart w:id="3" w:name="Text14"/>
      <w:r w:rsidR="0060469D" w:rsidRPr="00BC5243">
        <w:rPr>
          <w:rFonts w:ascii="Arial" w:hAnsi="Arial" w:cs="Arial"/>
          <w:sz w:val="20"/>
          <w:szCs w:val="20"/>
          <w:highlight w:val="yellow"/>
        </w:rPr>
        <w:fldChar w:fldCharType="begin">
          <w:ffData>
            <w:name w:val="Text14"/>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bookmarkEnd w:id="3"/>
    </w:p>
    <w:p w14:paraId="548F6EFB" w14:textId="77777777" w:rsidR="00BC5243" w:rsidRPr="00BC5243" w:rsidRDefault="00BC5243" w:rsidP="00BC5243">
      <w:pPr>
        <w:tabs>
          <w:tab w:val="left" w:pos="284"/>
          <w:tab w:val="left" w:pos="2835"/>
        </w:tabs>
        <w:jc w:val="both"/>
        <w:rPr>
          <w:rFonts w:ascii="Arial" w:hAnsi="Arial" w:cs="Arial"/>
          <w:sz w:val="20"/>
          <w:szCs w:val="20"/>
          <w:highlight w:val="yellow"/>
        </w:rPr>
      </w:pPr>
      <w:r w:rsidRPr="00BC5243">
        <w:rPr>
          <w:rFonts w:ascii="Arial" w:hAnsi="Arial" w:cs="Arial"/>
          <w:sz w:val="20"/>
          <w:szCs w:val="20"/>
          <w:highlight w:val="yellow"/>
        </w:rPr>
        <w:t xml:space="preserve">kontaktní osoba: </w:t>
      </w:r>
      <w:r w:rsidR="0060469D" w:rsidRPr="00BC5243">
        <w:rPr>
          <w:rFonts w:ascii="Arial" w:hAnsi="Arial" w:cs="Arial"/>
          <w:sz w:val="20"/>
          <w:szCs w:val="20"/>
          <w:highlight w:val="yellow"/>
        </w:rPr>
        <w:fldChar w:fldCharType="begin">
          <w:ffData>
            <w:name w:val="Text15"/>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r w:rsidRPr="00BC5243">
        <w:rPr>
          <w:rFonts w:ascii="Arial" w:hAnsi="Arial" w:cs="Arial"/>
          <w:sz w:val="20"/>
          <w:szCs w:val="20"/>
          <w:highlight w:val="yellow"/>
        </w:rPr>
        <w:t xml:space="preserve">, tel. </w:t>
      </w:r>
      <w:r w:rsidR="0060469D" w:rsidRPr="00BC5243">
        <w:rPr>
          <w:rFonts w:ascii="Arial" w:hAnsi="Arial" w:cs="Arial"/>
          <w:sz w:val="20"/>
          <w:szCs w:val="20"/>
          <w:highlight w:val="yellow"/>
        </w:rPr>
        <w:fldChar w:fldCharType="begin">
          <w:ffData>
            <w:name w:val="Text15"/>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r w:rsidRPr="00BC5243">
        <w:rPr>
          <w:rFonts w:ascii="Arial" w:hAnsi="Arial" w:cs="Arial"/>
          <w:sz w:val="20"/>
          <w:szCs w:val="20"/>
          <w:highlight w:val="yellow"/>
        </w:rPr>
        <w:t>, e-mail:</w:t>
      </w:r>
      <w:bookmarkStart w:id="4" w:name="Text15"/>
      <w:r w:rsidRPr="00BC5243">
        <w:rPr>
          <w:rFonts w:ascii="Arial" w:hAnsi="Arial" w:cs="Arial"/>
          <w:sz w:val="20"/>
          <w:szCs w:val="20"/>
          <w:highlight w:val="yellow"/>
        </w:rPr>
        <w:t xml:space="preserve"> </w:t>
      </w:r>
      <w:r w:rsidR="0060469D" w:rsidRPr="00BC5243">
        <w:rPr>
          <w:rFonts w:ascii="Arial" w:hAnsi="Arial" w:cs="Arial"/>
          <w:sz w:val="20"/>
          <w:szCs w:val="20"/>
          <w:highlight w:val="yellow"/>
        </w:rPr>
        <w:fldChar w:fldCharType="begin">
          <w:ffData>
            <w:name w:val="Text15"/>
            <w:enabled/>
            <w:calcOnExit w:val="0"/>
            <w:textInput>
              <w:format w:val="None"/>
            </w:textInput>
          </w:ffData>
        </w:fldChar>
      </w:r>
      <w:r w:rsidRPr="00BC5243">
        <w:rPr>
          <w:rFonts w:ascii="Arial" w:hAnsi="Arial" w:cs="Arial"/>
          <w:sz w:val="20"/>
          <w:szCs w:val="20"/>
          <w:highlight w:val="yellow"/>
        </w:rPr>
        <w:instrText>FORMTEXT</w:instrText>
      </w:r>
      <w:r w:rsidR="0060469D" w:rsidRPr="00BC5243">
        <w:rPr>
          <w:rFonts w:ascii="Arial" w:hAnsi="Arial" w:cs="Arial"/>
          <w:sz w:val="20"/>
          <w:szCs w:val="20"/>
          <w:highlight w:val="yellow"/>
        </w:rPr>
      </w:r>
      <w:r w:rsidR="0060469D" w:rsidRPr="00BC5243">
        <w:rPr>
          <w:rFonts w:ascii="Arial" w:hAnsi="Arial" w:cs="Arial"/>
          <w:sz w:val="20"/>
          <w:szCs w:val="20"/>
          <w:highlight w:val="yellow"/>
        </w:rPr>
        <w:fldChar w:fldCharType="separate"/>
      </w:r>
      <w:r w:rsidRPr="00BC5243">
        <w:rPr>
          <w:rFonts w:ascii="Arial" w:hAnsi="Arial" w:cs="Arial"/>
          <w:sz w:val="20"/>
          <w:szCs w:val="20"/>
          <w:highlight w:val="yellow"/>
        </w:rPr>
        <w:t>     </w:t>
      </w:r>
      <w:r w:rsidR="0060469D" w:rsidRPr="00BC5243">
        <w:rPr>
          <w:rFonts w:ascii="Arial" w:hAnsi="Arial" w:cs="Arial"/>
          <w:sz w:val="20"/>
          <w:szCs w:val="20"/>
          <w:highlight w:val="yellow"/>
        </w:rPr>
        <w:fldChar w:fldCharType="end"/>
      </w:r>
      <w:bookmarkEnd w:id="4"/>
    </w:p>
    <w:p w14:paraId="1DA18633" w14:textId="77777777" w:rsidR="00BC5243" w:rsidRPr="00BC5243" w:rsidRDefault="00BC5243" w:rsidP="00BC5243">
      <w:pPr>
        <w:spacing w:before="60"/>
        <w:jc w:val="both"/>
        <w:rPr>
          <w:rFonts w:ascii="Arial" w:eastAsia="Arial" w:hAnsi="Arial" w:cs="Arial"/>
          <w:sz w:val="20"/>
          <w:szCs w:val="20"/>
        </w:rPr>
      </w:pPr>
      <w:r w:rsidRPr="00BC5243">
        <w:rPr>
          <w:rFonts w:ascii="Arial" w:hAnsi="Arial" w:cs="Arial"/>
          <w:b/>
          <w:sz w:val="20"/>
          <w:szCs w:val="20"/>
          <w:highlight w:val="yellow"/>
        </w:rPr>
        <w:t>korespondenční</w:t>
      </w:r>
      <w:r w:rsidRPr="00BC5243">
        <w:rPr>
          <w:rFonts w:ascii="Arial" w:eastAsia="Arial" w:hAnsi="Arial" w:cs="Arial"/>
          <w:b/>
          <w:snapToGrid w:val="0"/>
          <w:sz w:val="20"/>
          <w:szCs w:val="20"/>
          <w:highlight w:val="yellow"/>
        </w:rPr>
        <w:t xml:space="preserve"> adresa</w:t>
      </w:r>
      <w:r w:rsidRPr="00BC5243">
        <w:rPr>
          <w:rFonts w:ascii="Arial" w:eastAsia="Arial" w:hAnsi="Arial" w:cs="Arial"/>
          <w:snapToGrid w:val="0"/>
          <w:sz w:val="20"/>
          <w:szCs w:val="20"/>
          <w:highlight w:val="yellow"/>
        </w:rPr>
        <w:t xml:space="preserve">, je-li odlišná od sídla: </w:t>
      </w:r>
      <w:r w:rsidR="0060469D" w:rsidRPr="00BC5243">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BC5243">
        <w:rPr>
          <w:rFonts w:ascii="Arial" w:eastAsia="Arial" w:hAnsi="Arial" w:cs="Arial"/>
          <w:snapToGrid w:val="0"/>
          <w:sz w:val="20"/>
          <w:szCs w:val="20"/>
          <w:highlight w:val="yellow"/>
        </w:rPr>
        <w:instrText>FORMTEXT</w:instrText>
      </w:r>
      <w:r w:rsidR="0060469D" w:rsidRPr="00BC5243">
        <w:rPr>
          <w:rFonts w:ascii="Arial" w:eastAsia="Arial" w:hAnsi="Arial" w:cs="Arial"/>
          <w:snapToGrid w:val="0"/>
          <w:sz w:val="20"/>
          <w:szCs w:val="20"/>
          <w:highlight w:val="yellow"/>
        </w:rPr>
      </w:r>
      <w:r w:rsidR="0060469D" w:rsidRPr="00BC5243">
        <w:rPr>
          <w:rFonts w:ascii="Arial" w:eastAsia="Arial" w:hAnsi="Arial" w:cs="Arial"/>
          <w:snapToGrid w:val="0"/>
          <w:sz w:val="20"/>
          <w:szCs w:val="20"/>
          <w:highlight w:val="yellow"/>
        </w:rPr>
        <w:fldChar w:fldCharType="separate"/>
      </w:r>
      <w:r w:rsidRPr="00BC5243">
        <w:rPr>
          <w:rFonts w:ascii="Arial" w:eastAsia="Arial" w:hAnsi="Arial" w:cs="Arial"/>
          <w:noProof/>
          <w:snapToGrid w:val="0"/>
          <w:sz w:val="20"/>
          <w:szCs w:val="20"/>
          <w:highlight w:val="yellow"/>
        </w:rPr>
        <w:t>     </w:t>
      </w:r>
      <w:r w:rsidR="0060469D" w:rsidRPr="00BC5243">
        <w:rPr>
          <w:rFonts w:ascii="Arial" w:eastAsia="Arial" w:hAnsi="Arial" w:cs="Arial"/>
          <w:snapToGrid w:val="0"/>
          <w:sz w:val="20"/>
          <w:szCs w:val="20"/>
          <w:highlight w:val="yellow"/>
        </w:rPr>
        <w:fldChar w:fldCharType="end"/>
      </w:r>
    </w:p>
    <w:p w14:paraId="58A62566" w14:textId="77777777" w:rsidR="00BC5243" w:rsidRPr="00BC5243" w:rsidRDefault="00BC5243" w:rsidP="00BC5243">
      <w:pPr>
        <w:spacing w:before="120" w:line="276" w:lineRule="auto"/>
        <w:ind w:left="567" w:hanging="567"/>
        <w:jc w:val="both"/>
        <w:rPr>
          <w:rFonts w:ascii="Arial" w:eastAsia="Arial" w:hAnsi="Arial" w:cs="Arial"/>
          <w:bCs/>
          <w:i/>
          <w:sz w:val="20"/>
          <w:szCs w:val="20"/>
        </w:rPr>
      </w:pPr>
      <w:r w:rsidRPr="00BC5243">
        <w:rPr>
          <w:rFonts w:ascii="Arial" w:eastAsia="Arial" w:hAnsi="Arial" w:cs="Arial"/>
          <w:bCs/>
          <w:i/>
          <w:sz w:val="20"/>
          <w:szCs w:val="20"/>
        </w:rPr>
        <w:t>dále jen „prodávající“</w:t>
      </w:r>
    </w:p>
    <w:p w14:paraId="78F58FD8" w14:textId="14E1A67D" w:rsidR="008252CD" w:rsidRPr="00293210" w:rsidRDefault="008252CD" w:rsidP="00222881">
      <w:pPr>
        <w:pStyle w:val="rove1"/>
        <w:numPr>
          <w:ilvl w:val="0"/>
          <w:numId w:val="6"/>
        </w:numPr>
        <w:spacing w:before="240"/>
        <w:jc w:val="both"/>
        <w:rPr>
          <w:rFonts w:ascii="Arial" w:hAnsi="Arial" w:cs="Arial"/>
          <w:kern w:val="32"/>
          <w:sz w:val="20"/>
          <w:szCs w:val="20"/>
        </w:rPr>
      </w:pPr>
      <w:r w:rsidRPr="00293210">
        <w:rPr>
          <w:rFonts w:ascii="Arial" w:hAnsi="Arial" w:cs="Arial"/>
          <w:kern w:val="32"/>
          <w:sz w:val="20"/>
          <w:szCs w:val="20"/>
        </w:rPr>
        <w:t xml:space="preserve">Účel </w:t>
      </w:r>
      <w:r w:rsidR="003E40CB">
        <w:rPr>
          <w:rFonts w:ascii="Arial" w:hAnsi="Arial" w:cs="Arial"/>
          <w:kern w:val="32"/>
          <w:sz w:val="20"/>
          <w:szCs w:val="20"/>
        </w:rPr>
        <w:t>rámcové dohody</w:t>
      </w:r>
    </w:p>
    <w:p w14:paraId="7F9C50D8" w14:textId="5E7F3111" w:rsidR="00A97975" w:rsidRPr="00A97975" w:rsidRDefault="001B248B" w:rsidP="00BB6F66">
      <w:pPr>
        <w:pStyle w:val="rove2"/>
        <w:numPr>
          <w:ilvl w:val="1"/>
          <w:numId w:val="2"/>
        </w:numPr>
        <w:spacing w:line="276" w:lineRule="auto"/>
        <w:ind w:left="426" w:hanging="426"/>
      </w:pPr>
      <w:r>
        <w:rPr>
          <w:rFonts w:ascii="Arial" w:hAnsi="Arial" w:cs="Arial"/>
          <w:sz w:val="20"/>
          <w:szCs w:val="20"/>
        </w:rPr>
        <w:t>Účelem této rámcové dohody</w:t>
      </w:r>
      <w:r w:rsidR="008252CD" w:rsidRPr="008E65C2">
        <w:rPr>
          <w:rFonts w:ascii="Arial" w:hAnsi="Arial" w:cs="Arial"/>
          <w:sz w:val="20"/>
          <w:szCs w:val="20"/>
        </w:rPr>
        <w:t xml:space="preserve"> je zabezpečit </w:t>
      </w:r>
      <w:r w:rsidR="00510934" w:rsidRPr="008E65C2">
        <w:rPr>
          <w:rFonts w:ascii="Arial" w:hAnsi="Arial" w:cs="Arial"/>
          <w:sz w:val="20"/>
          <w:szCs w:val="20"/>
        </w:rPr>
        <w:t>průběžné dodávky</w:t>
      </w:r>
      <w:r w:rsidR="00B93647">
        <w:rPr>
          <w:rFonts w:ascii="Arial" w:hAnsi="Arial" w:cs="Arial"/>
          <w:sz w:val="20"/>
          <w:szCs w:val="20"/>
        </w:rPr>
        <w:t xml:space="preserve"> </w:t>
      </w:r>
      <w:r w:rsidR="0060469D">
        <w:rPr>
          <w:rFonts w:ascii="Arial" w:hAnsi="Arial" w:cs="Arial"/>
          <w:sz w:val="20"/>
          <w:szCs w:val="20"/>
        </w:rPr>
        <w:fldChar w:fldCharType="begin">
          <w:ffData>
            <w:name w:val=""/>
            <w:enabled/>
            <w:calcOnExit w:val="0"/>
            <w:textInput>
              <w:default w:val="svislých dopravních značek a příslušenství k jejich instalaci (sloupky, patky apod.)"/>
              <w:format w:val="None"/>
            </w:textInput>
          </w:ffData>
        </w:fldChar>
      </w:r>
      <w:r w:rsidR="00BC5243">
        <w:rPr>
          <w:rFonts w:ascii="Arial" w:hAnsi="Arial" w:cs="Arial"/>
          <w:sz w:val="20"/>
          <w:szCs w:val="20"/>
        </w:rPr>
        <w:instrText xml:space="preserve"> FORMTEXT </w:instrText>
      </w:r>
      <w:r w:rsidR="0060469D">
        <w:rPr>
          <w:rFonts w:ascii="Arial" w:hAnsi="Arial" w:cs="Arial"/>
          <w:sz w:val="20"/>
          <w:szCs w:val="20"/>
        </w:rPr>
      </w:r>
      <w:r w:rsidR="0060469D">
        <w:rPr>
          <w:rFonts w:ascii="Arial" w:hAnsi="Arial" w:cs="Arial"/>
          <w:sz w:val="20"/>
          <w:szCs w:val="20"/>
        </w:rPr>
        <w:fldChar w:fldCharType="separate"/>
      </w:r>
      <w:r w:rsidR="00BC5243">
        <w:rPr>
          <w:rFonts w:ascii="Arial" w:hAnsi="Arial" w:cs="Arial"/>
          <w:noProof/>
          <w:sz w:val="20"/>
          <w:szCs w:val="20"/>
        </w:rPr>
        <w:t>svislých dopravních značek a příslušenství k jejich instalaci (sloupky, patky apod.)</w:t>
      </w:r>
      <w:r w:rsidR="0060469D">
        <w:rPr>
          <w:rFonts w:ascii="Arial" w:hAnsi="Arial" w:cs="Arial"/>
          <w:sz w:val="20"/>
          <w:szCs w:val="20"/>
        </w:rPr>
        <w:fldChar w:fldCharType="end"/>
      </w:r>
      <w:r w:rsidR="00BC5243">
        <w:rPr>
          <w:rFonts w:ascii="Arial" w:hAnsi="Arial" w:cs="Arial"/>
          <w:sz w:val="20"/>
          <w:szCs w:val="20"/>
        </w:rPr>
        <w:t xml:space="preserve"> </w:t>
      </w:r>
      <w:r w:rsidR="00BB6F66">
        <w:rPr>
          <w:rFonts w:ascii="Arial" w:hAnsi="Arial" w:cs="Arial"/>
          <w:sz w:val="20"/>
          <w:szCs w:val="20"/>
        </w:rPr>
        <w:t xml:space="preserve">dle potřeb kupujícího po </w:t>
      </w:r>
      <w:r w:rsidR="00BB6F66" w:rsidRPr="00BC5243">
        <w:rPr>
          <w:rFonts w:ascii="Arial" w:hAnsi="Arial" w:cs="Arial"/>
          <w:sz w:val="20"/>
          <w:szCs w:val="20"/>
        </w:rPr>
        <w:t xml:space="preserve">dobu </w:t>
      </w:r>
      <w:r w:rsidR="00BC5243">
        <w:rPr>
          <w:rFonts w:ascii="Arial" w:hAnsi="Arial" w:cs="Arial"/>
          <w:sz w:val="20"/>
          <w:szCs w:val="20"/>
        </w:rPr>
        <w:t xml:space="preserve">trvání této </w:t>
      </w:r>
      <w:r>
        <w:rPr>
          <w:rFonts w:ascii="Arial" w:hAnsi="Arial" w:cs="Arial"/>
          <w:sz w:val="20"/>
          <w:szCs w:val="20"/>
        </w:rPr>
        <w:t>rámcové dohody</w:t>
      </w:r>
      <w:r w:rsidR="00BB6F66">
        <w:rPr>
          <w:rFonts w:ascii="Arial" w:hAnsi="Arial" w:cs="Arial"/>
          <w:sz w:val="20"/>
          <w:szCs w:val="20"/>
        </w:rPr>
        <w:t>.</w:t>
      </w:r>
      <w:r w:rsidR="00F13200" w:rsidRPr="00F13200">
        <w:rPr>
          <w:rFonts w:ascii="Arial" w:hAnsi="Arial" w:cs="Arial"/>
          <w:sz w:val="20"/>
          <w:szCs w:val="20"/>
        </w:rPr>
        <w:t xml:space="preserve"> </w:t>
      </w:r>
    </w:p>
    <w:p w14:paraId="2AD66695" w14:textId="6046F385" w:rsidR="00BC5243" w:rsidRPr="00595FAD" w:rsidRDefault="00BC5243" w:rsidP="00BC5243">
      <w:pPr>
        <w:pStyle w:val="rove2"/>
        <w:numPr>
          <w:ilvl w:val="1"/>
          <w:numId w:val="2"/>
        </w:numPr>
        <w:spacing w:line="276" w:lineRule="auto"/>
        <w:ind w:left="426" w:hanging="426"/>
        <w:rPr>
          <w:rFonts w:ascii="Arial" w:eastAsia="Arial" w:hAnsi="Arial" w:cs="Arial"/>
          <w:sz w:val="20"/>
          <w:szCs w:val="20"/>
        </w:rPr>
      </w:pPr>
      <w:r w:rsidRPr="00595FAD">
        <w:rPr>
          <w:rFonts w:ascii="Arial" w:hAnsi="Arial" w:cs="Arial"/>
          <w:sz w:val="20"/>
          <w:szCs w:val="20"/>
        </w:rPr>
        <w:t>Kupujícímu</w:t>
      </w:r>
      <w:r w:rsidRPr="00595FAD">
        <w:rPr>
          <w:rFonts w:ascii="Arial" w:eastAsia="Arial" w:hAnsi="Arial" w:cs="Arial"/>
          <w:sz w:val="20"/>
          <w:szCs w:val="20"/>
        </w:rPr>
        <w:t xml:space="preserve"> na základě této </w:t>
      </w:r>
      <w:r w:rsidR="001B248B">
        <w:rPr>
          <w:rFonts w:ascii="Arial" w:eastAsia="Arial" w:hAnsi="Arial" w:cs="Arial"/>
          <w:sz w:val="20"/>
          <w:szCs w:val="20"/>
        </w:rPr>
        <w:t>rámcové dohody</w:t>
      </w:r>
      <w:r w:rsidRPr="00595FAD">
        <w:rPr>
          <w:rFonts w:ascii="Arial" w:eastAsia="Arial" w:hAnsi="Arial" w:cs="Arial"/>
          <w:sz w:val="20"/>
          <w:szCs w:val="20"/>
        </w:rPr>
        <w:t xml:space="preserve"> nevzniká povinnost odebrat, resp. objednat předmět koupě.</w:t>
      </w:r>
    </w:p>
    <w:p w14:paraId="7E2A1C32" w14:textId="6EB753F0" w:rsidR="003777AE" w:rsidRPr="00293210" w:rsidRDefault="003777AE" w:rsidP="00222881">
      <w:pPr>
        <w:pStyle w:val="rove1"/>
        <w:numPr>
          <w:ilvl w:val="0"/>
          <w:numId w:val="6"/>
        </w:numPr>
        <w:spacing w:before="240"/>
        <w:jc w:val="both"/>
        <w:rPr>
          <w:rFonts w:ascii="Arial" w:hAnsi="Arial" w:cs="Arial"/>
          <w:kern w:val="32"/>
          <w:sz w:val="20"/>
          <w:szCs w:val="20"/>
        </w:rPr>
      </w:pPr>
      <w:r w:rsidRPr="00293210">
        <w:rPr>
          <w:rFonts w:ascii="Arial" w:hAnsi="Arial" w:cs="Arial"/>
          <w:kern w:val="32"/>
          <w:sz w:val="20"/>
          <w:szCs w:val="20"/>
        </w:rPr>
        <w:t xml:space="preserve">Předmět </w:t>
      </w:r>
      <w:r w:rsidR="003E40CB">
        <w:rPr>
          <w:rFonts w:ascii="Arial" w:hAnsi="Arial" w:cs="Arial"/>
          <w:kern w:val="32"/>
          <w:sz w:val="20"/>
          <w:szCs w:val="20"/>
        </w:rPr>
        <w:t>rámcové dohody</w:t>
      </w:r>
    </w:p>
    <w:p w14:paraId="3088A19A" w14:textId="28E3E749" w:rsidR="001446CD" w:rsidRPr="001446CD" w:rsidRDefault="00BC5243" w:rsidP="00222881">
      <w:pPr>
        <w:pStyle w:val="Zkladntextodsazen"/>
        <w:numPr>
          <w:ilvl w:val="1"/>
          <w:numId w:val="6"/>
        </w:numPr>
        <w:spacing w:before="120" w:after="120"/>
        <w:ind w:left="425" w:hanging="425"/>
        <w:jc w:val="both"/>
        <w:rPr>
          <w:rFonts w:ascii="Arial" w:hAnsi="Arial" w:cs="Arial"/>
        </w:rPr>
      </w:pPr>
      <w:r w:rsidRPr="00595FAD">
        <w:rPr>
          <w:rFonts w:ascii="Arial" w:eastAsia="Arial" w:hAnsi="Arial" w:cs="Arial"/>
        </w:rPr>
        <w:t xml:space="preserve">Předmětem této </w:t>
      </w:r>
      <w:r w:rsidR="001B248B" w:rsidRPr="001B248B">
        <w:rPr>
          <w:rFonts w:ascii="Arial" w:eastAsia="Arial" w:hAnsi="Arial" w:cs="Arial"/>
        </w:rPr>
        <w:t>rámcové dohody</w:t>
      </w:r>
      <w:r w:rsidRPr="00595FAD">
        <w:rPr>
          <w:rFonts w:ascii="Arial" w:eastAsia="Arial" w:hAnsi="Arial" w:cs="Arial"/>
        </w:rPr>
        <w:t xml:space="preserve"> je sjednání podmínek, za kterých budou po dobu trvání této </w:t>
      </w:r>
      <w:r w:rsidR="001B248B" w:rsidRPr="001B248B">
        <w:rPr>
          <w:rFonts w:ascii="Arial" w:eastAsia="Arial" w:hAnsi="Arial" w:cs="Arial"/>
        </w:rPr>
        <w:t>rámcové dohody</w:t>
      </w:r>
      <w:r w:rsidRPr="00595FAD">
        <w:rPr>
          <w:rFonts w:ascii="Arial" w:eastAsia="Arial" w:hAnsi="Arial" w:cs="Arial"/>
        </w:rPr>
        <w:t xml:space="preserve"> uzavírány</w:t>
      </w:r>
      <w:r w:rsidR="001B248B">
        <w:rPr>
          <w:rFonts w:ascii="Arial" w:eastAsia="Arial" w:hAnsi="Arial" w:cs="Arial"/>
        </w:rPr>
        <w:t xml:space="preserve">, </w:t>
      </w:r>
      <w:r w:rsidRPr="00595FAD">
        <w:rPr>
          <w:rFonts w:ascii="Arial" w:eastAsia="Arial" w:hAnsi="Arial" w:cs="Arial"/>
        </w:rPr>
        <w:t>jednotlivé dílčí kupní smlouvy (</w:t>
      </w:r>
      <w:r w:rsidR="001B248B" w:rsidRPr="001B248B">
        <w:rPr>
          <w:rFonts w:ascii="Arial" w:eastAsia="Arial" w:hAnsi="Arial" w:cs="Arial"/>
        </w:rPr>
        <w:t>zpravidla v podobě rámcové objednávky učiněné a potvrzené e-mailem, na jejímž základě budou probíhat konkrétní dílčí objednávky učiněné telefonicky popř. e-mailem</w:t>
      </w:r>
      <w:r w:rsidRPr="00595FAD">
        <w:rPr>
          <w:rFonts w:ascii="Arial" w:eastAsia="Arial" w:hAnsi="Arial" w:cs="Arial"/>
        </w:rPr>
        <w:t xml:space="preserve">), </w:t>
      </w:r>
      <w:r w:rsidR="001B248B" w:rsidRPr="001B248B">
        <w:rPr>
          <w:rFonts w:ascii="Arial" w:eastAsia="Arial" w:hAnsi="Arial" w:cs="Arial"/>
        </w:rPr>
        <w:t>jimiž se prodávající zavazuje, že kupujícímu odevzdá věc, která je předmětem koupě a umožní mu nabýt vlastnické právo k ní a na základě které se kupující zavazuje, že věc převezme a zaplatí za ni prodávajícímu kupní cenu</w:t>
      </w:r>
      <w:r w:rsidR="001446CD">
        <w:rPr>
          <w:rFonts w:ascii="Arial" w:eastAsia="Arial" w:hAnsi="Arial" w:cs="Arial"/>
        </w:rPr>
        <w:t xml:space="preserve">. </w:t>
      </w:r>
    </w:p>
    <w:p w14:paraId="04AC591B" w14:textId="3C4BAF20" w:rsidR="001446CD" w:rsidRPr="00595FAD" w:rsidRDefault="001446CD" w:rsidP="001446CD">
      <w:pPr>
        <w:pStyle w:val="Zkladntextodsazen"/>
        <w:numPr>
          <w:ilvl w:val="1"/>
          <w:numId w:val="6"/>
        </w:numPr>
        <w:spacing w:before="120" w:after="120"/>
        <w:ind w:left="426" w:hanging="426"/>
        <w:jc w:val="both"/>
        <w:rPr>
          <w:rFonts w:ascii="Arial" w:hAnsi="Arial" w:cs="Arial"/>
        </w:rPr>
      </w:pPr>
      <w:r w:rsidRPr="00595FAD">
        <w:rPr>
          <w:rFonts w:ascii="Arial" w:eastAsia="Arial" w:hAnsi="Arial" w:cs="Arial"/>
        </w:rPr>
        <w:lastRenderedPageBreak/>
        <w:t xml:space="preserve">Na základě jednotlivých kupních smluv uzavřených na základě této </w:t>
      </w:r>
      <w:r w:rsidR="001B248B" w:rsidRPr="001B248B">
        <w:rPr>
          <w:rFonts w:ascii="Arial" w:eastAsia="Arial" w:hAnsi="Arial" w:cs="Arial"/>
        </w:rPr>
        <w:t>rámcové dohody</w:t>
      </w:r>
      <w:r w:rsidRPr="00595FAD">
        <w:rPr>
          <w:rFonts w:ascii="Arial" w:eastAsia="Arial" w:hAnsi="Arial" w:cs="Arial"/>
        </w:rPr>
        <w:t xml:space="preserve"> se prodávající zavazuje dodávat kupujícímu dále v této </w:t>
      </w:r>
      <w:r w:rsidR="001B248B">
        <w:rPr>
          <w:rFonts w:ascii="Arial" w:eastAsia="Arial" w:hAnsi="Arial" w:cs="Arial"/>
        </w:rPr>
        <w:t>rámcové dohodě</w:t>
      </w:r>
      <w:r w:rsidRPr="00595FAD">
        <w:rPr>
          <w:rFonts w:ascii="Arial" w:eastAsia="Arial" w:hAnsi="Arial" w:cs="Arial"/>
        </w:rPr>
        <w:t xml:space="preserve"> specifikovaný předmět koupě.</w:t>
      </w:r>
    </w:p>
    <w:p w14:paraId="62E31136" w14:textId="5F6EE14B" w:rsidR="00BB6F66" w:rsidRPr="001233B4" w:rsidRDefault="00BB6F66" w:rsidP="005441CD">
      <w:pPr>
        <w:pStyle w:val="Zkladntextodsazen"/>
        <w:numPr>
          <w:ilvl w:val="2"/>
          <w:numId w:val="6"/>
        </w:numPr>
        <w:spacing w:before="120" w:after="120"/>
        <w:ind w:hanging="578"/>
        <w:jc w:val="both"/>
        <w:rPr>
          <w:rFonts w:ascii="Arial" w:hAnsi="Arial" w:cs="Arial"/>
          <w:b/>
        </w:rPr>
      </w:pPr>
      <w:r w:rsidRPr="001233B4">
        <w:rPr>
          <w:rFonts w:ascii="Arial" w:hAnsi="Arial" w:cs="Arial"/>
          <w:b/>
        </w:rPr>
        <w:t>Druh:</w:t>
      </w:r>
      <w:r w:rsidRPr="001233B4">
        <w:rPr>
          <w:rFonts w:ascii="Arial" w:hAnsi="Arial" w:cs="Arial"/>
        </w:rPr>
        <w:t xml:space="preserve"> </w:t>
      </w:r>
      <w:r>
        <w:rPr>
          <w:rFonts w:ascii="Arial" w:hAnsi="Arial" w:cs="Arial"/>
        </w:rPr>
        <w:t>Svislé dopravní značky a příslušenství k jejich instalaci</w:t>
      </w:r>
      <w:r w:rsidR="001B248B">
        <w:rPr>
          <w:rFonts w:ascii="Arial" w:hAnsi="Arial" w:cs="Arial"/>
        </w:rPr>
        <w:t>.</w:t>
      </w:r>
    </w:p>
    <w:p w14:paraId="3C182B7F" w14:textId="77777777" w:rsidR="00BB6F66" w:rsidRDefault="00BB6F66" w:rsidP="005441CD">
      <w:pPr>
        <w:pStyle w:val="Zkladntextodsazen"/>
        <w:numPr>
          <w:ilvl w:val="2"/>
          <w:numId w:val="6"/>
        </w:numPr>
        <w:spacing w:before="120" w:after="120"/>
        <w:ind w:hanging="578"/>
        <w:jc w:val="both"/>
        <w:rPr>
          <w:rFonts w:ascii="Arial" w:hAnsi="Arial" w:cs="Arial"/>
          <w:b/>
        </w:rPr>
      </w:pPr>
      <w:r w:rsidRPr="000A4F7A">
        <w:rPr>
          <w:rFonts w:ascii="Arial" w:hAnsi="Arial" w:cs="Arial"/>
          <w:b/>
        </w:rPr>
        <w:t>Jakost</w:t>
      </w:r>
      <w:r>
        <w:rPr>
          <w:rFonts w:ascii="Arial" w:hAnsi="Arial" w:cs="Arial"/>
          <w:b/>
        </w:rPr>
        <w:t xml:space="preserve"> předmětu koupě</w:t>
      </w:r>
      <w:r w:rsidRPr="000A4F7A">
        <w:rPr>
          <w:rFonts w:ascii="Arial" w:hAnsi="Arial" w:cs="Arial"/>
          <w:b/>
        </w:rPr>
        <w:t xml:space="preserve"> a další podmínky</w:t>
      </w:r>
      <w:r>
        <w:rPr>
          <w:rFonts w:ascii="Arial" w:hAnsi="Arial" w:cs="Arial"/>
          <w:b/>
        </w:rPr>
        <w:t xml:space="preserve"> předmětu koupě:</w:t>
      </w:r>
    </w:p>
    <w:p w14:paraId="064969AD" w14:textId="75DC4C2A" w:rsidR="00BB6F66" w:rsidRPr="007A7B0F" w:rsidRDefault="00BB6F66" w:rsidP="00B373B6">
      <w:pPr>
        <w:pStyle w:val="Odstavec"/>
        <w:numPr>
          <w:ilvl w:val="0"/>
          <w:numId w:val="8"/>
        </w:numPr>
        <w:spacing w:after="120" w:line="240" w:lineRule="auto"/>
        <w:rPr>
          <w:rFonts w:ascii="Arial" w:hAnsi="Arial" w:cs="Arial"/>
          <w:sz w:val="20"/>
        </w:rPr>
      </w:pPr>
      <w:r w:rsidRPr="007A7B0F">
        <w:rPr>
          <w:rFonts w:ascii="Arial" w:hAnsi="Arial" w:cs="Arial"/>
          <w:sz w:val="20"/>
        </w:rPr>
        <w:t>nový, nepoužitý</w:t>
      </w:r>
      <w:r w:rsidR="001B248B" w:rsidRPr="001B248B">
        <w:rPr>
          <w:rFonts w:ascii="Arial" w:hAnsi="Arial" w:cs="Arial"/>
          <w:sz w:val="20"/>
        </w:rPr>
        <w:t>;</w:t>
      </w:r>
    </w:p>
    <w:p w14:paraId="4967D0B6" w14:textId="69CB562A" w:rsidR="00BB6F66" w:rsidRPr="00BB6F66" w:rsidRDefault="00BB6F66" w:rsidP="00B373B6">
      <w:pPr>
        <w:pStyle w:val="Odstavec"/>
        <w:numPr>
          <w:ilvl w:val="0"/>
          <w:numId w:val="8"/>
        </w:numPr>
        <w:spacing w:after="120" w:line="240" w:lineRule="auto"/>
        <w:ind w:left="714" w:hanging="357"/>
        <w:rPr>
          <w:rFonts w:ascii="Arial" w:hAnsi="Arial" w:cs="Arial"/>
          <w:sz w:val="20"/>
        </w:rPr>
      </w:pPr>
      <w:r w:rsidRPr="007A7B0F">
        <w:rPr>
          <w:rFonts w:ascii="Arial" w:hAnsi="Arial" w:cs="Arial"/>
          <w:sz w:val="20"/>
        </w:rPr>
        <w:t xml:space="preserve">musí odpovídat příslušným technickým a bezpečnostním požadavkům na </w:t>
      </w:r>
      <w:r w:rsidRPr="00BB6F66">
        <w:rPr>
          <w:rFonts w:ascii="Arial" w:hAnsi="Arial" w:cs="Arial"/>
          <w:sz w:val="20"/>
        </w:rPr>
        <w:t xml:space="preserve">provedení a musí být v souladu s právními předpisy a platnými ČSN (zejm. vyhl. </w:t>
      </w:r>
      <w:r w:rsidR="00E37755">
        <w:rPr>
          <w:rFonts w:ascii="Arial" w:hAnsi="Arial" w:cs="Arial"/>
          <w:sz w:val="20"/>
        </w:rPr>
        <w:t>294</w:t>
      </w:r>
      <w:r w:rsidRPr="00BB6F66">
        <w:rPr>
          <w:rFonts w:ascii="Arial" w:hAnsi="Arial" w:cs="Arial"/>
          <w:sz w:val="20"/>
        </w:rPr>
        <w:t>/20</w:t>
      </w:r>
      <w:r w:rsidR="00E37755">
        <w:rPr>
          <w:rFonts w:ascii="Arial" w:hAnsi="Arial" w:cs="Arial"/>
          <w:sz w:val="20"/>
        </w:rPr>
        <w:t>15</w:t>
      </w:r>
      <w:r w:rsidRPr="00BB6F66">
        <w:rPr>
          <w:rFonts w:ascii="Arial" w:hAnsi="Arial" w:cs="Arial"/>
          <w:sz w:val="20"/>
        </w:rPr>
        <w:t xml:space="preserve"> Sb., ČSN EN 12899-1) </w:t>
      </w:r>
      <w:r w:rsidR="00393897">
        <w:rPr>
          <w:rFonts w:ascii="Arial" w:hAnsi="Arial" w:cs="Arial"/>
          <w:sz w:val="20"/>
        </w:rPr>
        <w:t xml:space="preserve">a </w:t>
      </w:r>
      <w:r w:rsidR="00AF1126">
        <w:rPr>
          <w:rFonts w:ascii="Arial" w:hAnsi="Arial" w:cs="Arial"/>
          <w:sz w:val="20"/>
        </w:rPr>
        <w:t xml:space="preserve">v souladu s </w:t>
      </w:r>
      <w:r w:rsidR="00393897">
        <w:rPr>
          <w:rFonts w:ascii="Arial" w:hAnsi="Arial" w:cs="Arial"/>
          <w:sz w:val="20"/>
        </w:rPr>
        <w:t>TP 65 Ministerstva Dopravy</w:t>
      </w:r>
      <w:r w:rsidR="001B248B" w:rsidRPr="001B248B">
        <w:rPr>
          <w:rFonts w:ascii="Arial" w:hAnsi="Arial" w:cs="Arial"/>
          <w:sz w:val="20"/>
        </w:rPr>
        <w:t>;</w:t>
      </w:r>
    </w:p>
    <w:p w14:paraId="2EBEBF2B" w14:textId="28401F2B" w:rsidR="00BB6F66" w:rsidRPr="007A7B0F" w:rsidRDefault="00BB6F66" w:rsidP="00B373B6">
      <w:pPr>
        <w:pStyle w:val="Odstavec"/>
        <w:numPr>
          <w:ilvl w:val="0"/>
          <w:numId w:val="8"/>
        </w:numPr>
        <w:spacing w:after="120" w:line="240" w:lineRule="auto"/>
        <w:rPr>
          <w:rFonts w:ascii="Arial" w:hAnsi="Arial" w:cs="Arial"/>
          <w:sz w:val="20"/>
        </w:rPr>
      </w:pPr>
      <w:r w:rsidRPr="007A7B0F">
        <w:rPr>
          <w:rFonts w:ascii="Arial" w:hAnsi="Arial" w:cs="Arial"/>
          <w:sz w:val="20"/>
        </w:rPr>
        <w:t>typy značek a příslušenství jso</w:t>
      </w:r>
      <w:r w:rsidR="00F84C9B">
        <w:rPr>
          <w:rFonts w:ascii="Arial" w:hAnsi="Arial" w:cs="Arial"/>
          <w:sz w:val="20"/>
        </w:rPr>
        <w:t>u specifikovány v příloze č. 2</w:t>
      </w:r>
      <w:r w:rsidRPr="007A7B0F">
        <w:rPr>
          <w:rFonts w:ascii="Arial" w:hAnsi="Arial" w:cs="Arial"/>
          <w:sz w:val="20"/>
        </w:rPr>
        <w:t xml:space="preserve"> této </w:t>
      </w:r>
      <w:r w:rsidR="003E40CB">
        <w:rPr>
          <w:rFonts w:ascii="Arial" w:hAnsi="Arial" w:cs="Arial"/>
          <w:sz w:val="20"/>
        </w:rPr>
        <w:t>rámcové dohody</w:t>
      </w:r>
      <w:r w:rsidR="001B248B" w:rsidRPr="001B248B">
        <w:rPr>
          <w:rFonts w:ascii="Arial" w:hAnsi="Arial" w:cs="Arial"/>
          <w:sz w:val="20"/>
        </w:rPr>
        <w:t>;</w:t>
      </w:r>
    </w:p>
    <w:p w14:paraId="66B8A16C" w14:textId="4ABA7EC1" w:rsidR="00BB6F66" w:rsidRPr="007A7B0F" w:rsidRDefault="00BB6F66" w:rsidP="00B373B6">
      <w:pPr>
        <w:pStyle w:val="Odstavec"/>
        <w:numPr>
          <w:ilvl w:val="0"/>
          <w:numId w:val="8"/>
        </w:numPr>
        <w:spacing w:after="120" w:line="240" w:lineRule="auto"/>
        <w:ind w:left="714" w:hanging="357"/>
        <w:rPr>
          <w:rFonts w:ascii="Arial" w:hAnsi="Arial" w:cs="Arial"/>
          <w:sz w:val="20"/>
        </w:rPr>
      </w:pPr>
      <w:r w:rsidRPr="007A7B0F">
        <w:rPr>
          <w:rFonts w:ascii="Arial" w:hAnsi="Arial" w:cs="Arial"/>
          <w:sz w:val="20"/>
        </w:rPr>
        <w:t>provedení značek</w:t>
      </w:r>
      <w:r w:rsidR="001B248B">
        <w:rPr>
          <w:rFonts w:ascii="Arial" w:hAnsi="Arial" w:cs="Arial"/>
          <w:sz w:val="20"/>
        </w:rPr>
        <w:t>:</w:t>
      </w:r>
      <w:r w:rsidRPr="007A7B0F">
        <w:rPr>
          <w:rFonts w:ascii="Arial" w:hAnsi="Arial" w:cs="Arial"/>
          <w:sz w:val="20"/>
        </w:rPr>
        <w:t xml:space="preserve"> základní velikost, materiál pozinkovaný plech o síle </w:t>
      </w:r>
      <w:r w:rsidR="00393897">
        <w:rPr>
          <w:rFonts w:ascii="Arial" w:hAnsi="Arial" w:cs="Arial"/>
          <w:sz w:val="20"/>
        </w:rPr>
        <w:t xml:space="preserve">min </w:t>
      </w:r>
      <w:r w:rsidRPr="007A7B0F">
        <w:rPr>
          <w:rFonts w:ascii="Arial" w:hAnsi="Arial" w:cs="Arial"/>
          <w:sz w:val="20"/>
        </w:rPr>
        <w:t>1 mm s celoobvodovým dvojitým ohybem, bez ostrých hran</w:t>
      </w:r>
      <w:r w:rsidR="001B248B" w:rsidRPr="001B248B">
        <w:rPr>
          <w:rFonts w:ascii="Arial" w:hAnsi="Arial" w:cs="Arial"/>
          <w:sz w:val="20"/>
        </w:rPr>
        <w:t>;</w:t>
      </w:r>
    </w:p>
    <w:p w14:paraId="54158D0A" w14:textId="77777777" w:rsidR="00BB6F66" w:rsidRPr="007A7B0F" w:rsidRDefault="00BB6F66" w:rsidP="00B373B6">
      <w:pPr>
        <w:pStyle w:val="Odstavec"/>
        <w:numPr>
          <w:ilvl w:val="0"/>
          <w:numId w:val="8"/>
        </w:numPr>
        <w:spacing w:after="120" w:line="240" w:lineRule="auto"/>
        <w:rPr>
          <w:rFonts w:ascii="Arial" w:hAnsi="Arial" w:cs="Arial"/>
          <w:sz w:val="20"/>
        </w:rPr>
      </w:pPr>
      <w:r w:rsidRPr="007A7B0F">
        <w:rPr>
          <w:rFonts w:ascii="Arial" w:hAnsi="Arial" w:cs="Arial"/>
          <w:sz w:val="20"/>
        </w:rPr>
        <w:t>značky budou dle volby kupujícího dodávány ve dvou variantách provedení:</w:t>
      </w:r>
    </w:p>
    <w:p w14:paraId="59D0AC8C" w14:textId="13B82449" w:rsidR="00BB6F66" w:rsidRPr="007A7B0F" w:rsidRDefault="00BB6F66" w:rsidP="00B373B6">
      <w:pPr>
        <w:pStyle w:val="Odstavec"/>
        <w:numPr>
          <w:ilvl w:val="0"/>
          <w:numId w:val="12"/>
        </w:numPr>
        <w:spacing w:after="120" w:line="240" w:lineRule="auto"/>
        <w:rPr>
          <w:rFonts w:ascii="Arial" w:hAnsi="Arial" w:cs="Arial"/>
          <w:sz w:val="20"/>
        </w:rPr>
      </w:pPr>
      <w:r w:rsidRPr="00F44E09">
        <w:rPr>
          <w:rFonts w:ascii="Arial" w:hAnsi="Arial" w:cs="Arial"/>
          <w:sz w:val="20"/>
        </w:rPr>
        <w:t xml:space="preserve">produkt 1: </w:t>
      </w:r>
      <w:r w:rsidRPr="007A7B0F">
        <w:rPr>
          <w:rFonts w:ascii="Arial" w:hAnsi="Arial" w:cs="Arial"/>
          <w:sz w:val="20"/>
        </w:rPr>
        <w:t>retroreflexivní fólie třídy 1, záruka nejméně 7 let</w:t>
      </w:r>
      <w:r w:rsidR="001B248B" w:rsidRPr="001B248B">
        <w:rPr>
          <w:rFonts w:ascii="Arial" w:hAnsi="Arial" w:cs="Arial"/>
          <w:sz w:val="20"/>
        </w:rPr>
        <w:t>;</w:t>
      </w:r>
      <w:r w:rsidRPr="007A7B0F">
        <w:rPr>
          <w:rFonts w:ascii="Arial" w:hAnsi="Arial" w:cs="Arial"/>
          <w:sz w:val="20"/>
        </w:rPr>
        <w:t xml:space="preserve"> </w:t>
      </w:r>
    </w:p>
    <w:p w14:paraId="357850A0" w14:textId="77777777" w:rsidR="00BB6F66" w:rsidRPr="007A7B0F" w:rsidRDefault="00BB6F66" w:rsidP="00B373B6">
      <w:pPr>
        <w:pStyle w:val="Odstavec"/>
        <w:numPr>
          <w:ilvl w:val="0"/>
          <w:numId w:val="12"/>
        </w:numPr>
        <w:spacing w:after="120" w:line="240" w:lineRule="auto"/>
        <w:rPr>
          <w:rFonts w:ascii="Arial" w:hAnsi="Arial" w:cs="Arial"/>
          <w:sz w:val="20"/>
        </w:rPr>
      </w:pPr>
      <w:r w:rsidRPr="00F44E09">
        <w:rPr>
          <w:rFonts w:ascii="Arial" w:hAnsi="Arial" w:cs="Arial"/>
          <w:sz w:val="20"/>
        </w:rPr>
        <w:t>produkt 2:</w:t>
      </w:r>
      <w:r w:rsidRPr="007A7B0F">
        <w:rPr>
          <w:rFonts w:ascii="Arial" w:hAnsi="Arial" w:cs="Arial"/>
          <w:sz w:val="20"/>
        </w:rPr>
        <w:t xml:space="preserve"> retroleflexivní fólie třídy 2, záruka min. 10 let</w:t>
      </w:r>
    </w:p>
    <w:p w14:paraId="63B9D4D4" w14:textId="7F107C2E" w:rsidR="00BB6F66" w:rsidRPr="007A7B0F" w:rsidRDefault="00BB6F66" w:rsidP="00B373B6">
      <w:pPr>
        <w:pStyle w:val="Odstavec"/>
        <w:numPr>
          <w:ilvl w:val="0"/>
          <w:numId w:val="8"/>
        </w:numPr>
        <w:spacing w:after="120" w:line="240" w:lineRule="auto"/>
        <w:rPr>
          <w:rFonts w:ascii="Arial" w:hAnsi="Arial" w:cs="Arial"/>
          <w:sz w:val="20"/>
        </w:rPr>
      </w:pPr>
      <w:r w:rsidRPr="007A7B0F">
        <w:rPr>
          <w:rFonts w:ascii="Arial" w:hAnsi="Arial" w:cs="Arial"/>
          <w:sz w:val="20"/>
        </w:rPr>
        <w:t>spojovací materiál a ostatní příslušenství bude z nekorodujících materiálů</w:t>
      </w:r>
      <w:r w:rsidR="001B248B" w:rsidRPr="001B248B">
        <w:rPr>
          <w:rFonts w:ascii="Arial" w:hAnsi="Arial" w:cs="Arial"/>
          <w:sz w:val="20"/>
        </w:rPr>
        <w:t>;</w:t>
      </w:r>
    </w:p>
    <w:p w14:paraId="6B26A686" w14:textId="70B26865" w:rsidR="00BB6F66" w:rsidRDefault="00BB6F66" w:rsidP="00972EAD">
      <w:pPr>
        <w:spacing w:line="276" w:lineRule="auto"/>
        <w:ind w:left="357"/>
        <w:rPr>
          <w:rFonts w:ascii="Arial" w:hAnsi="Arial" w:cs="Arial"/>
        </w:rPr>
      </w:pPr>
      <w:r>
        <w:rPr>
          <w:rFonts w:ascii="Arial" w:hAnsi="Arial" w:cs="Arial"/>
        </w:rPr>
        <w:t>(</w:t>
      </w:r>
      <w:r w:rsidRPr="00D020E7">
        <w:rPr>
          <w:rFonts w:ascii="Arial" w:hAnsi="Arial" w:cs="Arial"/>
          <w:sz w:val="20"/>
          <w:szCs w:val="20"/>
        </w:rPr>
        <w:t>dále jen „předmět koupě“)</w:t>
      </w:r>
      <w:r w:rsidR="001B248B">
        <w:rPr>
          <w:rFonts w:ascii="Arial" w:hAnsi="Arial" w:cs="Arial"/>
          <w:sz w:val="20"/>
          <w:szCs w:val="20"/>
        </w:rPr>
        <w:t>.</w:t>
      </w:r>
    </w:p>
    <w:p w14:paraId="44CF56E5" w14:textId="77777777" w:rsidR="00BB6F66" w:rsidRPr="00AF1126" w:rsidRDefault="00BB6F66" w:rsidP="005441CD">
      <w:pPr>
        <w:pStyle w:val="Zkladntextodsazen"/>
        <w:numPr>
          <w:ilvl w:val="2"/>
          <w:numId w:val="6"/>
        </w:numPr>
        <w:spacing w:before="120" w:after="120"/>
        <w:ind w:hanging="578"/>
        <w:jc w:val="both"/>
        <w:rPr>
          <w:rFonts w:ascii="Arial" w:hAnsi="Arial" w:cs="Arial"/>
        </w:rPr>
      </w:pPr>
      <w:r w:rsidRPr="00AF1126">
        <w:rPr>
          <w:rFonts w:ascii="Arial" w:hAnsi="Arial" w:cs="Arial"/>
        </w:rPr>
        <w:t xml:space="preserve"> Při každé dodávce předmětu koupě bude předložen:</w:t>
      </w:r>
    </w:p>
    <w:p w14:paraId="61455E8A" w14:textId="5203E905" w:rsidR="00BB6F66" w:rsidRDefault="00BB6F66" w:rsidP="00222881">
      <w:pPr>
        <w:pStyle w:val="Odstavec"/>
        <w:numPr>
          <w:ilvl w:val="0"/>
          <w:numId w:val="8"/>
        </w:numPr>
        <w:tabs>
          <w:tab w:val="left" w:pos="786"/>
          <w:tab w:val="left" w:pos="993"/>
        </w:tabs>
        <w:spacing w:before="120" w:after="120" w:line="240" w:lineRule="auto"/>
        <w:ind w:left="714" w:hanging="357"/>
        <w:rPr>
          <w:rFonts w:ascii="Arial" w:hAnsi="Arial" w:cs="Arial"/>
          <w:sz w:val="20"/>
        </w:rPr>
      </w:pPr>
      <w:r w:rsidRPr="00D020E7">
        <w:rPr>
          <w:rFonts w:ascii="Arial" w:hAnsi="Arial" w:cs="Arial"/>
          <w:sz w:val="20"/>
        </w:rPr>
        <w:t>dodací list</w:t>
      </w:r>
      <w:r w:rsidR="009E6F49">
        <w:rPr>
          <w:rFonts w:ascii="Arial" w:hAnsi="Arial" w:cs="Arial"/>
          <w:sz w:val="20"/>
        </w:rPr>
        <w:t>.</w:t>
      </w:r>
    </w:p>
    <w:p w14:paraId="38F40E98" w14:textId="77777777" w:rsidR="00CA5B2C" w:rsidRPr="008B398B" w:rsidRDefault="00CA5B2C" w:rsidP="00CA5B2C">
      <w:pPr>
        <w:pStyle w:val="Zkladntextodsazen"/>
        <w:numPr>
          <w:ilvl w:val="1"/>
          <w:numId w:val="6"/>
        </w:numPr>
        <w:spacing w:before="120" w:after="120"/>
        <w:ind w:left="426" w:hanging="426"/>
        <w:jc w:val="both"/>
        <w:rPr>
          <w:rFonts w:ascii="Arial" w:hAnsi="Arial" w:cs="Arial"/>
        </w:rPr>
      </w:pPr>
      <w:r w:rsidRPr="00913660">
        <w:rPr>
          <w:rFonts w:ascii="Arial" w:hAnsi="Arial" w:cs="Arial"/>
        </w:rPr>
        <w:t>Prodávající prohlašuje, že předmět koupě má vlastnosti stanovené v tomto článku shora a je způsobilý k použití k</w:t>
      </w:r>
      <w:r>
        <w:rPr>
          <w:rFonts w:ascii="Arial" w:hAnsi="Arial" w:cs="Arial"/>
        </w:rPr>
        <w:t xml:space="preserve"> výše uvedeným </w:t>
      </w:r>
      <w:r w:rsidRPr="00913660">
        <w:rPr>
          <w:rFonts w:ascii="Arial" w:hAnsi="Arial" w:cs="Arial"/>
        </w:rPr>
        <w:t>účel</w:t>
      </w:r>
      <w:r>
        <w:rPr>
          <w:rFonts w:ascii="Arial" w:hAnsi="Arial" w:cs="Arial"/>
        </w:rPr>
        <w:t>ům.</w:t>
      </w:r>
    </w:p>
    <w:p w14:paraId="3D48BBAF" w14:textId="0C67A57D" w:rsidR="00F44E09" w:rsidRPr="00F44E09" w:rsidRDefault="00F44E09" w:rsidP="00222881">
      <w:pPr>
        <w:pStyle w:val="Zkladntextodsazen"/>
        <w:numPr>
          <w:ilvl w:val="1"/>
          <w:numId w:val="6"/>
        </w:numPr>
        <w:spacing w:before="120" w:after="120"/>
        <w:ind w:left="425" w:hanging="425"/>
        <w:jc w:val="both"/>
        <w:rPr>
          <w:rFonts w:ascii="Arial" w:hAnsi="Arial" w:cs="Arial"/>
        </w:rPr>
      </w:pPr>
      <w:r>
        <w:rPr>
          <w:rFonts w:ascii="Arial" w:hAnsi="Arial" w:cs="Arial"/>
        </w:rPr>
        <w:t>Konkrétní typ předmětu koupě, jeho m</w:t>
      </w:r>
      <w:r w:rsidRPr="005B0700">
        <w:rPr>
          <w:rFonts w:ascii="Arial" w:hAnsi="Arial" w:cs="Arial"/>
        </w:rPr>
        <w:t xml:space="preserve">nožství a konkrétní místo plnění bude </w:t>
      </w:r>
      <w:r w:rsidR="001446CD">
        <w:rPr>
          <w:rFonts w:ascii="Arial" w:hAnsi="Arial" w:cs="Arial"/>
        </w:rPr>
        <w:t>stanoveno</w:t>
      </w:r>
      <w:r w:rsidRPr="005B0700">
        <w:rPr>
          <w:rFonts w:ascii="Arial" w:hAnsi="Arial" w:cs="Arial"/>
        </w:rPr>
        <w:t xml:space="preserve"> </w:t>
      </w:r>
      <w:r>
        <w:rPr>
          <w:rFonts w:ascii="Arial" w:hAnsi="Arial" w:cs="Arial"/>
        </w:rPr>
        <w:t>v</w:t>
      </w:r>
      <w:r w:rsidR="00E55AA2">
        <w:rPr>
          <w:rFonts w:ascii="Arial" w:hAnsi="Arial" w:cs="Arial"/>
        </w:rPr>
        <w:t xml:space="preserve"> jednotlivé kupní smlouvě (resp. </w:t>
      </w:r>
      <w:r w:rsidR="001446CD">
        <w:rPr>
          <w:rFonts w:ascii="Arial" w:hAnsi="Arial" w:cs="Arial"/>
        </w:rPr>
        <w:t>objednávce kupujícího</w:t>
      </w:r>
      <w:r w:rsidR="00E55AA2" w:rsidRPr="00E55AA2">
        <w:rPr>
          <w:rFonts w:ascii="Arial" w:hAnsi="Arial" w:cs="Arial"/>
        </w:rPr>
        <w:t>)</w:t>
      </w:r>
      <w:r w:rsidR="001446CD" w:rsidRPr="00E55AA2">
        <w:rPr>
          <w:rFonts w:ascii="Arial" w:hAnsi="Arial" w:cs="Arial"/>
        </w:rPr>
        <w:t xml:space="preserve"> </w:t>
      </w:r>
      <w:r w:rsidRPr="00E55AA2">
        <w:rPr>
          <w:rFonts w:ascii="Arial" w:hAnsi="Arial" w:cs="Arial"/>
        </w:rPr>
        <w:t xml:space="preserve">dle čl. 3 této </w:t>
      </w:r>
      <w:r w:rsidR="003E40CB">
        <w:rPr>
          <w:rFonts w:ascii="Arial" w:hAnsi="Arial" w:cs="Arial"/>
        </w:rPr>
        <w:t>rámcové dohody</w:t>
      </w:r>
      <w:r w:rsidRPr="005B0700">
        <w:rPr>
          <w:rFonts w:ascii="Arial" w:hAnsi="Arial" w:cs="Arial"/>
        </w:rPr>
        <w:t>.</w:t>
      </w:r>
      <w:r w:rsidRPr="00657919">
        <w:rPr>
          <w:rFonts w:ascii="Arial" w:hAnsi="Arial" w:cs="Arial"/>
        </w:rPr>
        <w:t xml:space="preserve"> </w:t>
      </w:r>
      <w:r>
        <w:rPr>
          <w:rFonts w:ascii="Arial" w:hAnsi="Arial" w:cs="Arial"/>
        </w:rPr>
        <w:t>V návrhu jednotlivé kupní smlouvy uvede kupující alespoň typ a množství předmětu koupě</w:t>
      </w:r>
      <w:r w:rsidR="00E55AA2">
        <w:rPr>
          <w:rFonts w:ascii="Arial" w:hAnsi="Arial" w:cs="Arial"/>
        </w:rPr>
        <w:t xml:space="preserve"> a</w:t>
      </w:r>
      <w:r>
        <w:rPr>
          <w:rFonts w:ascii="Arial" w:hAnsi="Arial" w:cs="Arial"/>
        </w:rPr>
        <w:t xml:space="preserve"> požadované místo dodání.</w:t>
      </w:r>
    </w:p>
    <w:p w14:paraId="2A550377" w14:textId="30857662" w:rsidR="005C45A2" w:rsidRPr="00E55AA2" w:rsidRDefault="005C45A2" w:rsidP="00222881">
      <w:pPr>
        <w:pStyle w:val="Zkladntextodsazen"/>
        <w:numPr>
          <w:ilvl w:val="1"/>
          <w:numId w:val="6"/>
        </w:numPr>
        <w:spacing w:before="120" w:after="120"/>
        <w:ind w:left="425" w:hanging="425"/>
        <w:jc w:val="both"/>
        <w:rPr>
          <w:rFonts w:ascii="Arial" w:hAnsi="Arial" w:cs="Arial"/>
        </w:rPr>
      </w:pPr>
      <w:r w:rsidRPr="00E55AA2">
        <w:rPr>
          <w:rFonts w:ascii="Arial" w:hAnsi="Arial" w:cs="Arial"/>
        </w:rPr>
        <w:t xml:space="preserve">Prodávající bere na vědomí a souhlasí s tím, že předpokládané množství předmětu koupě dle přílohy č. 2 této </w:t>
      </w:r>
      <w:r w:rsidR="003E40CB">
        <w:rPr>
          <w:rFonts w:ascii="Arial" w:hAnsi="Arial" w:cs="Arial"/>
        </w:rPr>
        <w:t>rámcové dohody</w:t>
      </w:r>
      <w:r w:rsidRPr="00E55AA2">
        <w:rPr>
          <w:rFonts w:ascii="Arial" w:hAnsi="Arial" w:cs="Arial"/>
        </w:rPr>
        <w:t xml:space="preserve"> je pouze orientační a skutečné množství kupujícím požadovaného předmě</w:t>
      </w:r>
      <w:r w:rsidR="00E55AA2" w:rsidRPr="00E55AA2">
        <w:rPr>
          <w:rFonts w:ascii="Arial" w:hAnsi="Arial" w:cs="Arial"/>
        </w:rPr>
        <w:t>tu koupě v době účinnosti tét</w:t>
      </w:r>
      <w:r w:rsidR="001B248B">
        <w:rPr>
          <w:rFonts w:ascii="Arial" w:hAnsi="Arial" w:cs="Arial"/>
        </w:rPr>
        <w:t>o rámcové dohody</w:t>
      </w:r>
      <w:r w:rsidRPr="00E55AA2">
        <w:rPr>
          <w:rFonts w:ascii="Arial" w:hAnsi="Arial" w:cs="Arial"/>
        </w:rPr>
        <w:t xml:space="preserve"> se od předpokládaného může lišit.</w:t>
      </w:r>
    </w:p>
    <w:p w14:paraId="1A72AC5F" w14:textId="77777777" w:rsidR="00ED14B9" w:rsidRDefault="00A310A8" w:rsidP="005441CD">
      <w:pPr>
        <w:pStyle w:val="rove1"/>
        <w:numPr>
          <w:ilvl w:val="0"/>
          <w:numId w:val="6"/>
        </w:numPr>
        <w:spacing w:before="240"/>
        <w:jc w:val="both"/>
        <w:rPr>
          <w:rFonts w:ascii="Arial" w:hAnsi="Arial" w:cs="Arial"/>
          <w:sz w:val="20"/>
          <w:szCs w:val="20"/>
        </w:rPr>
      </w:pPr>
      <w:r>
        <w:rPr>
          <w:rFonts w:ascii="Arial" w:hAnsi="Arial" w:cs="Arial"/>
          <w:kern w:val="32"/>
          <w:sz w:val="20"/>
          <w:szCs w:val="20"/>
        </w:rPr>
        <w:t>J</w:t>
      </w:r>
      <w:r w:rsidR="003C08EC" w:rsidRPr="007D2ACD">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14:paraId="3C4B7E92" w14:textId="77777777" w:rsidR="001446CD" w:rsidRPr="000813AB" w:rsidRDefault="001446CD" w:rsidP="001446CD">
      <w:pPr>
        <w:pStyle w:val="rove2"/>
        <w:numPr>
          <w:ilvl w:val="1"/>
          <w:numId w:val="3"/>
        </w:numPr>
        <w:spacing w:before="120" w:line="276" w:lineRule="auto"/>
        <w:ind w:left="425" w:hanging="425"/>
        <w:rPr>
          <w:rFonts w:ascii="Arial" w:hAnsi="Arial" w:cs="Arial"/>
          <w:sz w:val="20"/>
          <w:szCs w:val="20"/>
        </w:rPr>
      </w:pPr>
      <w:r w:rsidRPr="000813AB">
        <w:rPr>
          <w:rFonts w:ascii="Arial" w:hAnsi="Arial" w:cs="Arial"/>
          <w:sz w:val="20"/>
          <w:szCs w:val="20"/>
        </w:rPr>
        <w:t>Kupující písemně (e-mailem) zašle prodávajícímu návrh jednotlivé kupní smlouvy (dále jen „návrh smlouvy“), resp. její scan.</w:t>
      </w:r>
    </w:p>
    <w:p w14:paraId="37437A83" w14:textId="0D42AA18" w:rsidR="001446CD" w:rsidRPr="000813AB" w:rsidRDefault="001446CD" w:rsidP="001446CD">
      <w:pPr>
        <w:pStyle w:val="rove2"/>
        <w:numPr>
          <w:ilvl w:val="1"/>
          <w:numId w:val="3"/>
        </w:numPr>
        <w:spacing w:before="120" w:line="276" w:lineRule="auto"/>
        <w:ind w:left="425" w:hanging="425"/>
        <w:rPr>
          <w:rFonts w:ascii="Arial" w:hAnsi="Arial" w:cs="Arial"/>
          <w:sz w:val="20"/>
          <w:szCs w:val="20"/>
        </w:rPr>
      </w:pPr>
      <w:r w:rsidRPr="000813AB">
        <w:rPr>
          <w:rFonts w:ascii="Arial" w:hAnsi="Arial" w:cs="Arial"/>
          <w:sz w:val="20"/>
          <w:szCs w:val="20"/>
        </w:rPr>
        <w:t>Obdrží-li prodávající návrh</w:t>
      </w:r>
      <w:r w:rsidR="00CA5B2C" w:rsidRPr="00CA5B2C">
        <w:rPr>
          <w:rFonts w:ascii="Arial" w:hAnsi="Arial" w:cs="Arial"/>
          <w:sz w:val="20"/>
          <w:szCs w:val="20"/>
        </w:rPr>
        <w:t xml:space="preserve"> jednotlivé kupní</w:t>
      </w:r>
      <w:r w:rsidRPr="00CA5B2C">
        <w:rPr>
          <w:rFonts w:ascii="Arial" w:hAnsi="Arial" w:cs="Arial"/>
          <w:sz w:val="20"/>
          <w:szCs w:val="20"/>
        </w:rPr>
        <w:t xml:space="preserve"> </w:t>
      </w:r>
      <w:r w:rsidRPr="000813AB">
        <w:rPr>
          <w:rFonts w:ascii="Arial" w:hAnsi="Arial" w:cs="Arial"/>
          <w:sz w:val="20"/>
          <w:szCs w:val="20"/>
        </w:rPr>
        <w:t>smlouvy je povinen:</w:t>
      </w:r>
    </w:p>
    <w:p w14:paraId="32BFB467" w14:textId="77777777" w:rsidR="001446CD" w:rsidRPr="000813AB" w:rsidRDefault="001446CD" w:rsidP="001446CD">
      <w:pPr>
        <w:pStyle w:val="rove2"/>
        <w:numPr>
          <w:ilvl w:val="0"/>
          <w:numId w:val="13"/>
        </w:numPr>
        <w:spacing w:before="120" w:line="276" w:lineRule="auto"/>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14:paraId="7F78B1D3" w14:textId="77777777" w:rsidR="001446CD" w:rsidRPr="000813AB" w:rsidRDefault="001446CD" w:rsidP="001446CD">
      <w:pPr>
        <w:pStyle w:val="rove2"/>
        <w:numPr>
          <w:ilvl w:val="1"/>
          <w:numId w:val="3"/>
        </w:numPr>
        <w:spacing w:before="120" w:line="276" w:lineRule="auto"/>
        <w:ind w:left="425" w:hanging="425"/>
        <w:rPr>
          <w:rFonts w:ascii="Arial" w:hAnsi="Arial" w:cs="Arial"/>
          <w:sz w:val="20"/>
          <w:szCs w:val="20"/>
        </w:rPr>
      </w:pPr>
      <w:r w:rsidRPr="000813AB">
        <w:rPr>
          <w:rFonts w:ascii="Arial" w:hAnsi="Arial" w:cs="Arial"/>
          <w:sz w:val="20"/>
          <w:szCs w:val="20"/>
        </w:rPr>
        <w:t>Jednotlivé kupní smlouvy jsou uzavřeny okamžikem doručení písemného (e-mailem) potvrzení o přijetí návrhu smlouvy prodávajícím kupujícímu (tj. doručením e-mailu obsahujícím scan jednotlivé kupní smlouvy podepsané oprávněnou osobou prodávajícího).</w:t>
      </w:r>
    </w:p>
    <w:p w14:paraId="544AE6C2" w14:textId="77777777" w:rsidR="00F44E09" w:rsidRPr="005B6259" w:rsidRDefault="00F44E09" w:rsidP="00222881">
      <w:pPr>
        <w:pStyle w:val="rove2"/>
        <w:numPr>
          <w:ilvl w:val="1"/>
          <w:numId w:val="3"/>
        </w:numPr>
        <w:spacing w:line="276" w:lineRule="auto"/>
        <w:ind w:left="426" w:hanging="426"/>
        <w:rPr>
          <w:rFonts w:ascii="Arial" w:hAnsi="Arial" w:cs="Arial"/>
          <w:sz w:val="20"/>
          <w:szCs w:val="20"/>
        </w:rPr>
      </w:pPr>
      <w:r w:rsidRPr="005B0700">
        <w:rPr>
          <w:rFonts w:ascii="Arial" w:hAnsi="Arial" w:cs="Arial"/>
          <w:sz w:val="20"/>
          <w:szCs w:val="20"/>
        </w:rPr>
        <w:t>Sjednává se, že jednotliv</w:t>
      </w:r>
      <w:r w:rsidR="001446CD">
        <w:rPr>
          <w:rFonts w:ascii="Arial" w:hAnsi="Arial" w:cs="Arial"/>
          <w:sz w:val="20"/>
          <w:szCs w:val="20"/>
        </w:rPr>
        <w:t>á</w:t>
      </w:r>
      <w:r w:rsidRPr="005B0700">
        <w:rPr>
          <w:rFonts w:ascii="Arial" w:hAnsi="Arial" w:cs="Arial"/>
          <w:sz w:val="20"/>
          <w:szCs w:val="20"/>
        </w:rPr>
        <w:t xml:space="preserve"> </w:t>
      </w:r>
      <w:r w:rsidR="001446CD">
        <w:rPr>
          <w:rFonts w:ascii="Arial" w:hAnsi="Arial" w:cs="Arial"/>
          <w:sz w:val="20"/>
          <w:szCs w:val="20"/>
        </w:rPr>
        <w:t xml:space="preserve">kupní smlouva (objednávka) </w:t>
      </w:r>
      <w:r w:rsidRPr="005B0700">
        <w:rPr>
          <w:rFonts w:ascii="Arial" w:hAnsi="Arial" w:cs="Arial"/>
          <w:sz w:val="20"/>
          <w:szCs w:val="20"/>
        </w:rPr>
        <w:t>bud</w:t>
      </w:r>
      <w:r w:rsidR="001446CD">
        <w:rPr>
          <w:rFonts w:ascii="Arial" w:hAnsi="Arial" w:cs="Arial"/>
          <w:sz w:val="20"/>
          <w:szCs w:val="20"/>
        </w:rPr>
        <w:t>e</w:t>
      </w:r>
      <w:r w:rsidRPr="005B0700">
        <w:rPr>
          <w:rFonts w:ascii="Arial" w:hAnsi="Arial" w:cs="Arial"/>
          <w:sz w:val="20"/>
          <w:szCs w:val="20"/>
        </w:rPr>
        <w:t xml:space="preserve"> vždy minimálně </w:t>
      </w:r>
      <w:r>
        <w:rPr>
          <w:rFonts w:ascii="Arial" w:hAnsi="Arial" w:cs="Arial"/>
          <w:sz w:val="20"/>
          <w:szCs w:val="20"/>
        </w:rPr>
        <w:t>v </w:t>
      </w:r>
      <w:r w:rsidRPr="00113A49">
        <w:rPr>
          <w:rFonts w:ascii="Arial" w:hAnsi="Arial" w:cs="Arial"/>
          <w:sz w:val="20"/>
          <w:szCs w:val="20"/>
        </w:rPr>
        <w:t xml:space="preserve">hodnotě </w:t>
      </w:r>
      <w:r w:rsidRPr="005B6259">
        <w:rPr>
          <w:rFonts w:ascii="Arial" w:hAnsi="Arial" w:cs="Arial"/>
          <w:sz w:val="20"/>
          <w:szCs w:val="20"/>
        </w:rPr>
        <w:t xml:space="preserve">10.000 Kč bez DPH, nebude-li konkrétně dohodnuto jinak. </w:t>
      </w:r>
    </w:p>
    <w:p w14:paraId="58838B19" w14:textId="171FADB6" w:rsidR="00F44E09" w:rsidRDefault="00F44E09" w:rsidP="00222881">
      <w:pPr>
        <w:pStyle w:val="rove2"/>
        <w:numPr>
          <w:ilvl w:val="1"/>
          <w:numId w:val="3"/>
        </w:numPr>
        <w:spacing w:line="276" w:lineRule="auto"/>
        <w:ind w:left="426" w:hanging="426"/>
        <w:rPr>
          <w:rFonts w:ascii="Arial" w:hAnsi="Arial" w:cs="Arial"/>
          <w:sz w:val="20"/>
          <w:szCs w:val="20"/>
        </w:rPr>
      </w:pPr>
      <w:r>
        <w:rPr>
          <w:rFonts w:ascii="Arial" w:hAnsi="Arial" w:cs="Arial"/>
          <w:sz w:val="20"/>
          <w:szCs w:val="20"/>
        </w:rPr>
        <w:t>Kupující má nárok na realizaci 5 objednávek pro každé středisko provozu</w:t>
      </w:r>
      <w:r w:rsidR="001446CD">
        <w:rPr>
          <w:rFonts w:ascii="Arial" w:hAnsi="Arial" w:cs="Arial"/>
          <w:sz w:val="20"/>
          <w:szCs w:val="20"/>
        </w:rPr>
        <w:t xml:space="preserve"> v každém kalendářním roce trvání </w:t>
      </w:r>
      <w:r w:rsidR="003E40CB">
        <w:rPr>
          <w:rFonts w:ascii="Arial" w:hAnsi="Arial" w:cs="Arial"/>
          <w:sz w:val="20"/>
          <w:szCs w:val="20"/>
        </w:rPr>
        <w:t>rámcové dohody</w:t>
      </w:r>
      <w:r>
        <w:rPr>
          <w:rFonts w:ascii="Arial" w:hAnsi="Arial" w:cs="Arial"/>
          <w:sz w:val="20"/>
          <w:szCs w:val="20"/>
        </w:rPr>
        <w:t xml:space="preserve">, které nemusí dosahovat minimální hodnoty dle čl. </w:t>
      </w:r>
      <w:r w:rsidR="000072E3">
        <w:rPr>
          <w:rFonts w:ascii="Arial" w:hAnsi="Arial" w:cs="Arial"/>
          <w:sz w:val="20"/>
          <w:szCs w:val="20"/>
        </w:rPr>
        <w:t>3</w:t>
      </w:r>
      <w:r>
        <w:rPr>
          <w:rFonts w:ascii="Arial" w:hAnsi="Arial" w:cs="Arial"/>
          <w:sz w:val="20"/>
          <w:szCs w:val="20"/>
        </w:rPr>
        <w:t>.4.</w:t>
      </w:r>
      <w:r w:rsidR="00F84C9B">
        <w:rPr>
          <w:rFonts w:ascii="Arial" w:hAnsi="Arial" w:cs="Arial"/>
          <w:sz w:val="20"/>
          <w:szCs w:val="20"/>
        </w:rPr>
        <w:t xml:space="preserve"> této </w:t>
      </w:r>
      <w:r w:rsidR="003E40CB">
        <w:rPr>
          <w:rFonts w:ascii="Arial" w:hAnsi="Arial" w:cs="Arial"/>
          <w:sz w:val="20"/>
          <w:szCs w:val="20"/>
        </w:rPr>
        <w:t>rámcové dohody</w:t>
      </w:r>
      <w:r w:rsidR="00F84C9B">
        <w:rPr>
          <w:rFonts w:ascii="Arial" w:hAnsi="Arial" w:cs="Arial"/>
          <w:sz w:val="20"/>
          <w:szCs w:val="20"/>
        </w:rPr>
        <w:t>.</w:t>
      </w:r>
    </w:p>
    <w:p w14:paraId="497C2A21" w14:textId="640AFFB9" w:rsidR="00F44E09" w:rsidRDefault="00F44E09" w:rsidP="00222881">
      <w:pPr>
        <w:pStyle w:val="rove2"/>
        <w:numPr>
          <w:ilvl w:val="1"/>
          <w:numId w:val="3"/>
        </w:numPr>
        <w:spacing w:line="276" w:lineRule="auto"/>
        <w:ind w:left="426" w:hanging="426"/>
        <w:rPr>
          <w:rFonts w:ascii="Arial" w:hAnsi="Arial" w:cs="Arial"/>
          <w:sz w:val="20"/>
          <w:szCs w:val="20"/>
        </w:rPr>
      </w:pPr>
      <w:r>
        <w:rPr>
          <w:rFonts w:ascii="Arial" w:hAnsi="Arial" w:cs="Arial"/>
          <w:sz w:val="20"/>
          <w:szCs w:val="20"/>
        </w:rPr>
        <w:lastRenderedPageBreak/>
        <w:t xml:space="preserve">V případě každé další objednávky nad rozsah dle čl. 3.5., která nebude dosahovat finančního limitu dle čl. 3.4. uhradí kupující účelně vynaložené náklady na dopravu, nejvýše však </w:t>
      </w:r>
      <w:r w:rsidRPr="001101BA">
        <w:rPr>
          <w:rFonts w:ascii="Arial" w:hAnsi="Arial" w:cs="Arial"/>
          <w:sz w:val="20"/>
          <w:szCs w:val="20"/>
        </w:rPr>
        <w:t>150 Kč bez DPH</w:t>
      </w:r>
      <w:r>
        <w:rPr>
          <w:rFonts w:ascii="Arial" w:hAnsi="Arial" w:cs="Arial"/>
          <w:sz w:val="20"/>
          <w:szCs w:val="20"/>
        </w:rPr>
        <w:t xml:space="preserve"> za jednu dodávku</w:t>
      </w:r>
      <w:r w:rsidRPr="001101BA">
        <w:rPr>
          <w:rFonts w:ascii="Arial" w:hAnsi="Arial" w:cs="Arial"/>
          <w:sz w:val="20"/>
          <w:szCs w:val="20"/>
        </w:rPr>
        <w:t xml:space="preserve">. </w:t>
      </w:r>
    </w:p>
    <w:p w14:paraId="3D6F8201" w14:textId="77777777" w:rsidR="00CA5B2C" w:rsidRDefault="00CA5B2C" w:rsidP="00CA5B2C">
      <w:pPr>
        <w:pStyle w:val="rove2"/>
        <w:numPr>
          <w:ilvl w:val="1"/>
          <w:numId w:val="3"/>
        </w:numPr>
        <w:spacing w:line="276" w:lineRule="auto"/>
        <w:ind w:left="567" w:hanging="567"/>
        <w:rPr>
          <w:rFonts w:ascii="Arial" w:hAnsi="Arial" w:cs="Arial"/>
          <w:sz w:val="20"/>
          <w:szCs w:val="20"/>
        </w:rPr>
      </w:pPr>
      <w:r>
        <w:rPr>
          <w:rFonts w:ascii="Arial" w:hAnsi="Arial" w:cs="Arial"/>
          <w:sz w:val="20"/>
          <w:szCs w:val="20"/>
        </w:rPr>
        <w:t xml:space="preserve">Jednotlivé dodávky (nejsou-li všechny podmínky dodání uvedeny v jednotlivé kupní smlouvě), resp. jednotlivé odběry budou realizovány průběžně po telefonické (popř. e-mailové) dohodě mezi oprávněnými osobami, jejímiž nezbytnými náležitostmi jsou alespoň: </w:t>
      </w:r>
    </w:p>
    <w:p w14:paraId="79DB3BC6" w14:textId="77777777" w:rsidR="00CA5B2C" w:rsidRDefault="00CA5B2C" w:rsidP="00CA5B2C">
      <w:pPr>
        <w:pStyle w:val="rove2"/>
        <w:numPr>
          <w:ilvl w:val="0"/>
          <w:numId w:val="34"/>
        </w:numPr>
        <w:spacing w:line="276" w:lineRule="auto"/>
        <w:rPr>
          <w:rFonts w:ascii="Arial" w:hAnsi="Arial" w:cs="Arial"/>
          <w:sz w:val="20"/>
          <w:szCs w:val="20"/>
        </w:rPr>
      </w:pPr>
      <w:r>
        <w:rPr>
          <w:rFonts w:ascii="Arial" w:hAnsi="Arial" w:cs="Arial"/>
          <w:sz w:val="20"/>
          <w:szCs w:val="20"/>
        </w:rPr>
        <w:t>doba odběru;</w:t>
      </w:r>
    </w:p>
    <w:p w14:paraId="6A910BD8" w14:textId="77777777" w:rsidR="00CA5B2C" w:rsidRDefault="00CA5B2C" w:rsidP="00CA5B2C">
      <w:pPr>
        <w:pStyle w:val="rove2"/>
        <w:numPr>
          <w:ilvl w:val="0"/>
          <w:numId w:val="34"/>
        </w:numPr>
        <w:spacing w:line="276" w:lineRule="auto"/>
        <w:rPr>
          <w:rFonts w:ascii="Arial" w:hAnsi="Arial" w:cs="Arial"/>
          <w:sz w:val="20"/>
          <w:szCs w:val="20"/>
        </w:rPr>
      </w:pPr>
      <w:r>
        <w:rPr>
          <w:rFonts w:ascii="Arial" w:hAnsi="Arial" w:cs="Arial"/>
          <w:sz w:val="20"/>
          <w:szCs w:val="20"/>
        </w:rPr>
        <w:t>konkrétní druh a množství předmětu koupě;</w:t>
      </w:r>
    </w:p>
    <w:p w14:paraId="5980537B" w14:textId="77777777" w:rsidR="00CA5B2C" w:rsidRDefault="00CA5B2C" w:rsidP="00CA5B2C">
      <w:pPr>
        <w:pStyle w:val="rove2"/>
        <w:numPr>
          <w:ilvl w:val="0"/>
          <w:numId w:val="34"/>
        </w:numPr>
        <w:spacing w:line="276" w:lineRule="auto"/>
        <w:rPr>
          <w:rFonts w:ascii="Arial" w:hAnsi="Arial" w:cs="Arial"/>
          <w:sz w:val="20"/>
          <w:szCs w:val="20"/>
        </w:rPr>
      </w:pPr>
      <w:r>
        <w:rPr>
          <w:rFonts w:ascii="Arial" w:hAnsi="Arial" w:cs="Arial"/>
          <w:sz w:val="20"/>
          <w:szCs w:val="20"/>
        </w:rPr>
        <w:t>název a číslo střediska kupujícího;</w:t>
      </w:r>
    </w:p>
    <w:p w14:paraId="2B0F72BF" w14:textId="77777777" w:rsidR="00CA5B2C" w:rsidRDefault="00CA5B2C" w:rsidP="00CA5B2C">
      <w:pPr>
        <w:pStyle w:val="rove2"/>
        <w:numPr>
          <w:ilvl w:val="0"/>
          <w:numId w:val="34"/>
        </w:numPr>
        <w:spacing w:line="276" w:lineRule="auto"/>
        <w:rPr>
          <w:rFonts w:ascii="Arial" w:hAnsi="Arial" w:cs="Arial"/>
          <w:sz w:val="20"/>
          <w:szCs w:val="20"/>
        </w:rPr>
      </w:pPr>
      <w:r>
        <w:rPr>
          <w:rFonts w:ascii="Arial" w:hAnsi="Arial" w:cs="Arial"/>
          <w:sz w:val="20"/>
          <w:szCs w:val="20"/>
        </w:rPr>
        <w:t>osoba oprávněná za kupujícího k odběru;</w:t>
      </w:r>
    </w:p>
    <w:p w14:paraId="7DDE91EF" w14:textId="77777777" w:rsidR="00CA5B2C" w:rsidRPr="00A47F24" w:rsidRDefault="00CA5B2C" w:rsidP="00CA5B2C">
      <w:pPr>
        <w:pStyle w:val="rove2"/>
        <w:numPr>
          <w:ilvl w:val="1"/>
          <w:numId w:val="3"/>
        </w:numPr>
        <w:spacing w:line="276" w:lineRule="auto"/>
        <w:ind w:left="567" w:hanging="567"/>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14:paraId="5E9171F6" w14:textId="77777777" w:rsidR="00CA5B2C" w:rsidRPr="00A47F24" w:rsidRDefault="00CA5B2C" w:rsidP="00CA5B2C">
      <w:pPr>
        <w:pStyle w:val="rove2"/>
        <w:numPr>
          <w:ilvl w:val="1"/>
          <w:numId w:val="3"/>
        </w:numPr>
        <w:spacing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14:paraId="3B690AFB" w14:textId="77777777" w:rsidR="00680DEB" w:rsidRDefault="00680DEB" w:rsidP="005441CD">
      <w:pPr>
        <w:pStyle w:val="rove1"/>
        <w:numPr>
          <w:ilvl w:val="0"/>
          <w:numId w:val="6"/>
        </w:numPr>
        <w:spacing w:before="240"/>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14:paraId="47D7149A" w14:textId="6E1E51AA" w:rsidR="002315A2" w:rsidRPr="002315A2" w:rsidRDefault="00241E6E" w:rsidP="005441CD">
      <w:pPr>
        <w:pStyle w:val="rove2"/>
        <w:numPr>
          <w:ilvl w:val="1"/>
          <w:numId w:val="6"/>
        </w:numPr>
        <w:spacing w:line="276" w:lineRule="auto"/>
        <w:ind w:left="425" w:hanging="425"/>
        <w:rPr>
          <w:rFonts w:ascii="Arial" w:hAnsi="Arial" w:cs="Arial"/>
          <w:sz w:val="20"/>
        </w:rPr>
      </w:pPr>
      <w:r>
        <w:rPr>
          <w:rFonts w:ascii="Arial" w:hAnsi="Arial" w:cs="Arial"/>
          <w:sz w:val="20"/>
        </w:rPr>
        <w:t>Seznam možných míst plnění je uveden v příloze č. 3</w:t>
      </w:r>
      <w:r w:rsidRPr="002315A2">
        <w:rPr>
          <w:rFonts w:ascii="Arial" w:hAnsi="Arial" w:cs="Arial"/>
          <w:sz w:val="20"/>
        </w:rPr>
        <w:t xml:space="preserve"> této </w:t>
      </w:r>
      <w:r w:rsidR="00CA5B2C">
        <w:rPr>
          <w:rFonts w:ascii="Arial" w:hAnsi="Arial" w:cs="Arial"/>
          <w:sz w:val="20"/>
        </w:rPr>
        <w:t>rámcové dohody</w:t>
      </w:r>
      <w:r w:rsidR="002315A2" w:rsidRPr="002315A2">
        <w:rPr>
          <w:rFonts w:ascii="Arial" w:hAnsi="Arial" w:cs="Arial"/>
          <w:sz w:val="20"/>
        </w:rPr>
        <w:t>.</w:t>
      </w:r>
    </w:p>
    <w:p w14:paraId="213E347C" w14:textId="24EDF5F3" w:rsidR="00241E6E" w:rsidRPr="006E73E0" w:rsidRDefault="00241E6E" w:rsidP="00241E6E">
      <w:pPr>
        <w:pStyle w:val="rove2"/>
        <w:numPr>
          <w:ilvl w:val="1"/>
          <w:numId w:val="6"/>
        </w:numPr>
        <w:spacing w:line="276" w:lineRule="auto"/>
        <w:ind w:left="425" w:hanging="425"/>
        <w:rPr>
          <w:rFonts w:ascii="Arial" w:hAnsi="Arial" w:cs="Arial"/>
          <w:sz w:val="20"/>
          <w:szCs w:val="20"/>
          <w:u w:val="single"/>
        </w:rPr>
      </w:pPr>
      <w:r w:rsidRPr="006E73E0">
        <w:rPr>
          <w:rFonts w:ascii="Arial" w:hAnsi="Arial" w:cs="Arial"/>
          <w:sz w:val="20"/>
          <w:szCs w:val="20"/>
        </w:rPr>
        <w:t xml:space="preserve">Osobou oprávněnou k učinění návrhu smlouvy dle čl. 3.1. této </w:t>
      </w:r>
      <w:r w:rsidR="00CA5B2C">
        <w:rPr>
          <w:rFonts w:ascii="Arial" w:hAnsi="Arial" w:cs="Arial"/>
          <w:sz w:val="20"/>
          <w:szCs w:val="20"/>
        </w:rPr>
        <w:t>rámcové dohody</w:t>
      </w:r>
      <w:r w:rsidRPr="006E73E0">
        <w:rPr>
          <w:rFonts w:ascii="Arial" w:hAnsi="Arial" w:cs="Arial"/>
          <w:sz w:val="20"/>
          <w:szCs w:val="20"/>
        </w:rPr>
        <w:t xml:space="preserve"> je</w:t>
      </w:r>
      <w:r>
        <w:rPr>
          <w:rFonts w:ascii="Arial" w:hAnsi="Arial" w:cs="Arial"/>
          <w:sz w:val="20"/>
          <w:szCs w:val="20"/>
        </w:rPr>
        <w:t>:</w:t>
      </w:r>
      <w:r w:rsidRPr="006E73E0">
        <w:rPr>
          <w:rFonts w:ascii="Arial" w:hAnsi="Arial" w:cs="Arial"/>
          <w:sz w:val="20"/>
          <w:szCs w:val="20"/>
        </w:rPr>
        <w:t xml:space="preserve"> </w:t>
      </w:r>
    </w:p>
    <w:p w14:paraId="6A703909" w14:textId="06DF7B97" w:rsidR="00241E6E" w:rsidRPr="006E73E0" w:rsidRDefault="004E2FF4" w:rsidP="00241E6E">
      <w:pPr>
        <w:pStyle w:val="rove2"/>
        <w:numPr>
          <w:ilvl w:val="0"/>
          <w:numId w:val="15"/>
        </w:numPr>
        <w:spacing w:before="120" w:line="276" w:lineRule="auto"/>
        <w:rPr>
          <w:rFonts w:ascii="Arial" w:hAnsi="Arial" w:cs="Arial"/>
          <w:sz w:val="20"/>
          <w:szCs w:val="20"/>
          <w:u w:val="single"/>
        </w:rPr>
      </w:pPr>
      <w:r>
        <w:rPr>
          <w:rFonts w:ascii="Arial" w:hAnsi="Arial" w:cs="Arial"/>
          <w:sz w:val="20"/>
          <w:szCs w:val="20"/>
        </w:rPr>
        <w:t xml:space="preserve">Bc. </w:t>
      </w:r>
      <w:bookmarkStart w:id="5" w:name="_GoBack"/>
      <w:bookmarkEnd w:id="5"/>
      <w:r w:rsidR="00C7385F">
        <w:rPr>
          <w:rFonts w:ascii="Arial" w:hAnsi="Arial" w:cs="Arial"/>
          <w:sz w:val="20"/>
          <w:szCs w:val="20"/>
        </w:rPr>
        <w:t>Radek Šíma</w:t>
      </w:r>
      <w:r w:rsidR="00241E6E" w:rsidRPr="006E73E0">
        <w:rPr>
          <w:rFonts w:ascii="Arial" w:hAnsi="Arial" w:cs="Arial"/>
          <w:sz w:val="20"/>
          <w:szCs w:val="20"/>
        </w:rPr>
        <w:t>, tel.: 7</w:t>
      </w:r>
      <w:r w:rsidR="00C7385F">
        <w:rPr>
          <w:rFonts w:ascii="Arial" w:hAnsi="Arial" w:cs="Arial"/>
          <w:sz w:val="20"/>
          <w:szCs w:val="20"/>
        </w:rPr>
        <w:t>78434199</w:t>
      </w:r>
      <w:r w:rsidR="00241E6E" w:rsidRPr="006E73E0">
        <w:rPr>
          <w:rFonts w:ascii="Arial" w:hAnsi="Arial" w:cs="Arial"/>
          <w:sz w:val="20"/>
          <w:szCs w:val="20"/>
        </w:rPr>
        <w:t xml:space="preserve">, email: </w:t>
      </w:r>
      <w:hyperlink r:id="rId10" w:history="1">
        <w:r w:rsidR="00C7385F" w:rsidRPr="00287B28">
          <w:rPr>
            <w:rStyle w:val="Hypertextovodkaz"/>
            <w:rFonts w:ascii="Arial" w:eastAsia="Calibri" w:hAnsi="Arial" w:cs="Arial"/>
            <w:sz w:val="20"/>
            <w:szCs w:val="20"/>
          </w:rPr>
          <w:t>radek.sima@suspk.eu</w:t>
        </w:r>
      </w:hyperlink>
      <w:r w:rsidR="00241E6E" w:rsidRPr="006E73E0">
        <w:rPr>
          <w:rFonts w:ascii="Arial" w:hAnsi="Arial" w:cs="Arial"/>
          <w:sz w:val="20"/>
          <w:szCs w:val="20"/>
        </w:rPr>
        <w:t>.</w:t>
      </w:r>
    </w:p>
    <w:p w14:paraId="6E48ECC0" w14:textId="0186CA77" w:rsidR="00241E6E" w:rsidRPr="007A37C4" w:rsidRDefault="00241E6E" w:rsidP="00241E6E">
      <w:pPr>
        <w:pStyle w:val="rove2"/>
        <w:numPr>
          <w:ilvl w:val="1"/>
          <w:numId w:val="6"/>
        </w:numPr>
        <w:spacing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CA5B2C">
        <w:rPr>
          <w:rFonts w:ascii="Arial" w:hAnsi="Arial" w:cs="Arial"/>
          <w:sz w:val="20"/>
          <w:szCs w:val="20"/>
        </w:rPr>
        <w:t>rámcové dohody</w:t>
      </w:r>
      <w:r w:rsidRPr="007A37C4">
        <w:rPr>
          <w:rFonts w:ascii="Arial" w:hAnsi="Arial" w:cs="Arial"/>
          <w:sz w:val="20"/>
          <w:szCs w:val="20"/>
        </w:rPr>
        <w:t xml:space="preserve"> za prodávajícího je:</w:t>
      </w:r>
    </w:p>
    <w:p w14:paraId="7EAF83D2" w14:textId="77777777" w:rsidR="00241E6E" w:rsidRPr="00C15A3A" w:rsidRDefault="0060469D" w:rsidP="00241E6E">
      <w:pPr>
        <w:pStyle w:val="Odstavecseseznamem"/>
        <w:numPr>
          <w:ilvl w:val="0"/>
          <w:numId w:val="17"/>
        </w:numPr>
        <w:spacing w:before="120" w:after="120"/>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241E6E"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241E6E"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241E6E" w:rsidRPr="00C15A3A">
        <w:rPr>
          <w:rFonts w:ascii="Arial" w:eastAsia="Arial" w:hAnsi="Arial" w:cs="Arial"/>
          <w:bCs/>
          <w:sz w:val="20"/>
          <w:szCs w:val="20"/>
          <w:highlight w:val="yellow"/>
        </w:rPr>
        <w:t xml:space="preserve">, </w:t>
      </w:r>
      <w:r w:rsidR="00241E6E"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241E6E"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241E6E"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241E6E" w:rsidRPr="00C15A3A">
        <w:rPr>
          <w:rFonts w:ascii="Arial" w:eastAsia="Arial" w:hAnsi="Arial" w:cs="Arial"/>
          <w:bCs/>
          <w:sz w:val="20"/>
          <w:szCs w:val="20"/>
          <w:highlight w:val="yellow"/>
        </w:rPr>
        <w:t xml:space="preserve">, </w:t>
      </w:r>
      <w:r w:rsidR="00241E6E"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241E6E"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241E6E"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241E6E" w:rsidRPr="00C15A3A">
        <w:rPr>
          <w:rFonts w:ascii="Arial" w:eastAsia="Arial" w:hAnsi="Arial" w:cs="Arial"/>
          <w:bCs/>
          <w:sz w:val="20"/>
          <w:szCs w:val="20"/>
          <w:highlight w:val="yellow"/>
        </w:rPr>
        <w:t xml:space="preserve"> </w:t>
      </w:r>
      <w:r w:rsidR="00241E6E" w:rsidRPr="00C15A3A">
        <w:rPr>
          <w:rFonts w:ascii="Arial" w:eastAsia="Arial" w:hAnsi="Arial" w:cs="Arial"/>
          <w:bCs/>
          <w:i/>
          <w:sz w:val="20"/>
          <w:szCs w:val="20"/>
          <w:highlight w:val="yellow"/>
        </w:rPr>
        <w:t xml:space="preserve">(lze doplnit i </w:t>
      </w:r>
      <w:r w:rsidR="00241E6E" w:rsidRPr="00C15A3A">
        <w:rPr>
          <w:rFonts w:ascii="Arial" w:hAnsi="Arial" w:cs="Arial"/>
          <w:i/>
          <w:sz w:val="20"/>
          <w:szCs w:val="20"/>
          <w:highlight w:val="yellow"/>
        </w:rPr>
        <w:t>více</w:t>
      </w:r>
      <w:r w:rsidR="00241E6E" w:rsidRPr="00C15A3A">
        <w:rPr>
          <w:rFonts w:ascii="Arial" w:eastAsia="Arial" w:hAnsi="Arial" w:cs="Arial"/>
          <w:bCs/>
          <w:i/>
          <w:sz w:val="20"/>
          <w:szCs w:val="20"/>
          <w:highlight w:val="yellow"/>
        </w:rPr>
        <w:t xml:space="preserve"> osob)</w:t>
      </w:r>
    </w:p>
    <w:p w14:paraId="2E611C15" w14:textId="6683BBE9" w:rsidR="00241E6E" w:rsidRPr="009C6C23" w:rsidRDefault="00241E6E" w:rsidP="00241E6E">
      <w:pPr>
        <w:pStyle w:val="rove2"/>
        <w:numPr>
          <w:ilvl w:val="1"/>
          <w:numId w:val="6"/>
        </w:numPr>
        <w:spacing w:line="276" w:lineRule="auto"/>
        <w:ind w:left="425" w:hanging="425"/>
        <w:rPr>
          <w:rFonts w:ascii="Arial" w:hAnsi="Arial" w:cs="Arial"/>
          <w:sz w:val="20"/>
          <w:szCs w:val="20"/>
        </w:rPr>
      </w:pPr>
      <w:r w:rsidRPr="009C6C23">
        <w:rPr>
          <w:rFonts w:ascii="Arial" w:hAnsi="Arial" w:cs="Arial"/>
          <w:sz w:val="20"/>
          <w:szCs w:val="20"/>
        </w:rPr>
        <w:t>Případné změny oprávněných osob dle čl. 4.</w:t>
      </w:r>
      <w:r>
        <w:rPr>
          <w:rFonts w:ascii="Arial" w:hAnsi="Arial" w:cs="Arial"/>
          <w:sz w:val="20"/>
          <w:szCs w:val="20"/>
        </w:rPr>
        <w:t>2</w:t>
      </w:r>
      <w:r w:rsidRPr="009C6C23">
        <w:rPr>
          <w:rFonts w:ascii="Arial" w:hAnsi="Arial" w:cs="Arial"/>
          <w:sz w:val="20"/>
          <w:szCs w:val="20"/>
        </w:rPr>
        <w:t xml:space="preserve">. </w:t>
      </w:r>
      <w:r>
        <w:rPr>
          <w:rFonts w:ascii="Arial" w:hAnsi="Arial" w:cs="Arial"/>
          <w:sz w:val="20"/>
          <w:szCs w:val="20"/>
        </w:rPr>
        <w:t>nebo</w:t>
      </w:r>
      <w:r w:rsidRPr="009C6C23">
        <w:rPr>
          <w:rFonts w:ascii="Arial" w:hAnsi="Arial" w:cs="Arial"/>
          <w:sz w:val="20"/>
          <w:szCs w:val="20"/>
        </w:rPr>
        <w:t xml:space="preserve"> 4.</w:t>
      </w:r>
      <w:r>
        <w:rPr>
          <w:rFonts w:ascii="Arial" w:hAnsi="Arial" w:cs="Arial"/>
          <w:sz w:val="20"/>
          <w:szCs w:val="20"/>
        </w:rPr>
        <w:t>3</w:t>
      </w:r>
      <w:r w:rsidRPr="009C6C23">
        <w:rPr>
          <w:rFonts w:ascii="Arial" w:hAnsi="Arial" w:cs="Arial"/>
          <w:sz w:val="20"/>
          <w:szCs w:val="20"/>
        </w:rPr>
        <w:t xml:space="preserve">. </w:t>
      </w:r>
      <w:r>
        <w:rPr>
          <w:rFonts w:ascii="Arial" w:hAnsi="Arial" w:cs="Arial"/>
          <w:sz w:val="20"/>
          <w:szCs w:val="20"/>
        </w:rPr>
        <w:t xml:space="preserve">této </w:t>
      </w:r>
      <w:r w:rsidR="003E40CB">
        <w:rPr>
          <w:rFonts w:ascii="Arial" w:hAnsi="Arial" w:cs="Arial"/>
          <w:sz w:val="20"/>
          <w:szCs w:val="20"/>
        </w:rPr>
        <w:t>rámcové dohody</w:t>
      </w:r>
      <w:r>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p>
    <w:p w14:paraId="5E7F10CB" w14:textId="77777777" w:rsidR="00E72758" w:rsidRPr="001E52A1" w:rsidRDefault="00E72758" w:rsidP="005441CD">
      <w:pPr>
        <w:pStyle w:val="rove1"/>
        <w:numPr>
          <w:ilvl w:val="0"/>
          <w:numId w:val="6"/>
        </w:numPr>
        <w:spacing w:before="240"/>
        <w:jc w:val="both"/>
        <w:rPr>
          <w:rFonts w:ascii="Arial" w:hAnsi="Arial" w:cs="Arial"/>
          <w:sz w:val="20"/>
          <w:szCs w:val="20"/>
        </w:rPr>
      </w:pPr>
      <w:r w:rsidRPr="001E52A1">
        <w:rPr>
          <w:rFonts w:ascii="Arial" w:hAnsi="Arial" w:cs="Arial"/>
          <w:sz w:val="20"/>
          <w:szCs w:val="20"/>
        </w:rPr>
        <w:t>Kupní cena</w:t>
      </w:r>
    </w:p>
    <w:p w14:paraId="4BB41A4E" w14:textId="63983E47" w:rsidR="002315A2" w:rsidRPr="001F0523" w:rsidRDefault="002315A2" w:rsidP="005441CD">
      <w:pPr>
        <w:pStyle w:val="rove2"/>
        <w:numPr>
          <w:ilvl w:val="1"/>
          <w:numId w:val="6"/>
        </w:numPr>
        <w:spacing w:line="276" w:lineRule="auto"/>
        <w:ind w:left="425" w:hanging="425"/>
        <w:rPr>
          <w:rFonts w:ascii="Arial" w:hAnsi="Arial" w:cs="Arial"/>
          <w:sz w:val="20"/>
          <w:szCs w:val="20"/>
          <w:lang w:val="en-US"/>
        </w:rPr>
      </w:pPr>
      <w:r w:rsidRPr="00542F34">
        <w:rPr>
          <w:rFonts w:ascii="Arial" w:hAnsi="Arial" w:cs="Arial"/>
          <w:sz w:val="20"/>
          <w:szCs w:val="20"/>
        </w:rPr>
        <w:t xml:space="preserve">Cena </w:t>
      </w:r>
      <w:r>
        <w:rPr>
          <w:rFonts w:ascii="Arial" w:hAnsi="Arial" w:cs="Arial"/>
          <w:sz w:val="20"/>
          <w:szCs w:val="20"/>
        </w:rPr>
        <w:t xml:space="preserve">bude stanovena v závislosti na typu a množství předmětu koupě v jednotlivé kupní smlouvě podle jednotkových cen uvedených v příloze č. </w:t>
      </w:r>
      <w:r w:rsidR="00F84C9B">
        <w:rPr>
          <w:rFonts w:ascii="Arial" w:hAnsi="Arial" w:cs="Arial"/>
          <w:sz w:val="20"/>
          <w:szCs w:val="20"/>
        </w:rPr>
        <w:t>2</w:t>
      </w:r>
      <w:r>
        <w:rPr>
          <w:rFonts w:ascii="Arial" w:hAnsi="Arial" w:cs="Arial"/>
          <w:sz w:val="20"/>
          <w:szCs w:val="20"/>
        </w:rPr>
        <w:t xml:space="preserve"> této </w:t>
      </w:r>
      <w:r w:rsidR="003E40CB">
        <w:rPr>
          <w:rFonts w:ascii="Arial" w:hAnsi="Arial" w:cs="Arial"/>
          <w:sz w:val="20"/>
          <w:szCs w:val="20"/>
        </w:rPr>
        <w:t>rámcové dohody</w:t>
      </w:r>
      <w:r>
        <w:rPr>
          <w:rFonts w:ascii="Arial" w:hAnsi="Arial" w:cs="Arial"/>
          <w:sz w:val="20"/>
          <w:szCs w:val="20"/>
        </w:rPr>
        <w:t>.</w:t>
      </w:r>
    </w:p>
    <w:p w14:paraId="57620504" w14:textId="5FDB8875" w:rsidR="001F0523" w:rsidRPr="00CA5B2C" w:rsidRDefault="009E6F49" w:rsidP="005441CD">
      <w:pPr>
        <w:pStyle w:val="rove2"/>
        <w:numPr>
          <w:ilvl w:val="1"/>
          <w:numId w:val="6"/>
        </w:numPr>
        <w:spacing w:line="276" w:lineRule="auto"/>
        <w:ind w:left="425" w:hanging="425"/>
        <w:rPr>
          <w:rFonts w:ascii="Arial" w:hAnsi="Arial" w:cs="Arial"/>
          <w:sz w:val="20"/>
          <w:szCs w:val="20"/>
        </w:rPr>
      </w:pPr>
      <w:r>
        <w:rPr>
          <w:rFonts w:ascii="Arial" w:hAnsi="Arial" w:cs="Arial"/>
          <w:sz w:val="20"/>
          <w:szCs w:val="20"/>
        </w:rPr>
        <w:t xml:space="preserve">Objednatel  je </w:t>
      </w:r>
      <w:r w:rsidR="005302CE" w:rsidRPr="00CA5B2C">
        <w:rPr>
          <w:rFonts w:ascii="Arial" w:hAnsi="Arial" w:cs="Arial"/>
          <w:sz w:val="20"/>
          <w:szCs w:val="20"/>
        </w:rPr>
        <w:t>oprávněn  objednat  i   jiné   p</w:t>
      </w:r>
      <w:r w:rsidR="009616B8">
        <w:rPr>
          <w:rFonts w:ascii="Arial" w:hAnsi="Arial" w:cs="Arial"/>
          <w:sz w:val="20"/>
          <w:szCs w:val="20"/>
        </w:rPr>
        <w:t xml:space="preserve">rodukty  předmětu koupě, které </w:t>
      </w:r>
      <w:r w:rsidR="005302CE" w:rsidRPr="00CA5B2C">
        <w:rPr>
          <w:rFonts w:ascii="Arial" w:hAnsi="Arial" w:cs="Arial"/>
          <w:sz w:val="20"/>
          <w:szCs w:val="20"/>
        </w:rPr>
        <w:t xml:space="preserve">nejsou uvedeny  v příloze této </w:t>
      </w:r>
      <w:r w:rsidR="003E40CB">
        <w:rPr>
          <w:rFonts w:ascii="Arial" w:hAnsi="Arial" w:cs="Arial"/>
          <w:sz w:val="20"/>
          <w:szCs w:val="20"/>
        </w:rPr>
        <w:t>rámcové dohody</w:t>
      </w:r>
      <w:r w:rsidR="005302CE" w:rsidRPr="00CA5B2C">
        <w:rPr>
          <w:rFonts w:ascii="Arial" w:hAnsi="Arial" w:cs="Arial"/>
          <w:sz w:val="20"/>
          <w:szCs w:val="20"/>
        </w:rPr>
        <w:t>, v takovém případě  se prodávající zavazuje dodat produkty  za cenu běžn</w:t>
      </w:r>
      <w:r w:rsidR="00CA5B2C">
        <w:rPr>
          <w:rFonts w:ascii="Arial" w:hAnsi="Arial" w:cs="Arial"/>
          <w:sz w:val="20"/>
          <w:szCs w:val="20"/>
        </w:rPr>
        <w:t>ě nabízenou ostatním zákazníkům</w:t>
      </w:r>
      <w:r w:rsidR="005302CE" w:rsidRPr="00CA5B2C">
        <w:rPr>
          <w:rFonts w:ascii="Arial" w:hAnsi="Arial" w:cs="Arial"/>
          <w:sz w:val="20"/>
          <w:szCs w:val="20"/>
        </w:rPr>
        <w:t>.</w:t>
      </w:r>
    </w:p>
    <w:p w14:paraId="66674CC2" w14:textId="0C5C700D" w:rsidR="002315A2" w:rsidRDefault="002315A2" w:rsidP="005441CD">
      <w:pPr>
        <w:pStyle w:val="rove2"/>
        <w:numPr>
          <w:ilvl w:val="1"/>
          <w:numId w:val="6"/>
        </w:numPr>
        <w:spacing w:line="276" w:lineRule="auto"/>
        <w:ind w:left="425" w:hanging="425"/>
        <w:rPr>
          <w:rFonts w:ascii="Arial" w:hAnsi="Arial" w:cs="Arial"/>
          <w:sz w:val="20"/>
          <w:szCs w:val="20"/>
        </w:rPr>
      </w:pPr>
      <w:r w:rsidRPr="00542F34">
        <w:rPr>
          <w:rFonts w:ascii="Arial" w:hAnsi="Arial" w:cs="Arial"/>
          <w:sz w:val="20"/>
          <w:szCs w:val="20"/>
        </w:rPr>
        <w:t>V</w:t>
      </w:r>
      <w:r>
        <w:rPr>
          <w:rFonts w:ascii="Arial" w:hAnsi="Arial" w:cs="Arial"/>
          <w:sz w:val="20"/>
          <w:szCs w:val="20"/>
        </w:rPr>
        <w:t> kupní ceně</w:t>
      </w:r>
      <w:r w:rsidRPr="00542F34">
        <w:rPr>
          <w:rFonts w:ascii="Arial" w:hAnsi="Arial" w:cs="Arial"/>
          <w:sz w:val="20"/>
          <w:szCs w:val="20"/>
        </w:rPr>
        <w:t xml:space="preserve"> </w:t>
      </w:r>
      <w:r>
        <w:rPr>
          <w:rFonts w:ascii="Arial" w:hAnsi="Arial" w:cs="Arial"/>
          <w:sz w:val="20"/>
          <w:szCs w:val="20"/>
        </w:rPr>
        <w:t xml:space="preserve">stanovené dle odst. 1 </w:t>
      </w:r>
      <w:r w:rsidRPr="00542F34">
        <w:rPr>
          <w:rFonts w:ascii="Arial" w:hAnsi="Arial" w:cs="Arial"/>
          <w:sz w:val="20"/>
          <w:szCs w:val="20"/>
        </w:rPr>
        <w:t>jsou obsaženy veškeré náklady prodávajícího související s</w:t>
      </w:r>
      <w:r>
        <w:rPr>
          <w:rFonts w:ascii="Arial" w:hAnsi="Arial" w:cs="Arial"/>
          <w:sz w:val="20"/>
          <w:szCs w:val="20"/>
        </w:rPr>
        <w:t> dodáním předmětu koupě do sjednaného místa plnění.</w:t>
      </w:r>
    </w:p>
    <w:p w14:paraId="7BFF6184" w14:textId="77777777" w:rsidR="00CA5B2C" w:rsidRPr="00CA5B2C" w:rsidRDefault="00CA5B2C" w:rsidP="00CA5B2C">
      <w:pPr>
        <w:pStyle w:val="Odstavecseseznamem"/>
        <w:numPr>
          <w:ilvl w:val="1"/>
          <w:numId w:val="6"/>
        </w:numPr>
        <w:ind w:left="426" w:hanging="426"/>
        <w:rPr>
          <w:rFonts w:ascii="Arial" w:eastAsia="Times New Roman" w:hAnsi="Arial" w:cs="Arial"/>
          <w:sz w:val="20"/>
          <w:szCs w:val="20"/>
          <w:lang w:eastAsia="cs-CZ"/>
        </w:rPr>
      </w:pPr>
      <w:r w:rsidRPr="00CA5B2C">
        <w:rPr>
          <w:rFonts w:ascii="Arial" w:eastAsia="Times New Roman" w:hAnsi="Arial" w:cs="Arial"/>
          <w:sz w:val="20"/>
          <w:szCs w:val="20"/>
          <w:lang w:eastAsia="cs-CZ"/>
        </w:rPr>
        <w:t>Všechny ceny jsou uvedeny v Kč a bez DPH.</w:t>
      </w:r>
    </w:p>
    <w:p w14:paraId="23F8944E" w14:textId="77777777" w:rsidR="00241E6E" w:rsidRPr="007A37C4" w:rsidRDefault="00241E6E" w:rsidP="00241E6E">
      <w:pPr>
        <w:pStyle w:val="rove2"/>
        <w:numPr>
          <w:ilvl w:val="1"/>
          <w:numId w:val="6"/>
        </w:numPr>
        <w:spacing w:line="276" w:lineRule="auto"/>
        <w:ind w:left="425" w:hanging="425"/>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14:paraId="125E4869" w14:textId="77777777" w:rsidR="00241E6E" w:rsidRPr="008979E5" w:rsidRDefault="00241E6E" w:rsidP="00241E6E">
      <w:pPr>
        <w:pStyle w:val="rove1"/>
        <w:numPr>
          <w:ilvl w:val="0"/>
          <w:numId w:val="6"/>
        </w:numPr>
        <w:spacing w:before="240"/>
        <w:jc w:val="both"/>
        <w:rPr>
          <w:rFonts w:ascii="Arial" w:hAnsi="Arial" w:cs="Arial"/>
          <w:sz w:val="20"/>
          <w:szCs w:val="20"/>
        </w:rPr>
      </w:pPr>
      <w:r>
        <w:rPr>
          <w:rFonts w:ascii="Arial" w:hAnsi="Arial" w:cs="Arial"/>
          <w:sz w:val="20"/>
          <w:szCs w:val="20"/>
        </w:rPr>
        <w:t>Platební</w:t>
      </w:r>
      <w:r w:rsidRPr="006E517B">
        <w:rPr>
          <w:rFonts w:ascii="Arial" w:hAnsi="Arial" w:cs="Arial"/>
          <w:sz w:val="20"/>
          <w:szCs w:val="20"/>
        </w:rPr>
        <w:t xml:space="preserve"> </w:t>
      </w:r>
      <w:r w:rsidRPr="008979E5">
        <w:rPr>
          <w:rFonts w:ascii="Arial" w:hAnsi="Arial" w:cs="Arial"/>
          <w:sz w:val="20"/>
          <w:szCs w:val="20"/>
        </w:rPr>
        <w:t>podmínky</w:t>
      </w:r>
    </w:p>
    <w:p w14:paraId="460C8FFA" w14:textId="77777777" w:rsidR="00241E6E" w:rsidRPr="007A37C4" w:rsidRDefault="00241E6E" w:rsidP="00241E6E">
      <w:pPr>
        <w:pStyle w:val="rove2"/>
        <w:numPr>
          <w:ilvl w:val="0"/>
          <w:numId w:val="4"/>
        </w:numPr>
        <w:spacing w:line="276" w:lineRule="auto"/>
        <w:ind w:left="426" w:hanging="426"/>
        <w:rPr>
          <w:rFonts w:ascii="Arial" w:hAnsi="Arial" w:cs="Arial"/>
          <w:sz w:val="20"/>
          <w:szCs w:val="20"/>
        </w:rPr>
      </w:pPr>
      <w:r w:rsidRPr="007A37C4">
        <w:rPr>
          <w:rFonts w:ascii="Arial" w:hAnsi="Arial" w:cs="Arial"/>
          <w:sz w:val="20"/>
          <w:szCs w:val="20"/>
        </w:rPr>
        <w:t>Kupní cena bude prodávajícím účtována řádným daňovým dokladem (dále jen „faktura“), vystaveným po odevzdání předmětu koupě kupujícímu.</w:t>
      </w:r>
    </w:p>
    <w:p w14:paraId="6AFC4D9F" w14:textId="4D6E5574" w:rsidR="00241E6E" w:rsidRPr="007A37C4" w:rsidRDefault="00CA5B2C" w:rsidP="00241E6E">
      <w:pPr>
        <w:pStyle w:val="rove2"/>
        <w:numPr>
          <w:ilvl w:val="0"/>
          <w:numId w:val="4"/>
        </w:numPr>
        <w:spacing w:line="276" w:lineRule="auto"/>
        <w:ind w:left="426" w:hanging="426"/>
        <w:rPr>
          <w:rFonts w:ascii="Arial" w:hAnsi="Arial" w:cs="Arial"/>
          <w:sz w:val="20"/>
          <w:szCs w:val="20"/>
        </w:rPr>
      </w:pPr>
      <w:r w:rsidRPr="00CA5B2C">
        <w:rPr>
          <w:rFonts w:ascii="Arial" w:hAnsi="Arial" w:cs="Arial"/>
          <w:sz w:val="20"/>
          <w:szCs w:val="20"/>
        </w:rPr>
        <w:t xml:space="preserve">Faktura musí splňovat veškeré náležitosti dle této rámcové dohody, resp. jednotlivé kupní smlouvy a náležitosti řádného účetního a daňového dokladu ve smyslu zák. č. 563/1991 Sb., o </w:t>
      </w:r>
      <w:r w:rsidRPr="00CA5B2C">
        <w:rPr>
          <w:rFonts w:ascii="Arial" w:hAnsi="Arial" w:cs="Arial"/>
          <w:sz w:val="20"/>
          <w:szCs w:val="20"/>
        </w:rPr>
        <w:lastRenderedPageBreak/>
        <w:t>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w:t>
      </w:r>
      <w:r w:rsidR="00241E6E" w:rsidRPr="007A37C4">
        <w:rPr>
          <w:rFonts w:ascii="Arial" w:hAnsi="Arial" w:cs="Arial"/>
          <w:sz w:val="20"/>
          <w:szCs w:val="20"/>
        </w:rPr>
        <w:t xml:space="preserve">. </w:t>
      </w:r>
    </w:p>
    <w:p w14:paraId="6C3ACADD" w14:textId="77777777" w:rsidR="00241E6E" w:rsidRPr="007A37C4" w:rsidRDefault="00241E6E" w:rsidP="00241E6E">
      <w:pPr>
        <w:pStyle w:val="rove2"/>
        <w:numPr>
          <w:ilvl w:val="0"/>
          <w:numId w:val="4"/>
        </w:numPr>
        <w:spacing w:line="276" w:lineRule="auto"/>
        <w:ind w:left="426" w:hanging="426"/>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14:paraId="2685751A" w14:textId="77777777" w:rsidR="00241E6E" w:rsidRPr="007A37C4" w:rsidRDefault="00241E6E" w:rsidP="00241E6E">
      <w:pPr>
        <w:pStyle w:val="rove2"/>
        <w:numPr>
          <w:ilvl w:val="0"/>
          <w:numId w:val="4"/>
        </w:numPr>
        <w:spacing w:line="276" w:lineRule="auto"/>
        <w:ind w:left="426" w:hanging="426"/>
        <w:rPr>
          <w:rFonts w:ascii="Arial" w:hAnsi="Arial" w:cs="Arial"/>
          <w:sz w:val="20"/>
          <w:szCs w:val="20"/>
        </w:rPr>
      </w:pPr>
      <w:r w:rsidRPr="007A37C4">
        <w:rPr>
          <w:rFonts w:ascii="Arial" w:hAnsi="Arial" w:cs="Arial"/>
          <w:sz w:val="20"/>
          <w:szCs w:val="20"/>
        </w:rPr>
        <w:t>Splatnost kupní ceny činí třicet (30) dní ode dne doručení faktury kupujícímu.</w:t>
      </w:r>
    </w:p>
    <w:p w14:paraId="68EA20D0" w14:textId="77777777" w:rsidR="00241E6E" w:rsidRPr="007A37C4" w:rsidRDefault="00241E6E" w:rsidP="00241E6E">
      <w:pPr>
        <w:pStyle w:val="rove2"/>
        <w:numPr>
          <w:ilvl w:val="0"/>
          <w:numId w:val="4"/>
        </w:numPr>
        <w:spacing w:line="276" w:lineRule="auto"/>
        <w:ind w:left="426" w:hanging="426"/>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14:paraId="78F9B881" w14:textId="14E633F3" w:rsidR="00241E6E" w:rsidRPr="007A37C4" w:rsidRDefault="00241E6E" w:rsidP="00241E6E">
      <w:pPr>
        <w:pStyle w:val="rove2"/>
        <w:numPr>
          <w:ilvl w:val="0"/>
          <w:numId w:val="4"/>
        </w:numPr>
        <w:spacing w:line="276" w:lineRule="auto"/>
        <w:ind w:left="426" w:hanging="426"/>
        <w:rPr>
          <w:rFonts w:ascii="Arial" w:hAnsi="Arial" w:cs="Arial"/>
          <w:sz w:val="20"/>
          <w:szCs w:val="20"/>
        </w:rPr>
      </w:pPr>
      <w:r w:rsidRPr="007A37C4">
        <w:rPr>
          <w:rFonts w:ascii="Arial" w:hAnsi="Arial" w:cs="Arial"/>
          <w:sz w:val="20"/>
          <w:szCs w:val="20"/>
        </w:rPr>
        <w:t xml:space="preserve">Prodávající se zavazuje, že na jím vydaném daňovém dokladu bude uvedeno pouze číslo tuzemského bankovního účtů,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3E40CB">
        <w:rPr>
          <w:rFonts w:ascii="Arial" w:hAnsi="Arial" w:cs="Arial"/>
          <w:sz w:val="20"/>
          <w:szCs w:val="20"/>
        </w:rPr>
        <w:t>rámcové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14:paraId="1F28311D" w14:textId="69CB2800" w:rsidR="00241E6E" w:rsidRDefault="00241E6E" w:rsidP="00241E6E">
      <w:pPr>
        <w:pStyle w:val="rove2"/>
        <w:numPr>
          <w:ilvl w:val="0"/>
          <w:numId w:val="4"/>
        </w:numPr>
        <w:spacing w:line="276" w:lineRule="auto"/>
        <w:ind w:left="426" w:hanging="426"/>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w:t>
      </w:r>
      <w:r>
        <w:rPr>
          <w:rFonts w:ascii="Arial" w:hAnsi="Arial" w:cs="Arial"/>
          <w:sz w:val="20"/>
          <w:szCs w:val="20"/>
        </w:rPr>
        <w:t>pohledávka prodávajícího za kupujícím</w:t>
      </w:r>
      <w:r w:rsidRPr="007A37C4">
        <w:rPr>
          <w:rFonts w:ascii="Arial" w:hAnsi="Arial" w:cs="Arial"/>
          <w:sz w:val="20"/>
          <w:szCs w:val="20"/>
        </w:rPr>
        <w:t xml:space="preserve"> v částce uhrazené DPH považuje bez ohledu na další ustanovení této </w:t>
      </w:r>
      <w:r w:rsidR="00943F15">
        <w:rPr>
          <w:rFonts w:ascii="Arial" w:hAnsi="Arial" w:cs="Arial"/>
          <w:sz w:val="20"/>
          <w:szCs w:val="20"/>
        </w:rPr>
        <w:t>rámcové dohody</w:t>
      </w:r>
      <w:r w:rsidRPr="007A37C4">
        <w:rPr>
          <w:rFonts w:ascii="Arial" w:hAnsi="Arial" w:cs="Arial"/>
          <w:sz w:val="20"/>
          <w:szCs w:val="20"/>
        </w:rPr>
        <w:t xml:space="preserve"> za uhrazenou. Skutečnost, že se prodávající stal tzv. nespolehlivým plátcem DPH bude ověřena z veřejně dostupného registru Registru plátců DPH a identifikovaných osob, což prodávající výslovně akceptuje a nebude činit sporným.</w:t>
      </w:r>
    </w:p>
    <w:p w14:paraId="63F0EFF0" w14:textId="77777777" w:rsidR="00CC6F58" w:rsidRPr="008979E5" w:rsidRDefault="00CC6F58" w:rsidP="005441CD">
      <w:pPr>
        <w:pStyle w:val="rove1"/>
        <w:numPr>
          <w:ilvl w:val="0"/>
          <w:numId w:val="6"/>
        </w:numPr>
        <w:spacing w:before="240"/>
        <w:jc w:val="both"/>
        <w:rPr>
          <w:rFonts w:ascii="Arial" w:hAnsi="Arial" w:cs="Arial"/>
          <w:sz w:val="20"/>
          <w:szCs w:val="20"/>
        </w:rPr>
      </w:pPr>
      <w:r w:rsidRPr="008979E5">
        <w:rPr>
          <w:rFonts w:ascii="Arial" w:hAnsi="Arial" w:cs="Arial"/>
          <w:sz w:val="20"/>
          <w:szCs w:val="20"/>
        </w:rPr>
        <w:t>Dodací podmínky</w:t>
      </w:r>
    </w:p>
    <w:p w14:paraId="2D31B230" w14:textId="77777777" w:rsidR="00F04608" w:rsidRPr="009E2CFB" w:rsidRDefault="00F04608" w:rsidP="005441CD">
      <w:pPr>
        <w:pStyle w:val="Odstavecseseznamem"/>
        <w:numPr>
          <w:ilvl w:val="1"/>
          <w:numId w:val="6"/>
        </w:numPr>
        <w:spacing w:after="120"/>
        <w:ind w:left="425" w:hanging="425"/>
        <w:contextualSpacing w:val="0"/>
        <w:jc w:val="both"/>
        <w:rPr>
          <w:rFonts w:ascii="Arial" w:hAnsi="Arial" w:cs="Arial"/>
          <w:sz w:val="20"/>
          <w:szCs w:val="20"/>
        </w:rPr>
      </w:pPr>
      <w:r w:rsidRPr="006051AA">
        <w:rPr>
          <w:rFonts w:ascii="Arial" w:hAnsi="Arial" w:cs="Arial"/>
          <w:sz w:val="20"/>
          <w:szCs w:val="20"/>
        </w:rPr>
        <w:t>Doba plnění:</w:t>
      </w:r>
      <w:r w:rsidRPr="009E2CFB">
        <w:rPr>
          <w:rFonts w:ascii="Arial" w:hAnsi="Arial" w:cs="Arial"/>
          <w:sz w:val="20"/>
          <w:szCs w:val="20"/>
        </w:rPr>
        <w:t xml:space="preserve"> </w:t>
      </w:r>
      <w:r w:rsidRPr="00113A49">
        <w:rPr>
          <w:rFonts w:ascii="Arial" w:hAnsi="Arial" w:cs="Arial"/>
          <w:sz w:val="20"/>
          <w:szCs w:val="20"/>
        </w:rPr>
        <w:t xml:space="preserve">nejpozději do 14 dnů ode dne </w:t>
      </w:r>
      <w:r w:rsidR="00241E6E" w:rsidRPr="00CC46A3">
        <w:rPr>
          <w:rFonts w:ascii="Arial" w:hAnsi="Arial" w:cs="Arial"/>
          <w:sz w:val="20"/>
          <w:szCs w:val="20"/>
        </w:rPr>
        <w:t>uzavření jednotlivé kupní smlouvy</w:t>
      </w:r>
      <w:r w:rsidRPr="00113A49">
        <w:rPr>
          <w:rFonts w:ascii="Arial" w:hAnsi="Arial" w:cs="Arial"/>
          <w:sz w:val="20"/>
          <w:szCs w:val="20"/>
        </w:rPr>
        <w:t>, vždy pouze v pracovní den mezi 7:00 hod a 15:00 hod, nebude-li konkrétně dohodnuto jinak.</w:t>
      </w:r>
    </w:p>
    <w:p w14:paraId="668DB9C5" w14:textId="77777777" w:rsidR="00620FCE" w:rsidRPr="00620FCE" w:rsidRDefault="00620FCE" w:rsidP="00620FCE">
      <w:pPr>
        <w:pStyle w:val="Odstavecseseznamem"/>
        <w:numPr>
          <w:ilvl w:val="1"/>
          <w:numId w:val="6"/>
        </w:numPr>
        <w:spacing w:after="120"/>
        <w:ind w:left="425" w:hanging="425"/>
        <w:contextualSpacing w:val="0"/>
        <w:jc w:val="both"/>
        <w:rPr>
          <w:rFonts w:ascii="Arial" w:hAnsi="Arial" w:cs="Arial"/>
          <w:sz w:val="20"/>
          <w:szCs w:val="20"/>
        </w:rPr>
      </w:pPr>
      <w:r w:rsidRPr="00620FCE">
        <w:rPr>
          <w:rFonts w:ascii="Arial" w:hAnsi="Arial" w:cs="Arial"/>
          <w:sz w:val="20"/>
          <w:szCs w:val="20"/>
        </w:rPr>
        <w:t>Předmět koupě bude prodávajícím kupujícímu odevzdán v místě plnění stanoveném v jednotlivé kupní smlouvě po předchozí dohodě o přesném času dodání se zástupcem kupujícího uvedeným v jednotlivé kupní smlouvě jako osoby oprávněné k převzetí předmětu koupě a potvrzení dodacího listu za kupujícího (nevztahuje se na případné doručení ad hoc dodávek dle čl</w:t>
      </w:r>
      <w:r>
        <w:rPr>
          <w:rFonts w:ascii="Arial" w:hAnsi="Arial" w:cs="Arial"/>
          <w:sz w:val="20"/>
          <w:szCs w:val="20"/>
        </w:rPr>
        <w:t>.</w:t>
      </w:r>
      <w:r w:rsidRPr="00620FCE">
        <w:rPr>
          <w:rFonts w:ascii="Arial" w:hAnsi="Arial" w:cs="Arial"/>
          <w:sz w:val="20"/>
          <w:szCs w:val="20"/>
        </w:rPr>
        <w:t xml:space="preserve"> 3.</w:t>
      </w:r>
      <w:r>
        <w:rPr>
          <w:rFonts w:ascii="Arial" w:hAnsi="Arial" w:cs="Arial"/>
          <w:sz w:val="20"/>
          <w:szCs w:val="20"/>
        </w:rPr>
        <w:t>5. a 3.6</w:t>
      </w:r>
      <w:r w:rsidRPr="00620FCE">
        <w:rPr>
          <w:rFonts w:ascii="Arial" w:hAnsi="Arial" w:cs="Arial"/>
          <w:sz w:val="20"/>
          <w:szCs w:val="20"/>
        </w:rPr>
        <w:t xml:space="preserve">., pokud není zajišťováno přímo dodavatelem). </w:t>
      </w:r>
    </w:p>
    <w:p w14:paraId="661CAEB4" w14:textId="77777777" w:rsidR="00620FCE" w:rsidRPr="00CC46A3" w:rsidRDefault="00620FCE" w:rsidP="00620FCE">
      <w:pPr>
        <w:pStyle w:val="Odstavecseseznamem"/>
        <w:numPr>
          <w:ilvl w:val="1"/>
          <w:numId w:val="6"/>
        </w:numPr>
        <w:spacing w:after="120"/>
        <w:ind w:left="425" w:hanging="425"/>
        <w:contextualSpacing w:val="0"/>
        <w:jc w:val="both"/>
        <w:rPr>
          <w:rFonts w:ascii="Arial" w:hAnsi="Arial" w:cs="Arial"/>
          <w:sz w:val="20"/>
          <w:szCs w:val="20"/>
        </w:rPr>
      </w:pPr>
      <w:r w:rsidRPr="00CC46A3">
        <w:rPr>
          <w:rFonts w:ascii="Arial" w:hAnsi="Arial" w:cs="Arial"/>
          <w:sz w:val="20"/>
          <w:szCs w:val="20"/>
        </w:rPr>
        <w:t>Předání a převzetí plnění bude potvrzeno oběma stranami na dodacím listě.</w:t>
      </w:r>
    </w:p>
    <w:p w14:paraId="75671E0F" w14:textId="698F0CD8" w:rsidR="00F04608" w:rsidRPr="009B0B35" w:rsidRDefault="00F04608" w:rsidP="005441CD">
      <w:pPr>
        <w:pStyle w:val="Odstavecseseznamem"/>
        <w:numPr>
          <w:ilvl w:val="1"/>
          <w:numId w:val="6"/>
        </w:numPr>
        <w:spacing w:after="120"/>
        <w:ind w:left="425" w:hanging="425"/>
        <w:contextualSpacing w:val="0"/>
        <w:jc w:val="both"/>
        <w:rPr>
          <w:rFonts w:ascii="Arial" w:hAnsi="Arial" w:cs="Arial"/>
          <w:sz w:val="20"/>
          <w:szCs w:val="20"/>
        </w:rPr>
      </w:pPr>
      <w:r w:rsidRPr="009B0B35">
        <w:rPr>
          <w:rFonts w:ascii="Arial" w:hAnsi="Arial" w:cs="Arial"/>
          <w:sz w:val="20"/>
          <w:szCs w:val="20"/>
        </w:rPr>
        <w:t xml:space="preserve">Prodávající je povinen dodat předmět koupě v souladu s podmínkami dle  čl. 2.2 této </w:t>
      </w:r>
      <w:r w:rsidR="003E40CB">
        <w:rPr>
          <w:rFonts w:ascii="Arial" w:hAnsi="Arial" w:cs="Arial"/>
          <w:sz w:val="20"/>
          <w:szCs w:val="20"/>
        </w:rPr>
        <w:t>rámcové dohody</w:t>
      </w:r>
      <w:r w:rsidRPr="009B0B35">
        <w:rPr>
          <w:rFonts w:ascii="Arial" w:hAnsi="Arial" w:cs="Arial"/>
          <w:sz w:val="20"/>
          <w:szCs w:val="20"/>
        </w:rPr>
        <w:t>.</w:t>
      </w:r>
    </w:p>
    <w:p w14:paraId="0FF90A28" w14:textId="77777777" w:rsidR="00620FCE" w:rsidRPr="0081331B" w:rsidRDefault="00620FCE" w:rsidP="00620FCE">
      <w:pPr>
        <w:pStyle w:val="Odstavecseseznamem"/>
        <w:numPr>
          <w:ilvl w:val="1"/>
          <w:numId w:val="6"/>
        </w:numPr>
        <w:spacing w:after="120"/>
        <w:ind w:left="425" w:hanging="425"/>
        <w:contextualSpacing w:val="0"/>
        <w:jc w:val="both"/>
        <w:rPr>
          <w:rFonts w:ascii="Arial" w:hAnsi="Arial" w:cs="Arial"/>
          <w:color w:val="000000"/>
          <w:sz w:val="20"/>
          <w:szCs w:val="20"/>
        </w:rPr>
      </w:pPr>
      <w:r w:rsidRPr="00392ED6">
        <w:rPr>
          <w:rFonts w:ascii="Arial" w:hAnsi="Arial" w:cs="Arial"/>
          <w:sz w:val="20"/>
          <w:szCs w:val="20"/>
        </w:rPr>
        <w:t>Prodávající je povinen při odevzdání předmětu koupě předat kupujícímu</w:t>
      </w:r>
      <w:r>
        <w:rPr>
          <w:rFonts w:ascii="Arial" w:hAnsi="Arial" w:cs="Arial"/>
          <w:sz w:val="20"/>
          <w:szCs w:val="20"/>
        </w:rPr>
        <w:t>:</w:t>
      </w:r>
      <w:r w:rsidRPr="00392ED6">
        <w:rPr>
          <w:rFonts w:ascii="Arial" w:hAnsi="Arial" w:cs="Arial"/>
          <w:sz w:val="20"/>
          <w:szCs w:val="20"/>
        </w:rPr>
        <w:t xml:space="preserve"> </w:t>
      </w:r>
    </w:p>
    <w:p w14:paraId="600758CD" w14:textId="47353CC2" w:rsidR="00620FCE" w:rsidRDefault="00620FCE" w:rsidP="00620FCE">
      <w:pPr>
        <w:pStyle w:val="rove2"/>
        <w:numPr>
          <w:ilvl w:val="0"/>
          <w:numId w:val="23"/>
        </w:numPr>
        <w:spacing w:line="276" w:lineRule="auto"/>
        <w:rPr>
          <w:rFonts w:ascii="Arial" w:hAnsi="Arial" w:cs="Arial"/>
          <w:sz w:val="20"/>
          <w:szCs w:val="20"/>
        </w:rPr>
      </w:pPr>
      <w:r>
        <w:rPr>
          <w:rFonts w:ascii="Arial" w:hAnsi="Arial" w:cs="Arial"/>
          <w:sz w:val="20"/>
          <w:szCs w:val="20"/>
        </w:rPr>
        <w:t>dodací list</w:t>
      </w:r>
      <w:r w:rsidR="009E6F49">
        <w:rPr>
          <w:rFonts w:ascii="Arial" w:hAnsi="Arial" w:cs="Arial"/>
          <w:sz w:val="20"/>
          <w:szCs w:val="20"/>
        </w:rPr>
        <w:t>.</w:t>
      </w:r>
    </w:p>
    <w:p w14:paraId="14E69A20" w14:textId="0F547B69" w:rsidR="00620FCE" w:rsidRDefault="00620FCE" w:rsidP="00934B18">
      <w:pPr>
        <w:pStyle w:val="Odstavecseseznamem"/>
        <w:numPr>
          <w:ilvl w:val="1"/>
          <w:numId w:val="6"/>
        </w:numPr>
        <w:spacing w:after="120"/>
        <w:ind w:left="425" w:hanging="425"/>
        <w:contextualSpacing w:val="0"/>
        <w:jc w:val="both"/>
        <w:rPr>
          <w:rFonts w:ascii="Arial" w:hAnsi="Arial" w:cs="Arial"/>
          <w:sz w:val="20"/>
          <w:szCs w:val="20"/>
        </w:rPr>
      </w:pPr>
      <w:r>
        <w:rPr>
          <w:rFonts w:ascii="Arial" w:hAnsi="Arial" w:cs="Arial"/>
          <w:sz w:val="20"/>
          <w:szCs w:val="20"/>
        </w:rPr>
        <w:t xml:space="preserve">Prodávající je dále povinen předat kupujícímu (v prosté kopii) </w:t>
      </w:r>
      <w:r w:rsidR="009D1C9D">
        <w:rPr>
          <w:rFonts w:ascii="Arial" w:hAnsi="Arial" w:cs="Arial"/>
          <w:sz w:val="20"/>
          <w:szCs w:val="20"/>
        </w:rPr>
        <w:t>při každé změně parametrů dodávaného předmětu koupě od parametrů</w:t>
      </w:r>
      <w:r w:rsidR="00934B18">
        <w:rPr>
          <w:rFonts w:ascii="Arial" w:hAnsi="Arial" w:cs="Arial"/>
          <w:sz w:val="20"/>
          <w:szCs w:val="20"/>
        </w:rPr>
        <w:t xml:space="preserve"> předmětu koupě, k němuž již byl příslušný doklad předán (</w:t>
      </w:r>
      <w:r w:rsidR="0048356B">
        <w:rPr>
          <w:rFonts w:ascii="Arial" w:hAnsi="Arial" w:cs="Arial"/>
          <w:sz w:val="20"/>
          <w:szCs w:val="20"/>
        </w:rPr>
        <w:t>např. ve lhůtě pro součinnost</w:t>
      </w:r>
      <w:r w:rsidR="00934B18">
        <w:rPr>
          <w:rFonts w:ascii="Arial" w:hAnsi="Arial" w:cs="Arial"/>
          <w:sz w:val="20"/>
          <w:szCs w:val="20"/>
        </w:rPr>
        <w:t xml:space="preserve"> před podpisem této </w:t>
      </w:r>
      <w:r w:rsidR="003E40CB">
        <w:rPr>
          <w:rFonts w:ascii="Arial" w:hAnsi="Arial" w:cs="Arial"/>
          <w:sz w:val="20"/>
          <w:szCs w:val="20"/>
        </w:rPr>
        <w:t>rámcové dohody</w:t>
      </w:r>
      <w:r w:rsidR="00934B18">
        <w:rPr>
          <w:rFonts w:ascii="Arial" w:hAnsi="Arial" w:cs="Arial"/>
          <w:sz w:val="20"/>
          <w:szCs w:val="20"/>
        </w:rPr>
        <w:t>)</w:t>
      </w:r>
      <w:r>
        <w:rPr>
          <w:rFonts w:ascii="Arial" w:hAnsi="Arial" w:cs="Arial"/>
          <w:sz w:val="20"/>
          <w:szCs w:val="20"/>
        </w:rPr>
        <w:t>:</w:t>
      </w:r>
    </w:p>
    <w:p w14:paraId="6DB37572" w14:textId="77777777" w:rsidR="00620FCE" w:rsidRDefault="00620FCE" w:rsidP="00934B18">
      <w:pPr>
        <w:pStyle w:val="Odstavec"/>
        <w:numPr>
          <w:ilvl w:val="0"/>
          <w:numId w:val="33"/>
        </w:numPr>
        <w:tabs>
          <w:tab w:val="left" w:pos="786"/>
          <w:tab w:val="left" w:pos="993"/>
        </w:tabs>
        <w:spacing w:before="120" w:after="120" w:line="240" w:lineRule="auto"/>
        <w:rPr>
          <w:rFonts w:ascii="Arial" w:hAnsi="Arial" w:cs="Arial"/>
          <w:sz w:val="20"/>
        </w:rPr>
      </w:pPr>
      <w:r>
        <w:rPr>
          <w:rFonts w:ascii="Arial" w:hAnsi="Arial" w:cs="Arial"/>
          <w:sz w:val="20"/>
        </w:rPr>
        <w:t>doklad, který prokazuje způsobilost dané</w:t>
      </w:r>
      <w:r w:rsidR="00934B18">
        <w:rPr>
          <w:rFonts w:ascii="Arial" w:hAnsi="Arial" w:cs="Arial"/>
          <w:sz w:val="20"/>
        </w:rPr>
        <w:t>ho</w:t>
      </w:r>
      <w:r>
        <w:rPr>
          <w:rFonts w:ascii="Arial" w:hAnsi="Arial" w:cs="Arial"/>
          <w:sz w:val="20"/>
        </w:rPr>
        <w:t xml:space="preserve"> </w:t>
      </w:r>
      <w:r w:rsidR="00934B18">
        <w:rPr>
          <w:rFonts w:ascii="Arial" w:hAnsi="Arial" w:cs="Arial"/>
          <w:sz w:val="20"/>
        </w:rPr>
        <w:t xml:space="preserve">předmětu koupě </w:t>
      </w:r>
      <w:r>
        <w:rPr>
          <w:rFonts w:ascii="Arial" w:hAnsi="Arial" w:cs="Arial"/>
          <w:sz w:val="20"/>
        </w:rPr>
        <w:t>pro použití na pozemních komunikacích</w:t>
      </w:r>
    </w:p>
    <w:p w14:paraId="18AD7C9E" w14:textId="77777777" w:rsidR="00934B18" w:rsidRDefault="00934B18" w:rsidP="00934B18">
      <w:pPr>
        <w:pStyle w:val="Odstavec"/>
        <w:tabs>
          <w:tab w:val="left" w:pos="786"/>
          <w:tab w:val="left" w:pos="993"/>
        </w:tabs>
        <w:spacing w:before="120" w:after="120" w:line="240" w:lineRule="auto"/>
        <w:ind w:left="426" w:firstLine="0"/>
        <w:rPr>
          <w:rFonts w:ascii="Arial" w:hAnsi="Arial" w:cs="Arial"/>
          <w:sz w:val="20"/>
        </w:rPr>
      </w:pPr>
      <w:r>
        <w:rPr>
          <w:rFonts w:ascii="Arial" w:hAnsi="Arial" w:cs="Arial"/>
          <w:sz w:val="20"/>
        </w:rPr>
        <w:t xml:space="preserve">a současně zaslat tento doklad na e-mail: </w:t>
      </w:r>
      <w:hyperlink r:id="rId11" w:history="1">
        <w:r w:rsidR="00C7385F" w:rsidRPr="00287B28">
          <w:rPr>
            <w:rStyle w:val="Hypertextovodkaz"/>
            <w:rFonts w:ascii="Arial" w:eastAsia="Calibri" w:hAnsi="Arial" w:cs="Arial"/>
            <w:sz w:val="20"/>
          </w:rPr>
          <w:t>radek.sima@suspk.eu</w:t>
        </w:r>
      </w:hyperlink>
      <w:r>
        <w:t>.</w:t>
      </w:r>
    </w:p>
    <w:p w14:paraId="529289F2" w14:textId="77777777" w:rsidR="008E64D1" w:rsidRPr="00392ED6" w:rsidRDefault="008E64D1" w:rsidP="008E64D1">
      <w:pPr>
        <w:pStyle w:val="Odstavecseseznamem"/>
        <w:numPr>
          <w:ilvl w:val="1"/>
          <w:numId w:val="6"/>
        </w:numPr>
        <w:spacing w:after="120"/>
        <w:ind w:left="425" w:hanging="425"/>
        <w:contextualSpacing w:val="0"/>
        <w:jc w:val="both"/>
        <w:rPr>
          <w:rFonts w:ascii="Arial" w:hAnsi="Arial" w:cs="Arial"/>
          <w:sz w:val="20"/>
          <w:szCs w:val="20"/>
        </w:rPr>
      </w:pPr>
      <w:r w:rsidRPr="0081331B">
        <w:rPr>
          <w:rFonts w:ascii="Arial" w:hAnsi="Arial" w:cs="Arial"/>
          <w:sz w:val="20"/>
          <w:szCs w:val="20"/>
        </w:rPr>
        <w:t>Prodávající</w:t>
      </w:r>
      <w:r w:rsidRPr="00392ED6">
        <w:rPr>
          <w:rFonts w:ascii="Arial" w:hAnsi="Arial" w:cs="Arial"/>
          <w:color w:val="000000"/>
          <w:sz w:val="20"/>
          <w:szCs w:val="20"/>
        </w:rPr>
        <w:t xml:space="preserve"> se zavazuje zajistit vlastním nákladem provedení všech potřebných zkoušek </w:t>
      </w:r>
      <w:r w:rsidRPr="00392ED6">
        <w:rPr>
          <w:rFonts w:ascii="Arial" w:hAnsi="Arial" w:cs="Arial"/>
          <w:sz w:val="20"/>
          <w:szCs w:val="20"/>
        </w:rPr>
        <w:t>nezbytných pro užívání předmětu koupě, pokud je jejich provedení právními předpisy nebo touto smlouvou požadováno a k předložení těchto dokladů kupujícímu.</w:t>
      </w:r>
    </w:p>
    <w:p w14:paraId="5AC2ECDE" w14:textId="77777777" w:rsidR="008E64D1" w:rsidRPr="00392ED6" w:rsidRDefault="008E64D1" w:rsidP="008E64D1">
      <w:pPr>
        <w:pStyle w:val="rove1"/>
        <w:numPr>
          <w:ilvl w:val="0"/>
          <w:numId w:val="6"/>
        </w:numPr>
        <w:spacing w:before="240"/>
        <w:jc w:val="both"/>
        <w:rPr>
          <w:rFonts w:ascii="Arial" w:hAnsi="Arial" w:cs="Arial"/>
          <w:sz w:val="20"/>
          <w:szCs w:val="20"/>
        </w:rPr>
      </w:pPr>
      <w:r w:rsidRPr="00392ED6">
        <w:rPr>
          <w:rFonts w:ascii="Arial" w:hAnsi="Arial" w:cs="Arial"/>
          <w:sz w:val="20"/>
          <w:szCs w:val="20"/>
        </w:rPr>
        <w:lastRenderedPageBreak/>
        <w:t>Záruka za jakost</w:t>
      </w:r>
    </w:p>
    <w:p w14:paraId="0305E655" w14:textId="77777777" w:rsidR="00F04608" w:rsidRDefault="00F04608" w:rsidP="005441CD">
      <w:pPr>
        <w:pStyle w:val="Odstavecseseznamem"/>
        <w:numPr>
          <w:ilvl w:val="1"/>
          <w:numId w:val="6"/>
        </w:numPr>
        <w:spacing w:after="120"/>
        <w:ind w:left="425" w:hanging="425"/>
        <w:contextualSpacing w:val="0"/>
        <w:jc w:val="both"/>
        <w:rPr>
          <w:rFonts w:ascii="Arial" w:hAnsi="Arial" w:cs="Arial"/>
          <w:sz w:val="20"/>
          <w:szCs w:val="20"/>
        </w:rPr>
      </w:pPr>
      <w:r w:rsidRPr="009B0B35">
        <w:rPr>
          <w:rFonts w:ascii="Arial" w:hAnsi="Arial" w:cs="Arial"/>
          <w:sz w:val="20"/>
          <w:szCs w:val="20"/>
        </w:rPr>
        <w:t xml:space="preserve">Prodávající poskytuje kupujícímu záruku za jakost dle § 2113 zákona č. 89/2012 Sb., občanského </w:t>
      </w:r>
      <w:r w:rsidRPr="00657919">
        <w:rPr>
          <w:rFonts w:ascii="Arial" w:hAnsi="Arial" w:cs="Arial"/>
          <w:sz w:val="20"/>
          <w:szCs w:val="20"/>
        </w:rPr>
        <w:t>zákoníku v</w:t>
      </w:r>
      <w:r>
        <w:rPr>
          <w:rFonts w:ascii="Arial" w:hAnsi="Arial" w:cs="Arial"/>
          <w:sz w:val="20"/>
          <w:szCs w:val="20"/>
        </w:rPr>
        <w:t> </w:t>
      </w:r>
      <w:r w:rsidRPr="00657919">
        <w:rPr>
          <w:rFonts w:ascii="Arial" w:hAnsi="Arial" w:cs="Arial"/>
          <w:sz w:val="20"/>
          <w:szCs w:val="20"/>
        </w:rPr>
        <w:t>délce</w:t>
      </w:r>
      <w:r>
        <w:rPr>
          <w:rFonts w:ascii="Arial" w:hAnsi="Arial" w:cs="Arial"/>
          <w:sz w:val="20"/>
          <w:szCs w:val="20"/>
        </w:rPr>
        <w:t>:</w:t>
      </w:r>
    </w:p>
    <w:p w14:paraId="1461EAA7" w14:textId="77777777" w:rsidR="00F04608" w:rsidRDefault="00F04608" w:rsidP="00222881">
      <w:pPr>
        <w:pStyle w:val="Odstavecseseznamem"/>
        <w:numPr>
          <w:ilvl w:val="0"/>
          <w:numId w:val="10"/>
        </w:numPr>
        <w:spacing w:after="120"/>
        <w:contextualSpacing w:val="0"/>
        <w:jc w:val="both"/>
        <w:rPr>
          <w:rFonts w:ascii="Arial" w:hAnsi="Arial" w:cs="Arial"/>
          <w:sz w:val="20"/>
          <w:szCs w:val="20"/>
        </w:rPr>
      </w:pPr>
      <w:r>
        <w:rPr>
          <w:rFonts w:ascii="Arial" w:hAnsi="Arial" w:cs="Arial"/>
          <w:sz w:val="20"/>
          <w:szCs w:val="20"/>
        </w:rPr>
        <w:t>7 let na štít značky – produkt 1,</w:t>
      </w:r>
    </w:p>
    <w:p w14:paraId="0B73BCC0" w14:textId="77777777" w:rsidR="00F04608" w:rsidRDefault="00F04608" w:rsidP="00222881">
      <w:pPr>
        <w:pStyle w:val="Odstavecseseznamem"/>
        <w:numPr>
          <w:ilvl w:val="0"/>
          <w:numId w:val="10"/>
        </w:numPr>
        <w:spacing w:after="120"/>
        <w:contextualSpacing w:val="0"/>
        <w:jc w:val="both"/>
        <w:rPr>
          <w:rFonts w:ascii="Arial" w:hAnsi="Arial" w:cs="Arial"/>
          <w:sz w:val="20"/>
          <w:szCs w:val="20"/>
        </w:rPr>
      </w:pPr>
      <w:r>
        <w:rPr>
          <w:rFonts w:ascii="Arial" w:hAnsi="Arial" w:cs="Arial"/>
          <w:sz w:val="20"/>
          <w:szCs w:val="20"/>
        </w:rPr>
        <w:t>10 let na štít značky – produkt 2 a</w:t>
      </w:r>
    </w:p>
    <w:p w14:paraId="721CBF14" w14:textId="77777777" w:rsidR="00F04608" w:rsidRPr="007A7B0F" w:rsidRDefault="00F04608" w:rsidP="00222881">
      <w:pPr>
        <w:pStyle w:val="Odstavecseseznamem"/>
        <w:numPr>
          <w:ilvl w:val="0"/>
          <w:numId w:val="10"/>
        </w:numPr>
        <w:spacing w:after="120"/>
        <w:contextualSpacing w:val="0"/>
        <w:jc w:val="both"/>
        <w:rPr>
          <w:rFonts w:ascii="Arial" w:hAnsi="Arial" w:cs="Arial"/>
          <w:sz w:val="20"/>
          <w:szCs w:val="20"/>
        </w:rPr>
      </w:pPr>
      <w:r w:rsidRPr="007A7B0F">
        <w:rPr>
          <w:rFonts w:ascii="Arial" w:hAnsi="Arial" w:cs="Arial"/>
          <w:sz w:val="20"/>
          <w:szCs w:val="20"/>
        </w:rPr>
        <w:t xml:space="preserve">24 měsíců </w:t>
      </w:r>
      <w:r w:rsidR="00393897">
        <w:rPr>
          <w:rFonts w:ascii="Arial" w:hAnsi="Arial" w:cs="Arial"/>
          <w:sz w:val="20"/>
          <w:szCs w:val="20"/>
        </w:rPr>
        <w:t xml:space="preserve">na </w:t>
      </w:r>
      <w:r w:rsidRPr="007A7B0F">
        <w:rPr>
          <w:rFonts w:ascii="Arial" w:hAnsi="Arial" w:cs="Arial"/>
          <w:sz w:val="20"/>
          <w:szCs w:val="20"/>
        </w:rPr>
        <w:t xml:space="preserve">ostatní příslušenství. </w:t>
      </w:r>
    </w:p>
    <w:p w14:paraId="53DB5E59" w14:textId="77777777" w:rsidR="00F04608" w:rsidRPr="009B0B35" w:rsidRDefault="00F04608" w:rsidP="005441CD">
      <w:pPr>
        <w:pStyle w:val="Odstavecseseznamem"/>
        <w:numPr>
          <w:ilvl w:val="1"/>
          <w:numId w:val="6"/>
        </w:numPr>
        <w:spacing w:after="120"/>
        <w:ind w:left="425" w:hanging="425"/>
        <w:contextualSpacing w:val="0"/>
        <w:jc w:val="both"/>
        <w:rPr>
          <w:rFonts w:ascii="Arial" w:hAnsi="Arial" w:cs="Arial"/>
          <w:sz w:val="20"/>
          <w:szCs w:val="20"/>
        </w:rPr>
      </w:pPr>
      <w:r w:rsidRPr="00657919">
        <w:rPr>
          <w:rFonts w:ascii="Arial" w:hAnsi="Arial" w:cs="Arial"/>
          <w:sz w:val="20"/>
          <w:szCs w:val="20"/>
        </w:rPr>
        <w:t>Záruční</w:t>
      </w:r>
      <w:r w:rsidRPr="009B0B35">
        <w:rPr>
          <w:rFonts w:ascii="Arial" w:hAnsi="Arial" w:cs="Arial"/>
          <w:sz w:val="20"/>
          <w:szCs w:val="20"/>
        </w:rPr>
        <w:t xml:space="preserve"> doba běží od odevzdání předmětu koupě kupujícímu.</w:t>
      </w:r>
    </w:p>
    <w:p w14:paraId="21BF4E61" w14:textId="77777777" w:rsidR="00CC6F58" w:rsidRPr="00A018B9" w:rsidRDefault="002E31D1" w:rsidP="005441CD">
      <w:pPr>
        <w:pStyle w:val="rove1"/>
        <w:numPr>
          <w:ilvl w:val="0"/>
          <w:numId w:val="6"/>
        </w:numPr>
        <w:spacing w:before="240"/>
        <w:jc w:val="both"/>
        <w:rPr>
          <w:rFonts w:ascii="Arial" w:hAnsi="Arial" w:cs="Arial"/>
          <w:color w:val="000000"/>
          <w:sz w:val="20"/>
          <w:szCs w:val="20"/>
          <w:lang w:eastAsia="en-US"/>
        </w:rPr>
      </w:pPr>
      <w:r w:rsidRPr="00A018B9">
        <w:rPr>
          <w:rFonts w:ascii="Arial" w:hAnsi="Arial" w:cs="Arial"/>
          <w:sz w:val="20"/>
          <w:szCs w:val="20"/>
        </w:rPr>
        <w:t>Práva z vadného plnění</w:t>
      </w:r>
    </w:p>
    <w:p w14:paraId="432EB51B" w14:textId="738E727A" w:rsidR="008E64D1" w:rsidRPr="00913660" w:rsidRDefault="008E64D1" w:rsidP="008E64D1">
      <w:pPr>
        <w:pStyle w:val="rove2"/>
        <w:numPr>
          <w:ilvl w:val="1"/>
          <w:numId w:val="6"/>
        </w:numPr>
        <w:spacing w:line="276" w:lineRule="auto"/>
        <w:ind w:left="426" w:hanging="426"/>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sidR="00943F15">
        <w:rPr>
          <w:rFonts w:ascii="Arial" w:hAnsi="Arial" w:cs="Arial"/>
          <w:sz w:val="20"/>
          <w:szCs w:val="20"/>
        </w:rPr>
        <w:t>rámcové dohody</w:t>
      </w:r>
      <w:r w:rsidRPr="00913660">
        <w:rPr>
          <w:rFonts w:ascii="Arial" w:hAnsi="Arial" w:cs="Arial"/>
          <w:sz w:val="20"/>
          <w:szCs w:val="20"/>
        </w:rPr>
        <w:t>. Za vadu se považují i vady v dokladech dle čl. 7</w:t>
      </w:r>
      <w:r>
        <w:rPr>
          <w:rFonts w:ascii="Arial" w:hAnsi="Arial" w:cs="Arial"/>
          <w:sz w:val="20"/>
          <w:szCs w:val="20"/>
        </w:rPr>
        <w:t>.</w:t>
      </w:r>
      <w:r w:rsidRPr="00913660">
        <w:rPr>
          <w:rFonts w:ascii="Arial" w:hAnsi="Arial" w:cs="Arial"/>
          <w:sz w:val="20"/>
          <w:szCs w:val="20"/>
        </w:rPr>
        <w:t xml:space="preserve">5. </w:t>
      </w:r>
      <w:r>
        <w:rPr>
          <w:rFonts w:ascii="Arial" w:hAnsi="Arial" w:cs="Arial"/>
          <w:sz w:val="20"/>
          <w:szCs w:val="20"/>
        </w:rPr>
        <w:t xml:space="preserve"> a</w:t>
      </w:r>
      <w:r w:rsidR="00934B18">
        <w:rPr>
          <w:rFonts w:ascii="Arial" w:hAnsi="Arial" w:cs="Arial"/>
          <w:sz w:val="20"/>
          <w:szCs w:val="20"/>
        </w:rPr>
        <w:t>ž</w:t>
      </w:r>
      <w:r>
        <w:rPr>
          <w:rFonts w:ascii="Arial" w:hAnsi="Arial" w:cs="Arial"/>
          <w:sz w:val="20"/>
          <w:szCs w:val="20"/>
        </w:rPr>
        <w:t xml:space="preserve"> 7.</w:t>
      </w:r>
      <w:r w:rsidR="00934B18">
        <w:rPr>
          <w:rFonts w:ascii="Arial" w:hAnsi="Arial" w:cs="Arial"/>
          <w:sz w:val="20"/>
          <w:szCs w:val="20"/>
        </w:rPr>
        <w:t>7</w:t>
      </w:r>
      <w:r>
        <w:rPr>
          <w:rFonts w:ascii="Arial" w:hAnsi="Arial" w:cs="Arial"/>
          <w:sz w:val="20"/>
          <w:szCs w:val="20"/>
        </w:rPr>
        <w:t xml:space="preserve">. </w:t>
      </w:r>
      <w:r w:rsidRPr="00913660">
        <w:rPr>
          <w:rFonts w:ascii="Arial" w:hAnsi="Arial" w:cs="Arial"/>
          <w:sz w:val="20"/>
          <w:szCs w:val="20"/>
        </w:rPr>
        <w:t xml:space="preserve">této </w:t>
      </w:r>
      <w:r w:rsidR="00943F15">
        <w:rPr>
          <w:rFonts w:ascii="Arial" w:hAnsi="Arial" w:cs="Arial"/>
          <w:sz w:val="20"/>
          <w:szCs w:val="20"/>
        </w:rPr>
        <w:t>rámcové dohody</w:t>
      </w:r>
      <w:r w:rsidRPr="00913660">
        <w:rPr>
          <w:rFonts w:ascii="Arial" w:hAnsi="Arial" w:cs="Arial"/>
          <w:sz w:val="20"/>
          <w:szCs w:val="20"/>
        </w:rPr>
        <w:t>.</w:t>
      </w:r>
    </w:p>
    <w:p w14:paraId="71E6ACCA" w14:textId="77777777" w:rsidR="008E64D1" w:rsidRPr="00913660" w:rsidRDefault="008E64D1" w:rsidP="008E64D1">
      <w:pPr>
        <w:pStyle w:val="rove2"/>
        <w:numPr>
          <w:ilvl w:val="1"/>
          <w:numId w:val="6"/>
        </w:numPr>
        <w:spacing w:line="276" w:lineRule="auto"/>
        <w:ind w:left="426" w:hanging="426"/>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Pr>
          <w:rFonts w:ascii="Arial" w:hAnsi="Arial" w:cs="Arial"/>
          <w:sz w:val="20"/>
          <w:szCs w:val="20"/>
        </w:rPr>
        <w:t>o.z.</w:t>
      </w:r>
    </w:p>
    <w:p w14:paraId="397FB55F" w14:textId="77777777" w:rsidR="008E64D1" w:rsidRPr="009B0B35" w:rsidRDefault="008E64D1" w:rsidP="008E64D1">
      <w:pPr>
        <w:pStyle w:val="Odstavecseseznamem"/>
        <w:numPr>
          <w:ilvl w:val="1"/>
          <w:numId w:val="6"/>
        </w:numPr>
        <w:spacing w:after="120"/>
        <w:ind w:left="425" w:hanging="425"/>
        <w:contextualSpacing w:val="0"/>
        <w:jc w:val="both"/>
        <w:rPr>
          <w:rFonts w:ascii="Arial" w:hAnsi="Arial" w:cs="Arial"/>
          <w:sz w:val="20"/>
          <w:szCs w:val="20"/>
        </w:rPr>
      </w:pPr>
      <w:r w:rsidRPr="009B0B35">
        <w:rPr>
          <w:rFonts w:ascii="Arial" w:hAnsi="Arial" w:cs="Arial"/>
          <w:sz w:val="20"/>
          <w:szCs w:val="20"/>
        </w:rPr>
        <w:t xml:space="preserve">V případě, že prodávající neodevzdá předmět koupě v ujednaném </w:t>
      </w:r>
      <w:r>
        <w:rPr>
          <w:rFonts w:ascii="Arial" w:hAnsi="Arial" w:cs="Arial"/>
          <w:sz w:val="20"/>
          <w:szCs w:val="20"/>
        </w:rPr>
        <w:t xml:space="preserve">provedení, </w:t>
      </w:r>
      <w:r w:rsidRPr="009B0B35">
        <w:rPr>
          <w:rFonts w:ascii="Arial" w:hAnsi="Arial" w:cs="Arial"/>
          <w:sz w:val="20"/>
          <w:szCs w:val="20"/>
        </w:rPr>
        <w:t>množství a jakosti včas, má kupující nárok na smluvní pokutu ve výši 0,5% z kupní ceny s DPH za ujednané množství předmětu koupě za každý byť jen započatý den prodlení s odevzdáním.</w:t>
      </w:r>
    </w:p>
    <w:p w14:paraId="735DDE3E" w14:textId="0FFC3E2A" w:rsidR="008E64D1" w:rsidRPr="00717042" w:rsidRDefault="008E64D1" w:rsidP="008E64D1">
      <w:pPr>
        <w:pStyle w:val="rove2"/>
        <w:numPr>
          <w:ilvl w:val="1"/>
          <w:numId w:val="6"/>
        </w:numPr>
        <w:spacing w:line="276" w:lineRule="auto"/>
        <w:ind w:left="426" w:hanging="426"/>
        <w:rPr>
          <w:rFonts w:ascii="Arial" w:hAnsi="Arial" w:cs="Arial"/>
          <w:sz w:val="20"/>
          <w:szCs w:val="20"/>
        </w:rPr>
      </w:pPr>
      <w:r w:rsidRPr="00107C72">
        <w:rPr>
          <w:rFonts w:ascii="Arial" w:hAnsi="Arial" w:cs="Arial"/>
          <w:sz w:val="20"/>
          <w:szCs w:val="20"/>
        </w:rPr>
        <w:t xml:space="preserve">Smluvní pokuty dle této </w:t>
      </w:r>
      <w:r w:rsidR="00943F15">
        <w:rPr>
          <w:rFonts w:ascii="Arial" w:hAnsi="Arial" w:cs="Arial"/>
          <w:sz w:val="20"/>
          <w:szCs w:val="20"/>
        </w:rPr>
        <w:t>rámcové dohody a jednotlivých kupních smluv uzavřených dle této rámcové dohody</w:t>
      </w:r>
      <w:r w:rsidRPr="00107C72">
        <w:rPr>
          <w:rFonts w:ascii="Arial" w:hAnsi="Arial" w:cs="Arial"/>
          <w:sz w:val="20"/>
          <w:szCs w:val="20"/>
        </w:rPr>
        <w:t xml:space="preserve"> se stávají splatnými dnem následujícím po dni, ve kterém na ně vznikl nárok</w:t>
      </w:r>
      <w:r w:rsidRPr="00717042">
        <w:rPr>
          <w:rFonts w:ascii="Arial" w:hAnsi="Arial" w:cs="Arial"/>
          <w:sz w:val="20"/>
          <w:szCs w:val="20"/>
        </w:rPr>
        <w:t>.</w:t>
      </w:r>
    </w:p>
    <w:p w14:paraId="7323DD77" w14:textId="1D66F74E" w:rsidR="008E64D1" w:rsidRDefault="008E64D1" w:rsidP="008E64D1">
      <w:pPr>
        <w:pStyle w:val="rove2"/>
        <w:numPr>
          <w:ilvl w:val="1"/>
          <w:numId w:val="6"/>
        </w:numPr>
        <w:spacing w:line="276" w:lineRule="auto"/>
        <w:ind w:left="426" w:hanging="426"/>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sidR="00943F15">
        <w:rPr>
          <w:rFonts w:ascii="Arial" w:hAnsi="Arial" w:cs="Arial"/>
          <w:sz w:val="20"/>
          <w:szCs w:val="20"/>
        </w:rPr>
        <w:t>rámcové dohodě a jednotlivých kupních smluv uzavřených dle této rámcové dohody</w:t>
      </w:r>
      <w:r w:rsidRPr="0019056B">
        <w:rPr>
          <w:rFonts w:ascii="Arial" w:hAnsi="Arial" w:cs="Arial"/>
          <w:sz w:val="20"/>
          <w:szCs w:val="20"/>
        </w:rPr>
        <w:t xml:space="preserve">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128E32B2" w14:textId="77777777" w:rsidR="00943F15" w:rsidRPr="00996EB0" w:rsidRDefault="00943F15" w:rsidP="00943F15">
      <w:pPr>
        <w:pStyle w:val="rove1"/>
        <w:keepNext/>
        <w:numPr>
          <w:ilvl w:val="0"/>
          <w:numId w:val="6"/>
        </w:numPr>
        <w:spacing w:before="240"/>
        <w:ind w:left="584" w:hanging="584"/>
        <w:jc w:val="both"/>
        <w:rPr>
          <w:rFonts w:ascii="Arial" w:hAnsi="Arial" w:cs="Arial"/>
          <w:sz w:val="20"/>
          <w:szCs w:val="20"/>
        </w:rPr>
      </w:pPr>
      <w:r w:rsidRPr="00996EB0">
        <w:rPr>
          <w:rFonts w:ascii="Arial" w:hAnsi="Arial" w:cs="Arial"/>
          <w:kern w:val="32"/>
          <w:sz w:val="20"/>
          <w:szCs w:val="20"/>
        </w:rPr>
        <w:t>Osobní</w:t>
      </w:r>
      <w:r w:rsidRPr="00996EB0">
        <w:rPr>
          <w:rFonts w:ascii="Arial" w:hAnsi="Arial" w:cs="Arial"/>
          <w:sz w:val="20"/>
          <w:szCs w:val="20"/>
        </w:rPr>
        <w:t xml:space="preserve"> údaje zástupců a kontaktních osob, závazek mlčenlivosti</w:t>
      </w:r>
    </w:p>
    <w:p w14:paraId="743B96E0"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Smluvní strany berou na vědomí, že v souvislosti s uzavřením a plněním této rámcové dohody dochází za účelem zajištění komunikace při plnění rámcové dohody k vzájemnému předání osobních údajů zástupců a kontaktních osob smluvních stran v rozsahu: jméno, příjmení, akademické tituly apod., telefonní číslo a e-mailová adresa.</w:t>
      </w:r>
    </w:p>
    <w:p w14:paraId="2D1802C4"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Smluvní strany se zavazují informovat fyzické osoby, jejichž osobní údaje uvedly v rámcové dohodě, případně v souvislosti s plněním této rámcové dohody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D2EE88E"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Smluvní strany se zavazují dodržovat mlčenlivost o osobních údajích, o kterých se dozví v souvislosti s plněním této rámcové dohody nebo s nimi v souvislosti s touto rámcovou dohodou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rámcovou dohodou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rámcové dohody.</w:t>
      </w:r>
    </w:p>
    <w:p w14:paraId="5B9C50C6"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Smluvní strany se zavazují zajistit, že jejich zaměstnanci a další osoby, které přijdou do styku s osobními údaji v souvislosti s plněním této rámcové dohody, budou zavázáni k mlčenlivosti ve stejném rozsahu, jakou jsou povinností mlčenlivosti zavázány smluvní strany dle této rámcové dohody.</w:t>
      </w:r>
    </w:p>
    <w:p w14:paraId="16D396D2"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lastRenderedPageBreak/>
        <w:t>Za porušení závazku mlčenlivosti dle této rámcové dohody se nepovažuje poskytnutí osobních údajů třetí straně, které je nezbytné pro plnění rámcové dohody nebo plnění povinnosti stanovené právním předpisem nebo které bylo učiněno se souhlasem subjektu údajů.</w:t>
      </w:r>
    </w:p>
    <w:p w14:paraId="4E4DB66D"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 xml:space="preserve">Je-li smluvní stranou fyzická osoba, bere na vědomí, že druhá smluvní strana zpracovává její osobní údaje v rozsahu osobních údajů uvedených v této rámcové dohodě za účelem uzavření a splnění rámcové dohody, zajištění komunikace smluvních stran při plnění rámcové dohody a za účelem případného uplatnění nároků z této rámcové dohody. Smluvní strana bere na vědomí, že v souvislosti se zpracováním jejích osobních údajů jí vznikají práva uvedená v  GDPR a na </w:t>
      </w:r>
      <w:hyperlink r:id="rId12" w:history="1">
        <w:r w:rsidRPr="00996EB0">
          <w:rPr>
            <w:rFonts w:ascii="Arial" w:hAnsi="Arial" w:cs="Arial"/>
            <w:sz w:val="20"/>
            <w:szCs w:val="20"/>
          </w:rPr>
          <w:t>http://www.suspk.eu/o-nas/informace-ohledne-gdpr/</w:t>
        </w:r>
      </w:hyperlink>
      <w:r w:rsidRPr="00996EB0">
        <w:rPr>
          <w:rFonts w:ascii="Arial" w:hAnsi="Arial" w:cs="Arial"/>
          <w:sz w:val="20"/>
          <w:szCs w:val="20"/>
        </w:rPr>
        <w:t xml:space="preserve"> a současně potvrzuje, že o těchto právech byla druhou stranou náležitě informována.</w:t>
      </w:r>
    </w:p>
    <w:p w14:paraId="41F422A1" w14:textId="33358925" w:rsidR="00E72758" w:rsidRPr="00664C0F" w:rsidRDefault="00E72758" w:rsidP="005441CD">
      <w:pPr>
        <w:pStyle w:val="rove1"/>
        <w:numPr>
          <w:ilvl w:val="0"/>
          <w:numId w:val="6"/>
        </w:numPr>
        <w:spacing w:before="240"/>
        <w:jc w:val="both"/>
        <w:rPr>
          <w:rFonts w:ascii="Arial" w:hAnsi="Arial" w:cs="Arial"/>
          <w:sz w:val="20"/>
          <w:szCs w:val="20"/>
        </w:rPr>
      </w:pPr>
      <w:r w:rsidRPr="00664C0F">
        <w:rPr>
          <w:rFonts w:ascii="Arial" w:hAnsi="Arial" w:cs="Arial"/>
          <w:sz w:val="20"/>
          <w:szCs w:val="20"/>
        </w:rPr>
        <w:t xml:space="preserve">Doba trvání </w:t>
      </w:r>
      <w:r w:rsidR="003E40CB">
        <w:rPr>
          <w:rFonts w:ascii="Arial" w:hAnsi="Arial" w:cs="Arial"/>
          <w:sz w:val="20"/>
          <w:szCs w:val="20"/>
        </w:rPr>
        <w:t>rámcové dohody</w:t>
      </w:r>
    </w:p>
    <w:p w14:paraId="4DE152D4" w14:textId="50798DE1" w:rsidR="008E64D1" w:rsidRPr="000C155A" w:rsidRDefault="008E64D1" w:rsidP="00943F15">
      <w:pPr>
        <w:pStyle w:val="rove2"/>
        <w:numPr>
          <w:ilvl w:val="1"/>
          <w:numId w:val="6"/>
        </w:numPr>
        <w:spacing w:line="276" w:lineRule="auto"/>
        <w:ind w:left="567" w:hanging="567"/>
        <w:rPr>
          <w:rFonts w:ascii="Arial" w:eastAsia="Arial" w:hAnsi="Arial" w:cs="Arial"/>
          <w:sz w:val="20"/>
          <w:szCs w:val="20"/>
        </w:rPr>
      </w:pPr>
      <w:r w:rsidRPr="00717042">
        <w:rPr>
          <w:rFonts w:ascii="Arial" w:eastAsia="Arial" w:hAnsi="Arial" w:cs="Arial"/>
          <w:sz w:val="20"/>
          <w:szCs w:val="20"/>
        </w:rPr>
        <w:t xml:space="preserve">Tato </w:t>
      </w:r>
      <w:r w:rsidR="00943F15">
        <w:rPr>
          <w:rFonts w:ascii="Arial" w:eastAsia="Arial" w:hAnsi="Arial" w:cs="Arial"/>
          <w:sz w:val="20"/>
          <w:szCs w:val="20"/>
        </w:rPr>
        <w:t>rámcová dohoda</w:t>
      </w:r>
      <w:r w:rsidRPr="00717042">
        <w:rPr>
          <w:rFonts w:ascii="Arial" w:eastAsia="Arial" w:hAnsi="Arial" w:cs="Arial"/>
          <w:sz w:val="20"/>
          <w:szCs w:val="20"/>
        </w:rPr>
        <w:t xml:space="preserve"> se sjednává na dobu určitou, a to do okamžiku kdy souhrnná kupní cena ze </w:t>
      </w:r>
      <w:r w:rsidRPr="00595FAD">
        <w:rPr>
          <w:rFonts w:ascii="Arial" w:eastAsia="Arial" w:hAnsi="Arial" w:cs="Arial"/>
          <w:sz w:val="20"/>
          <w:szCs w:val="20"/>
        </w:rPr>
        <w:t xml:space="preserve">všech </w:t>
      </w:r>
      <w:r w:rsidRPr="00136A51">
        <w:rPr>
          <w:rFonts w:ascii="Arial" w:hAnsi="Arial" w:cs="Arial"/>
          <w:sz w:val="20"/>
          <w:szCs w:val="20"/>
        </w:rPr>
        <w:t>jednotlivých</w:t>
      </w:r>
      <w:r w:rsidRPr="00595FAD">
        <w:rPr>
          <w:rFonts w:ascii="Arial" w:eastAsia="Arial" w:hAnsi="Arial" w:cs="Arial"/>
          <w:sz w:val="20"/>
          <w:szCs w:val="20"/>
        </w:rPr>
        <w:t xml:space="preserve"> kupních smluv uzavřených na základě této </w:t>
      </w:r>
      <w:r w:rsidR="00943F15" w:rsidRPr="00943F15">
        <w:rPr>
          <w:rFonts w:ascii="Arial" w:eastAsia="Arial" w:hAnsi="Arial" w:cs="Arial"/>
          <w:sz w:val="20"/>
          <w:szCs w:val="20"/>
        </w:rPr>
        <w:t>rámcov</w:t>
      </w:r>
      <w:r w:rsidR="00943F15">
        <w:rPr>
          <w:rFonts w:ascii="Arial" w:eastAsia="Arial" w:hAnsi="Arial" w:cs="Arial"/>
          <w:sz w:val="20"/>
          <w:szCs w:val="20"/>
        </w:rPr>
        <w:t>é dohody</w:t>
      </w:r>
      <w:r w:rsidRPr="00943F15">
        <w:rPr>
          <w:rFonts w:ascii="Arial" w:eastAsia="Arial" w:hAnsi="Arial" w:cs="Arial"/>
          <w:sz w:val="20"/>
          <w:szCs w:val="20"/>
        </w:rPr>
        <w:t xml:space="preserve"> </w:t>
      </w:r>
      <w:r w:rsidRPr="00595FAD">
        <w:rPr>
          <w:rFonts w:ascii="Arial" w:eastAsia="Arial" w:hAnsi="Arial" w:cs="Arial"/>
          <w:sz w:val="20"/>
          <w:szCs w:val="20"/>
        </w:rPr>
        <w:t xml:space="preserve">dosáhne částky </w:t>
      </w:r>
      <w:r w:rsidR="00DE6062">
        <w:rPr>
          <w:rFonts w:ascii="Arial" w:eastAsia="Arial" w:hAnsi="Arial" w:cs="Arial"/>
          <w:sz w:val="20"/>
          <w:szCs w:val="20"/>
        </w:rPr>
        <w:t>5</w:t>
      </w:r>
      <w:r w:rsidRPr="000C155A">
        <w:rPr>
          <w:rFonts w:ascii="Arial" w:eastAsia="Arial" w:hAnsi="Arial" w:cs="Arial"/>
          <w:sz w:val="20"/>
          <w:szCs w:val="20"/>
        </w:rPr>
        <w:t>.6</w:t>
      </w:r>
      <w:r w:rsidR="00136A51">
        <w:rPr>
          <w:rFonts w:ascii="Arial" w:eastAsia="Arial" w:hAnsi="Arial" w:cs="Arial"/>
          <w:sz w:val="20"/>
          <w:szCs w:val="20"/>
        </w:rPr>
        <w:t>0</w:t>
      </w:r>
      <w:r w:rsidRPr="000C155A">
        <w:rPr>
          <w:rFonts w:ascii="Arial" w:eastAsia="Arial" w:hAnsi="Arial" w:cs="Arial"/>
          <w:sz w:val="20"/>
          <w:szCs w:val="20"/>
        </w:rPr>
        <w:t xml:space="preserve">0.000,- Kč bez DPH, nejpozději však do </w:t>
      </w:r>
      <w:r w:rsidR="00136A51">
        <w:rPr>
          <w:rFonts w:ascii="Arial" w:eastAsia="Arial" w:hAnsi="Arial" w:cs="Arial"/>
          <w:sz w:val="20"/>
          <w:szCs w:val="20"/>
        </w:rPr>
        <w:t xml:space="preserve">dvou let </w:t>
      </w:r>
      <w:r w:rsidRPr="000C155A">
        <w:rPr>
          <w:rFonts w:ascii="Arial" w:eastAsia="Arial" w:hAnsi="Arial" w:cs="Arial"/>
          <w:sz w:val="20"/>
          <w:szCs w:val="20"/>
        </w:rPr>
        <w:t xml:space="preserve">od uzavření této </w:t>
      </w:r>
      <w:r w:rsidR="00943F15" w:rsidRPr="00943F15">
        <w:rPr>
          <w:rFonts w:ascii="Arial" w:eastAsia="Arial" w:hAnsi="Arial" w:cs="Arial"/>
          <w:sz w:val="20"/>
          <w:szCs w:val="20"/>
        </w:rPr>
        <w:t>rámcové dohody</w:t>
      </w:r>
      <w:r w:rsidRPr="00943F15">
        <w:rPr>
          <w:rFonts w:ascii="Arial" w:eastAsia="Arial" w:hAnsi="Arial" w:cs="Arial"/>
          <w:sz w:val="20"/>
          <w:szCs w:val="20"/>
        </w:rPr>
        <w:t>.</w:t>
      </w:r>
    </w:p>
    <w:p w14:paraId="58336EC6" w14:textId="5D8214E8" w:rsidR="008E64D1" w:rsidRPr="000C155A" w:rsidRDefault="008E64D1" w:rsidP="00943F15">
      <w:pPr>
        <w:pStyle w:val="rove2"/>
        <w:numPr>
          <w:ilvl w:val="1"/>
          <w:numId w:val="6"/>
        </w:numPr>
        <w:spacing w:before="120" w:line="276" w:lineRule="auto"/>
        <w:ind w:left="567" w:hanging="567"/>
        <w:rPr>
          <w:rFonts w:ascii="Arial" w:eastAsia="Arial" w:hAnsi="Arial" w:cs="Arial"/>
          <w:sz w:val="20"/>
          <w:szCs w:val="20"/>
        </w:rPr>
      </w:pPr>
      <w:r w:rsidRPr="000C155A">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w:t>
      </w:r>
      <w:r w:rsidR="00943F15" w:rsidRPr="00943F15">
        <w:rPr>
          <w:rFonts w:ascii="Arial" w:eastAsia="Arial" w:hAnsi="Arial" w:cs="Arial"/>
          <w:sz w:val="20"/>
          <w:szCs w:val="20"/>
        </w:rPr>
        <w:t>rámcové dohody</w:t>
      </w:r>
      <w:r w:rsidRPr="00943F15">
        <w:rPr>
          <w:rFonts w:ascii="Arial" w:eastAsia="Arial" w:hAnsi="Arial" w:cs="Arial"/>
          <w:sz w:val="20"/>
          <w:szCs w:val="20"/>
        </w:rPr>
        <w:t xml:space="preserve"> </w:t>
      </w:r>
      <w:r w:rsidRPr="000C155A">
        <w:rPr>
          <w:rFonts w:ascii="Arial" w:eastAsia="Arial" w:hAnsi="Arial" w:cs="Arial"/>
          <w:sz w:val="20"/>
          <w:szCs w:val="20"/>
        </w:rPr>
        <w:t xml:space="preserve">přesáhl částku </w:t>
      </w:r>
      <w:r w:rsidR="00DE6062">
        <w:rPr>
          <w:rFonts w:ascii="Arial" w:eastAsia="Arial" w:hAnsi="Arial" w:cs="Arial"/>
          <w:sz w:val="20"/>
          <w:szCs w:val="20"/>
        </w:rPr>
        <w:t>5</w:t>
      </w:r>
      <w:r w:rsidRPr="000C155A">
        <w:rPr>
          <w:rFonts w:ascii="Arial" w:eastAsia="Arial" w:hAnsi="Arial" w:cs="Arial"/>
          <w:sz w:val="20"/>
          <w:szCs w:val="20"/>
        </w:rPr>
        <w:t>.6</w:t>
      </w:r>
      <w:r w:rsidR="00136A51">
        <w:rPr>
          <w:rFonts w:ascii="Arial" w:eastAsia="Arial" w:hAnsi="Arial" w:cs="Arial"/>
          <w:sz w:val="20"/>
          <w:szCs w:val="20"/>
        </w:rPr>
        <w:t>0</w:t>
      </w:r>
      <w:r w:rsidRPr="000C155A">
        <w:rPr>
          <w:rFonts w:ascii="Arial" w:eastAsia="Arial" w:hAnsi="Arial" w:cs="Arial"/>
          <w:sz w:val="20"/>
          <w:szCs w:val="20"/>
        </w:rPr>
        <w:t>0.000,- Kč bez DPH.</w:t>
      </w:r>
    </w:p>
    <w:p w14:paraId="482D8103" w14:textId="77777777" w:rsidR="008E64D1" w:rsidRPr="00717042" w:rsidRDefault="008E64D1" w:rsidP="00943F15">
      <w:pPr>
        <w:pStyle w:val="rove2"/>
        <w:numPr>
          <w:ilvl w:val="1"/>
          <w:numId w:val="6"/>
        </w:numPr>
        <w:spacing w:before="120" w:line="276" w:lineRule="auto"/>
        <w:ind w:left="567" w:hanging="567"/>
        <w:rPr>
          <w:rFonts w:ascii="Arial" w:eastAsia="Arial" w:hAnsi="Arial" w:cs="Arial"/>
          <w:sz w:val="20"/>
          <w:szCs w:val="20"/>
        </w:rPr>
      </w:pPr>
      <w:r w:rsidRPr="000C155A">
        <w:rPr>
          <w:rFonts w:ascii="Arial" w:eastAsia="Arial" w:hAnsi="Arial" w:cs="Arial"/>
          <w:sz w:val="20"/>
          <w:szCs w:val="20"/>
        </w:rPr>
        <w:t xml:space="preserve">O naplnění limitu </w:t>
      </w:r>
      <w:r w:rsidR="00DE6062">
        <w:rPr>
          <w:rFonts w:ascii="Arial" w:eastAsia="Arial" w:hAnsi="Arial" w:cs="Arial"/>
          <w:sz w:val="20"/>
          <w:szCs w:val="20"/>
        </w:rPr>
        <w:t>5</w:t>
      </w:r>
      <w:r w:rsidRPr="000C155A">
        <w:rPr>
          <w:rFonts w:ascii="Arial" w:eastAsia="Arial" w:hAnsi="Arial" w:cs="Arial"/>
          <w:sz w:val="20"/>
          <w:szCs w:val="20"/>
        </w:rPr>
        <w:t>.6</w:t>
      </w:r>
      <w:r w:rsidR="00136A51">
        <w:rPr>
          <w:rFonts w:ascii="Arial" w:eastAsia="Arial" w:hAnsi="Arial" w:cs="Arial"/>
          <w:sz w:val="20"/>
          <w:szCs w:val="20"/>
        </w:rPr>
        <w:t>0</w:t>
      </w:r>
      <w:r w:rsidRPr="000C155A">
        <w:rPr>
          <w:rFonts w:ascii="Arial" w:eastAsia="Arial" w:hAnsi="Arial" w:cs="Arial"/>
          <w:sz w:val="20"/>
          <w:szCs w:val="20"/>
        </w:rPr>
        <w:t>0.000,- Kč bez DPH prodávající</w:t>
      </w:r>
      <w:r w:rsidRPr="00717042">
        <w:rPr>
          <w:rFonts w:ascii="Arial" w:eastAsia="Arial" w:hAnsi="Arial" w:cs="Arial"/>
          <w:sz w:val="20"/>
          <w:szCs w:val="20"/>
        </w:rPr>
        <w:t xml:space="preserve"> kupujícího vyrozumí.</w:t>
      </w:r>
    </w:p>
    <w:p w14:paraId="14BB3D30" w14:textId="49D2F142" w:rsidR="003F4DF7" w:rsidRPr="003F4DF7" w:rsidRDefault="003F4DF7" w:rsidP="00943F15">
      <w:pPr>
        <w:pStyle w:val="rove2"/>
        <w:numPr>
          <w:ilvl w:val="1"/>
          <w:numId w:val="6"/>
        </w:numPr>
        <w:ind w:left="567" w:hanging="567"/>
        <w:rPr>
          <w:rFonts w:ascii="Arial" w:hAnsi="Arial" w:cs="Arial"/>
          <w:sz w:val="20"/>
          <w:szCs w:val="20"/>
        </w:rPr>
      </w:pPr>
      <w:r w:rsidRPr="003F4DF7">
        <w:rPr>
          <w:rFonts w:ascii="Arial" w:hAnsi="Arial" w:cs="Arial"/>
          <w:sz w:val="20"/>
          <w:szCs w:val="20"/>
        </w:rPr>
        <w:t xml:space="preserve">Kupující je oprávněn tuto </w:t>
      </w:r>
      <w:r w:rsidR="00943F15" w:rsidRPr="00943F15">
        <w:rPr>
          <w:rFonts w:ascii="Arial" w:hAnsi="Arial" w:cs="Arial"/>
          <w:sz w:val="20"/>
          <w:szCs w:val="20"/>
        </w:rPr>
        <w:t>rámcov</w:t>
      </w:r>
      <w:r w:rsidR="00943F15">
        <w:rPr>
          <w:rFonts w:ascii="Arial" w:hAnsi="Arial" w:cs="Arial"/>
          <w:sz w:val="20"/>
          <w:szCs w:val="20"/>
        </w:rPr>
        <w:t>ou dohodu</w:t>
      </w:r>
      <w:r w:rsidRPr="00943F15">
        <w:rPr>
          <w:rFonts w:ascii="Arial" w:hAnsi="Arial" w:cs="Arial"/>
          <w:sz w:val="20"/>
          <w:szCs w:val="20"/>
        </w:rPr>
        <w:t xml:space="preserve"> </w:t>
      </w:r>
      <w:r w:rsidRPr="003F4DF7">
        <w:rPr>
          <w:rFonts w:ascii="Arial" w:hAnsi="Arial" w:cs="Arial"/>
          <w:sz w:val="20"/>
          <w:szCs w:val="20"/>
        </w:rPr>
        <w:t xml:space="preserve">vypovědět pokud prodávající nejméně ve třech případech odmítne uzavřít jednotlivou kupní smlouvu na základě výzvy dle čl. 3.2. této </w:t>
      </w:r>
      <w:r w:rsidR="003E40CB">
        <w:rPr>
          <w:rFonts w:ascii="Arial" w:hAnsi="Arial" w:cs="Arial"/>
          <w:sz w:val="20"/>
          <w:szCs w:val="20"/>
        </w:rPr>
        <w:t>rámcové dohody</w:t>
      </w:r>
      <w:r w:rsidRPr="003F4DF7">
        <w:rPr>
          <w:rFonts w:ascii="Arial" w:hAnsi="Arial" w:cs="Arial"/>
          <w:sz w:val="20"/>
          <w:szCs w:val="20"/>
        </w:rPr>
        <w:t xml:space="preserve"> nebo nesdělí-li ve stanovené lhůtě, že takovou jednotlivou kupní smlouvu odmítá uzavřít. Výpověď nabývá účinnosti dnem doručení prodávajícímu.</w:t>
      </w:r>
    </w:p>
    <w:p w14:paraId="6E271FE5" w14:textId="77777777" w:rsidR="00E72758" w:rsidRPr="00664C0F" w:rsidRDefault="00146EA5" w:rsidP="005441CD">
      <w:pPr>
        <w:pStyle w:val="rove1"/>
        <w:numPr>
          <w:ilvl w:val="0"/>
          <w:numId w:val="6"/>
        </w:numPr>
        <w:spacing w:before="240"/>
        <w:jc w:val="both"/>
        <w:rPr>
          <w:rFonts w:ascii="Arial" w:hAnsi="Arial" w:cs="Arial"/>
          <w:sz w:val="20"/>
          <w:szCs w:val="20"/>
        </w:rPr>
      </w:pPr>
      <w:r w:rsidRPr="00664C0F">
        <w:rPr>
          <w:rFonts w:ascii="Arial" w:hAnsi="Arial" w:cs="Arial"/>
          <w:sz w:val="20"/>
          <w:szCs w:val="20"/>
        </w:rPr>
        <w:t>Z</w:t>
      </w:r>
      <w:r w:rsidR="00E72758" w:rsidRPr="00664C0F">
        <w:rPr>
          <w:rFonts w:ascii="Arial" w:hAnsi="Arial" w:cs="Arial"/>
          <w:sz w:val="20"/>
          <w:szCs w:val="20"/>
        </w:rPr>
        <w:t>ávěrečná ustanovení</w:t>
      </w:r>
    </w:p>
    <w:p w14:paraId="50A4B7DC"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 xml:space="preserve">Tuto rámcovou dohodu lze měnit či doplňovat pouze písemnými dodatky, očíslovanými a podepsanými oběma stranami. Tímto ustanovením není dotčeno právo stran o změně rámcové dohody v případech touto </w:t>
      </w:r>
      <w:r>
        <w:rPr>
          <w:rFonts w:ascii="Arial" w:hAnsi="Arial" w:cs="Arial"/>
          <w:sz w:val="20"/>
          <w:szCs w:val="20"/>
        </w:rPr>
        <w:t>rámcovou dohodou</w:t>
      </w:r>
      <w:r w:rsidRPr="00996EB0">
        <w:rPr>
          <w:rFonts w:ascii="Arial" w:hAnsi="Arial" w:cs="Arial"/>
          <w:sz w:val="20"/>
          <w:szCs w:val="20"/>
        </w:rPr>
        <w:t xml:space="preserve"> výslovně stanovených (zejm. dovětkem „nebude-li dohodnuto jinak“).</w:t>
      </w:r>
    </w:p>
    <w:p w14:paraId="5A2E53A7"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Prodávající na sebe přebírá nebezpečí změny okolností ve smyslu ust. § 1765 odst. 2 o.z.</w:t>
      </w:r>
    </w:p>
    <w:p w14:paraId="3E4C1A9D"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 xml:space="preserve">Prodávající bere na vědomí, že tato </w:t>
      </w:r>
      <w:r>
        <w:rPr>
          <w:rFonts w:ascii="Arial" w:hAnsi="Arial" w:cs="Arial"/>
          <w:sz w:val="20"/>
          <w:szCs w:val="20"/>
        </w:rPr>
        <w:t>rámcová dohoda</w:t>
      </w:r>
      <w:r w:rsidRPr="00996EB0">
        <w:rPr>
          <w:rFonts w:ascii="Arial" w:hAnsi="Arial" w:cs="Arial"/>
          <w:sz w:val="20"/>
          <w:szCs w:val="20"/>
        </w:rPr>
        <w:t xml:space="preserve"> včetně všech jejích příloh podléhá a zpravidla i jednotlivé kupní smlouvy uzavřené na základě této rámcové dohody budou podléhat povinnému zveřejnění zejm. podle zák. č. 340/2015 Sb., zákon o registru smluv.</w:t>
      </w:r>
    </w:p>
    <w:p w14:paraId="3E207C0E"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Prodávající je povinen sdělit kupujícímu osobní údaje, údaje naplňující parametry obchodního tajemství a další údaje resp. části návrhu rámcové dohody (příloh), jejichž uveřejnění je zvláštním právním předpisem vyloučeno, spolu s odkazem na konkrétní normu takového zvláštního právního předpisu a konkrétní důvody zákazu uveřejnění těchto částí. Řádně a důvodně označené části rámcové dohody (příloh) nebudou uveřejněny, popř. budou před uveřejněním znečitelněny.</w:t>
      </w:r>
    </w:p>
    <w:p w14:paraId="3988525A" w14:textId="7F44048B" w:rsidR="00136A51" w:rsidRPr="00717042"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Prodávající je dále povinen sdělit nejpozději do uzavření příslušné jednotlivé kupní smlouvy kupujícímu osobní údaje, údaje naplňující parametry obchodního tajemství a další údaje, jejichž uveřejnění je zvláštním právním předpisem vyloučeno, spolu s odkazem na konkrétní normu takového zvláštního právního předpisu a konkrétní důvody zákazu uveřejnění těchto částí. Řádně a důvodně označené části takové jednotlivé kupní smlouvy nebudou uveřejněny, popř. budou před uveřejněním znečitelněny</w:t>
      </w:r>
      <w:r w:rsidR="00136A51" w:rsidRPr="00717042">
        <w:rPr>
          <w:rFonts w:ascii="Arial" w:hAnsi="Arial" w:cs="Arial"/>
          <w:sz w:val="20"/>
          <w:szCs w:val="20"/>
        </w:rPr>
        <w:t>.</w:t>
      </w:r>
    </w:p>
    <w:p w14:paraId="6CD5B1DC" w14:textId="77777777" w:rsidR="00943F15" w:rsidRPr="00996EB0" w:rsidRDefault="00943F15" w:rsidP="00943F15">
      <w:pPr>
        <w:pStyle w:val="rove2"/>
        <w:numPr>
          <w:ilvl w:val="1"/>
          <w:numId w:val="6"/>
        </w:numPr>
        <w:spacing w:line="276" w:lineRule="auto"/>
        <w:ind w:left="567" w:hanging="567"/>
        <w:rPr>
          <w:rFonts w:ascii="Arial" w:hAnsi="Arial" w:cs="Arial"/>
          <w:sz w:val="20"/>
          <w:szCs w:val="20"/>
        </w:rPr>
      </w:pPr>
      <w:r w:rsidRPr="00996EB0">
        <w:rPr>
          <w:rFonts w:ascii="Arial" w:hAnsi="Arial" w:cs="Arial"/>
          <w:sz w:val="20"/>
          <w:szCs w:val="20"/>
        </w:rPr>
        <w:t>Splnění povinnosti uveřejnit tuto rámcovou dohodu a jednotlivé kupní smlouvy uzavřené na základě této rámcové dohody dle zák. č. 340/2015 Sb. zajistí kupující.</w:t>
      </w:r>
    </w:p>
    <w:p w14:paraId="5D15451F" w14:textId="77777777" w:rsidR="00943F15" w:rsidRPr="00EA49B0" w:rsidRDefault="00943F15" w:rsidP="00943F15">
      <w:pPr>
        <w:pStyle w:val="rove2"/>
        <w:numPr>
          <w:ilvl w:val="1"/>
          <w:numId w:val="6"/>
        </w:numPr>
        <w:spacing w:line="276" w:lineRule="auto"/>
        <w:ind w:left="567" w:hanging="567"/>
        <w:rPr>
          <w:rFonts w:ascii="Arial" w:hAnsi="Arial" w:cs="Arial"/>
          <w:sz w:val="20"/>
          <w:szCs w:val="20"/>
        </w:rPr>
      </w:pPr>
      <w:r>
        <w:rPr>
          <w:rFonts w:ascii="Arial" w:hAnsi="Arial" w:cs="Arial"/>
          <w:sz w:val="20"/>
          <w:szCs w:val="20"/>
        </w:rPr>
        <w:t>Prodávající</w:t>
      </w:r>
      <w:r w:rsidRPr="00F32A53">
        <w:rPr>
          <w:rFonts w:ascii="Arial" w:hAnsi="Arial" w:cs="Arial"/>
          <w:sz w:val="20"/>
          <w:szCs w:val="20"/>
        </w:rPr>
        <w:t xml:space="preserve"> je povinen uveřejnit t</w:t>
      </w:r>
      <w:r>
        <w:rPr>
          <w:rFonts w:ascii="Arial" w:hAnsi="Arial" w:cs="Arial"/>
          <w:sz w:val="20"/>
          <w:szCs w:val="20"/>
        </w:rPr>
        <w:t>u</w:t>
      </w:r>
      <w:r w:rsidRPr="00F32A53">
        <w:rPr>
          <w:rFonts w:ascii="Arial" w:hAnsi="Arial" w:cs="Arial"/>
          <w:sz w:val="20"/>
          <w:szCs w:val="20"/>
        </w:rPr>
        <w:t xml:space="preserve">to </w:t>
      </w:r>
      <w:r>
        <w:rPr>
          <w:rFonts w:ascii="Arial" w:hAnsi="Arial" w:cs="Arial"/>
          <w:sz w:val="20"/>
          <w:szCs w:val="20"/>
        </w:rPr>
        <w:t>rámcovou dohodu</w:t>
      </w:r>
      <w:r w:rsidRPr="00F32A53">
        <w:rPr>
          <w:rFonts w:ascii="Arial" w:hAnsi="Arial" w:cs="Arial"/>
          <w:sz w:val="20"/>
          <w:szCs w:val="20"/>
        </w:rPr>
        <w:t xml:space="preserve"> v souladu s ust. § 5 odst. 1 zák. č. 340/2015 Sb. nejpozději do 3 měsíců od jeho uzavření, nebude-li t</w:t>
      </w:r>
      <w:r>
        <w:rPr>
          <w:rFonts w:ascii="Arial" w:hAnsi="Arial" w:cs="Arial"/>
          <w:sz w:val="20"/>
          <w:szCs w:val="20"/>
        </w:rPr>
        <w:t>a</w:t>
      </w:r>
      <w:r w:rsidRPr="00F32A53">
        <w:rPr>
          <w:rFonts w:ascii="Arial" w:hAnsi="Arial" w:cs="Arial"/>
          <w:sz w:val="20"/>
          <w:szCs w:val="20"/>
        </w:rPr>
        <w:t xml:space="preserve">to </w:t>
      </w:r>
      <w:r>
        <w:rPr>
          <w:rFonts w:ascii="Arial" w:hAnsi="Arial" w:cs="Arial"/>
          <w:sz w:val="20"/>
          <w:szCs w:val="20"/>
        </w:rPr>
        <w:t>rámcová dohoda</w:t>
      </w:r>
      <w:r w:rsidRPr="00F32A53">
        <w:rPr>
          <w:rFonts w:ascii="Arial" w:hAnsi="Arial" w:cs="Arial"/>
          <w:sz w:val="20"/>
          <w:szCs w:val="20"/>
        </w:rPr>
        <w:t xml:space="preserve"> zveřejněn</w:t>
      </w:r>
      <w:r>
        <w:rPr>
          <w:rFonts w:ascii="Arial" w:hAnsi="Arial" w:cs="Arial"/>
          <w:sz w:val="20"/>
          <w:szCs w:val="20"/>
        </w:rPr>
        <w:t>a</w:t>
      </w:r>
      <w:r w:rsidRPr="00F32A53">
        <w:rPr>
          <w:rFonts w:ascii="Arial" w:hAnsi="Arial" w:cs="Arial"/>
          <w:sz w:val="20"/>
          <w:szCs w:val="20"/>
        </w:rPr>
        <w:t xml:space="preserve"> </w:t>
      </w:r>
      <w:r>
        <w:rPr>
          <w:rFonts w:ascii="Arial" w:hAnsi="Arial" w:cs="Arial"/>
          <w:sz w:val="20"/>
          <w:szCs w:val="20"/>
        </w:rPr>
        <w:t>kupujícím</w:t>
      </w:r>
      <w:r w:rsidRPr="00F32A53">
        <w:rPr>
          <w:rFonts w:ascii="Arial" w:hAnsi="Arial" w:cs="Arial"/>
          <w:sz w:val="20"/>
          <w:szCs w:val="20"/>
        </w:rPr>
        <w:t xml:space="preserve"> nejpozději do jednoho měsíce po jeho uzavření</w:t>
      </w:r>
      <w:r w:rsidRPr="00744F0E">
        <w:rPr>
          <w:rFonts w:ascii="Arial" w:hAnsi="Arial" w:cs="Arial"/>
          <w:sz w:val="20"/>
          <w:szCs w:val="20"/>
        </w:rPr>
        <w:t>.</w:t>
      </w:r>
    </w:p>
    <w:p w14:paraId="1409AE60" w14:textId="77777777" w:rsidR="00943F15" w:rsidRDefault="00943F15" w:rsidP="00943F15">
      <w:pPr>
        <w:numPr>
          <w:ilvl w:val="1"/>
          <w:numId w:val="6"/>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Rámcová dohod</w:t>
      </w:r>
      <w:r w:rsidRPr="0019056B">
        <w:rPr>
          <w:rFonts w:ascii="Arial" w:hAnsi="Arial" w:cs="Arial"/>
          <w:sz w:val="20"/>
          <w:szCs w:val="20"/>
        </w:rPr>
        <w:t xml:space="preserve">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14:paraId="527352DE" w14:textId="77777777" w:rsidR="00943F15" w:rsidRDefault="00943F15" w:rsidP="00943F15">
      <w:pPr>
        <w:pStyle w:val="rove2"/>
        <w:numPr>
          <w:ilvl w:val="1"/>
          <w:numId w:val="6"/>
        </w:numPr>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rámcové dohody a bylo případně poskytnuto prodávajícím v době mezi uzavřením </w:t>
      </w:r>
      <w:r w:rsidRPr="003232A1">
        <w:rPr>
          <w:rFonts w:ascii="Arial" w:hAnsi="Arial" w:cs="Arial"/>
          <w:sz w:val="20"/>
          <w:szCs w:val="20"/>
        </w:rPr>
        <w:t xml:space="preserve">této </w:t>
      </w:r>
      <w:r>
        <w:rPr>
          <w:rFonts w:ascii="Arial" w:hAnsi="Arial" w:cs="Arial"/>
          <w:sz w:val="20"/>
          <w:szCs w:val="20"/>
        </w:rPr>
        <w:t>rámcové dohody a nabytím její účinnosti, je považováno za plnění dle této rámcové dohody. Nárok na odpovídající protiplnění ze strany kupujícího však nevznikne prodávajícímu dříve než dnem nabytí účinnosti této rámcové dohody. Prodávající není oprávněn fakturovat před nabytím účinnosti této rámcové dohody.</w:t>
      </w:r>
    </w:p>
    <w:p w14:paraId="2D3EFF1E" w14:textId="77777777" w:rsidR="00943F15" w:rsidRDefault="00943F15" w:rsidP="00943F15">
      <w:pPr>
        <w:pStyle w:val="rove2"/>
        <w:numPr>
          <w:ilvl w:val="1"/>
          <w:numId w:val="6"/>
        </w:numPr>
        <w:spacing w:line="276" w:lineRule="auto"/>
        <w:ind w:left="567" w:hanging="567"/>
        <w:rPr>
          <w:rFonts w:ascii="Arial" w:hAnsi="Arial" w:cs="Arial"/>
          <w:sz w:val="20"/>
          <w:szCs w:val="20"/>
        </w:rPr>
      </w:pPr>
      <w:r>
        <w:rPr>
          <w:rFonts w:ascii="Arial" w:hAnsi="Arial" w:cs="Arial"/>
          <w:sz w:val="20"/>
          <w:szCs w:val="20"/>
        </w:rPr>
        <w:t>Rámcová dohod</w:t>
      </w:r>
      <w:r w:rsidRPr="0019056B">
        <w:rPr>
          <w:rFonts w:ascii="Arial" w:hAnsi="Arial" w:cs="Arial"/>
          <w:sz w:val="20"/>
          <w:szCs w:val="20"/>
        </w:rPr>
        <w:t xml:space="preserve">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p>
    <w:p w14:paraId="4D86D26F" w14:textId="64CDEE06" w:rsidR="0058644E" w:rsidRPr="0019056B" w:rsidRDefault="00943F15" w:rsidP="00943F15">
      <w:pPr>
        <w:pStyle w:val="rove2"/>
        <w:numPr>
          <w:ilvl w:val="1"/>
          <w:numId w:val="6"/>
        </w:numPr>
        <w:spacing w:line="276" w:lineRule="auto"/>
        <w:ind w:left="567" w:hanging="567"/>
        <w:rPr>
          <w:rFonts w:ascii="Arial" w:hAnsi="Arial" w:cs="Arial"/>
          <w:sz w:val="20"/>
          <w:szCs w:val="20"/>
        </w:rPr>
      </w:pPr>
      <w:r>
        <w:rPr>
          <w:rFonts w:ascii="Arial" w:hAnsi="Arial" w:cs="Arial"/>
          <w:sz w:val="20"/>
          <w:szCs w:val="20"/>
        </w:rPr>
        <w:t>Pro kupujícího i prodávajícího</w:t>
      </w:r>
      <w:r w:rsidRPr="000C68F6">
        <w:rPr>
          <w:rFonts w:ascii="Arial" w:hAnsi="Arial" w:cs="Arial"/>
          <w:sz w:val="20"/>
          <w:szCs w:val="20"/>
        </w:rPr>
        <w:t xml:space="preserve">  jsou závazné Obchodní podmínky Správy a údržby silnic Plzeňského kraje, p.o., verze 1.0.platné od 01. 01. 2019, které jsou publikované a veřejně přístupné na webových stránkách </w:t>
      </w:r>
      <w:r>
        <w:rPr>
          <w:rFonts w:ascii="Arial" w:hAnsi="Arial" w:cs="Arial"/>
          <w:sz w:val="20"/>
          <w:szCs w:val="20"/>
        </w:rPr>
        <w:t>kupujícího</w:t>
      </w:r>
      <w:r w:rsidRPr="000C68F6">
        <w:rPr>
          <w:rFonts w:ascii="Arial" w:hAnsi="Arial" w:cs="Arial"/>
          <w:sz w:val="20"/>
          <w:szCs w:val="20"/>
        </w:rPr>
        <w:t xml:space="preserve"> v sekci „dokumenty ke stažení“: </w:t>
      </w:r>
      <w:hyperlink r:id="rId13" w:history="1">
        <w:r w:rsidRPr="000C68F6">
          <w:rPr>
            <w:rFonts w:ascii="Arial" w:hAnsi="Arial" w:cs="Arial"/>
            <w:color w:val="0000FF"/>
            <w:sz w:val="20"/>
            <w:szCs w:val="20"/>
            <w:u w:val="single"/>
          </w:rPr>
          <w:t>http://www.suspk.eu/o-nas-a/formulare-ke-stazeni/</w:t>
        </w:r>
      </w:hyperlink>
      <w:r w:rsidRPr="000C68F6">
        <w:rPr>
          <w:rFonts w:ascii="Arial" w:hAnsi="Arial" w:cs="Arial"/>
          <w:sz w:val="20"/>
          <w:szCs w:val="20"/>
        </w:rPr>
        <w:t xml:space="preserve"> (dále jen „obchodní podmínk</w:t>
      </w:r>
      <w:r>
        <w:rPr>
          <w:rFonts w:ascii="Arial" w:hAnsi="Arial" w:cs="Arial"/>
          <w:sz w:val="20"/>
          <w:szCs w:val="20"/>
        </w:rPr>
        <w:t>y“). Jednotlivá ujednání rámcové dohody</w:t>
      </w:r>
      <w:r w:rsidRPr="000C68F6">
        <w:rPr>
          <w:rFonts w:ascii="Arial" w:hAnsi="Arial" w:cs="Arial"/>
          <w:sz w:val="20"/>
          <w:szCs w:val="20"/>
        </w:rPr>
        <w:t xml:space="preserve"> mají vždy v případě rozporu s Obchodními podmínkami přednost a smluvní vztah se tedy bude vždy řídit prioritně u</w:t>
      </w:r>
      <w:r>
        <w:rPr>
          <w:rFonts w:ascii="Arial" w:hAnsi="Arial" w:cs="Arial"/>
          <w:sz w:val="20"/>
          <w:szCs w:val="20"/>
        </w:rPr>
        <w:t>stanoveními rámcové dohody</w:t>
      </w:r>
      <w:r w:rsidR="0058644E" w:rsidRPr="0019056B">
        <w:rPr>
          <w:rFonts w:ascii="Arial" w:hAnsi="Arial" w:cs="Arial"/>
          <w:sz w:val="20"/>
          <w:szCs w:val="20"/>
        </w:rPr>
        <w:t>.</w:t>
      </w:r>
    </w:p>
    <w:p w14:paraId="39C10983" w14:textId="77777777" w:rsidR="00943F15" w:rsidRDefault="00943F15" w:rsidP="008B5573">
      <w:pPr>
        <w:pStyle w:val="rove2"/>
        <w:numPr>
          <w:ilvl w:val="0"/>
          <w:numId w:val="0"/>
        </w:numPr>
        <w:ind w:left="426" w:hanging="426"/>
        <w:rPr>
          <w:rFonts w:ascii="Arial" w:hAnsi="Arial" w:cs="Arial"/>
          <w:i/>
          <w:sz w:val="20"/>
          <w:szCs w:val="20"/>
        </w:rPr>
      </w:pPr>
    </w:p>
    <w:p w14:paraId="10045474" w14:textId="4EF7CE28" w:rsidR="00943F15" w:rsidRPr="00943F15" w:rsidRDefault="00943F15" w:rsidP="008B5573">
      <w:pPr>
        <w:pStyle w:val="rove2"/>
        <w:numPr>
          <w:ilvl w:val="0"/>
          <w:numId w:val="0"/>
        </w:numPr>
        <w:ind w:left="426" w:hanging="426"/>
        <w:rPr>
          <w:rFonts w:ascii="Arial" w:hAnsi="Arial" w:cs="Arial"/>
          <w:b/>
          <w:i/>
          <w:sz w:val="20"/>
          <w:szCs w:val="20"/>
          <w:u w:val="single"/>
        </w:rPr>
      </w:pPr>
      <w:r w:rsidRPr="00943F15">
        <w:rPr>
          <w:rFonts w:ascii="Arial" w:hAnsi="Arial" w:cs="Arial"/>
          <w:b/>
          <w:i/>
          <w:sz w:val="20"/>
          <w:szCs w:val="20"/>
          <w:u w:val="single"/>
        </w:rPr>
        <w:t>PŘÍLOHY:</w:t>
      </w:r>
    </w:p>
    <w:p w14:paraId="4843BF58" w14:textId="78026C5E" w:rsidR="00C527F7" w:rsidRDefault="008B5573" w:rsidP="008B5573">
      <w:pPr>
        <w:pStyle w:val="rove2"/>
        <w:numPr>
          <w:ilvl w:val="0"/>
          <w:numId w:val="0"/>
        </w:numPr>
        <w:ind w:left="426" w:hanging="426"/>
        <w:rPr>
          <w:rFonts w:ascii="Arial" w:hAnsi="Arial" w:cs="Arial"/>
          <w:i/>
          <w:sz w:val="20"/>
          <w:szCs w:val="20"/>
        </w:rPr>
      </w:pPr>
      <w:r>
        <w:rPr>
          <w:rFonts w:ascii="Arial" w:hAnsi="Arial" w:cs="Arial"/>
          <w:i/>
          <w:sz w:val="20"/>
          <w:szCs w:val="20"/>
        </w:rPr>
        <w:t xml:space="preserve">Příloha č. 1 – </w:t>
      </w:r>
      <w:r w:rsidR="004C1CC3">
        <w:rPr>
          <w:rFonts w:ascii="Arial" w:hAnsi="Arial" w:cs="Arial"/>
          <w:i/>
          <w:sz w:val="20"/>
          <w:szCs w:val="20"/>
        </w:rPr>
        <w:t>vzor jednotlivé kupní s</w:t>
      </w:r>
      <w:r w:rsidR="00C527F7">
        <w:rPr>
          <w:rFonts w:ascii="Arial" w:hAnsi="Arial" w:cs="Arial"/>
          <w:i/>
          <w:sz w:val="20"/>
          <w:szCs w:val="20"/>
        </w:rPr>
        <w:t>mlouvy</w:t>
      </w:r>
    </w:p>
    <w:p w14:paraId="6A1076B2" w14:textId="77777777" w:rsidR="008B5573" w:rsidRDefault="00C527F7" w:rsidP="00C527F7">
      <w:pPr>
        <w:pStyle w:val="rove2"/>
        <w:numPr>
          <w:ilvl w:val="0"/>
          <w:numId w:val="0"/>
        </w:numPr>
        <w:ind w:left="426" w:hanging="426"/>
        <w:rPr>
          <w:rFonts w:ascii="Arial" w:hAnsi="Arial" w:cs="Arial"/>
          <w:i/>
          <w:sz w:val="20"/>
          <w:szCs w:val="20"/>
        </w:rPr>
      </w:pPr>
      <w:r>
        <w:rPr>
          <w:rFonts w:ascii="Arial" w:hAnsi="Arial" w:cs="Arial"/>
          <w:i/>
          <w:sz w:val="20"/>
          <w:szCs w:val="20"/>
        </w:rPr>
        <w:t xml:space="preserve">Příloha č. 2 - </w:t>
      </w:r>
      <w:r w:rsidR="008B5573">
        <w:rPr>
          <w:rFonts w:ascii="Arial" w:hAnsi="Arial" w:cs="Arial"/>
          <w:i/>
          <w:sz w:val="20"/>
          <w:szCs w:val="20"/>
        </w:rPr>
        <w:t>specifikace předmětu plnění vč. jednotkových cen</w:t>
      </w:r>
    </w:p>
    <w:p w14:paraId="14A681CE" w14:textId="77777777" w:rsidR="008B5573" w:rsidRDefault="008B5573" w:rsidP="008B5573">
      <w:pPr>
        <w:pStyle w:val="rove2"/>
        <w:numPr>
          <w:ilvl w:val="0"/>
          <w:numId w:val="0"/>
        </w:numPr>
        <w:ind w:left="426" w:hanging="426"/>
        <w:rPr>
          <w:rFonts w:ascii="Arial" w:hAnsi="Arial" w:cs="Arial"/>
          <w:i/>
          <w:sz w:val="20"/>
          <w:szCs w:val="20"/>
        </w:rPr>
      </w:pPr>
      <w:r>
        <w:rPr>
          <w:rFonts w:ascii="Arial" w:hAnsi="Arial" w:cs="Arial"/>
          <w:i/>
          <w:sz w:val="20"/>
          <w:szCs w:val="20"/>
        </w:rPr>
        <w:t xml:space="preserve">Příloha č. </w:t>
      </w:r>
      <w:r w:rsidR="00C527F7">
        <w:rPr>
          <w:rFonts w:ascii="Arial" w:hAnsi="Arial" w:cs="Arial"/>
          <w:i/>
          <w:sz w:val="20"/>
          <w:szCs w:val="20"/>
        </w:rPr>
        <w:t>3</w:t>
      </w:r>
      <w:r>
        <w:rPr>
          <w:rFonts w:ascii="Arial" w:hAnsi="Arial" w:cs="Arial"/>
          <w:i/>
          <w:sz w:val="20"/>
          <w:szCs w:val="20"/>
        </w:rPr>
        <w:t xml:space="preserve"> - místa plnění</w:t>
      </w:r>
    </w:p>
    <w:p w14:paraId="52CE67F8" w14:textId="77777777" w:rsidR="00863D08" w:rsidRPr="00664C0F" w:rsidRDefault="00863D08" w:rsidP="002B4FF7">
      <w:pPr>
        <w:pStyle w:val="rove2"/>
        <w:numPr>
          <w:ilvl w:val="0"/>
          <w:numId w:val="0"/>
        </w:numPr>
        <w:ind w:left="426" w:hanging="426"/>
        <w:rPr>
          <w:rFonts w:ascii="Arial" w:hAnsi="Arial" w:cs="Arial"/>
          <w:sz w:val="20"/>
          <w:szCs w:val="20"/>
        </w:rPr>
      </w:pPr>
    </w:p>
    <w:p w14:paraId="53776E68" w14:textId="77777777" w:rsidR="00136A51" w:rsidRPr="007161C2" w:rsidRDefault="00136A51" w:rsidP="00136A51">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r w:rsidRPr="007161C2">
        <w:rPr>
          <w:rFonts w:ascii="Arial" w:hAnsi="Arial" w:cs="Arial"/>
          <w:i/>
          <w:sz w:val="20"/>
          <w:szCs w:val="20"/>
        </w:rPr>
        <w:t>kupující</w:t>
      </w:r>
      <w:r>
        <w:rPr>
          <w:rFonts w:ascii="Arial" w:hAnsi="Arial" w:cs="Arial"/>
          <w:i/>
          <w:sz w:val="20"/>
          <w:szCs w:val="20"/>
        </w:rPr>
        <w:tab/>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Pr>
          <w:rFonts w:ascii="Arial" w:hAnsi="Arial" w:cs="Arial"/>
          <w:i/>
          <w:sz w:val="20"/>
          <w:szCs w:val="20"/>
        </w:rPr>
        <w:t>:</w:t>
      </w:r>
    </w:p>
    <w:p w14:paraId="27D37967" w14:textId="77777777" w:rsidR="00136A51" w:rsidRPr="00664C0F" w:rsidRDefault="00136A51" w:rsidP="00136A51">
      <w:pPr>
        <w:pStyle w:val="rove2"/>
        <w:numPr>
          <w:ilvl w:val="0"/>
          <w:numId w:val="0"/>
        </w:numPr>
        <w:spacing w:line="276" w:lineRule="auto"/>
        <w:rPr>
          <w:rFonts w:ascii="Arial" w:hAnsi="Arial" w:cs="Arial"/>
          <w:sz w:val="20"/>
          <w:szCs w:val="20"/>
        </w:rPr>
      </w:pPr>
      <w:r w:rsidRPr="00664C0F">
        <w:rPr>
          <w:rFonts w:ascii="Arial" w:hAnsi="Arial" w:cs="Arial"/>
          <w:sz w:val="20"/>
          <w:szCs w:val="20"/>
        </w:rPr>
        <w:t>V </w:t>
      </w:r>
      <w:r>
        <w:rPr>
          <w:rFonts w:ascii="Arial" w:hAnsi="Arial" w:cs="Arial"/>
          <w:sz w:val="20"/>
          <w:szCs w:val="20"/>
        </w:rPr>
        <w:t>Plzni</w:t>
      </w:r>
      <w:r w:rsidRPr="00664C0F">
        <w:rPr>
          <w:rFonts w:ascii="Arial" w:hAnsi="Arial" w:cs="Arial"/>
          <w:sz w:val="20"/>
          <w:szCs w:val="20"/>
        </w:rPr>
        <w:t xml:space="preserve"> dne ___.___.______</w:t>
      </w:r>
      <w:r w:rsidRPr="00664C0F">
        <w:rPr>
          <w:rFonts w:ascii="Arial" w:hAnsi="Arial" w:cs="Arial"/>
          <w:sz w:val="20"/>
          <w:szCs w:val="20"/>
        </w:rPr>
        <w:tab/>
        <w:t xml:space="preserve">        </w:t>
      </w:r>
      <w:r w:rsidRPr="00664C0F">
        <w:rPr>
          <w:rFonts w:ascii="Arial" w:hAnsi="Arial" w:cs="Arial"/>
          <w:sz w:val="20"/>
          <w:szCs w:val="20"/>
        </w:rPr>
        <w:tab/>
      </w:r>
      <w:r w:rsidRPr="00664C0F">
        <w:rPr>
          <w:rFonts w:ascii="Arial" w:hAnsi="Arial" w:cs="Arial"/>
          <w:sz w:val="20"/>
          <w:szCs w:val="20"/>
        </w:rPr>
        <w:tab/>
      </w:r>
      <w:r>
        <w:rPr>
          <w:rFonts w:ascii="Arial" w:hAnsi="Arial" w:cs="Arial"/>
          <w:sz w:val="20"/>
          <w:szCs w:val="20"/>
        </w:rPr>
        <w:tab/>
      </w:r>
      <w:r>
        <w:rPr>
          <w:rFonts w:ascii="Arial" w:hAnsi="Arial" w:cs="Arial"/>
          <w:sz w:val="20"/>
          <w:szCs w:val="20"/>
        </w:rPr>
        <w:tab/>
      </w:r>
      <w:r w:rsidRPr="00664C0F">
        <w:rPr>
          <w:rFonts w:ascii="Arial" w:hAnsi="Arial" w:cs="Arial"/>
          <w:sz w:val="20"/>
          <w:szCs w:val="20"/>
        </w:rPr>
        <w:t xml:space="preserve">V </w:t>
      </w:r>
      <w:r w:rsidRPr="002034FD">
        <w:rPr>
          <w:rFonts w:ascii="Arial" w:hAnsi="Arial" w:cs="Arial"/>
          <w:sz w:val="20"/>
          <w:szCs w:val="20"/>
          <w:highlight w:val="yellow"/>
        </w:rPr>
        <w:t>__________ dne ___.___.______</w:t>
      </w:r>
    </w:p>
    <w:p w14:paraId="76E5344A" w14:textId="4D2D65EF" w:rsidR="00136A51" w:rsidRDefault="00136A51" w:rsidP="00136A51">
      <w:pPr>
        <w:pStyle w:val="rove2"/>
        <w:numPr>
          <w:ilvl w:val="0"/>
          <w:numId w:val="0"/>
        </w:numPr>
        <w:spacing w:line="276" w:lineRule="auto"/>
        <w:rPr>
          <w:rFonts w:ascii="Arial" w:hAnsi="Arial" w:cs="Arial"/>
          <w:sz w:val="20"/>
          <w:szCs w:val="20"/>
        </w:rPr>
      </w:pPr>
    </w:p>
    <w:p w14:paraId="61AC57B1" w14:textId="121E5B6E" w:rsidR="00943F15" w:rsidRDefault="00943F15" w:rsidP="00136A51">
      <w:pPr>
        <w:pStyle w:val="rove2"/>
        <w:numPr>
          <w:ilvl w:val="0"/>
          <w:numId w:val="0"/>
        </w:numPr>
        <w:spacing w:line="276" w:lineRule="auto"/>
        <w:rPr>
          <w:rFonts w:ascii="Arial" w:hAnsi="Arial" w:cs="Arial"/>
          <w:sz w:val="20"/>
          <w:szCs w:val="20"/>
        </w:rPr>
      </w:pPr>
    </w:p>
    <w:p w14:paraId="31A6470E" w14:textId="77777777" w:rsidR="00943F15" w:rsidRDefault="00943F15" w:rsidP="00136A51">
      <w:pPr>
        <w:pStyle w:val="rove2"/>
        <w:numPr>
          <w:ilvl w:val="0"/>
          <w:numId w:val="0"/>
        </w:numPr>
        <w:spacing w:line="276" w:lineRule="auto"/>
        <w:rPr>
          <w:rFonts w:ascii="Arial" w:hAnsi="Arial" w:cs="Arial"/>
          <w:sz w:val="20"/>
          <w:szCs w:val="20"/>
        </w:rPr>
      </w:pPr>
    </w:p>
    <w:p w14:paraId="5213ECD9" w14:textId="77777777" w:rsidR="00136A51" w:rsidRDefault="00136A51" w:rsidP="00136A51">
      <w:pPr>
        <w:pStyle w:val="rove2"/>
        <w:numPr>
          <w:ilvl w:val="0"/>
          <w:numId w:val="0"/>
        </w:numPr>
        <w:spacing w:after="0" w:line="276" w:lineRule="auto"/>
        <w:rPr>
          <w:rFonts w:ascii="Arial" w:hAnsi="Arial" w:cs="Arial"/>
          <w:sz w:val="20"/>
          <w:szCs w:val="20"/>
        </w:rPr>
      </w:pPr>
      <w:r w:rsidRPr="00F35775">
        <w:rPr>
          <w:rFonts w:ascii="Arial" w:hAnsi="Arial" w:cs="Arial"/>
          <w:sz w:val="20"/>
          <w:szCs w:val="20"/>
        </w:rPr>
        <w:t>____________________________</w:t>
      </w:r>
      <w:r w:rsidRPr="00F357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34FD">
        <w:rPr>
          <w:rFonts w:ascii="Arial" w:hAnsi="Arial" w:cs="Arial"/>
          <w:sz w:val="20"/>
          <w:szCs w:val="20"/>
          <w:highlight w:val="yellow"/>
        </w:rPr>
        <w:t>_________________________</w:t>
      </w:r>
    </w:p>
    <w:p w14:paraId="6172254F" w14:textId="4F39204F" w:rsidR="00136A51" w:rsidRPr="00F35775" w:rsidRDefault="00136A51" w:rsidP="00136A51">
      <w:pPr>
        <w:pStyle w:val="rove2"/>
        <w:numPr>
          <w:ilvl w:val="0"/>
          <w:numId w:val="0"/>
        </w:numPr>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00943F15">
        <w:rPr>
          <w:rFonts w:ascii="Arial" w:hAnsi="Arial" w:cs="Arial"/>
          <w:b/>
          <w:sz w:val="20"/>
          <w:szCs w:val="20"/>
        </w:rPr>
        <w:t xml:space="preserve">       </w:t>
      </w:r>
      <w:r w:rsidR="0060469D"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Pr="004F5687">
        <w:rPr>
          <w:rFonts w:ascii="Arial" w:hAnsi="Arial" w:cs="Arial"/>
          <w:b/>
          <w:sz w:val="20"/>
          <w:szCs w:val="20"/>
          <w:highlight w:val="yellow"/>
        </w:rPr>
        <w:instrText xml:space="preserve"> FORMTEXT </w:instrText>
      </w:r>
      <w:r w:rsidR="0060469D" w:rsidRPr="004F5687">
        <w:rPr>
          <w:rFonts w:ascii="Arial" w:hAnsi="Arial" w:cs="Arial"/>
          <w:b/>
          <w:sz w:val="20"/>
          <w:szCs w:val="20"/>
          <w:highlight w:val="yellow"/>
        </w:rPr>
      </w:r>
      <w:r w:rsidR="0060469D" w:rsidRPr="004F5687">
        <w:rPr>
          <w:rFonts w:ascii="Arial" w:hAnsi="Arial" w:cs="Arial"/>
          <w:b/>
          <w:sz w:val="20"/>
          <w:szCs w:val="20"/>
          <w:highlight w:val="yellow"/>
        </w:rPr>
        <w:fldChar w:fldCharType="separate"/>
      </w:r>
      <w:r w:rsidRPr="004F5687">
        <w:rPr>
          <w:rFonts w:ascii="Arial" w:hAnsi="Arial" w:cs="Arial"/>
          <w:b/>
          <w:sz w:val="20"/>
          <w:szCs w:val="20"/>
          <w:highlight w:val="yellow"/>
        </w:rPr>
        <w:t>název prodávajícího</w:t>
      </w:r>
      <w:r w:rsidR="0060469D" w:rsidRPr="004F5687">
        <w:rPr>
          <w:rFonts w:ascii="Arial" w:hAnsi="Arial" w:cs="Arial"/>
          <w:b/>
          <w:sz w:val="20"/>
          <w:szCs w:val="20"/>
          <w:highlight w:val="yellow"/>
        </w:rPr>
        <w:fldChar w:fldCharType="end"/>
      </w:r>
    </w:p>
    <w:p w14:paraId="730E37CA" w14:textId="0C5FED24" w:rsidR="00136A51" w:rsidRDefault="00C7385F" w:rsidP="00136A51">
      <w:pPr>
        <w:pStyle w:val="rove2"/>
        <w:numPr>
          <w:ilvl w:val="0"/>
          <w:numId w:val="0"/>
        </w:numPr>
        <w:spacing w:after="0" w:line="276" w:lineRule="auto"/>
        <w:ind w:firstLine="567"/>
        <w:rPr>
          <w:rFonts w:ascii="Arial" w:hAnsi="Arial" w:cs="Arial"/>
          <w:sz w:val="20"/>
          <w:szCs w:val="20"/>
        </w:rPr>
      </w:pPr>
      <w:r>
        <w:rPr>
          <w:rFonts w:ascii="Arial" w:hAnsi="Arial" w:cs="Arial"/>
          <w:sz w:val="20"/>
          <w:szCs w:val="20"/>
        </w:rPr>
        <w:t>Ing.Miroslav Doležal</w:t>
      </w:r>
      <w:r w:rsidR="00136A51">
        <w:rPr>
          <w:rFonts w:ascii="Arial" w:hAnsi="Arial" w:cs="Arial"/>
          <w:sz w:val="20"/>
          <w:szCs w:val="20"/>
        </w:rPr>
        <w:tab/>
      </w:r>
      <w:r w:rsidR="00136A51">
        <w:rPr>
          <w:rFonts w:ascii="Arial" w:hAnsi="Arial" w:cs="Arial"/>
          <w:sz w:val="20"/>
          <w:szCs w:val="20"/>
        </w:rPr>
        <w:tab/>
      </w:r>
      <w:r w:rsidR="00136A51">
        <w:rPr>
          <w:rFonts w:ascii="Arial" w:hAnsi="Arial" w:cs="Arial"/>
          <w:sz w:val="20"/>
          <w:szCs w:val="20"/>
        </w:rPr>
        <w:tab/>
      </w:r>
      <w:r w:rsidR="00136A51">
        <w:rPr>
          <w:rFonts w:ascii="Arial" w:hAnsi="Arial" w:cs="Arial"/>
          <w:sz w:val="20"/>
          <w:szCs w:val="20"/>
        </w:rPr>
        <w:tab/>
      </w:r>
      <w:r w:rsidR="00136A51">
        <w:rPr>
          <w:rFonts w:ascii="Arial" w:hAnsi="Arial" w:cs="Arial"/>
          <w:sz w:val="20"/>
          <w:szCs w:val="20"/>
        </w:rPr>
        <w:tab/>
      </w:r>
      <w:r w:rsidR="00943F15">
        <w:rPr>
          <w:rFonts w:ascii="Arial" w:hAnsi="Arial" w:cs="Arial"/>
          <w:sz w:val="20"/>
          <w:szCs w:val="20"/>
        </w:rPr>
        <w:t xml:space="preserve">         </w:t>
      </w:r>
      <w:r w:rsidR="0060469D"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00136A51" w:rsidRPr="001D157D">
        <w:rPr>
          <w:rFonts w:ascii="Arial" w:hAnsi="Arial" w:cs="Arial"/>
          <w:sz w:val="20"/>
          <w:szCs w:val="20"/>
          <w:highlight w:val="yellow"/>
        </w:rPr>
        <w:instrText xml:space="preserve"> FORMTEXT </w:instrText>
      </w:r>
      <w:r w:rsidR="0060469D" w:rsidRPr="001D157D">
        <w:rPr>
          <w:rFonts w:ascii="Arial" w:hAnsi="Arial" w:cs="Arial"/>
          <w:sz w:val="20"/>
          <w:szCs w:val="20"/>
          <w:highlight w:val="yellow"/>
        </w:rPr>
      </w:r>
      <w:r w:rsidR="0060469D" w:rsidRPr="001D157D">
        <w:rPr>
          <w:rFonts w:ascii="Arial" w:hAnsi="Arial" w:cs="Arial"/>
          <w:sz w:val="20"/>
          <w:szCs w:val="20"/>
          <w:highlight w:val="yellow"/>
        </w:rPr>
        <w:fldChar w:fldCharType="separate"/>
      </w:r>
      <w:r w:rsidR="00136A51" w:rsidRPr="001D157D">
        <w:rPr>
          <w:rFonts w:ascii="Arial" w:hAnsi="Arial" w:cs="Arial"/>
          <w:noProof/>
          <w:sz w:val="20"/>
          <w:szCs w:val="20"/>
          <w:highlight w:val="yellow"/>
        </w:rPr>
        <w:t>oprávněná osoba</w:t>
      </w:r>
      <w:r w:rsidR="0060469D" w:rsidRPr="001D157D">
        <w:rPr>
          <w:rFonts w:ascii="Arial" w:hAnsi="Arial" w:cs="Arial"/>
          <w:sz w:val="20"/>
          <w:szCs w:val="20"/>
          <w:highlight w:val="yellow"/>
        </w:rPr>
        <w:fldChar w:fldCharType="end"/>
      </w:r>
    </w:p>
    <w:p w14:paraId="037F3666" w14:textId="77777777" w:rsidR="00136A51" w:rsidRPr="001E52A1" w:rsidRDefault="00136A51" w:rsidP="00136A51">
      <w:pPr>
        <w:pStyle w:val="rove2"/>
        <w:numPr>
          <w:ilvl w:val="0"/>
          <w:numId w:val="0"/>
        </w:numPr>
        <w:spacing w:after="0" w:line="276" w:lineRule="auto"/>
        <w:ind w:firstLine="567"/>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0469D">
        <w:rPr>
          <w:rFonts w:ascii="Arial" w:hAnsi="Arial" w:cs="Arial"/>
          <w:sz w:val="20"/>
          <w:szCs w:val="20"/>
          <w:highlight w:val="yellow"/>
        </w:rPr>
        <w:fldChar w:fldCharType="begin">
          <w:ffData>
            <w:name w:val=""/>
            <w:enabled/>
            <w:calcOnExit w:val="0"/>
            <w:textInput>
              <w:default w:val="funkce"/>
              <w:format w:val="None"/>
            </w:textInput>
          </w:ffData>
        </w:fldChar>
      </w:r>
      <w:r>
        <w:rPr>
          <w:rFonts w:ascii="Arial" w:hAnsi="Arial" w:cs="Arial"/>
          <w:sz w:val="20"/>
          <w:szCs w:val="20"/>
          <w:highlight w:val="yellow"/>
        </w:rPr>
        <w:instrText xml:space="preserve"> FORMTEXT </w:instrText>
      </w:r>
      <w:r w:rsidR="0060469D">
        <w:rPr>
          <w:rFonts w:ascii="Arial" w:hAnsi="Arial" w:cs="Arial"/>
          <w:sz w:val="20"/>
          <w:szCs w:val="20"/>
          <w:highlight w:val="yellow"/>
        </w:rPr>
      </w:r>
      <w:r w:rsidR="0060469D">
        <w:rPr>
          <w:rFonts w:ascii="Arial" w:hAnsi="Arial" w:cs="Arial"/>
          <w:sz w:val="20"/>
          <w:szCs w:val="20"/>
          <w:highlight w:val="yellow"/>
        </w:rPr>
        <w:fldChar w:fldCharType="separate"/>
      </w:r>
      <w:r>
        <w:rPr>
          <w:rFonts w:ascii="Arial" w:hAnsi="Arial" w:cs="Arial"/>
          <w:noProof/>
          <w:sz w:val="20"/>
          <w:szCs w:val="20"/>
          <w:highlight w:val="yellow"/>
        </w:rPr>
        <w:t>funkce</w:t>
      </w:r>
      <w:r w:rsidR="0060469D">
        <w:rPr>
          <w:rFonts w:ascii="Arial" w:hAnsi="Arial" w:cs="Arial"/>
          <w:sz w:val="20"/>
          <w:szCs w:val="20"/>
          <w:highlight w:val="yellow"/>
        </w:rPr>
        <w:fldChar w:fldCharType="end"/>
      </w:r>
    </w:p>
    <w:p w14:paraId="42569DD4" w14:textId="55A3F6A0" w:rsidR="007205CC" w:rsidRPr="00943F15" w:rsidRDefault="00943F15" w:rsidP="00F839F5">
      <w:pPr>
        <w:pStyle w:val="rove2"/>
        <w:numPr>
          <w:ilvl w:val="0"/>
          <w:numId w:val="0"/>
        </w:numPr>
        <w:ind w:left="426" w:hanging="426"/>
        <w:rPr>
          <w:rFonts w:ascii="Arial" w:hAnsi="Arial" w:cs="Arial"/>
          <w:i/>
          <w:sz w:val="20"/>
          <w:szCs w:val="20"/>
        </w:rPr>
      </w:pPr>
      <w:r w:rsidRPr="00943F15">
        <w:rPr>
          <w:rFonts w:ascii="Arial" w:hAnsi="Arial" w:cs="Arial"/>
          <w:i/>
          <w:sz w:val="20"/>
          <w:szCs w:val="20"/>
        </w:rPr>
        <w:t xml:space="preserve"> podepsáno elektronicky</w:t>
      </w:r>
      <w:r w:rsidRPr="00943F15">
        <w:rPr>
          <w:rFonts w:ascii="Arial" w:hAnsi="Arial" w:cs="Arial"/>
          <w:i/>
          <w:sz w:val="20"/>
          <w:szCs w:val="20"/>
        </w:rPr>
        <w:tab/>
      </w:r>
      <w:r w:rsidRPr="00943F15">
        <w:rPr>
          <w:rFonts w:ascii="Arial" w:hAnsi="Arial" w:cs="Arial"/>
          <w:i/>
          <w:sz w:val="20"/>
          <w:szCs w:val="20"/>
        </w:rPr>
        <w:tab/>
      </w:r>
      <w:r w:rsidRPr="00943F15">
        <w:rPr>
          <w:rFonts w:ascii="Arial" w:hAnsi="Arial" w:cs="Arial"/>
          <w:i/>
          <w:sz w:val="20"/>
          <w:szCs w:val="20"/>
        </w:rPr>
        <w:tab/>
      </w:r>
      <w:r w:rsidRPr="00943F15">
        <w:rPr>
          <w:rFonts w:ascii="Arial" w:hAnsi="Arial" w:cs="Arial"/>
          <w:i/>
          <w:sz w:val="20"/>
          <w:szCs w:val="20"/>
        </w:rPr>
        <w:tab/>
      </w:r>
      <w:r w:rsidRPr="00943F15">
        <w:rPr>
          <w:rFonts w:ascii="Arial" w:hAnsi="Arial" w:cs="Arial"/>
          <w:i/>
          <w:sz w:val="20"/>
          <w:szCs w:val="20"/>
        </w:rPr>
        <w:tab/>
        <w:t xml:space="preserve">  podepsáno elektronicky</w:t>
      </w:r>
    </w:p>
    <w:sectPr w:rsidR="007205CC" w:rsidRPr="00943F15" w:rsidSect="001446CD">
      <w:footerReference w:type="even" r:id="rId14"/>
      <w:footerReference w:type="default" r:id="rId15"/>
      <w:headerReference w:type="first" r:id="rId16"/>
      <w:footerReference w:type="first" r:id="rId17"/>
      <w:pgSz w:w="11906" w:h="16838"/>
      <w:pgMar w:top="899"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AE12" w14:textId="77777777" w:rsidR="00CA5B2C" w:rsidRDefault="00CA5B2C">
      <w:r>
        <w:separator/>
      </w:r>
    </w:p>
  </w:endnote>
  <w:endnote w:type="continuationSeparator" w:id="0">
    <w:p w14:paraId="20BA2502" w14:textId="77777777" w:rsidR="00CA5B2C" w:rsidRDefault="00CA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70A9" w14:textId="77777777" w:rsidR="00CA5B2C" w:rsidRDefault="00CA5B2C"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F8CD297" w14:textId="77777777" w:rsidR="00CA5B2C" w:rsidRDefault="00CA5B2C"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D081" w14:textId="05C2CC5A" w:rsidR="00CA5B2C" w:rsidRDefault="00CA5B2C"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4E2FF4">
      <w:rPr>
        <w:rFonts w:ascii="Arial" w:eastAsia="Arial" w:hAnsi="Arial" w:cs="Arial"/>
        <w:noProof/>
        <w:sz w:val="16"/>
        <w:szCs w:val="16"/>
      </w:rPr>
      <w:t>6</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4E2FF4">
      <w:rPr>
        <w:rFonts w:ascii="Arial" w:eastAsia="Arial" w:hAnsi="Arial" w:cs="Arial"/>
        <w:noProof/>
        <w:sz w:val="16"/>
        <w:szCs w:val="16"/>
      </w:rPr>
      <w:t>7</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A0F4" w14:textId="2ABEAD16" w:rsidR="00CA5B2C" w:rsidRDefault="00CA5B2C"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4E2FF4">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4E2FF4">
      <w:rPr>
        <w:rFonts w:ascii="Arial" w:eastAsia="Arial" w:hAnsi="Arial" w:cs="Arial"/>
        <w:noProof/>
        <w:sz w:val="16"/>
        <w:szCs w:val="16"/>
      </w:rPr>
      <w:t>7</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64CB" w14:textId="77777777" w:rsidR="00CA5B2C" w:rsidRDefault="00CA5B2C">
      <w:r>
        <w:separator/>
      </w:r>
    </w:p>
  </w:footnote>
  <w:footnote w:type="continuationSeparator" w:id="0">
    <w:p w14:paraId="776C8B2D" w14:textId="77777777" w:rsidR="00CA5B2C" w:rsidRDefault="00CA5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9A70" w14:textId="77777777" w:rsidR="00CA5B2C" w:rsidRPr="001446CD" w:rsidRDefault="00CA5B2C" w:rsidP="003F25D9">
    <w:pPr>
      <w:pStyle w:val="Zhlav"/>
      <w:rPr>
        <w:rFonts w:ascii="Arial" w:hAnsi="Arial" w:cs="Arial"/>
        <w:i/>
        <w:sz w:val="20"/>
        <w:szCs w:val="20"/>
      </w:rPr>
    </w:pPr>
    <w:r>
      <w:rPr>
        <w:rFonts w:ascii="Arial" w:hAnsi="Arial" w:cs="Arial"/>
        <w:i/>
        <w:sz w:val="20"/>
        <w:szCs w:val="20"/>
      </w:rPr>
      <w:t>Příloha č. 2-1 Zadávací dokumentace / Návrh rámcové dohody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55D29"/>
    <w:multiLevelType w:val="hybridMultilevel"/>
    <w:tmpl w:val="9F34131E"/>
    <w:lvl w:ilvl="0" w:tplc="C2E4563C">
      <w:start w:val="1"/>
      <w:numFmt w:val="lowerLetter"/>
      <w:lvlText w:val="%1)"/>
      <w:lvlJc w:val="left"/>
      <w:pPr>
        <w:ind w:left="786" w:hanging="360"/>
      </w:pPr>
      <w:rPr>
        <w:rFonts w:ascii="Arial" w:hAnsi="Arial" w:cs="Arial" w:hint="default"/>
        <w:sz w:val="20"/>
        <w:szCs w:val="2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6D24925"/>
    <w:multiLevelType w:val="hybridMultilevel"/>
    <w:tmpl w:val="66DC7828"/>
    <w:lvl w:ilvl="0" w:tplc="A62C822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A92F0A"/>
    <w:multiLevelType w:val="hybridMultilevel"/>
    <w:tmpl w:val="ADB47EB6"/>
    <w:lvl w:ilvl="0" w:tplc="0B7AA7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3DA557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B608AC"/>
    <w:multiLevelType w:val="hybridMultilevel"/>
    <w:tmpl w:val="ADB47EB6"/>
    <w:lvl w:ilvl="0" w:tplc="0B7AA7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13F6DAD"/>
    <w:multiLevelType w:val="multilevel"/>
    <w:tmpl w:val="3312C4F0"/>
    <w:lvl w:ilvl="0">
      <w:start w:val="1"/>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D43D33"/>
    <w:multiLevelType w:val="hybridMultilevel"/>
    <w:tmpl w:val="42DC48CA"/>
    <w:lvl w:ilvl="0" w:tplc="A62C82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3C6A6E6E"/>
    <w:multiLevelType w:val="multilevel"/>
    <w:tmpl w:val="5E36A63E"/>
    <w:lvl w:ilvl="0">
      <w:start w:val="1"/>
      <w:numFmt w:val="decimal"/>
      <w:lvlText w:val="8.%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3EA29A7"/>
    <w:multiLevelType w:val="hybridMultilevel"/>
    <w:tmpl w:val="C21A08DA"/>
    <w:lvl w:ilvl="0" w:tplc="BB9E38E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0F61373"/>
    <w:multiLevelType w:val="multilevel"/>
    <w:tmpl w:val="D74E870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63A27B69"/>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15:restartNumberingAfterBreak="0">
    <w:nsid w:val="66866C8F"/>
    <w:multiLevelType w:val="hybridMultilevel"/>
    <w:tmpl w:val="99799370"/>
    <w:lvl w:ilvl="0" w:tplc="FFFFFFFF">
      <w:start w:val="2"/>
      <w:numFmt w:val="bullet"/>
      <w:lvlText w:val="-"/>
      <w:lvlJc w:val="left"/>
      <w:pPr>
        <w:ind w:left="720" w:hanging="360"/>
      </w:pPr>
      <w:rPr>
        <w:rFonts w:ascii="Calibri" w:eastAsia="Calibri" w:hAnsi="Calibri" w:hint="default"/>
      </w:rPr>
    </w:lvl>
    <w:lvl w:ilvl="1" w:tplc="FFFFFFFF">
      <w:start w:val="1"/>
      <w:numFmt w:val="bullet"/>
      <w:lvlText w:val="o"/>
      <w:lvlJc w:val="left"/>
      <w:pPr>
        <w:ind w:left="1440" w:hanging="360"/>
      </w:pPr>
      <w:rPr>
        <w:rFonts w:ascii="Courier New" w:eastAsia="Courier New" w:hAnsi="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23" w15:restartNumberingAfterBreak="0">
    <w:nsid w:val="794E7482"/>
    <w:multiLevelType w:val="hybridMultilevel"/>
    <w:tmpl w:val="E8C6A348"/>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3"/>
  </w:num>
  <w:num w:numId="2">
    <w:abstractNumId w:val="6"/>
  </w:num>
  <w:num w:numId="3">
    <w:abstractNumId w:val="18"/>
  </w:num>
  <w:num w:numId="4">
    <w:abstractNumId w:val="15"/>
  </w:num>
  <w:num w:numId="5">
    <w:abstractNumId w:val="13"/>
  </w:num>
  <w:num w:numId="6">
    <w:abstractNumId w:val="11"/>
  </w:num>
  <w:num w:numId="7">
    <w:abstractNumId w:val="22"/>
  </w:num>
  <w:num w:numId="8">
    <w:abstractNumId w:val="14"/>
  </w:num>
  <w:num w:numId="9">
    <w:abstractNumId w:val="2"/>
  </w:num>
  <w:num w:numId="10">
    <w:abstractNumId w:val="23"/>
  </w:num>
  <w:num w:numId="11">
    <w:abstractNumId w:val="19"/>
  </w:num>
  <w:num w:numId="12">
    <w:abstractNumId w:val="12"/>
  </w:num>
  <w:num w:numId="13">
    <w:abstractNumId w:val="20"/>
  </w:num>
  <w:num w:numId="14">
    <w:abstractNumId w:val="10"/>
  </w:num>
  <w:num w:numId="15">
    <w:abstractNumId w:val="5"/>
  </w:num>
  <w:num w:numId="16">
    <w:abstractNumId w:val="3"/>
  </w:num>
  <w:num w:numId="17">
    <w:abstractNumId w:val="21"/>
  </w:num>
  <w:num w:numId="18">
    <w:abstractNumId w:val="3"/>
  </w:num>
  <w:num w:numId="19">
    <w:abstractNumId w:val="3"/>
  </w:num>
  <w:num w:numId="20">
    <w:abstractNumId w:val="8"/>
  </w:num>
  <w:num w:numId="21">
    <w:abstractNumId w:val="3"/>
  </w:num>
  <w:num w:numId="22">
    <w:abstractNumId w:val="9"/>
  </w:num>
  <w:num w:numId="23">
    <w:abstractNumId w:val="4"/>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7"/>
  </w:num>
  <w:num w:numId="32">
    <w:abstractNumId w:val="3"/>
  </w:num>
  <w:num w:numId="33">
    <w:abstractNumId w:val="7"/>
  </w:num>
  <w:num w:numId="34">
    <w:abstractNumId w:val="16"/>
  </w:num>
  <w:num w:numId="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E72758"/>
    <w:rsid w:val="00002724"/>
    <w:rsid w:val="00002A69"/>
    <w:rsid w:val="00003720"/>
    <w:rsid w:val="000072E3"/>
    <w:rsid w:val="00011B71"/>
    <w:rsid w:val="00015B00"/>
    <w:rsid w:val="00015E82"/>
    <w:rsid w:val="00022442"/>
    <w:rsid w:val="0003488C"/>
    <w:rsid w:val="00035586"/>
    <w:rsid w:val="000373E5"/>
    <w:rsid w:val="00045F2B"/>
    <w:rsid w:val="00056CC6"/>
    <w:rsid w:val="00057078"/>
    <w:rsid w:val="00070B7E"/>
    <w:rsid w:val="0007515C"/>
    <w:rsid w:val="00083F13"/>
    <w:rsid w:val="000859CE"/>
    <w:rsid w:val="00091D55"/>
    <w:rsid w:val="000952C5"/>
    <w:rsid w:val="000A4F7A"/>
    <w:rsid w:val="000B038B"/>
    <w:rsid w:val="000B25F7"/>
    <w:rsid w:val="000B5923"/>
    <w:rsid w:val="000C63E0"/>
    <w:rsid w:val="000D1757"/>
    <w:rsid w:val="000D2C4B"/>
    <w:rsid w:val="000E5F3B"/>
    <w:rsid w:val="001006F3"/>
    <w:rsid w:val="00100856"/>
    <w:rsid w:val="00105355"/>
    <w:rsid w:val="00106553"/>
    <w:rsid w:val="00116298"/>
    <w:rsid w:val="00117D69"/>
    <w:rsid w:val="001233B4"/>
    <w:rsid w:val="00136A51"/>
    <w:rsid w:val="00136E39"/>
    <w:rsid w:val="00137C9D"/>
    <w:rsid w:val="00141901"/>
    <w:rsid w:val="00142CC8"/>
    <w:rsid w:val="0014399B"/>
    <w:rsid w:val="0014447A"/>
    <w:rsid w:val="001446CD"/>
    <w:rsid w:val="00146EA5"/>
    <w:rsid w:val="00153B70"/>
    <w:rsid w:val="00164FC8"/>
    <w:rsid w:val="00167AB5"/>
    <w:rsid w:val="00172B6E"/>
    <w:rsid w:val="00180F3A"/>
    <w:rsid w:val="001A03F6"/>
    <w:rsid w:val="001A72CA"/>
    <w:rsid w:val="001A7A6A"/>
    <w:rsid w:val="001A7C42"/>
    <w:rsid w:val="001B248B"/>
    <w:rsid w:val="001C72A4"/>
    <w:rsid w:val="001D1B77"/>
    <w:rsid w:val="001D6971"/>
    <w:rsid w:val="001E1D5F"/>
    <w:rsid w:val="001E52A1"/>
    <w:rsid w:val="001E6FE5"/>
    <w:rsid w:val="001E7952"/>
    <w:rsid w:val="001F0523"/>
    <w:rsid w:val="001F4380"/>
    <w:rsid w:val="001F478A"/>
    <w:rsid w:val="00205562"/>
    <w:rsid w:val="0020767C"/>
    <w:rsid w:val="0021796F"/>
    <w:rsid w:val="00217A56"/>
    <w:rsid w:val="00220B2C"/>
    <w:rsid w:val="00220C0C"/>
    <w:rsid w:val="00222881"/>
    <w:rsid w:val="00224218"/>
    <w:rsid w:val="002315A2"/>
    <w:rsid w:val="00241E6E"/>
    <w:rsid w:val="0024309C"/>
    <w:rsid w:val="00244F81"/>
    <w:rsid w:val="002517E1"/>
    <w:rsid w:val="00256DB4"/>
    <w:rsid w:val="002611AA"/>
    <w:rsid w:val="0026311C"/>
    <w:rsid w:val="00272809"/>
    <w:rsid w:val="002733BD"/>
    <w:rsid w:val="00290427"/>
    <w:rsid w:val="00293210"/>
    <w:rsid w:val="00293295"/>
    <w:rsid w:val="002A02F3"/>
    <w:rsid w:val="002A6EE4"/>
    <w:rsid w:val="002B2AAC"/>
    <w:rsid w:val="002B4FF7"/>
    <w:rsid w:val="002C0B10"/>
    <w:rsid w:val="002C40D1"/>
    <w:rsid w:val="002D2481"/>
    <w:rsid w:val="002D36CE"/>
    <w:rsid w:val="002D5C25"/>
    <w:rsid w:val="002D7DF7"/>
    <w:rsid w:val="002E180A"/>
    <w:rsid w:val="002E31D1"/>
    <w:rsid w:val="002F084A"/>
    <w:rsid w:val="002F175E"/>
    <w:rsid w:val="00305A7C"/>
    <w:rsid w:val="00307905"/>
    <w:rsid w:val="003169A6"/>
    <w:rsid w:val="0032316D"/>
    <w:rsid w:val="00325BF0"/>
    <w:rsid w:val="00345776"/>
    <w:rsid w:val="00346E3E"/>
    <w:rsid w:val="00363B85"/>
    <w:rsid w:val="00370E44"/>
    <w:rsid w:val="00372F6A"/>
    <w:rsid w:val="003777AE"/>
    <w:rsid w:val="003777C2"/>
    <w:rsid w:val="00387D3C"/>
    <w:rsid w:val="00391698"/>
    <w:rsid w:val="00393897"/>
    <w:rsid w:val="00394075"/>
    <w:rsid w:val="00396754"/>
    <w:rsid w:val="003A6059"/>
    <w:rsid w:val="003A72B1"/>
    <w:rsid w:val="003B25CD"/>
    <w:rsid w:val="003B53FA"/>
    <w:rsid w:val="003B6952"/>
    <w:rsid w:val="003C08EC"/>
    <w:rsid w:val="003C202D"/>
    <w:rsid w:val="003D03F8"/>
    <w:rsid w:val="003D405B"/>
    <w:rsid w:val="003D4F76"/>
    <w:rsid w:val="003E1EAF"/>
    <w:rsid w:val="003E40CB"/>
    <w:rsid w:val="003F25D9"/>
    <w:rsid w:val="003F299D"/>
    <w:rsid w:val="003F3EB8"/>
    <w:rsid w:val="003F4DF7"/>
    <w:rsid w:val="00407904"/>
    <w:rsid w:val="004118A0"/>
    <w:rsid w:val="004129A8"/>
    <w:rsid w:val="00431300"/>
    <w:rsid w:val="00431377"/>
    <w:rsid w:val="00434E0D"/>
    <w:rsid w:val="0043571B"/>
    <w:rsid w:val="004372EB"/>
    <w:rsid w:val="00453588"/>
    <w:rsid w:val="00457B61"/>
    <w:rsid w:val="004624B2"/>
    <w:rsid w:val="00464408"/>
    <w:rsid w:val="00464444"/>
    <w:rsid w:val="00465E22"/>
    <w:rsid w:val="0048356B"/>
    <w:rsid w:val="00486EB5"/>
    <w:rsid w:val="00491C06"/>
    <w:rsid w:val="004937C3"/>
    <w:rsid w:val="004A48EE"/>
    <w:rsid w:val="004B1D26"/>
    <w:rsid w:val="004B3BC2"/>
    <w:rsid w:val="004B4292"/>
    <w:rsid w:val="004B5D05"/>
    <w:rsid w:val="004C1CC3"/>
    <w:rsid w:val="004C5CA8"/>
    <w:rsid w:val="004C67B3"/>
    <w:rsid w:val="004C76F8"/>
    <w:rsid w:val="004D0833"/>
    <w:rsid w:val="004E2FF4"/>
    <w:rsid w:val="004E72BB"/>
    <w:rsid w:val="004F03BE"/>
    <w:rsid w:val="004F246F"/>
    <w:rsid w:val="004F7C99"/>
    <w:rsid w:val="00510934"/>
    <w:rsid w:val="00510CC4"/>
    <w:rsid w:val="005122AB"/>
    <w:rsid w:val="00515E2E"/>
    <w:rsid w:val="005212BA"/>
    <w:rsid w:val="00527AAF"/>
    <w:rsid w:val="005302CE"/>
    <w:rsid w:val="00532FBA"/>
    <w:rsid w:val="00533307"/>
    <w:rsid w:val="0053540C"/>
    <w:rsid w:val="00536E40"/>
    <w:rsid w:val="00542C51"/>
    <w:rsid w:val="00542F34"/>
    <w:rsid w:val="005441CD"/>
    <w:rsid w:val="00544DD7"/>
    <w:rsid w:val="005476E4"/>
    <w:rsid w:val="00547A33"/>
    <w:rsid w:val="0056711E"/>
    <w:rsid w:val="005770DC"/>
    <w:rsid w:val="0058644E"/>
    <w:rsid w:val="00590264"/>
    <w:rsid w:val="00593A14"/>
    <w:rsid w:val="00593BAB"/>
    <w:rsid w:val="005945B9"/>
    <w:rsid w:val="00594C58"/>
    <w:rsid w:val="005964C3"/>
    <w:rsid w:val="005A2201"/>
    <w:rsid w:val="005A6397"/>
    <w:rsid w:val="005B4EFF"/>
    <w:rsid w:val="005B6259"/>
    <w:rsid w:val="005C052F"/>
    <w:rsid w:val="005C45A2"/>
    <w:rsid w:val="005C4743"/>
    <w:rsid w:val="005C6ED0"/>
    <w:rsid w:val="005C7F3D"/>
    <w:rsid w:val="005D1F42"/>
    <w:rsid w:val="005D45D1"/>
    <w:rsid w:val="005E060F"/>
    <w:rsid w:val="005E7D9B"/>
    <w:rsid w:val="005F22D8"/>
    <w:rsid w:val="005F5A8E"/>
    <w:rsid w:val="005F62A4"/>
    <w:rsid w:val="00603C39"/>
    <w:rsid w:val="0060442C"/>
    <w:rsid w:val="0060469D"/>
    <w:rsid w:val="00604C22"/>
    <w:rsid w:val="00616127"/>
    <w:rsid w:val="00620FCE"/>
    <w:rsid w:val="00625083"/>
    <w:rsid w:val="00625A1C"/>
    <w:rsid w:val="00635CCD"/>
    <w:rsid w:val="0064098C"/>
    <w:rsid w:val="00651D46"/>
    <w:rsid w:val="00652818"/>
    <w:rsid w:val="0066489D"/>
    <w:rsid w:val="00664C0F"/>
    <w:rsid w:val="00676BC3"/>
    <w:rsid w:val="00680DEB"/>
    <w:rsid w:val="006834C0"/>
    <w:rsid w:val="0068470B"/>
    <w:rsid w:val="006A4E9E"/>
    <w:rsid w:val="006B21BE"/>
    <w:rsid w:val="006B3ACF"/>
    <w:rsid w:val="006B4D4D"/>
    <w:rsid w:val="006B6493"/>
    <w:rsid w:val="006B79C7"/>
    <w:rsid w:val="006C4325"/>
    <w:rsid w:val="006C73DC"/>
    <w:rsid w:val="006E517B"/>
    <w:rsid w:val="006E5AC4"/>
    <w:rsid w:val="006F2AED"/>
    <w:rsid w:val="007021E6"/>
    <w:rsid w:val="0070367D"/>
    <w:rsid w:val="007205CC"/>
    <w:rsid w:val="007217A0"/>
    <w:rsid w:val="00724A3A"/>
    <w:rsid w:val="00727296"/>
    <w:rsid w:val="00731042"/>
    <w:rsid w:val="00734F2B"/>
    <w:rsid w:val="00741345"/>
    <w:rsid w:val="0074250F"/>
    <w:rsid w:val="0074489A"/>
    <w:rsid w:val="00746530"/>
    <w:rsid w:val="00756D86"/>
    <w:rsid w:val="007606B8"/>
    <w:rsid w:val="00765DCE"/>
    <w:rsid w:val="00784CAF"/>
    <w:rsid w:val="00787189"/>
    <w:rsid w:val="00791BD8"/>
    <w:rsid w:val="007A23EC"/>
    <w:rsid w:val="007B3471"/>
    <w:rsid w:val="007C0380"/>
    <w:rsid w:val="007C1A3F"/>
    <w:rsid w:val="007C2CEC"/>
    <w:rsid w:val="007C74C6"/>
    <w:rsid w:val="007D0D4C"/>
    <w:rsid w:val="007D2ACD"/>
    <w:rsid w:val="007D4303"/>
    <w:rsid w:val="007D58E9"/>
    <w:rsid w:val="007E3E59"/>
    <w:rsid w:val="007E5F95"/>
    <w:rsid w:val="007F6971"/>
    <w:rsid w:val="00802A72"/>
    <w:rsid w:val="00804BB6"/>
    <w:rsid w:val="008252CD"/>
    <w:rsid w:val="00844564"/>
    <w:rsid w:val="00844C65"/>
    <w:rsid w:val="00863D08"/>
    <w:rsid w:val="00864BBC"/>
    <w:rsid w:val="008708E0"/>
    <w:rsid w:val="00876E15"/>
    <w:rsid w:val="00882E48"/>
    <w:rsid w:val="0088647B"/>
    <w:rsid w:val="00887049"/>
    <w:rsid w:val="008979E5"/>
    <w:rsid w:val="008A0170"/>
    <w:rsid w:val="008A376C"/>
    <w:rsid w:val="008A7E29"/>
    <w:rsid w:val="008B1C37"/>
    <w:rsid w:val="008B5573"/>
    <w:rsid w:val="008B600A"/>
    <w:rsid w:val="008C162E"/>
    <w:rsid w:val="008D2CD3"/>
    <w:rsid w:val="008D7E72"/>
    <w:rsid w:val="008E64D1"/>
    <w:rsid w:val="008E65C2"/>
    <w:rsid w:val="008F3E5F"/>
    <w:rsid w:val="00902253"/>
    <w:rsid w:val="009022B8"/>
    <w:rsid w:val="00913A2F"/>
    <w:rsid w:val="00923FD5"/>
    <w:rsid w:val="009249D3"/>
    <w:rsid w:val="009254F4"/>
    <w:rsid w:val="00926DC7"/>
    <w:rsid w:val="009331DC"/>
    <w:rsid w:val="00934B18"/>
    <w:rsid w:val="009357E0"/>
    <w:rsid w:val="0094301C"/>
    <w:rsid w:val="00943F15"/>
    <w:rsid w:val="0094431F"/>
    <w:rsid w:val="00951546"/>
    <w:rsid w:val="00960D8C"/>
    <w:rsid w:val="009616B8"/>
    <w:rsid w:val="00965F75"/>
    <w:rsid w:val="00972EAD"/>
    <w:rsid w:val="00983ED7"/>
    <w:rsid w:val="00987564"/>
    <w:rsid w:val="00991C2C"/>
    <w:rsid w:val="009A342A"/>
    <w:rsid w:val="009A62CE"/>
    <w:rsid w:val="009B242F"/>
    <w:rsid w:val="009B51D3"/>
    <w:rsid w:val="009C264E"/>
    <w:rsid w:val="009C483A"/>
    <w:rsid w:val="009C5846"/>
    <w:rsid w:val="009D1C9D"/>
    <w:rsid w:val="009E2CFB"/>
    <w:rsid w:val="009E6F49"/>
    <w:rsid w:val="00A01814"/>
    <w:rsid w:val="00A018B9"/>
    <w:rsid w:val="00A04CAE"/>
    <w:rsid w:val="00A240CE"/>
    <w:rsid w:val="00A26EDC"/>
    <w:rsid w:val="00A310A8"/>
    <w:rsid w:val="00A47B4D"/>
    <w:rsid w:val="00A5429F"/>
    <w:rsid w:val="00A66ED2"/>
    <w:rsid w:val="00A85889"/>
    <w:rsid w:val="00A873DF"/>
    <w:rsid w:val="00A97975"/>
    <w:rsid w:val="00AA0B1D"/>
    <w:rsid w:val="00AA38D5"/>
    <w:rsid w:val="00AA7B1F"/>
    <w:rsid w:val="00AB4204"/>
    <w:rsid w:val="00AB6631"/>
    <w:rsid w:val="00AC6FB0"/>
    <w:rsid w:val="00AD4204"/>
    <w:rsid w:val="00AD4814"/>
    <w:rsid w:val="00AD7B7D"/>
    <w:rsid w:val="00AE4899"/>
    <w:rsid w:val="00AF1126"/>
    <w:rsid w:val="00AF1C5A"/>
    <w:rsid w:val="00AF7C98"/>
    <w:rsid w:val="00B02C30"/>
    <w:rsid w:val="00B041F7"/>
    <w:rsid w:val="00B04F55"/>
    <w:rsid w:val="00B14128"/>
    <w:rsid w:val="00B15687"/>
    <w:rsid w:val="00B17D90"/>
    <w:rsid w:val="00B373B6"/>
    <w:rsid w:val="00B42103"/>
    <w:rsid w:val="00B45595"/>
    <w:rsid w:val="00B55851"/>
    <w:rsid w:val="00B6034C"/>
    <w:rsid w:val="00B6550C"/>
    <w:rsid w:val="00B70BAC"/>
    <w:rsid w:val="00B757B4"/>
    <w:rsid w:val="00B7637B"/>
    <w:rsid w:val="00B80AC5"/>
    <w:rsid w:val="00B822AD"/>
    <w:rsid w:val="00B85764"/>
    <w:rsid w:val="00B93647"/>
    <w:rsid w:val="00BA3AA6"/>
    <w:rsid w:val="00BB5A12"/>
    <w:rsid w:val="00BB5C79"/>
    <w:rsid w:val="00BB6F66"/>
    <w:rsid w:val="00BB749C"/>
    <w:rsid w:val="00BC29DC"/>
    <w:rsid w:val="00BC5243"/>
    <w:rsid w:val="00C06D9F"/>
    <w:rsid w:val="00C249FD"/>
    <w:rsid w:val="00C26086"/>
    <w:rsid w:val="00C27067"/>
    <w:rsid w:val="00C30DFD"/>
    <w:rsid w:val="00C31842"/>
    <w:rsid w:val="00C3747F"/>
    <w:rsid w:val="00C4301E"/>
    <w:rsid w:val="00C527F7"/>
    <w:rsid w:val="00C62602"/>
    <w:rsid w:val="00C7385F"/>
    <w:rsid w:val="00C831D2"/>
    <w:rsid w:val="00C943C6"/>
    <w:rsid w:val="00C95432"/>
    <w:rsid w:val="00CA5B2C"/>
    <w:rsid w:val="00CA70DD"/>
    <w:rsid w:val="00CB0108"/>
    <w:rsid w:val="00CB31C1"/>
    <w:rsid w:val="00CB5BBB"/>
    <w:rsid w:val="00CB7C91"/>
    <w:rsid w:val="00CC6DC5"/>
    <w:rsid w:val="00CC6F58"/>
    <w:rsid w:val="00CD03CC"/>
    <w:rsid w:val="00CD4FA3"/>
    <w:rsid w:val="00CE4796"/>
    <w:rsid w:val="00CF347F"/>
    <w:rsid w:val="00CF4C9B"/>
    <w:rsid w:val="00CF790E"/>
    <w:rsid w:val="00D03AE4"/>
    <w:rsid w:val="00D03CD6"/>
    <w:rsid w:val="00D10894"/>
    <w:rsid w:val="00D10AFC"/>
    <w:rsid w:val="00D1192F"/>
    <w:rsid w:val="00D11CAD"/>
    <w:rsid w:val="00D124FB"/>
    <w:rsid w:val="00D13A86"/>
    <w:rsid w:val="00D22424"/>
    <w:rsid w:val="00D2454F"/>
    <w:rsid w:val="00D36BE0"/>
    <w:rsid w:val="00D42EB4"/>
    <w:rsid w:val="00D44732"/>
    <w:rsid w:val="00D61057"/>
    <w:rsid w:val="00D653EC"/>
    <w:rsid w:val="00D66B74"/>
    <w:rsid w:val="00D702D2"/>
    <w:rsid w:val="00D72C9E"/>
    <w:rsid w:val="00D77FEB"/>
    <w:rsid w:val="00D8076B"/>
    <w:rsid w:val="00D854E9"/>
    <w:rsid w:val="00D85900"/>
    <w:rsid w:val="00D96411"/>
    <w:rsid w:val="00DA2CAA"/>
    <w:rsid w:val="00DA3489"/>
    <w:rsid w:val="00DA79F7"/>
    <w:rsid w:val="00DB1B4D"/>
    <w:rsid w:val="00DC0775"/>
    <w:rsid w:val="00DC3A3D"/>
    <w:rsid w:val="00DD0236"/>
    <w:rsid w:val="00DD125D"/>
    <w:rsid w:val="00DD3554"/>
    <w:rsid w:val="00DE6062"/>
    <w:rsid w:val="00DE66CC"/>
    <w:rsid w:val="00E05A21"/>
    <w:rsid w:val="00E120E3"/>
    <w:rsid w:val="00E208CE"/>
    <w:rsid w:val="00E2292E"/>
    <w:rsid w:val="00E237AD"/>
    <w:rsid w:val="00E26241"/>
    <w:rsid w:val="00E300F2"/>
    <w:rsid w:val="00E37755"/>
    <w:rsid w:val="00E41C93"/>
    <w:rsid w:val="00E50C54"/>
    <w:rsid w:val="00E55AA2"/>
    <w:rsid w:val="00E6080B"/>
    <w:rsid w:val="00E63237"/>
    <w:rsid w:val="00E63DED"/>
    <w:rsid w:val="00E72758"/>
    <w:rsid w:val="00E74E41"/>
    <w:rsid w:val="00E8527C"/>
    <w:rsid w:val="00E97ACB"/>
    <w:rsid w:val="00EA70F6"/>
    <w:rsid w:val="00EB6B73"/>
    <w:rsid w:val="00EC4771"/>
    <w:rsid w:val="00EC7627"/>
    <w:rsid w:val="00ED13D7"/>
    <w:rsid w:val="00ED14B9"/>
    <w:rsid w:val="00F02745"/>
    <w:rsid w:val="00F027B2"/>
    <w:rsid w:val="00F04608"/>
    <w:rsid w:val="00F04FCB"/>
    <w:rsid w:val="00F07F97"/>
    <w:rsid w:val="00F13200"/>
    <w:rsid w:val="00F16E4E"/>
    <w:rsid w:val="00F30054"/>
    <w:rsid w:val="00F31136"/>
    <w:rsid w:val="00F319C3"/>
    <w:rsid w:val="00F350D4"/>
    <w:rsid w:val="00F44E09"/>
    <w:rsid w:val="00F51B46"/>
    <w:rsid w:val="00F527E0"/>
    <w:rsid w:val="00F5676C"/>
    <w:rsid w:val="00F71333"/>
    <w:rsid w:val="00F75550"/>
    <w:rsid w:val="00F839F5"/>
    <w:rsid w:val="00F8453F"/>
    <w:rsid w:val="00F84C9B"/>
    <w:rsid w:val="00F91245"/>
    <w:rsid w:val="00F9545C"/>
    <w:rsid w:val="00FA4C48"/>
    <w:rsid w:val="00FB0F67"/>
    <w:rsid w:val="00FC3B55"/>
    <w:rsid w:val="00FD2564"/>
    <w:rsid w:val="00FE1F47"/>
    <w:rsid w:val="00FF0C75"/>
    <w:rsid w:val="00FF26DA"/>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AB81DE2"/>
  <w15:docId w15:val="{9F36291C-2DD8-4053-8C38-1039A87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uiPriority w:val="99"/>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semiHidden/>
    <w:rsid w:val="00F9545C"/>
    <w:rPr>
      <w:sz w:val="16"/>
      <w:szCs w:val="16"/>
    </w:rPr>
  </w:style>
  <w:style w:type="paragraph" w:styleId="Textkomente">
    <w:name w:val="annotation text"/>
    <w:basedOn w:val="Normln"/>
    <w:link w:val="TextkomenteChar"/>
    <w:semiHidden/>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uiPriority w:val="99"/>
    <w:rsid w:val="00F8453F"/>
    <w:rPr>
      <w:color w:val="0000FF"/>
      <w:u w:val="single"/>
    </w:rPr>
  </w:style>
  <w:style w:type="character" w:customStyle="1" w:styleId="TextkomenteChar">
    <w:name w:val="Text komentáře Char"/>
    <w:basedOn w:val="Standardnpsmoodstavce"/>
    <w:link w:val="Textkomente"/>
    <w:semiHidden/>
    <w:rsid w:val="00F8453F"/>
  </w:style>
  <w:style w:type="paragraph" w:styleId="Odstavecseseznamem">
    <w:name w:val="List Paragraph"/>
    <w:basedOn w:val="Normln"/>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uiPriority w:val="99"/>
    <w:rsid w:val="003F25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717626287">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13872191">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1867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uspk.eu/o-nas-a/formulare-ke-stazeni/%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sima@suspk.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dek.sima@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dek.sim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F152-A7DA-4F26-963E-8D5FA48D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7432C06.dotm</Template>
  <TotalTime>110</TotalTime>
  <Pages>7</Pages>
  <Words>3003</Words>
  <Characters>17724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20686</CharactersWithSpaces>
  <SharedDoc>false</SharedDoc>
  <HLinks>
    <vt:vector size="24" baseType="variant">
      <vt:variant>
        <vt:i4>5636152</vt:i4>
      </vt:variant>
      <vt:variant>
        <vt:i4>66</vt:i4>
      </vt:variant>
      <vt:variant>
        <vt:i4>0</vt:i4>
      </vt:variant>
      <vt:variant>
        <vt:i4>5</vt:i4>
      </vt:variant>
      <vt:variant>
        <vt:lpwstr>mailto:jiri.muzik@suspk.eu</vt:lpwstr>
      </vt:variant>
      <vt:variant>
        <vt:lpwstr/>
      </vt:variant>
      <vt:variant>
        <vt:i4>5636152</vt:i4>
      </vt:variant>
      <vt:variant>
        <vt:i4>54</vt:i4>
      </vt:variant>
      <vt:variant>
        <vt:i4>0</vt:i4>
      </vt:variant>
      <vt:variant>
        <vt:i4>5</vt:i4>
      </vt:variant>
      <vt:variant>
        <vt:lpwstr>mailto:jiri.muzik@suspk.eu</vt:lpwstr>
      </vt:variant>
      <vt:variant>
        <vt:lpwstr/>
      </vt:variant>
      <vt:variant>
        <vt:i4>5636152</vt:i4>
      </vt:variant>
      <vt:variant>
        <vt:i4>6</vt:i4>
      </vt:variant>
      <vt:variant>
        <vt:i4>0</vt:i4>
      </vt:variant>
      <vt:variant>
        <vt:i4>5</vt:i4>
      </vt:variant>
      <vt:variant>
        <vt:lpwstr>mailto:jiri.muzik@suspk.eu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17</cp:revision>
  <cp:lastPrinted>2017-05-26T08:47:00Z</cp:lastPrinted>
  <dcterms:created xsi:type="dcterms:W3CDTF">2017-05-15T11:17:00Z</dcterms:created>
  <dcterms:modified xsi:type="dcterms:W3CDTF">2019-08-26T05:38:00Z</dcterms:modified>
</cp:coreProperties>
</file>