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63415" w14:textId="0BC6F9E5" w:rsidR="00D01833" w:rsidRDefault="007D5CED" w:rsidP="00D06244">
      <w:pPr>
        <w:spacing w:after="0" w:line="240" w:lineRule="auto"/>
        <w:jc w:val="center"/>
        <w:rPr>
          <w:rFonts w:ascii="Arial" w:eastAsia="Arial" w:hAnsi="Arial" w:cs="Arial"/>
          <w:b/>
          <w:color w:val="0000FF"/>
          <w:sz w:val="24"/>
          <w:shd w:val="clear" w:color="auto" w:fill="BFBFBF"/>
        </w:rPr>
      </w:pPr>
      <w:r>
        <w:rPr>
          <w:rFonts w:ascii="Arial" w:eastAsia="Arial" w:hAnsi="Arial" w:cs="Arial"/>
          <w:b/>
          <w:color w:val="0000FF"/>
          <w:sz w:val="24"/>
          <w:shd w:val="clear" w:color="auto" w:fill="BFBFBF"/>
        </w:rPr>
        <w:t xml:space="preserve">       </w:t>
      </w:r>
      <w:r w:rsidR="009E248E" w:rsidRPr="00D06244">
        <w:rPr>
          <w:rFonts w:ascii="Arial" w:eastAsia="Arial" w:hAnsi="Arial" w:cs="Arial"/>
          <w:b/>
          <w:color w:val="0000FF"/>
          <w:sz w:val="24"/>
          <w:shd w:val="clear" w:color="auto" w:fill="BFBFBF"/>
        </w:rPr>
        <w:t>Příloha č. 5</w:t>
      </w:r>
      <w:r w:rsidR="00403C64" w:rsidRPr="00D06244">
        <w:rPr>
          <w:rFonts w:ascii="Arial" w:eastAsia="Arial" w:hAnsi="Arial" w:cs="Arial"/>
          <w:b/>
          <w:color w:val="0000FF"/>
          <w:sz w:val="24"/>
          <w:shd w:val="clear" w:color="auto" w:fill="BFBFBF"/>
        </w:rPr>
        <w:t>: Návrh Smlouvy o poskytování služeb</w:t>
      </w:r>
    </w:p>
    <w:p w14:paraId="1F78D90E" w14:textId="77777777" w:rsidR="00D01833" w:rsidRDefault="00D01833">
      <w:pPr>
        <w:spacing w:after="0" w:line="240" w:lineRule="auto"/>
        <w:jc w:val="center"/>
        <w:rPr>
          <w:rFonts w:ascii="Arial" w:eastAsia="Arial" w:hAnsi="Arial" w:cs="Arial"/>
          <w:sz w:val="20"/>
        </w:rPr>
      </w:pPr>
    </w:p>
    <w:p w14:paraId="7A2BB63D" w14:textId="3F6B2068" w:rsidR="00D01833" w:rsidRDefault="007D5CED">
      <w:pPr>
        <w:spacing w:after="0" w:line="240" w:lineRule="auto"/>
        <w:jc w:val="center"/>
        <w:rPr>
          <w:rFonts w:ascii="Arial" w:eastAsia="Arial" w:hAnsi="Arial" w:cs="Arial"/>
          <w:b/>
          <w:color w:val="000000"/>
          <w:sz w:val="24"/>
        </w:rPr>
      </w:pPr>
      <w:r>
        <w:rPr>
          <w:rFonts w:ascii="Arial" w:eastAsia="Arial" w:hAnsi="Arial" w:cs="Arial"/>
          <w:b/>
          <w:color w:val="000000"/>
          <w:sz w:val="24"/>
        </w:rPr>
        <w:t xml:space="preserve">         </w:t>
      </w:r>
      <w:r w:rsidR="00403C64">
        <w:rPr>
          <w:rFonts w:ascii="Arial" w:eastAsia="Arial" w:hAnsi="Arial" w:cs="Arial"/>
          <w:b/>
          <w:color w:val="000000"/>
          <w:sz w:val="24"/>
        </w:rPr>
        <w:t>Smlouva o poskytování služeb</w:t>
      </w:r>
    </w:p>
    <w:p w14:paraId="79FB3F4A" w14:textId="77777777" w:rsidR="00D01833" w:rsidRDefault="00D01833">
      <w:pPr>
        <w:spacing w:after="0" w:line="240" w:lineRule="auto"/>
        <w:jc w:val="center"/>
        <w:rPr>
          <w:rFonts w:ascii="Arial" w:eastAsia="Arial" w:hAnsi="Arial" w:cs="Arial"/>
          <w:sz w:val="20"/>
        </w:rPr>
      </w:pPr>
    </w:p>
    <w:p w14:paraId="67EC0AC1" w14:textId="77777777" w:rsidR="00D01833" w:rsidRDefault="00403C64" w:rsidP="0069133D">
      <w:pPr>
        <w:pStyle w:val="KapitolaI"/>
      </w:pPr>
      <w:r w:rsidRPr="00DE7E4E">
        <w:t>SMLUVNÍ</w:t>
      </w:r>
      <w:r>
        <w:t xml:space="preserve"> STRANY</w:t>
      </w:r>
    </w:p>
    <w:p w14:paraId="656573CA" w14:textId="35D7E0A6" w:rsidR="00D01833" w:rsidRPr="00530C93" w:rsidRDefault="00B52B2D" w:rsidP="00A96997">
      <w:pPr>
        <w:pStyle w:val="KapitolaI1"/>
      </w:pPr>
      <w:r>
        <w:t xml:space="preserve"> </w:t>
      </w:r>
      <w:r w:rsidR="00403C64" w:rsidRPr="00530C93">
        <w:t xml:space="preserve">Objednatel </w:t>
      </w:r>
    </w:p>
    <w:tbl>
      <w:tblPr>
        <w:tblW w:w="0" w:type="auto"/>
        <w:jc w:val="right"/>
        <w:tblCellMar>
          <w:left w:w="10" w:type="dxa"/>
          <w:right w:w="10" w:type="dxa"/>
        </w:tblCellMar>
        <w:tblLook w:val="04A0" w:firstRow="1" w:lastRow="0" w:firstColumn="1" w:lastColumn="0" w:noHBand="0" w:noVBand="1"/>
      </w:tblPr>
      <w:tblGrid>
        <w:gridCol w:w="2325"/>
        <w:gridCol w:w="6859"/>
      </w:tblGrid>
      <w:tr w:rsidR="00D01833" w14:paraId="31946368" w14:textId="77777777">
        <w:trPr>
          <w:trHeight w:val="1"/>
          <w:jc w:val="right"/>
        </w:trPr>
        <w:tc>
          <w:tcPr>
            <w:tcW w:w="2325"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0017F8E2" w14:textId="77777777" w:rsidR="00D01833" w:rsidRDefault="00403C64">
            <w:pPr>
              <w:spacing w:after="0" w:line="240" w:lineRule="auto"/>
            </w:pPr>
            <w:r>
              <w:rPr>
                <w:rFonts w:ascii="Arial" w:eastAsia="Arial" w:hAnsi="Arial" w:cs="Arial"/>
                <w:i/>
                <w:sz w:val="20"/>
              </w:rPr>
              <w:t>Název:</w:t>
            </w:r>
          </w:p>
        </w:tc>
        <w:tc>
          <w:tcPr>
            <w:tcW w:w="6860"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32B3AA2E" w14:textId="04BB7BAC" w:rsidR="00D01833" w:rsidRDefault="00F54307">
            <w:pPr>
              <w:spacing w:after="0" w:line="240" w:lineRule="auto"/>
            </w:pPr>
            <w:r w:rsidRPr="00F54307">
              <w:rPr>
                <w:rFonts w:ascii="Arial" w:eastAsia="Arial" w:hAnsi="Arial" w:cs="Arial"/>
                <w:b/>
                <w:sz w:val="20"/>
              </w:rPr>
              <w:t>Nemocnice následné péče LDN Horažďovice, s.r.o.</w:t>
            </w:r>
          </w:p>
        </w:tc>
      </w:tr>
      <w:tr w:rsidR="00D01833" w14:paraId="45D24F94" w14:textId="77777777">
        <w:trPr>
          <w:trHeight w:val="1"/>
          <w:jc w:val="right"/>
        </w:trPr>
        <w:tc>
          <w:tcPr>
            <w:tcW w:w="2325"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24B652D7" w14:textId="77777777" w:rsidR="00D01833" w:rsidRDefault="00403C64">
            <w:pPr>
              <w:spacing w:after="0" w:line="240" w:lineRule="auto"/>
            </w:pPr>
            <w:r>
              <w:rPr>
                <w:rFonts w:ascii="Arial" w:eastAsia="Arial" w:hAnsi="Arial" w:cs="Arial"/>
                <w:i/>
                <w:color w:val="000000"/>
                <w:sz w:val="20"/>
              </w:rPr>
              <w:t>IČ/DIČ:</w:t>
            </w:r>
          </w:p>
        </w:tc>
        <w:tc>
          <w:tcPr>
            <w:tcW w:w="6860"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0194D594" w14:textId="42A76873" w:rsidR="00D01833" w:rsidRDefault="00F54307">
            <w:pPr>
              <w:spacing w:after="0" w:line="240" w:lineRule="auto"/>
            </w:pPr>
            <w:r w:rsidRPr="00F54307">
              <w:rPr>
                <w:rFonts w:ascii="Arial" w:eastAsia="Arial" w:hAnsi="Arial" w:cs="Arial"/>
                <w:sz w:val="20"/>
              </w:rPr>
              <w:t>26360870/CZ26360870</w:t>
            </w:r>
          </w:p>
        </w:tc>
      </w:tr>
      <w:tr w:rsidR="00D01833" w14:paraId="44EA871E" w14:textId="77777777">
        <w:trPr>
          <w:trHeight w:val="1"/>
          <w:jc w:val="right"/>
        </w:trPr>
        <w:tc>
          <w:tcPr>
            <w:tcW w:w="2325"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3043BF2D" w14:textId="77777777" w:rsidR="00D01833" w:rsidRDefault="00403C64">
            <w:pPr>
              <w:spacing w:after="0" w:line="240" w:lineRule="auto"/>
            </w:pPr>
            <w:r>
              <w:rPr>
                <w:rFonts w:ascii="Arial" w:eastAsia="Arial" w:hAnsi="Arial" w:cs="Arial"/>
                <w:i/>
                <w:color w:val="000000"/>
                <w:sz w:val="20"/>
              </w:rPr>
              <w:t>Sídlo:</w:t>
            </w:r>
          </w:p>
        </w:tc>
        <w:tc>
          <w:tcPr>
            <w:tcW w:w="6860"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320A018F" w14:textId="5887F4DC" w:rsidR="00D01833" w:rsidRDefault="00F54307">
            <w:pPr>
              <w:spacing w:after="0" w:line="240" w:lineRule="auto"/>
              <w:ind w:right="-2"/>
            </w:pPr>
            <w:r w:rsidRPr="00F54307">
              <w:rPr>
                <w:rFonts w:ascii="Arial" w:eastAsia="Arial" w:hAnsi="Arial" w:cs="Arial"/>
                <w:sz w:val="20"/>
              </w:rPr>
              <w:t>Blatenská 314, 341 01 Horažďovice</w:t>
            </w:r>
          </w:p>
        </w:tc>
      </w:tr>
      <w:tr w:rsidR="00D01833" w14:paraId="79A7D76F" w14:textId="77777777">
        <w:trPr>
          <w:trHeight w:val="1"/>
          <w:jc w:val="right"/>
        </w:trPr>
        <w:tc>
          <w:tcPr>
            <w:tcW w:w="2325"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744E5E44" w14:textId="4DAFB81C" w:rsidR="00D01833" w:rsidRDefault="00100BA6">
            <w:pPr>
              <w:spacing w:after="0" w:line="240" w:lineRule="auto"/>
            </w:pPr>
            <w:r>
              <w:rPr>
                <w:rFonts w:ascii="Arial" w:eastAsia="Arial" w:hAnsi="Arial" w:cs="Arial"/>
                <w:i/>
                <w:color w:val="000000"/>
                <w:sz w:val="20"/>
              </w:rPr>
              <w:t>Z</w:t>
            </w:r>
            <w:r w:rsidR="00403C64">
              <w:rPr>
                <w:rFonts w:ascii="Arial" w:eastAsia="Arial" w:hAnsi="Arial" w:cs="Arial"/>
                <w:i/>
                <w:color w:val="000000"/>
                <w:sz w:val="20"/>
              </w:rPr>
              <w:t>ástupce:</w:t>
            </w:r>
          </w:p>
        </w:tc>
        <w:tc>
          <w:tcPr>
            <w:tcW w:w="6860"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2FF23354" w14:textId="71211708" w:rsidR="00D01833" w:rsidRDefault="00F54307" w:rsidP="006D373D">
            <w:pPr>
              <w:spacing w:after="0" w:line="240" w:lineRule="auto"/>
              <w:ind w:right="-2"/>
            </w:pPr>
            <w:r w:rsidRPr="00F54307">
              <w:rPr>
                <w:rFonts w:ascii="Arial" w:eastAsia="Arial" w:hAnsi="Arial" w:cs="Arial"/>
                <w:sz w:val="20"/>
              </w:rPr>
              <w:t>Ing. Martin Grolmus, předseda rady jednatelů (dále RJ), Ing. Marek Kýhos, MBA, místopředseda RJ, Mgr. Jaroslav Šíma, MBA a Ing. Ondřej Provalil, MBA členové RJ</w:t>
            </w:r>
          </w:p>
        </w:tc>
      </w:tr>
      <w:tr w:rsidR="00D01833" w14:paraId="16B7B200" w14:textId="77777777">
        <w:trPr>
          <w:trHeight w:val="1"/>
          <w:jc w:val="right"/>
        </w:trPr>
        <w:tc>
          <w:tcPr>
            <w:tcW w:w="2325"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3700A6D3" w14:textId="77777777" w:rsidR="00D01833" w:rsidRDefault="00403C64">
            <w:pPr>
              <w:spacing w:after="0" w:line="240" w:lineRule="auto"/>
            </w:pPr>
            <w:r>
              <w:rPr>
                <w:rFonts w:ascii="Arial" w:eastAsia="Arial" w:hAnsi="Arial" w:cs="Arial"/>
                <w:i/>
                <w:color w:val="000000"/>
                <w:sz w:val="20"/>
              </w:rPr>
              <w:t>Kontaktní osoba:</w:t>
            </w:r>
          </w:p>
        </w:tc>
        <w:tc>
          <w:tcPr>
            <w:tcW w:w="6860"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2F0CBCE7" w14:textId="25ED42C4" w:rsidR="00D01833" w:rsidRPr="00537DB5" w:rsidRDefault="00537DB5">
            <w:pPr>
              <w:spacing w:after="0" w:line="240" w:lineRule="auto"/>
              <w:ind w:right="-2"/>
            </w:pPr>
            <w:r w:rsidRPr="00537DB5">
              <w:rPr>
                <w:rFonts w:ascii="Arial" w:eastAsia="Arial" w:hAnsi="Arial" w:cs="Arial"/>
                <w:sz w:val="20"/>
              </w:rPr>
              <w:t>Mgr. Anna Petržilková</w:t>
            </w:r>
          </w:p>
        </w:tc>
      </w:tr>
      <w:tr w:rsidR="00D01833" w14:paraId="3BF35E56" w14:textId="77777777">
        <w:trPr>
          <w:trHeight w:val="1"/>
          <w:jc w:val="right"/>
        </w:trPr>
        <w:tc>
          <w:tcPr>
            <w:tcW w:w="2325"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203479CD" w14:textId="77777777" w:rsidR="00D01833" w:rsidRDefault="00403C64">
            <w:pPr>
              <w:spacing w:after="0" w:line="240" w:lineRule="auto"/>
            </w:pPr>
            <w:r>
              <w:rPr>
                <w:rFonts w:ascii="Arial" w:eastAsia="Arial" w:hAnsi="Arial" w:cs="Arial"/>
                <w:i/>
                <w:color w:val="000000"/>
                <w:sz w:val="20"/>
              </w:rPr>
              <w:t>Tel. na kontaktní osobu:</w:t>
            </w:r>
          </w:p>
        </w:tc>
        <w:tc>
          <w:tcPr>
            <w:tcW w:w="6860"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1831721C" w14:textId="65A7411F" w:rsidR="00D01833" w:rsidRPr="00537DB5" w:rsidRDefault="00537DB5">
            <w:pPr>
              <w:spacing w:after="0" w:line="240" w:lineRule="auto"/>
              <w:ind w:right="-2"/>
            </w:pPr>
            <w:r w:rsidRPr="00537DB5">
              <w:rPr>
                <w:rFonts w:ascii="Arial" w:eastAsia="Arial" w:hAnsi="Arial" w:cs="Arial"/>
                <w:sz w:val="20"/>
              </w:rPr>
              <w:t>376 334 205</w:t>
            </w:r>
          </w:p>
        </w:tc>
      </w:tr>
      <w:tr w:rsidR="00D01833" w14:paraId="0C66E197" w14:textId="77777777">
        <w:trPr>
          <w:jc w:val="right"/>
        </w:trPr>
        <w:tc>
          <w:tcPr>
            <w:tcW w:w="2325"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0276CBA2" w14:textId="77777777" w:rsidR="00D01833" w:rsidRDefault="00403C64">
            <w:pPr>
              <w:spacing w:after="0" w:line="240" w:lineRule="auto"/>
            </w:pPr>
            <w:r>
              <w:rPr>
                <w:rFonts w:ascii="Arial" w:eastAsia="Arial" w:hAnsi="Arial" w:cs="Arial"/>
                <w:i/>
                <w:color w:val="000000"/>
                <w:sz w:val="20"/>
              </w:rPr>
              <w:t>E-mail kontaktní osoby:</w:t>
            </w:r>
          </w:p>
        </w:tc>
        <w:tc>
          <w:tcPr>
            <w:tcW w:w="6860"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226EB6C8" w14:textId="429CA2A0" w:rsidR="00D01833" w:rsidRPr="00537DB5" w:rsidRDefault="009E32AC">
            <w:pPr>
              <w:spacing w:after="0" w:line="240" w:lineRule="auto"/>
              <w:ind w:right="-2"/>
            </w:pPr>
            <w:r>
              <w:rPr>
                <w:rFonts w:ascii="Arial" w:eastAsia="Arial" w:hAnsi="Arial" w:cs="Arial"/>
                <w:sz w:val="20"/>
              </w:rPr>
              <w:t>a</w:t>
            </w:r>
            <w:r w:rsidR="00537DB5" w:rsidRPr="00537DB5">
              <w:rPr>
                <w:rFonts w:ascii="Arial" w:eastAsia="Arial" w:hAnsi="Arial" w:cs="Arial"/>
                <w:sz w:val="20"/>
              </w:rPr>
              <w:t>nna.petrzilkova@horazdovice.nemocnicepk.cz</w:t>
            </w:r>
          </w:p>
        </w:tc>
      </w:tr>
      <w:tr w:rsidR="00100BA6" w14:paraId="6E756560" w14:textId="77777777">
        <w:trPr>
          <w:jc w:val="right"/>
        </w:trPr>
        <w:tc>
          <w:tcPr>
            <w:tcW w:w="2325"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648D5832" w14:textId="77A0882D" w:rsidR="00100BA6" w:rsidRDefault="00100BA6">
            <w:pPr>
              <w:spacing w:after="0" w:line="240" w:lineRule="auto"/>
              <w:rPr>
                <w:rFonts w:ascii="Arial" w:eastAsia="Arial" w:hAnsi="Arial" w:cs="Arial"/>
                <w:i/>
                <w:color w:val="000000"/>
                <w:sz w:val="20"/>
              </w:rPr>
            </w:pPr>
            <w:r>
              <w:rPr>
                <w:rFonts w:ascii="Arial" w:eastAsia="Arial" w:hAnsi="Arial" w:cs="Arial"/>
                <w:i/>
                <w:color w:val="000000"/>
                <w:sz w:val="20"/>
              </w:rPr>
              <w:t>Bankovní spojení</w:t>
            </w:r>
            <w:r w:rsidRPr="00100BA6">
              <w:rPr>
                <w:rFonts w:ascii="Arial" w:eastAsia="Arial" w:hAnsi="Arial" w:cs="Arial"/>
                <w:i/>
                <w:color w:val="000000"/>
                <w:sz w:val="20"/>
              </w:rPr>
              <w:t>:</w:t>
            </w:r>
          </w:p>
        </w:tc>
        <w:tc>
          <w:tcPr>
            <w:tcW w:w="6860"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1D7D6416" w14:textId="5E41244E" w:rsidR="00100BA6" w:rsidRPr="00537DB5" w:rsidRDefault="00537DB5">
            <w:pPr>
              <w:spacing w:after="0" w:line="240" w:lineRule="auto"/>
              <w:ind w:right="-2"/>
              <w:rPr>
                <w:rFonts w:ascii="Arial" w:eastAsia="Arial" w:hAnsi="Arial" w:cs="Arial"/>
                <w:sz w:val="20"/>
              </w:rPr>
            </w:pPr>
            <w:r w:rsidRPr="00537DB5">
              <w:rPr>
                <w:rFonts w:ascii="Arial" w:eastAsia="Arial" w:hAnsi="Arial" w:cs="Arial"/>
                <w:sz w:val="20"/>
              </w:rPr>
              <w:t>KB, a.s.</w:t>
            </w:r>
          </w:p>
        </w:tc>
      </w:tr>
      <w:tr w:rsidR="00100BA6" w14:paraId="179B21F1" w14:textId="77777777">
        <w:trPr>
          <w:jc w:val="right"/>
        </w:trPr>
        <w:tc>
          <w:tcPr>
            <w:tcW w:w="2325"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27D75D47" w14:textId="0E3AB052" w:rsidR="00100BA6" w:rsidRDefault="00100BA6">
            <w:pPr>
              <w:spacing w:after="0" w:line="240" w:lineRule="auto"/>
              <w:rPr>
                <w:rFonts w:ascii="Arial" w:eastAsia="Arial" w:hAnsi="Arial" w:cs="Arial"/>
                <w:i/>
                <w:color w:val="000000"/>
                <w:sz w:val="20"/>
              </w:rPr>
            </w:pPr>
            <w:r w:rsidRPr="00100BA6">
              <w:rPr>
                <w:rFonts w:ascii="Arial" w:eastAsia="Arial" w:hAnsi="Arial" w:cs="Arial"/>
                <w:i/>
                <w:color w:val="000000"/>
                <w:sz w:val="20"/>
              </w:rPr>
              <w:t>Číslo účtu:</w:t>
            </w:r>
          </w:p>
        </w:tc>
        <w:tc>
          <w:tcPr>
            <w:tcW w:w="6860"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0C2236C0" w14:textId="628A8BA8" w:rsidR="00100BA6" w:rsidRPr="00537DB5" w:rsidRDefault="00537DB5">
            <w:pPr>
              <w:spacing w:after="0" w:line="240" w:lineRule="auto"/>
              <w:ind w:right="-2"/>
              <w:rPr>
                <w:rFonts w:ascii="Arial" w:eastAsia="Arial" w:hAnsi="Arial" w:cs="Arial"/>
                <w:sz w:val="20"/>
              </w:rPr>
            </w:pPr>
            <w:r w:rsidRPr="00537DB5">
              <w:rPr>
                <w:rFonts w:ascii="Arial" w:eastAsia="Arial" w:hAnsi="Arial" w:cs="Arial"/>
                <w:sz w:val="20"/>
              </w:rPr>
              <w:t>115-5797740227/0100</w:t>
            </w:r>
          </w:p>
        </w:tc>
      </w:tr>
    </w:tbl>
    <w:p w14:paraId="61E91A8C" w14:textId="77777777" w:rsidR="00D01833" w:rsidRDefault="00403C64">
      <w:pPr>
        <w:spacing w:before="120" w:after="0" w:line="240" w:lineRule="auto"/>
        <w:rPr>
          <w:rFonts w:ascii="Arial" w:eastAsia="Arial" w:hAnsi="Arial" w:cs="Arial"/>
          <w:sz w:val="20"/>
        </w:rPr>
      </w:pPr>
      <w:r>
        <w:rPr>
          <w:rFonts w:ascii="Arial" w:eastAsia="Arial" w:hAnsi="Arial" w:cs="Arial"/>
          <w:sz w:val="20"/>
        </w:rPr>
        <w:t xml:space="preserve">dále jen </w:t>
      </w:r>
      <w:r>
        <w:rPr>
          <w:rFonts w:ascii="Arial" w:eastAsia="Arial" w:hAnsi="Arial" w:cs="Arial"/>
          <w:b/>
          <w:sz w:val="20"/>
        </w:rPr>
        <w:t>„Objednatel</w:t>
      </w:r>
      <w:r>
        <w:rPr>
          <w:rFonts w:ascii="Arial" w:eastAsia="Arial" w:hAnsi="Arial" w:cs="Arial"/>
          <w:sz w:val="20"/>
        </w:rPr>
        <w:t>“</w:t>
      </w:r>
    </w:p>
    <w:p w14:paraId="2264B1B6" w14:textId="77777777" w:rsidR="00A96997" w:rsidRDefault="00A96997">
      <w:pPr>
        <w:spacing w:before="120" w:after="0" w:line="240" w:lineRule="auto"/>
        <w:rPr>
          <w:rFonts w:ascii="Arial" w:eastAsia="Arial" w:hAnsi="Arial" w:cs="Arial"/>
          <w:sz w:val="20"/>
        </w:rPr>
      </w:pPr>
    </w:p>
    <w:p w14:paraId="5ADECA2A" w14:textId="0C025283" w:rsidR="00D01833" w:rsidRPr="00530C93" w:rsidRDefault="00A96997" w:rsidP="00A96997">
      <w:pPr>
        <w:pStyle w:val="KapitolaI1"/>
      </w:pPr>
      <w:r>
        <w:t xml:space="preserve"> </w:t>
      </w:r>
      <w:r w:rsidR="00403C64" w:rsidRPr="00530C93">
        <w:t xml:space="preserve">Poskytovatel </w:t>
      </w:r>
    </w:p>
    <w:tbl>
      <w:tblPr>
        <w:tblW w:w="0" w:type="auto"/>
        <w:jc w:val="right"/>
        <w:tblCellMar>
          <w:left w:w="10" w:type="dxa"/>
          <w:right w:w="10" w:type="dxa"/>
        </w:tblCellMar>
        <w:tblLook w:val="04A0" w:firstRow="1" w:lastRow="0" w:firstColumn="1" w:lastColumn="0" w:noHBand="0" w:noVBand="1"/>
      </w:tblPr>
      <w:tblGrid>
        <w:gridCol w:w="2319"/>
        <w:gridCol w:w="6860"/>
      </w:tblGrid>
      <w:tr w:rsidR="00D01833" w14:paraId="50C39230" w14:textId="77777777">
        <w:trPr>
          <w:trHeight w:val="1"/>
          <w:jc w:val="right"/>
        </w:trPr>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14:paraId="2FFE8334" w14:textId="77777777" w:rsidR="00D01833" w:rsidRDefault="00403C64">
            <w:pPr>
              <w:spacing w:after="0" w:line="240" w:lineRule="auto"/>
            </w:pPr>
            <w:r>
              <w:rPr>
                <w:rFonts w:ascii="Arial" w:eastAsia="Arial" w:hAnsi="Arial" w:cs="Arial"/>
                <w:i/>
                <w:sz w:val="20"/>
              </w:rPr>
              <w:t>Název:</w:t>
            </w:r>
          </w:p>
        </w:tc>
        <w:tc>
          <w:tcPr>
            <w:tcW w:w="6860"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14:paraId="51FC227A" w14:textId="77777777" w:rsidR="00D01833" w:rsidRDefault="00403C64">
            <w:pPr>
              <w:spacing w:after="0" w:line="240" w:lineRule="auto"/>
            </w:pPr>
            <w:r>
              <w:rPr>
                <w:rFonts w:ascii="Arial" w:eastAsia="Arial" w:hAnsi="Arial" w:cs="Arial"/>
                <w:b/>
                <w:color w:val="FF0000"/>
                <w:sz w:val="20"/>
              </w:rPr>
              <w:t>DOPLNÍT</w:t>
            </w:r>
          </w:p>
        </w:tc>
      </w:tr>
      <w:tr w:rsidR="00D01833" w14:paraId="2E6DCC17" w14:textId="77777777">
        <w:trPr>
          <w:trHeight w:val="1"/>
          <w:jc w:val="right"/>
        </w:trPr>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79CC1C8B" w14:textId="77777777" w:rsidR="00D01833" w:rsidRDefault="00403C64">
            <w:pPr>
              <w:spacing w:after="0" w:line="240" w:lineRule="auto"/>
              <w:ind w:right="-2"/>
            </w:pPr>
            <w:r>
              <w:rPr>
                <w:rFonts w:ascii="Arial" w:eastAsia="Arial" w:hAnsi="Arial" w:cs="Arial"/>
                <w:i/>
                <w:color w:val="000000"/>
                <w:sz w:val="20"/>
              </w:rPr>
              <w:t>IČ/DIČ:</w:t>
            </w:r>
          </w:p>
        </w:tc>
        <w:tc>
          <w:tcPr>
            <w:tcW w:w="6860"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14:paraId="266FE9EC" w14:textId="77777777" w:rsidR="00D01833" w:rsidRDefault="00403C64">
            <w:pPr>
              <w:spacing w:after="0" w:line="240" w:lineRule="auto"/>
            </w:pPr>
            <w:r>
              <w:rPr>
                <w:rFonts w:ascii="Arial" w:eastAsia="Arial" w:hAnsi="Arial" w:cs="Arial"/>
                <w:color w:val="FF0000"/>
                <w:sz w:val="20"/>
              </w:rPr>
              <w:t>DOPLNÍT</w:t>
            </w:r>
          </w:p>
        </w:tc>
      </w:tr>
      <w:tr w:rsidR="00D01833" w14:paraId="6E3975DC" w14:textId="77777777">
        <w:trPr>
          <w:trHeight w:val="1"/>
          <w:jc w:val="right"/>
        </w:trPr>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453B6187" w14:textId="77777777" w:rsidR="00D01833" w:rsidRDefault="00403C64">
            <w:pPr>
              <w:spacing w:after="0" w:line="240" w:lineRule="auto"/>
              <w:ind w:right="-2"/>
            </w:pPr>
            <w:r>
              <w:rPr>
                <w:rFonts w:ascii="Arial" w:eastAsia="Arial" w:hAnsi="Arial" w:cs="Arial"/>
                <w:i/>
                <w:color w:val="000000"/>
                <w:sz w:val="20"/>
              </w:rPr>
              <w:t>Sídlo:</w:t>
            </w:r>
          </w:p>
        </w:tc>
        <w:tc>
          <w:tcPr>
            <w:tcW w:w="6860"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14:paraId="12194359" w14:textId="77777777" w:rsidR="00D01833" w:rsidRDefault="00403C64">
            <w:pPr>
              <w:spacing w:after="0" w:line="240" w:lineRule="auto"/>
            </w:pPr>
            <w:r>
              <w:rPr>
                <w:rFonts w:ascii="Arial" w:eastAsia="Arial" w:hAnsi="Arial" w:cs="Arial"/>
                <w:color w:val="FF0000"/>
                <w:sz w:val="20"/>
              </w:rPr>
              <w:t>DOPLNÍT</w:t>
            </w:r>
          </w:p>
        </w:tc>
      </w:tr>
      <w:tr w:rsidR="00D01833" w14:paraId="51527146" w14:textId="77777777">
        <w:trPr>
          <w:trHeight w:val="1"/>
          <w:jc w:val="right"/>
        </w:trPr>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2D6B7288" w14:textId="77777777" w:rsidR="00D01833" w:rsidRDefault="00403C64">
            <w:pPr>
              <w:spacing w:after="0" w:line="240" w:lineRule="auto"/>
              <w:ind w:right="-2"/>
              <w:rPr>
                <w:rFonts w:ascii="Arial" w:eastAsia="Arial" w:hAnsi="Arial" w:cs="Arial"/>
                <w:i/>
                <w:sz w:val="20"/>
              </w:rPr>
            </w:pPr>
            <w:r>
              <w:rPr>
                <w:rFonts w:ascii="Arial" w:eastAsia="Arial" w:hAnsi="Arial" w:cs="Arial"/>
                <w:i/>
                <w:sz w:val="20"/>
              </w:rPr>
              <w:t>Adresa pro doručování:</w:t>
            </w:r>
          </w:p>
          <w:p w14:paraId="0E159DC1" w14:textId="77777777" w:rsidR="00D01833" w:rsidRDefault="00403C64">
            <w:pPr>
              <w:spacing w:after="0" w:line="240" w:lineRule="auto"/>
              <w:ind w:right="-2"/>
            </w:pPr>
            <w:r>
              <w:rPr>
                <w:rFonts w:ascii="Arial" w:eastAsia="Arial" w:hAnsi="Arial" w:cs="Arial"/>
                <w:i/>
                <w:sz w:val="20"/>
              </w:rPr>
              <w:t>(pokud se liší od sídla)</w:t>
            </w:r>
          </w:p>
        </w:tc>
        <w:tc>
          <w:tcPr>
            <w:tcW w:w="6860"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14:paraId="6E51C07D" w14:textId="77777777" w:rsidR="00D01833" w:rsidRDefault="00403C64">
            <w:pPr>
              <w:spacing w:after="0" w:line="240" w:lineRule="auto"/>
            </w:pPr>
            <w:r>
              <w:rPr>
                <w:rFonts w:ascii="Arial" w:eastAsia="Arial" w:hAnsi="Arial" w:cs="Arial"/>
                <w:color w:val="FF0000"/>
                <w:sz w:val="20"/>
              </w:rPr>
              <w:t>DOPLNÍT</w:t>
            </w:r>
          </w:p>
        </w:tc>
      </w:tr>
      <w:tr w:rsidR="00D01833" w14:paraId="42E67B93" w14:textId="77777777">
        <w:trPr>
          <w:trHeight w:val="1"/>
          <w:jc w:val="right"/>
        </w:trPr>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62D059A1" w14:textId="77777777" w:rsidR="00D01833" w:rsidRDefault="00403C64">
            <w:pPr>
              <w:spacing w:after="0" w:line="240" w:lineRule="auto"/>
              <w:ind w:right="-2"/>
            </w:pPr>
            <w:r>
              <w:rPr>
                <w:rFonts w:ascii="Arial" w:eastAsia="Arial" w:hAnsi="Arial" w:cs="Arial"/>
                <w:i/>
                <w:color w:val="000000"/>
                <w:sz w:val="20"/>
              </w:rPr>
              <w:t>Statutární zástupce:</w:t>
            </w:r>
          </w:p>
        </w:tc>
        <w:tc>
          <w:tcPr>
            <w:tcW w:w="6860"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14:paraId="6E0B4F1A" w14:textId="77777777" w:rsidR="00D01833" w:rsidRDefault="00403C64">
            <w:pPr>
              <w:spacing w:after="0" w:line="240" w:lineRule="auto"/>
            </w:pPr>
            <w:r>
              <w:rPr>
                <w:rFonts w:ascii="Arial" w:eastAsia="Arial" w:hAnsi="Arial" w:cs="Arial"/>
                <w:color w:val="FF0000"/>
                <w:sz w:val="20"/>
              </w:rPr>
              <w:t>DOPLNÍT</w:t>
            </w:r>
          </w:p>
        </w:tc>
      </w:tr>
      <w:tr w:rsidR="00D01833" w14:paraId="535EC20F" w14:textId="77777777">
        <w:trPr>
          <w:trHeight w:val="1"/>
          <w:jc w:val="right"/>
        </w:trPr>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1F1F9C3B" w14:textId="77777777" w:rsidR="00D01833" w:rsidRDefault="00403C64">
            <w:pPr>
              <w:spacing w:after="0" w:line="240" w:lineRule="auto"/>
              <w:ind w:right="-2"/>
            </w:pPr>
            <w:r>
              <w:rPr>
                <w:rFonts w:ascii="Arial" w:eastAsia="Arial" w:hAnsi="Arial" w:cs="Arial"/>
                <w:i/>
                <w:color w:val="000000"/>
                <w:sz w:val="20"/>
              </w:rPr>
              <w:t>Kontaktní osoba:</w:t>
            </w:r>
          </w:p>
        </w:tc>
        <w:tc>
          <w:tcPr>
            <w:tcW w:w="6860"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14:paraId="1AB95781" w14:textId="77777777" w:rsidR="00D01833" w:rsidRDefault="00403C64">
            <w:pPr>
              <w:spacing w:after="0" w:line="240" w:lineRule="auto"/>
            </w:pPr>
            <w:r>
              <w:rPr>
                <w:rFonts w:ascii="Arial" w:eastAsia="Arial" w:hAnsi="Arial" w:cs="Arial"/>
                <w:color w:val="FF0000"/>
                <w:sz w:val="20"/>
              </w:rPr>
              <w:t>DOPLNÍT</w:t>
            </w:r>
          </w:p>
        </w:tc>
      </w:tr>
      <w:tr w:rsidR="00D01833" w14:paraId="638FD782" w14:textId="77777777">
        <w:trPr>
          <w:trHeight w:val="1"/>
          <w:jc w:val="right"/>
        </w:trPr>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75479D40" w14:textId="77777777" w:rsidR="00D01833" w:rsidRDefault="00403C64">
            <w:pPr>
              <w:spacing w:after="0" w:line="240" w:lineRule="auto"/>
              <w:ind w:right="-2"/>
            </w:pPr>
            <w:r>
              <w:rPr>
                <w:rFonts w:ascii="Arial" w:eastAsia="Arial" w:hAnsi="Arial" w:cs="Arial"/>
                <w:i/>
                <w:color w:val="000000"/>
                <w:sz w:val="20"/>
              </w:rPr>
              <w:t>Tel. na kontaktní osobu:</w:t>
            </w:r>
          </w:p>
        </w:tc>
        <w:tc>
          <w:tcPr>
            <w:tcW w:w="6860"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14:paraId="57689E5A" w14:textId="77777777" w:rsidR="00D01833" w:rsidRDefault="00403C64">
            <w:pPr>
              <w:spacing w:after="0" w:line="240" w:lineRule="auto"/>
            </w:pPr>
            <w:r>
              <w:rPr>
                <w:rFonts w:ascii="Arial" w:eastAsia="Arial" w:hAnsi="Arial" w:cs="Arial"/>
                <w:color w:val="FF0000"/>
                <w:sz w:val="20"/>
              </w:rPr>
              <w:t>DOPLNÍT</w:t>
            </w:r>
          </w:p>
        </w:tc>
      </w:tr>
      <w:tr w:rsidR="00D01833" w14:paraId="0782BB47" w14:textId="77777777">
        <w:trPr>
          <w:trHeight w:val="1"/>
          <w:jc w:val="right"/>
        </w:trPr>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204B76E3" w14:textId="77777777" w:rsidR="00D01833" w:rsidRDefault="00403C64">
            <w:pPr>
              <w:spacing w:after="0" w:line="240" w:lineRule="auto"/>
              <w:ind w:right="-2"/>
            </w:pPr>
            <w:r>
              <w:rPr>
                <w:rFonts w:ascii="Arial" w:eastAsia="Arial" w:hAnsi="Arial" w:cs="Arial"/>
                <w:i/>
                <w:color w:val="000000"/>
                <w:sz w:val="20"/>
              </w:rPr>
              <w:t>E-mail kontaktní osoby:</w:t>
            </w:r>
          </w:p>
        </w:tc>
        <w:tc>
          <w:tcPr>
            <w:tcW w:w="6860"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14:paraId="0A1CA215" w14:textId="77777777" w:rsidR="00D01833" w:rsidRDefault="00403C64">
            <w:pPr>
              <w:spacing w:after="0" w:line="240" w:lineRule="auto"/>
            </w:pPr>
            <w:r>
              <w:rPr>
                <w:rFonts w:ascii="Arial" w:eastAsia="Arial" w:hAnsi="Arial" w:cs="Arial"/>
                <w:color w:val="FF0000"/>
                <w:sz w:val="20"/>
              </w:rPr>
              <w:t>DOPLNÍT</w:t>
            </w:r>
          </w:p>
        </w:tc>
      </w:tr>
      <w:tr w:rsidR="00D01833" w14:paraId="6266F93A" w14:textId="77777777">
        <w:trPr>
          <w:trHeight w:val="1"/>
          <w:jc w:val="right"/>
        </w:trPr>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14:paraId="3D573662" w14:textId="2F1660CD" w:rsidR="00D01833" w:rsidRDefault="00100BA6">
            <w:pPr>
              <w:spacing w:after="0" w:line="240" w:lineRule="auto"/>
            </w:pPr>
            <w:r>
              <w:rPr>
                <w:rFonts w:ascii="Arial" w:eastAsia="Arial" w:hAnsi="Arial" w:cs="Arial"/>
                <w:i/>
                <w:sz w:val="20"/>
              </w:rPr>
              <w:t>Bankovní spojení</w:t>
            </w:r>
            <w:r w:rsidR="00403C64">
              <w:rPr>
                <w:rFonts w:ascii="Arial" w:eastAsia="Arial" w:hAnsi="Arial" w:cs="Arial"/>
                <w:i/>
                <w:sz w:val="20"/>
              </w:rPr>
              <w:t>:</w:t>
            </w:r>
          </w:p>
        </w:tc>
        <w:tc>
          <w:tcPr>
            <w:tcW w:w="6860"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14:paraId="55CE3228" w14:textId="77777777" w:rsidR="00D01833" w:rsidRDefault="00403C64">
            <w:pPr>
              <w:spacing w:after="0" w:line="240" w:lineRule="auto"/>
            </w:pPr>
            <w:r>
              <w:rPr>
                <w:rFonts w:ascii="Arial" w:eastAsia="Arial" w:hAnsi="Arial" w:cs="Arial"/>
                <w:color w:val="FF0000"/>
                <w:sz w:val="20"/>
              </w:rPr>
              <w:t>DOPLNÍT</w:t>
            </w:r>
          </w:p>
        </w:tc>
      </w:tr>
      <w:tr w:rsidR="00D01833" w14:paraId="11F946B9" w14:textId="77777777">
        <w:trPr>
          <w:trHeight w:val="1"/>
          <w:jc w:val="right"/>
        </w:trPr>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14:paraId="237417F7" w14:textId="77777777" w:rsidR="00D01833" w:rsidRDefault="00403C64">
            <w:pPr>
              <w:spacing w:after="0" w:line="240" w:lineRule="auto"/>
            </w:pPr>
            <w:r>
              <w:rPr>
                <w:rFonts w:ascii="Arial" w:eastAsia="Arial" w:hAnsi="Arial" w:cs="Arial"/>
                <w:i/>
                <w:sz w:val="20"/>
              </w:rPr>
              <w:t>Číslo účtu:</w:t>
            </w:r>
          </w:p>
        </w:tc>
        <w:tc>
          <w:tcPr>
            <w:tcW w:w="6860"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14:paraId="37C815CE" w14:textId="77777777" w:rsidR="00D01833" w:rsidRDefault="00403C64">
            <w:pPr>
              <w:spacing w:after="0" w:line="240" w:lineRule="auto"/>
            </w:pPr>
            <w:r>
              <w:rPr>
                <w:rFonts w:ascii="Arial" w:eastAsia="Arial" w:hAnsi="Arial" w:cs="Arial"/>
                <w:color w:val="FF0000"/>
                <w:sz w:val="20"/>
              </w:rPr>
              <w:t>DOPLNÍT</w:t>
            </w:r>
          </w:p>
        </w:tc>
      </w:tr>
    </w:tbl>
    <w:p w14:paraId="231AD43E" w14:textId="77777777" w:rsidR="00D01833" w:rsidRDefault="00403C64">
      <w:pPr>
        <w:spacing w:before="120" w:after="0" w:line="240" w:lineRule="auto"/>
        <w:rPr>
          <w:rFonts w:ascii="Arial" w:eastAsia="Arial" w:hAnsi="Arial" w:cs="Arial"/>
          <w:b/>
          <w:sz w:val="20"/>
        </w:rPr>
      </w:pPr>
      <w:r>
        <w:rPr>
          <w:rFonts w:ascii="Arial" w:eastAsia="Arial" w:hAnsi="Arial" w:cs="Arial"/>
          <w:sz w:val="20"/>
        </w:rPr>
        <w:t xml:space="preserve">dále jen </w:t>
      </w:r>
      <w:r>
        <w:rPr>
          <w:rFonts w:ascii="Arial" w:eastAsia="Arial" w:hAnsi="Arial" w:cs="Arial"/>
          <w:b/>
          <w:sz w:val="20"/>
        </w:rPr>
        <w:t>„Poskytovatel“</w:t>
      </w:r>
    </w:p>
    <w:p w14:paraId="574D085E" w14:textId="77777777" w:rsidR="00D01833" w:rsidRDefault="00D01833">
      <w:pPr>
        <w:spacing w:after="0" w:line="240" w:lineRule="auto"/>
        <w:jc w:val="both"/>
        <w:rPr>
          <w:rFonts w:ascii="Arial" w:eastAsia="Arial" w:hAnsi="Arial" w:cs="Arial"/>
          <w:sz w:val="20"/>
        </w:rPr>
      </w:pPr>
    </w:p>
    <w:p w14:paraId="4146E0AE" w14:textId="77777777" w:rsidR="00D01833" w:rsidRDefault="00403C64">
      <w:pPr>
        <w:spacing w:after="0" w:line="240" w:lineRule="auto"/>
        <w:jc w:val="center"/>
        <w:rPr>
          <w:rFonts w:ascii="Arial" w:eastAsia="Arial" w:hAnsi="Arial" w:cs="Arial"/>
          <w:sz w:val="20"/>
        </w:rPr>
      </w:pPr>
      <w:r>
        <w:rPr>
          <w:rFonts w:ascii="Arial" w:eastAsia="Arial" w:hAnsi="Arial" w:cs="Arial"/>
          <w:sz w:val="20"/>
        </w:rPr>
        <w:t xml:space="preserve">uzavírají níže uvedeného dne, měsíce a roku v souladu </w:t>
      </w:r>
      <w:r w:rsidRPr="006B6487">
        <w:rPr>
          <w:rFonts w:ascii="Arial" w:eastAsia="Arial" w:hAnsi="Arial" w:cs="Arial"/>
          <w:sz w:val="20"/>
        </w:rPr>
        <w:t>s § 1746 odst. 2 zákona č. 89/2012 Sb.,</w:t>
      </w:r>
      <w:r>
        <w:rPr>
          <w:rFonts w:ascii="Arial" w:eastAsia="Arial" w:hAnsi="Arial" w:cs="Arial"/>
          <w:sz w:val="20"/>
        </w:rPr>
        <w:t xml:space="preserve"> občanského zákoníku tuto Smlouvu:</w:t>
      </w:r>
    </w:p>
    <w:p w14:paraId="57264794" w14:textId="77777777" w:rsidR="00D01833" w:rsidRDefault="00D01833">
      <w:pPr>
        <w:spacing w:after="0" w:line="240" w:lineRule="auto"/>
        <w:jc w:val="center"/>
        <w:rPr>
          <w:rFonts w:ascii="Arial" w:eastAsia="Arial" w:hAnsi="Arial" w:cs="Arial"/>
          <w:sz w:val="20"/>
        </w:rPr>
      </w:pPr>
    </w:p>
    <w:p w14:paraId="7294E6D5" w14:textId="0C2108F7" w:rsidR="00D01833" w:rsidRDefault="00403C64" w:rsidP="00E57A10">
      <w:pPr>
        <w:pStyle w:val="KapitolaI"/>
      </w:pPr>
      <w:r w:rsidRPr="00D74E32">
        <w:t>PŘEDMĚT SMLOUVY</w:t>
      </w:r>
    </w:p>
    <w:p w14:paraId="25E415F0" w14:textId="77777777" w:rsidR="005C2B69" w:rsidRPr="005C2B69" w:rsidRDefault="005C2B69" w:rsidP="0069133D">
      <w:pPr>
        <w:pStyle w:val="KapitolaI1"/>
      </w:pPr>
      <w:r w:rsidRPr="005C2B69">
        <w:t>Vymezení pojmů</w:t>
      </w:r>
    </w:p>
    <w:p w14:paraId="384E4497" w14:textId="1667A5E1" w:rsidR="007A3758" w:rsidRPr="00D023F9" w:rsidRDefault="00D023F9" w:rsidP="00D023F9">
      <w:pPr>
        <w:pStyle w:val="KapitolaI1"/>
        <w:numPr>
          <w:ilvl w:val="0"/>
          <w:numId w:val="0"/>
        </w:numPr>
        <w:ind w:left="567"/>
        <w:rPr>
          <w:b w:val="0"/>
          <w:szCs w:val="20"/>
        </w:rPr>
      </w:pPr>
      <w:r w:rsidRPr="00D023F9">
        <w:rPr>
          <w:b w:val="0"/>
          <w:szCs w:val="20"/>
        </w:rPr>
        <w:t>P</w:t>
      </w:r>
      <w:r w:rsidR="007A3758" w:rsidRPr="00D023F9">
        <w:rPr>
          <w:b w:val="0"/>
          <w:szCs w:val="20"/>
        </w:rPr>
        <w:t>okud jsou ve Smlouvě použity následující pojmy, pak mají následný význam, pokud není ve Smlouvě stanoveno jinak:</w:t>
      </w:r>
    </w:p>
    <w:p w14:paraId="2DAA1A04" w14:textId="77777777" w:rsidR="007A3758" w:rsidRPr="00D023F9" w:rsidRDefault="007A3758" w:rsidP="00D023F9">
      <w:pPr>
        <w:pStyle w:val="KapitolaI1"/>
        <w:numPr>
          <w:ilvl w:val="0"/>
          <w:numId w:val="0"/>
        </w:numPr>
        <w:ind w:left="567"/>
        <w:rPr>
          <w:b w:val="0"/>
          <w:szCs w:val="20"/>
        </w:rPr>
      </w:pPr>
      <w:r w:rsidRPr="00D023F9">
        <w:rPr>
          <w:b w:val="0"/>
          <w:szCs w:val="20"/>
        </w:rPr>
        <w:t>Prádlo – Prádlo určené pro Komplexní služby.</w:t>
      </w:r>
    </w:p>
    <w:p w14:paraId="71B4D807" w14:textId="77777777" w:rsidR="007A3758" w:rsidRPr="00D023F9" w:rsidRDefault="007A3758" w:rsidP="00D023F9">
      <w:pPr>
        <w:pStyle w:val="KapitolaI1"/>
        <w:numPr>
          <w:ilvl w:val="0"/>
          <w:numId w:val="0"/>
        </w:numPr>
        <w:ind w:left="567"/>
        <w:rPr>
          <w:b w:val="0"/>
          <w:szCs w:val="20"/>
        </w:rPr>
      </w:pPr>
      <w:r w:rsidRPr="00D023F9">
        <w:rPr>
          <w:b w:val="0"/>
          <w:szCs w:val="20"/>
        </w:rPr>
        <w:t>Personální prádla – Prádlo používané zdravotnickými a ostatními zaměstnanci Objednatele k výkonu pracovní činnosti.</w:t>
      </w:r>
    </w:p>
    <w:p w14:paraId="41D076CF" w14:textId="77777777" w:rsidR="007A3758" w:rsidRPr="00D023F9" w:rsidRDefault="007A3758" w:rsidP="00D023F9">
      <w:pPr>
        <w:pStyle w:val="KapitolaI1"/>
        <w:numPr>
          <w:ilvl w:val="0"/>
          <w:numId w:val="0"/>
        </w:numPr>
        <w:ind w:left="567"/>
        <w:rPr>
          <w:b w:val="0"/>
          <w:szCs w:val="20"/>
        </w:rPr>
      </w:pPr>
      <w:r w:rsidRPr="00D023F9">
        <w:rPr>
          <w:b w:val="0"/>
          <w:szCs w:val="20"/>
        </w:rPr>
        <w:t>Ložní Prádlo – Prádlo určené k povlékání lůžek Objednatele.</w:t>
      </w:r>
    </w:p>
    <w:p w14:paraId="756ABD2F" w14:textId="77777777" w:rsidR="007A3758" w:rsidRPr="00D023F9" w:rsidRDefault="007A3758" w:rsidP="00D023F9">
      <w:pPr>
        <w:pStyle w:val="KapitolaI1"/>
        <w:numPr>
          <w:ilvl w:val="0"/>
          <w:numId w:val="0"/>
        </w:numPr>
        <w:ind w:left="567"/>
        <w:rPr>
          <w:b w:val="0"/>
          <w:szCs w:val="20"/>
        </w:rPr>
      </w:pPr>
      <w:r w:rsidRPr="00D023F9">
        <w:rPr>
          <w:b w:val="0"/>
          <w:szCs w:val="20"/>
        </w:rPr>
        <w:lastRenderedPageBreak/>
        <w:t>Pacientské Prádlo – Prádlo užívané pacienty po dobu pobytu u Objednatele</w:t>
      </w:r>
    </w:p>
    <w:p w14:paraId="1AE8BA0C" w14:textId="77777777" w:rsidR="007A3758" w:rsidRPr="00D023F9" w:rsidRDefault="007A3758" w:rsidP="00D023F9">
      <w:pPr>
        <w:pStyle w:val="KapitolaI1"/>
        <w:numPr>
          <w:ilvl w:val="0"/>
          <w:numId w:val="0"/>
        </w:numPr>
        <w:ind w:left="567"/>
        <w:rPr>
          <w:b w:val="0"/>
          <w:szCs w:val="20"/>
        </w:rPr>
      </w:pPr>
      <w:r w:rsidRPr="00D023F9">
        <w:rPr>
          <w:b w:val="0"/>
          <w:szCs w:val="20"/>
        </w:rPr>
        <w:t>Rizikové Prádlo – Prádlo infekční, apod.</w:t>
      </w:r>
    </w:p>
    <w:p w14:paraId="6D362F81" w14:textId="77777777" w:rsidR="007A3758" w:rsidRPr="00D023F9" w:rsidRDefault="007A3758" w:rsidP="00D023F9">
      <w:pPr>
        <w:pStyle w:val="KapitolaI1"/>
        <w:numPr>
          <w:ilvl w:val="0"/>
          <w:numId w:val="0"/>
        </w:numPr>
        <w:ind w:left="567"/>
        <w:rPr>
          <w:b w:val="0"/>
          <w:i/>
          <w:szCs w:val="20"/>
        </w:rPr>
      </w:pPr>
      <w:r w:rsidRPr="00D023F9">
        <w:rPr>
          <w:b w:val="0"/>
          <w:szCs w:val="20"/>
        </w:rPr>
        <w:t xml:space="preserve">Zdravotničtí pracovníci – Zaměstnanci nebo pracovníci Objednatele působící jako lékaři, zdravotní sestry, nelékařský personál a pomocný zdravotnický personál, pro které bude zajišťováno </w:t>
      </w:r>
      <w:r w:rsidRPr="00D023F9">
        <w:rPr>
          <w:b w:val="0"/>
          <w:i/>
          <w:szCs w:val="20"/>
        </w:rPr>
        <w:t>Osobní personální Prádlo.</w:t>
      </w:r>
    </w:p>
    <w:p w14:paraId="52C95D33" w14:textId="77777777" w:rsidR="007A3758" w:rsidRPr="00D023F9" w:rsidRDefault="007A3758" w:rsidP="00D023F9">
      <w:pPr>
        <w:pStyle w:val="KapitolaI1"/>
        <w:numPr>
          <w:ilvl w:val="0"/>
          <w:numId w:val="0"/>
        </w:numPr>
        <w:ind w:left="567"/>
        <w:rPr>
          <w:b w:val="0"/>
          <w:szCs w:val="20"/>
        </w:rPr>
      </w:pPr>
      <w:r w:rsidRPr="00D023F9">
        <w:rPr>
          <w:b w:val="0"/>
          <w:szCs w:val="20"/>
        </w:rPr>
        <w:t xml:space="preserve">Zaměstnanci – Zaměstnanci nebo pracovníci Objednatele bez ohledu na jejich pracovní zařazení, pro které bude zajišťováno </w:t>
      </w:r>
      <w:r w:rsidRPr="00D023F9">
        <w:rPr>
          <w:b w:val="0"/>
          <w:i/>
          <w:szCs w:val="20"/>
        </w:rPr>
        <w:t>Ostatní personální Prádlo.</w:t>
      </w:r>
    </w:p>
    <w:p w14:paraId="120958C1" w14:textId="3B77F322" w:rsidR="007A3758" w:rsidRPr="00D023F9" w:rsidRDefault="007A3758" w:rsidP="00D023F9">
      <w:pPr>
        <w:pStyle w:val="KapitolaI1"/>
        <w:numPr>
          <w:ilvl w:val="0"/>
          <w:numId w:val="0"/>
        </w:numPr>
        <w:ind w:left="567"/>
        <w:rPr>
          <w:b w:val="0"/>
          <w:szCs w:val="20"/>
        </w:rPr>
      </w:pPr>
      <w:r w:rsidRPr="00D023F9">
        <w:rPr>
          <w:b w:val="0"/>
          <w:szCs w:val="20"/>
        </w:rPr>
        <w:t>Komplexními službami se rozumí soubor služeb, jejichž výsledkem je čisté Prádlo určené k použití Objednatelem. Komplexní služby zahrnují dodání Prádla Objednateli, praní, čištění, dezinfekci, žehlení, opravování, skládání, balení a označování Prádla, nakládání s Rizikovým Prádlem a všechny činnosti s těmito službami spojené, tj. zajištění kvality těchto služeb, předcházení ztrátám Prádla, příjem a vykazování objednávek, personální zabezpečení poskytovaných služeb, to vše ve sjednaných dobách plnění s odběrem a dodáním Prádla ve sjednaném dodacím místě.</w:t>
      </w:r>
    </w:p>
    <w:p w14:paraId="0B9E94D2" w14:textId="77777777" w:rsidR="007A3758" w:rsidRPr="00D023F9" w:rsidRDefault="007A3758" w:rsidP="00D023F9">
      <w:pPr>
        <w:pStyle w:val="KapitolaI1"/>
        <w:numPr>
          <w:ilvl w:val="0"/>
          <w:numId w:val="0"/>
        </w:numPr>
        <w:ind w:left="567"/>
        <w:rPr>
          <w:b w:val="0"/>
          <w:szCs w:val="20"/>
          <w:u w:val="single"/>
        </w:rPr>
      </w:pPr>
      <w:r w:rsidRPr="00D023F9">
        <w:rPr>
          <w:b w:val="0"/>
          <w:szCs w:val="20"/>
        </w:rPr>
        <w:t xml:space="preserve">Poskytovatel je v rámci poskytování Komplexních služeb zejména </w:t>
      </w:r>
      <w:r w:rsidRPr="00D023F9">
        <w:rPr>
          <w:b w:val="0"/>
          <w:szCs w:val="20"/>
          <w:u w:val="single"/>
        </w:rPr>
        <w:t>povinen:</w:t>
      </w:r>
    </w:p>
    <w:p w14:paraId="5DBFF250" w14:textId="77777777" w:rsidR="007A3758" w:rsidRPr="00D023F9" w:rsidRDefault="007A3758" w:rsidP="00D023F9">
      <w:pPr>
        <w:pStyle w:val="KapitolaI1"/>
        <w:numPr>
          <w:ilvl w:val="0"/>
          <w:numId w:val="0"/>
        </w:numPr>
        <w:ind w:left="567"/>
        <w:rPr>
          <w:b w:val="0"/>
          <w:szCs w:val="20"/>
        </w:rPr>
      </w:pPr>
      <w:r w:rsidRPr="00D023F9">
        <w:rPr>
          <w:b w:val="0"/>
          <w:szCs w:val="20"/>
        </w:rPr>
        <w:t>Provádět kontrolu prádla;</w:t>
      </w:r>
    </w:p>
    <w:p w14:paraId="27BFBF7B" w14:textId="77777777" w:rsidR="007A3758" w:rsidRPr="00D023F9" w:rsidRDefault="007A3758" w:rsidP="00D023F9">
      <w:pPr>
        <w:pStyle w:val="KapitolaI1"/>
        <w:numPr>
          <w:ilvl w:val="0"/>
          <w:numId w:val="0"/>
        </w:numPr>
        <w:ind w:left="567"/>
        <w:rPr>
          <w:b w:val="0"/>
          <w:szCs w:val="20"/>
        </w:rPr>
      </w:pPr>
      <w:r w:rsidRPr="00D023F9">
        <w:rPr>
          <w:b w:val="0"/>
          <w:szCs w:val="20"/>
        </w:rPr>
        <w:t>Zajistit praní, čištění, dezinfekci žehlení, skládání a balení veškerého Prádla v souladu s platnými a účinnými právními předpisy;</w:t>
      </w:r>
    </w:p>
    <w:p w14:paraId="0221920D" w14:textId="77777777" w:rsidR="007A3758" w:rsidRPr="00D023F9" w:rsidRDefault="007A3758" w:rsidP="00D023F9">
      <w:pPr>
        <w:pStyle w:val="KapitolaI1"/>
        <w:numPr>
          <w:ilvl w:val="0"/>
          <w:numId w:val="0"/>
        </w:numPr>
        <w:ind w:left="567"/>
        <w:rPr>
          <w:b w:val="0"/>
          <w:szCs w:val="20"/>
        </w:rPr>
      </w:pPr>
      <w:r w:rsidRPr="00D023F9">
        <w:rPr>
          <w:b w:val="0"/>
          <w:szCs w:val="20"/>
        </w:rPr>
        <w:t>Zajistit nakládání s Rizikovým Prádlem;</w:t>
      </w:r>
    </w:p>
    <w:p w14:paraId="5CECB152" w14:textId="77777777" w:rsidR="007A3758" w:rsidRPr="00D023F9" w:rsidRDefault="007A3758" w:rsidP="00D023F9">
      <w:pPr>
        <w:pStyle w:val="KapitolaI1"/>
        <w:numPr>
          <w:ilvl w:val="0"/>
          <w:numId w:val="0"/>
        </w:numPr>
        <w:ind w:left="567"/>
        <w:rPr>
          <w:b w:val="0"/>
          <w:szCs w:val="20"/>
        </w:rPr>
      </w:pPr>
      <w:r w:rsidRPr="00D023F9">
        <w:rPr>
          <w:b w:val="0"/>
          <w:szCs w:val="20"/>
        </w:rPr>
        <w:t>Zajistit odběr a přepravu Prádla určeného k praní od Objednatele a dopravu a dodání čistého Prádla Objednateli</w:t>
      </w:r>
    </w:p>
    <w:p w14:paraId="62E801FB" w14:textId="77777777" w:rsidR="007A3758" w:rsidRPr="002C39C0" w:rsidRDefault="007A3758">
      <w:pPr>
        <w:spacing w:before="240" w:after="120" w:line="240" w:lineRule="auto"/>
        <w:ind w:left="431" w:hanging="357"/>
        <w:jc w:val="center"/>
        <w:rPr>
          <w:rFonts w:ascii="Arial" w:eastAsia="Arial" w:hAnsi="Arial" w:cs="Arial"/>
          <w:b/>
          <w:sz w:val="20"/>
        </w:rPr>
      </w:pPr>
    </w:p>
    <w:p w14:paraId="55687310" w14:textId="7DEE0320" w:rsidR="00D01833" w:rsidRPr="002C39C0" w:rsidRDefault="0007498A" w:rsidP="00B437AB">
      <w:pPr>
        <w:pStyle w:val="KapitolaI1"/>
      </w:pPr>
      <w:r w:rsidRPr="0007498A">
        <w:rPr>
          <w:b w:val="0"/>
        </w:rPr>
        <w:t xml:space="preserve">Předmětem veřejné zakázky jsou služby spojené s  praním a chemickým čištěním zdravotnického prádla (včetně infekčního prádla), žehlením a mandlováním prádla, odvozem špinavého prádla a dovozem čistého prádla na dodací místo </w:t>
      </w:r>
      <w:r w:rsidR="00403C64" w:rsidRPr="00B437AB">
        <w:rPr>
          <w:b w:val="0"/>
        </w:rPr>
        <w:t>Objednatele za podmínek vzešlých z veřejné zakázky s názvem</w:t>
      </w:r>
      <w:r w:rsidR="00403C64" w:rsidRPr="002C39C0">
        <w:t xml:space="preserve"> </w:t>
      </w:r>
      <w:r w:rsidRPr="0007498A">
        <w:rPr>
          <w:rFonts w:ascii="Calibri" w:eastAsia="Calibri" w:hAnsi="Calibri" w:cs="Times New Roman"/>
          <w:sz w:val="22"/>
          <w:lang w:eastAsia="en-US"/>
        </w:rPr>
        <w:t>„Služby spojené s praním prádla pro Nemocnici následné péče LDN Horažďovice, s.r.o. (na období od 1.8.2019 do 31.7.2021)“</w:t>
      </w:r>
    </w:p>
    <w:p w14:paraId="2313060E" w14:textId="191BA06D" w:rsidR="00D01833" w:rsidRPr="005A7696" w:rsidRDefault="00403C64" w:rsidP="005A7696">
      <w:pPr>
        <w:pStyle w:val="KapitolaI1"/>
        <w:spacing w:before="0"/>
        <w:rPr>
          <w:b w:val="0"/>
        </w:rPr>
      </w:pPr>
      <w:r w:rsidRPr="005A7696">
        <w:rPr>
          <w:b w:val="0"/>
        </w:rPr>
        <w:t>Tyto s</w:t>
      </w:r>
      <w:r w:rsidR="00C05555" w:rsidRPr="005A7696">
        <w:rPr>
          <w:b w:val="0"/>
        </w:rPr>
        <w:t>lužby jsou specifikovány v </w:t>
      </w:r>
      <w:r w:rsidR="002637BA" w:rsidRPr="005A7696">
        <w:rPr>
          <w:b w:val="0"/>
        </w:rPr>
        <w:t xml:space="preserve"> Zadávací dokumentaci</w:t>
      </w:r>
      <w:r w:rsidRPr="005A7696">
        <w:rPr>
          <w:b w:val="0"/>
        </w:rPr>
        <w:t xml:space="preserve"> k této veřejné zakázce a v příslušných</w:t>
      </w:r>
      <w:r w:rsidR="001E5B29">
        <w:rPr>
          <w:b w:val="0"/>
        </w:rPr>
        <w:t xml:space="preserve"> přílohách zadávací dokumentace.</w:t>
      </w:r>
    </w:p>
    <w:p w14:paraId="2BDC0760" w14:textId="77777777" w:rsidR="00D01833" w:rsidRPr="005A7696" w:rsidRDefault="00403C64" w:rsidP="005A7696">
      <w:pPr>
        <w:pStyle w:val="KapitolaI1"/>
        <w:numPr>
          <w:ilvl w:val="0"/>
          <w:numId w:val="0"/>
        </w:numPr>
        <w:spacing w:before="0"/>
        <w:ind w:left="567"/>
        <w:rPr>
          <w:b w:val="0"/>
        </w:rPr>
      </w:pPr>
      <w:r w:rsidRPr="005A7696">
        <w:rPr>
          <w:b w:val="0"/>
        </w:rPr>
        <w:t xml:space="preserve">Předávání prádla mezi Objednatelem a Poskytovatelem se bude uskutečňovat v předávacím místě Objednatele dle závazného Harmonogramu svozů (viz Příloha č. 2 této Smlouvy). </w:t>
      </w:r>
    </w:p>
    <w:p w14:paraId="3313C1DF" w14:textId="77777777" w:rsidR="00D01833" w:rsidRPr="005A7696" w:rsidRDefault="00403C64" w:rsidP="005A7696">
      <w:pPr>
        <w:pStyle w:val="KapitolaI1"/>
        <w:numPr>
          <w:ilvl w:val="0"/>
          <w:numId w:val="0"/>
        </w:numPr>
        <w:spacing w:before="0"/>
        <w:ind w:left="567"/>
        <w:rPr>
          <w:b w:val="0"/>
        </w:rPr>
      </w:pPr>
      <w:r w:rsidRPr="005A7696">
        <w:rPr>
          <w:b w:val="0"/>
        </w:rPr>
        <w:t>Objednatel je oprávněn kdykoli změnit místo předání prádla a určit jej písemným oznámením Poskytovateli. Poskytovatel se zavazuje počínaje dnem doručení písemného oznámení o změně místa plnění takovou změnu respektovat a služby provádět v nově určeném místě realizace.</w:t>
      </w:r>
    </w:p>
    <w:p w14:paraId="6BA3A65E" w14:textId="77777777" w:rsidR="004E424A" w:rsidRPr="005A7696" w:rsidRDefault="00403C64" w:rsidP="005A7696">
      <w:pPr>
        <w:pStyle w:val="KapitolaI1"/>
        <w:numPr>
          <w:ilvl w:val="0"/>
          <w:numId w:val="0"/>
        </w:numPr>
        <w:spacing w:before="0"/>
        <w:ind w:left="567"/>
        <w:rPr>
          <w:b w:val="0"/>
        </w:rPr>
      </w:pPr>
      <w:r w:rsidRPr="005A7696">
        <w:rPr>
          <w:b w:val="0"/>
        </w:rPr>
        <w:t>O převzetí prádla bude Poskytovatelem pořízen v den převzetí zápis podepsaný p</w:t>
      </w:r>
      <w:r w:rsidR="004E424A" w:rsidRPr="005A7696">
        <w:rPr>
          <w:b w:val="0"/>
        </w:rPr>
        <w:t>ověřenými pracovníky obou stran, který bude obsahovat:</w:t>
      </w:r>
    </w:p>
    <w:p w14:paraId="01A20D73" w14:textId="77777777" w:rsidR="00B437AB" w:rsidRPr="005A7696" w:rsidRDefault="00B437AB" w:rsidP="005A7696">
      <w:pPr>
        <w:pStyle w:val="KapitolaI1"/>
        <w:numPr>
          <w:ilvl w:val="0"/>
          <w:numId w:val="0"/>
        </w:numPr>
        <w:spacing w:before="0"/>
        <w:ind w:left="567"/>
        <w:rPr>
          <w:b w:val="0"/>
        </w:rPr>
      </w:pPr>
    </w:p>
    <w:p w14:paraId="39EBF558" w14:textId="132C18B9" w:rsidR="004E424A" w:rsidRPr="00806D4D" w:rsidRDefault="004E424A" w:rsidP="005A7696">
      <w:pPr>
        <w:pStyle w:val="KapitolaI1"/>
        <w:numPr>
          <w:ilvl w:val="0"/>
          <w:numId w:val="0"/>
        </w:numPr>
        <w:spacing w:before="0"/>
        <w:ind w:left="567"/>
        <w:rPr>
          <w:b w:val="0"/>
          <w:szCs w:val="20"/>
        </w:rPr>
      </w:pPr>
      <w:r w:rsidRPr="00806D4D">
        <w:rPr>
          <w:b w:val="0"/>
          <w:szCs w:val="20"/>
        </w:rPr>
        <w:t xml:space="preserve">a) informaci </w:t>
      </w:r>
      <w:r w:rsidR="004128AA" w:rsidRPr="00806D4D">
        <w:rPr>
          <w:b w:val="0"/>
          <w:szCs w:val="20"/>
        </w:rPr>
        <w:t xml:space="preserve">o počtu ks </w:t>
      </w:r>
      <w:r w:rsidR="0079180E" w:rsidRPr="00806D4D">
        <w:rPr>
          <w:b w:val="0"/>
          <w:szCs w:val="20"/>
        </w:rPr>
        <w:t xml:space="preserve">prádla </w:t>
      </w:r>
      <w:r w:rsidRPr="00806D4D">
        <w:rPr>
          <w:b w:val="0"/>
          <w:szCs w:val="20"/>
        </w:rPr>
        <w:t xml:space="preserve">ze strany Objednavatele předávaného špinavého prádla a to podle jednotlivých druhů prádla </w:t>
      </w:r>
      <w:r w:rsidR="0079180E" w:rsidRPr="00806D4D">
        <w:rPr>
          <w:b w:val="0"/>
          <w:szCs w:val="20"/>
        </w:rPr>
        <w:t>a počtu vydávaných boxů.</w:t>
      </w:r>
      <w:r w:rsidR="0079180E" w:rsidRPr="00806D4D">
        <w:rPr>
          <w:b w:val="0"/>
          <w:sz w:val="22"/>
        </w:rPr>
        <w:t xml:space="preserve"> </w:t>
      </w:r>
    </w:p>
    <w:p w14:paraId="2C3005DD" w14:textId="6A60E5EA" w:rsidR="004E424A" w:rsidRPr="005A7696" w:rsidRDefault="004E424A" w:rsidP="005A7696">
      <w:pPr>
        <w:pStyle w:val="KapitolaI1"/>
        <w:numPr>
          <w:ilvl w:val="0"/>
          <w:numId w:val="0"/>
        </w:numPr>
        <w:spacing w:before="0"/>
        <w:ind w:left="567"/>
        <w:rPr>
          <w:b w:val="0"/>
          <w:szCs w:val="20"/>
        </w:rPr>
      </w:pPr>
      <w:r w:rsidRPr="003078A1">
        <w:rPr>
          <w:b w:val="0"/>
          <w:szCs w:val="20"/>
        </w:rPr>
        <w:t xml:space="preserve">b) informaci </w:t>
      </w:r>
      <w:r w:rsidR="004128AA" w:rsidRPr="003078A1">
        <w:rPr>
          <w:b w:val="0"/>
          <w:szCs w:val="20"/>
        </w:rPr>
        <w:t xml:space="preserve">o počtu ks </w:t>
      </w:r>
      <w:r w:rsidRPr="003078A1">
        <w:rPr>
          <w:b w:val="0"/>
          <w:szCs w:val="20"/>
        </w:rPr>
        <w:t>ze strany Objednavatele přebíraného čistého prádla</w:t>
      </w:r>
      <w:r w:rsidR="001A037E" w:rsidRPr="003078A1">
        <w:rPr>
          <w:b w:val="0"/>
          <w:szCs w:val="20"/>
        </w:rPr>
        <w:t xml:space="preserve"> v jednotlivých přepravních boxech</w:t>
      </w:r>
      <w:r w:rsidRPr="003078A1">
        <w:rPr>
          <w:b w:val="0"/>
          <w:szCs w:val="20"/>
        </w:rPr>
        <w:t xml:space="preserve"> a to podle jednotlivých druhů prádla, samostatně podle jednotlivých druhů prádla pak i </w:t>
      </w:r>
      <w:r w:rsidR="004128AA" w:rsidRPr="003078A1">
        <w:rPr>
          <w:b w:val="0"/>
          <w:szCs w:val="20"/>
        </w:rPr>
        <w:t xml:space="preserve">počet ks </w:t>
      </w:r>
      <w:r w:rsidRPr="003078A1">
        <w:rPr>
          <w:b w:val="0"/>
          <w:szCs w:val="20"/>
        </w:rPr>
        <w:t>poškozeného prádla nalezeného Poskytovatelem v rámci poskytovaných služeb</w:t>
      </w:r>
    </w:p>
    <w:p w14:paraId="2849E235" w14:textId="77777777" w:rsidR="004E424A" w:rsidRDefault="004E424A" w:rsidP="004E424A">
      <w:pPr>
        <w:spacing w:after="0" w:line="240" w:lineRule="auto"/>
        <w:jc w:val="both"/>
        <w:rPr>
          <w:rFonts w:ascii="Arial" w:eastAsia="Arial" w:hAnsi="Arial" w:cs="Arial"/>
          <w:sz w:val="20"/>
        </w:rPr>
      </w:pPr>
    </w:p>
    <w:p w14:paraId="24892D2D" w14:textId="77777777" w:rsidR="004E424A" w:rsidRDefault="004E424A" w:rsidP="004E424A">
      <w:pPr>
        <w:spacing w:after="0" w:line="240" w:lineRule="auto"/>
        <w:ind w:left="567"/>
        <w:jc w:val="both"/>
        <w:rPr>
          <w:rFonts w:ascii="Arial" w:eastAsia="Arial" w:hAnsi="Arial" w:cs="Arial"/>
          <w:sz w:val="20"/>
        </w:rPr>
      </w:pPr>
    </w:p>
    <w:p w14:paraId="05E33317" w14:textId="3CC36235" w:rsidR="00D01833" w:rsidRPr="004E33FB" w:rsidRDefault="00403C64" w:rsidP="004E33FB">
      <w:pPr>
        <w:pStyle w:val="KapitolaI1"/>
        <w:spacing w:before="0"/>
        <w:rPr>
          <w:b w:val="0"/>
        </w:rPr>
      </w:pPr>
      <w:r w:rsidRPr="004E33FB">
        <w:rPr>
          <w:b w:val="0"/>
        </w:rPr>
        <w:t xml:space="preserve">Souhrnné zápisy za jeden kalendářní měsíc tvoří vždy přílohu fakturace. </w:t>
      </w:r>
    </w:p>
    <w:p w14:paraId="782BAA5B" w14:textId="77777777" w:rsidR="00D01833" w:rsidRPr="004E33FB" w:rsidRDefault="00403C64" w:rsidP="004E33FB">
      <w:pPr>
        <w:pStyle w:val="KapitolaI1"/>
        <w:numPr>
          <w:ilvl w:val="0"/>
          <w:numId w:val="0"/>
        </w:numPr>
        <w:spacing w:before="0"/>
        <w:ind w:left="567"/>
        <w:rPr>
          <w:b w:val="0"/>
        </w:rPr>
      </w:pPr>
      <w:r w:rsidRPr="004E33FB">
        <w:rPr>
          <w:b w:val="0"/>
        </w:rPr>
        <w:t>Termíny odvozu a svozu prádla, stanovené dle závazného Harmonogramu svozů (viz Příloha č. 2 této Smlouvy), lze upravit po vzájemné dohodě Smluvních stran.</w:t>
      </w:r>
    </w:p>
    <w:p w14:paraId="3E335D52" w14:textId="7D192CAF" w:rsidR="00D01833" w:rsidRPr="004E33FB" w:rsidRDefault="00403C64" w:rsidP="004E33FB">
      <w:pPr>
        <w:pStyle w:val="KapitolaI1"/>
        <w:numPr>
          <w:ilvl w:val="0"/>
          <w:numId w:val="0"/>
        </w:numPr>
        <w:spacing w:before="0"/>
        <w:ind w:left="567"/>
        <w:rPr>
          <w:b w:val="0"/>
        </w:rPr>
      </w:pPr>
      <w:r w:rsidRPr="004E33FB">
        <w:rPr>
          <w:b w:val="0"/>
          <w:color w:val="000000"/>
        </w:rPr>
        <w:t xml:space="preserve">Podrobná specifikace prádla (tj. sortiment prádla) určeného k  vyprání </w:t>
      </w:r>
      <w:r w:rsidRPr="004E33FB">
        <w:rPr>
          <w:b w:val="0"/>
        </w:rPr>
        <w:t>včetně předpokládaného množství je uvedena v Příloze č. 1 této Smlouvy.</w:t>
      </w:r>
    </w:p>
    <w:p w14:paraId="538FDACB" w14:textId="3C265FEB" w:rsidR="00D01833" w:rsidRPr="004E33FB" w:rsidRDefault="00D771F5" w:rsidP="004E33FB">
      <w:pPr>
        <w:pStyle w:val="KapitolaI1"/>
        <w:numPr>
          <w:ilvl w:val="0"/>
          <w:numId w:val="0"/>
        </w:numPr>
        <w:spacing w:before="0"/>
        <w:ind w:left="567"/>
        <w:rPr>
          <w:b w:val="0"/>
        </w:rPr>
      </w:pPr>
      <w:r>
        <w:rPr>
          <w:b w:val="0"/>
        </w:rPr>
        <w:t xml:space="preserve">Prádlo </w:t>
      </w:r>
      <w:r w:rsidR="00403C64" w:rsidRPr="004E33FB">
        <w:rPr>
          <w:b w:val="0"/>
        </w:rPr>
        <w:t>musí být v dobrém stavu, bez viditelných vad (např. barevných skvrn, viditelných záplat a trhlin).</w:t>
      </w:r>
    </w:p>
    <w:p w14:paraId="50C98CF0" w14:textId="49D421FF" w:rsidR="00D01833" w:rsidRPr="004E33FB" w:rsidRDefault="00403C64" w:rsidP="004E33FB">
      <w:pPr>
        <w:pStyle w:val="KapitolaI1"/>
        <w:numPr>
          <w:ilvl w:val="0"/>
          <w:numId w:val="0"/>
        </w:numPr>
        <w:spacing w:before="0"/>
        <w:ind w:left="567"/>
        <w:rPr>
          <w:b w:val="0"/>
        </w:rPr>
      </w:pPr>
      <w:r w:rsidRPr="004E33FB">
        <w:rPr>
          <w:b w:val="0"/>
        </w:rPr>
        <w:t xml:space="preserve">Množství prádla určeného k vyprání je stanoveno </w:t>
      </w:r>
      <w:r w:rsidR="004220D8" w:rsidRPr="004E33FB">
        <w:rPr>
          <w:b w:val="0"/>
        </w:rPr>
        <w:t>modelově</w:t>
      </w:r>
      <w:r w:rsidRPr="004E33FB">
        <w:rPr>
          <w:b w:val="0"/>
        </w:rPr>
        <w:t xml:space="preserve">. Objednatel je oprávněn určovat konkrétní množství dle aktuálních potřeb v závislosti na provozu bez penalizace či jiného postihu ze strany Poskytovatele. </w:t>
      </w:r>
    </w:p>
    <w:p w14:paraId="5F30C24E" w14:textId="77777777" w:rsidR="00850C87" w:rsidRDefault="00850C87" w:rsidP="00850C87">
      <w:pPr>
        <w:spacing w:after="0" w:line="240" w:lineRule="auto"/>
        <w:ind w:left="567"/>
        <w:jc w:val="both"/>
        <w:rPr>
          <w:rFonts w:ascii="Arial" w:eastAsia="Arial" w:hAnsi="Arial" w:cs="Arial"/>
          <w:sz w:val="20"/>
        </w:rPr>
      </w:pPr>
    </w:p>
    <w:p w14:paraId="6C9B127C" w14:textId="77777777" w:rsidR="00D01833" w:rsidRDefault="00403C64" w:rsidP="00E57A10">
      <w:pPr>
        <w:pStyle w:val="KapitolaI"/>
      </w:pPr>
      <w:r w:rsidRPr="0095530C">
        <w:t>DOBA TRVÁNÍ SMLOUVY</w:t>
      </w:r>
      <w:r>
        <w:t xml:space="preserve"> </w:t>
      </w:r>
    </w:p>
    <w:p w14:paraId="26750359" w14:textId="77777777" w:rsidR="00F411BC" w:rsidRPr="004E33FB" w:rsidRDefault="00403C64" w:rsidP="004E33FB">
      <w:pPr>
        <w:pStyle w:val="KapitolaI1"/>
        <w:rPr>
          <w:b w:val="0"/>
        </w:rPr>
      </w:pPr>
      <w:r w:rsidRPr="004E33FB">
        <w:rPr>
          <w:b w:val="0"/>
        </w:rPr>
        <w:t>Smlouva nabývá platnosti</w:t>
      </w:r>
      <w:r w:rsidR="008C08FC" w:rsidRPr="004E33FB">
        <w:rPr>
          <w:b w:val="0"/>
        </w:rPr>
        <w:t xml:space="preserve"> </w:t>
      </w:r>
      <w:r w:rsidRPr="004E33FB">
        <w:rPr>
          <w:b w:val="0"/>
        </w:rPr>
        <w:t xml:space="preserve">dnem podpisu </w:t>
      </w:r>
      <w:r w:rsidR="008C08FC" w:rsidRPr="004E33FB">
        <w:rPr>
          <w:b w:val="0"/>
        </w:rPr>
        <w:t>obou Smluvních stran</w:t>
      </w:r>
      <w:r w:rsidR="00F411BC" w:rsidRPr="004E33FB">
        <w:rPr>
          <w:b w:val="0"/>
        </w:rPr>
        <w:t>.</w:t>
      </w:r>
    </w:p>
    <w:p w14:paraId="7F03EB8F" w14:textId="5CF40C1B" w:rsidR="00F411BC" w:rsidRPr="004E33FB" w:rsidRDefault="00F411BC" w:rsidP="004E33FB">
      <w:pPr>
        <w:pStyle w:val="KapitolaI1"/>
        <w:numPr>
          <w:ilvl w:val="0"/>
          <w:numId w:val="0"/>
        </w:numPr>
        <w:ind w:left="567"/>
        <w:rPr>
          <w:b w:val="0"/>
        </w:rPr>
      </w:pPr>
      <w:r w:rsidRPr="004E33FB">
        <w:rPr>
          <w:b w:val="0"/>
        </w:rPr>
        <w:t>Smlouva nabývá účinnosti dnem uveřejnění</w:t>
      </w:r>
      <w:r w:rsidR="008C08FC" w:rsidRPr="004E33FB">
        <w:rPr>
          <w:b w:val="0"/>
        </w:rPr>
        <w:t xml:space="preserve"> </w:t>
      </w:r>
      <w:r w:rsidRPr="004E33FB">
        <w:rPr>
          <w:b w:val="0"/>
        </w:rPr>
        <w:t>v registru smluv vedeným Ministerstvem vnitra ČR</w:t>
      </w:r>
      <w:r w:rsidR="00544C0C" w:rsidRPr="004E33FB">
        <w:rPr>
          <w:b w:val="0"/>
        </w:rPr>
        <w:t>.</w:t>
      </w:r>
      <w:r w:rsidRPr="004E33FB">
        <w:rPr>
          <w:b w:val="0"/>
        </w:rPr>
        <w:t xml:space="preserve"> </w:t>
      </w:r>
    </w:p>
    <w:p w14:paraId="14210B52" w14:textId="30DE9746" w:rsidR="00D01833" w:rsidRPr="004E33FB" w:rsidRDefault="008C08FC" w:rsidP="004E33FB">
      <w:pPr>
        <w:pStyle w:val="KapitolaI1"/>
        <w:rPr>
          <w:b w:val="0"/>
        </w:rPr>
      </w:pPr>
      <w:r w:rsidRPr="004E33FB">
        <w:rPr>
          <w:b w:val="0"/>
        </w:rPr>
        <w:t>Zveřejnění smlouvy v souladu se zákonem č. 340/2015 Sb., o re</w:t>
      </w:r>
      <w:r w:rsidR="00544C0C" w:rsidRPr="004E33FB">
        <w:rPr>
          <w:b w:val="0"/>
        </w:rPr>
        <w:t>gistru smluv, provede zadavatel.</w:t>
      </w:r>
    </w:p>
    <w:p w14:paraId="52BC0E66" w14:textId="48A747CB" w:rsidR="00D01833" w:rsidRPr="004E33FB" w:rsidRDefault="00403C64" w:rsidP="004E33FB">
      <w:pPr>
        <w:pStyle w:val="KapitolaI1"/>
        <w:rPr>
          <w:b w:val="0"/>
        </w:rPr>
      </w:pPr>
      <w:r w:rsidRPr="004E33FB">
        <w:rPr>
          <w:b w:val="0"/>
        </w:rPr>
        <w:t xml:space="preserve">Smlouva </w:t>
      </w:r>
      <w:r w:rsidR="00544C0C" w:rsidRPr="004E33FB">
        <w:rPr>
          <w:b w:val="0"/>
        </w:rPr>
        <w:t xml:space="preserve">je v souladu se zadávacími podmínkami uzavřena na dobu </w:t>
      </w:r>
      <w:r w:rsidR="005A6057" w:rsidRPr="00966E6D">
        <w:t>24</w:t>
      </w:r>
      <w:r w:rsidR="00544C0C" w:rsidRPr="004E33FB">
        <w:rPr>
          <w:b w:val="0"/>
        </w:rPr>
        <w:t xml:space="preserve"> měsíců ode dne nabytí účin</w:t>
      </w:r>
      <w:r w:rsidR="00B35780" w:rsidRPr="004E33FB">
        <w:rPr>
          <w:b w:val="0"/>
        </w:rPr>
        <w:t>n</w:t>
      </w:r>
      <w:r w:rsidR="00544C0C" w:rsidRPr="004E33FB">
        <w:rPr>
          <w:b w:val="0"/>
        </w:rPr>
        <w:t>osti tj. od</w:t>
      </w:r>
      <w:r w:rsidRPr="004E33FB">
        <w:rPr>
          <w:b w:val="0"/>
        </w:rPr>
        <w:t xml:space="preserve"> </w:t>
      </w:r>
      <w:r w:rsidRPr="00966E6D">
        <w:t>1.</w:t>
      </w:r>
      <w:r w:rsidR="005A6057" w:rsidRPr="00966E6D">
        <w:t>8</w:t>
      </w:r>
      <w:r w:rsidRPr="00966E6D">
        <w:t>.</w:t>
      </w:r>
      <w:r w:rsidR="00583836" w:rsidRPr="00966E6D">
        <w:t xml:space="preserve"> </w:t>
      </w:r>
      <w:r w:rsidRPr="00966E6D">
        <w:t xml:space="preserve">2019 </w:t>
      </w:r>
      <w:r w:rsidRPr="004E33FB">
        <w:rPr>
          <w:b w:val="0"/>
        </w:rPr>
        <w:t xml:space="preserve">a je uzavřena na dobu určitou do </w:t>
      </w:r>
      <w:r w:rsidR="005A6057" w:rsidRPr="00966E6D">
        <w:t>31</w:t>
      </w:r>
      <w:r w:rsidR="00DD6585" w:rsidRPr="00966E6D">
        <w:t>.</w:t>
      </w:r>
      <w:r w:rsidR="005A6057" w:rsidRPr="00966E6D">
        <w:t>7</w:t>
      </w:r>
      <w:r w:rsidR="00DD6585" w:rsidRPr="00966E6D">
        <w:t>.202</w:t>
      </w:r>
      <w:r w:rsidR="005A6057" w:rsidRPr="00966E6D">
        <w:t>1</w:t>
      </w:r>
      <w:r w:rsidRPr="004E33FB">
        <w:rPr>
          <w:b w:val="0"/>
        </w:rPr>
        <w:t xml:space="preserve">. </w:t>
      </w:r>
    </w:p>
    <w:p w14:paraId="13812F15" w14:textId="77777777" w:rsidR="00D01833" w:rsidRDefault="00403C64" w:rsidP="00E57A10">
      <w:pPr>
        <w:pStyle w:val="KapitolaI"/>
      </w:pPr>
      <w:r>
        <w:t>MÍSTO POSKYTOVÁNÍ PLNĚNÍ</w:t>
      </w:r>
    </w:p>
    <w:p w14:paraId="5DF7EBCE" w14:textId="77777777" w:rsidR="00D01833" w:rsidRPr="002536BE" w:rsidRDefault="00403C64" w:rsidP="002536BE">
      <w:pPr>
        <w:pStyle w:val="KapitolaI1"/>
        <w:spacing w:before="0"/>
        <w:rPr>
          <w:b w:val="0"/>
        </w:rPr>
      </w:pPr>
      <w:r w:rsidRPr="002536BE">
        <w:rPr>
          <w:b w:val="0"/>
        </w:rPr>
        <w:t xml:space="preserve">Místem poskytování služeb je předávací místo Objednatele stanovené v Příloze č. 2 této Smlouvy (= </w:t>
      </w:r>
      <w:r w:rsidRPr="002536BE">
        <w:rPr>
          <w:b w:val="0"/>
          <w:i/>
        </w:rPr>
        <w:t>Harmonogram svozů</w:t>
      </w:r>
      <w:r w:rsidRPr="002536BE">
        <w:rPr>
          <w:b w:val="0"/>
        </w:rPr>
        <w:t>), trasa mezi předávacím místem a provozovnou Poskytovatele a provozovna Poskytovatele.</w:t>
      </w:r>
    </w:p>
    <w:p w14:paraId="05C13E53" w14:textId="77777777" w:rsidR="00A72229" w:rsidRPr="002536BE" w:rsidRDefault="00A72229" w:rsidP="002536BE">
      <w:pPr>
        <w:pStyle w:val="KapitolaI1"/>
        <w:numPr>
          <w:ilvl w:val="0"/>
          <w:numId w:val="0"/>
        </w:numPr>
        <w:spacing w:before="0"/>
        <w:ind w:left="567"/>
        <w:rPr>
          <w:b w:val="0"/>
        </w:rPr>
      </w:pPr>
    </w:p>
    <w:p w14:paraId="35C9474E" w14:textId="6B806B95" w:rsidR="00A72229" w:rsidRPr="002536BE" w:rsidRDefault="00A72229" w:rsidP="002536BE">
      <w:pPr>
        <w:pStyle w:val="KapitolaI1"/>
        <w:spacing w:before="0"/>
        <w:rPr>
          <w:b w:val="0"/>
        </w:rPr>
      </w:pPr>
      <w:r w:rsidRPr="002536BE">
        <w:rPr>
          <w:b w:val="0"/>
        </w:rPr>
        <w:t xml:space="preserve">Způsob praní prádla a požadované mechanismy pro svoz a rozvoz prádla jsou specifikovány zadávacími podmínkami. Závazný harmonogram svozů prádla je uveden v Příloze č. 2 této </w:t>
      </w:r>
      <w:r w:rsidR="00285084">
        <w:rPr>
          <w:b w:val="0"/>
        </w:rPr>
        <w:t>Smlouvy</w:t>
      </w:r>
      <w:r w:rsidRPr="002536BE">
        <w:rPr>
          <w:b w:val="0"/>
        </w:rPr>
        <w:t xml:space="preserve"> (= Harmonogram svozů). </w:t>
      </w:r>
    </w:p>
    <w:p w14:paraId="23CA27AB" w14:textId="77777777" w:rsidR="00A72229" w:rsidRDefault="00A72229" w:rsidP="00A72229">
      <w:pPr>
        <w:spacing w:after="0" w:line="240" w:lineRule="auto"/>
        <w:jc w:val="both"/>
        <w:rPr>
          <w:rFonts w:ascii="Arial" w:eastAsia="Arial" w:hAnsi="Arial" w:cs="Arial"/>
          <w:sz w:val="20"/>
        </w:rPr>
      </w:pPr>
    </w:p>
    <w:p w14:paraId="782DF21C" w14:textId="77777777" w:rsidR="00E84F80" w:rsidRDefault="00E84F80" w:rsidP="00E84F80">
      <w:pPr>
        <w:spacing w:after="0" w:line="240" w:lineRule="auto"/>
        <w:jc w:val="both"/>
        <w:rPr>
          <w:rFonts w:ascii="Arial" w:eastAsia="Arial" w:hAnsi="Arial" w:cs="Arial"/>
          <w:sz w:val="20"/>
        </w:rPr>
      </w:pPr>
    </w:p>
    <w:p w14:paraId="7B5EE136" w14:textId="5FAA7FA2" w:rsidR="00A72229" w:rsidRPr="00DC0266" w:rsidRDefault="00A72229" w:rsidP="009F0EC2">
      <w:pPr>
        <w:pStyle w:val="KapitolaI1"/>
      </w:pPr>
      <w:r w:rsidRPr="00DC0266">
        <w:t>A. Výdej špinavého prádla</w:t>
      </w:r>
    </w:p>
    <w:p w14:paraId="3BA52533" w14:textId="77777777" w:rsidR="00A72229" w:rsidRPr="00A72229" w:rsidRDefault="00A72229" w:rsidP="00966E6D">
      <w:pPr>
        <w:spacing w:after="0" w:line="240" w:lineRule="auto"/>
        <w:ind w:left="1416"/>
        <w:jc w:val="both"/>
        <w:rPr>
          <w:rFonts w:ascii="Arial" w:eastAsia="Arial" w:hAnsi="Arial" w:cs="Arial"/>
          <w:b/>
          <w:sz w:val="20"/>
        </w:rPr>
      </w:pPr>
    </w:p>
    <w:p w14:paraId="3429ECF6" w14:textId="77777777" w:rsidR="00061FAF" w:rsidRPr="00061FAF" w:rsidRDefault="00061FAF" w:rsidP="00966E6D">
      <w:pPr>
        <w:spacing w:after="0" w:line="240" w:lineRule="auto"/>
        <w:ind w:left="849"/>
        <w:jc w:val="both"/>
        <w:rPr>
          <w:rFonts w:ascii="Arial" w:eastAsia="Arial" w:hAnsi="Arial" w:cs="Arial"/>
          <w:sz w:val="20"/>
        </w:rPr>
      </w:pPr>
      <w:r w:rsidRPr="00061FAF">
        <w:rPr>
          <w:rFonts w:ascii="Arial" w:eastAsia="Arial" w:hAnsi="Arial" w:cs="Arial"/>
          <w:sz w:val="20"/>
        </w:rPr>
        <w:t>Špinavé prádlo bude ze strany nemocnice vydáváno dodavateli služby roztříděné do jednotlivých přepravních boxů podle druhů prádla takto:</w:t>
      </w:r>
    </w:p>
    <w:p w14:paraId="47745888" w14:textId="77777777" w:rsidR="00061FAF" w:rsidRPr="00061FAF" w:rsidRDefault="00061FAF" w:rsidP="00966E6D">
      <w:pPr>
        <w:spacing w:after="0" w:line="240" w:lineRule="auto"/>
        <w:ind w:left="849"/>
        <w:jc w:val="both"/>
        <w:rPr>
          <w:rFonts w:ascii="Arial" w:eastAsia="Arial" w:hAnsi="Arial" w:cs="Arial"/>
          <w:sz w:val="20"/>
        </w:rPr>
      </w:pPr>
    </w:p>
    <w:p w14:paraId="557537F7" w14:textId="77777777" w:rsidR="00061FAF" w:rsidRPr="00061FAF" w:rsidRDefault="00061FAF" w:rsidP="00966E6D">
      <w:pPr>
        <w:spacing w:after="0" w:line="240" w:lineRule="auto"/>
        <w:ind w:left="849"/>
        <w:jc w:val="both"/>
        <w:rPr>
          <w:rFonts w:ascii="Arial" w:eastAsia="Arial" w:hAnsi="Arial" w:cs="Arial"/>
          <w:b/>
          <w:sz w:val="20"/>
        </w:rPr>
      </w:pPr>
      <w:r w:rsidRPr="00061FAF">
        <w:rPr>
          <w:rFonts w:ascii="Arial" w:eastAsia="Arial" w:hAnsi="Arial" w:cs="Arial"/>
          <w:b/>
          <w:sz w:val="20"/>
        </w:rPr>
        <w:t xml:space="preserve"> Majetek nemocnice – prádlo určené k praní:</w:t>
      </w:r>
    </w:p>
    <w:p w14:paraId="0CF0E16A" w14:textId="77777777" w:rsidR="00061FAF" w:rsidRPr="00061FAF" w:rsidRDefault="00061FAF" w:rsidP="00966E6D">
      <w:pPr>
        <w:spacing w:after="0" w:line="240" w:lineRule="auto"/>
        <w:ind w:left="849"/>
        <w:jc w:val="both"/>
        <w:rPr>
          <w:rFonts w:ascii="Arial" w:eastAsia="Arial" w:hAnsi="Arial" w:cs="Arial"/>
          <w:b/>
          <w:sz w:val="20"/>
        </w:rPr>
      </w:pPr>
    </w:p>
    <w:p w14:paraId="10045B74" w14:textId="77777777" w:rsidR="00061FAF" w:rsidRPr="00061FAF" w:rsidRDefault="00061FAF" w:rsidP="00966E6D">
      <w:pPr>
        <w:numPr>
          <w:ilvl w:val="0"/>
          <w:numId w:val="34"/>
        </w:numPr>
        <w:spacing w:after="0" w:line="240" w:lineRule="auto"/>
        <w:ind w:left="1569"/>
        <w:jc w:val="both"/>
        <w:rPr>
          <w:rFonts w:ascii="Arial" w:eastAsia="Arial" w:hAnsi="Arial" w:cs="Arial"/>
          <w:sz w:val="20"/>
        </w:rPr>
      </w:pPr>
      <w:r w:rsidRPr="00061FAF">
        <w:rPr>
          <w:rFonts w:ascii="Arial" w:eastAsia="Arial" w:hAnsi="Arial" w:cs="Arial"/>
          <w:sz w:val="20"/>
        </w:rPr>
        <w:t>Personální prádlo (pláště, oděvy NLZP a lékařů, prádlo nezdravotníků apod.)</w:t>
      </w:r>
    </w:p>
    <w:p w14:paraId="1235309C" w14:textId="77777777" w:rsidR="00061FAF" w:rsidRPr="00061FAF" w:rsidRDefault="00061FAF" w:rsidP="00966E6D">
      <w:pPr>
        <w:numPr>
          <w:ilvl w:val="0"/>
          <w:numId w:val="34"/>
        </w:numPr>
        <w:spacing w:after="0" w:line="240" w:lineRule="auto"/>
        <w:ind w:left="1569"/>
        <w:jc w:val="both"/>
        <w:rPr>
          <w:rFonts w:ascii="Arial" w:eastAsia="Arial" w:hAnsi="Arial" w:cs="Arial"/>
          <w:sz w:val="20"/>
        </w:rPr>
      </w:pPr>
      <w:r w:rsidRPr="00061FAF">
        <w:rPr>
          <w:rFonts w:ascii="Arial" w:eastAsia="Arial" w:hAnsi="Arial" w:cs="Arial"/>
          <w:sz w:val="20"/>
        </w:rPr>
        <w:t>Pacientské prádlo (pyžama, noční košile, župany, anděl apod.) a rovné prádlo (ložní, ručníky apod.)</w:t>
      </w:r>
    </w:p>
    <w:p w14:paraId="1D967E61" w14:textId="77777777" w:rsidR="00061FAF" w:rsidRPr="00061FAF" w:rsidRDefault="00061FAF" w:rsidP="00966E6D">
      <w:pPr>
        <w:numPr>
          <w:ilvl w:val="0"/>
          <w:numId w:val="34"/>
        </w:numPr>
        <w:spacing w:after="0" w:line="240" w:lineRule="auto"/>
        <w:ind w:left="1569"/>
        <w:jc w:val="both"/>
        <w:rPr>
          <w:rFonts w:ascii="Arial" w:eastAsia="Arial" w:hAnsi="Arial" w:cs="Arial"/>
          <w:sz w:val="20"/>
        </w:rPr>
      </w:pPr>
      <w:r w:rsidRPr="00061FAF">
        <w:rPr>
          <w:rFonts w:ascii="Arial" w:eastAsia="Arial" w:hAnsi="Arial" w:cs="Arial"/>
          <w:sz w:val="20"/>
        </w:rPr>
        <w:t xml:space="preserve">Infekční prádlo </w:t>
      </w:r>
    </w:p>
    <w:p w14:paraId="317B2170" w14:textId="77777777" w:rsidR="00061FAF" w:rsidRPr="00061FAF" w:rsidRDefault="00061FAF" w:rsidP="00966E6D">
      <w:pPr>
        <w:numPr>
          <w:ilvl w:val="0"/>
          <w:numId w:val="34"/>
        </w:numPr>
        <w:spacing w:after="0" w:line="240" w:lineRule="auto"/>
        <w:ind w:left="1569"/>
        <w:jc w:val="both"/>
        <w:rPr>
          <w:rFonts w:ascii="Arial" w:eastAsia="Arial" w:hAnsi="Arial" w:cs="Arial"/>
          <w:sz w:val="20"/>
        </w:rPr>
      </w:pPr>
      <w:r w:rsidRPr="00061FAF">
        <w:rPr>
          <w:rFonts w:ascii="Arial" w:eastAsia="Arial" w:hAnsi="Arial" w:cs="Arial"/>
          <w:sz w:val="20"/>
        </w:rPr>
        <w:t>Ostatní prádlo (záclony, závěsy, utěrky, osušky, deky, polštáře apod.)</w:t>
      </w:r>
    </w:p>
    <w:p w14:paraId="5BBE8321" w14:textId="77777777" w:rsidR="00061FAF" w:rsidRPr="00061FAF" w:rsidRDefault="00061FAF" w:rsidP="00966E6D">
      <w:pPr>
        <w:numPr>
          <w:ilvl w:val="0"/>
          <w:numId w:val="34"/>
        </w:numPr>
        <w:spacing w:after="0" w:line="240" w:lineRule="auto"/>
        <w:ind w:left="1569"/>
        <w:jc w:val="both"/>
        <w:rPr>
          <w:rFonts w:ascii="Arial" w:eastAsia="Arial" w:hAnsi="Arial" w:cs="Arial"/>
          <w:sz w:val="20"/>
        </w:rPr>
      </w:pPr>
      <w:r w:rsidRPr="00061FAF">
        <w:rPr>
          <w:rFonts w:ascii="Arial" w:eastAsia="Arial" w:hAnsi="Arial" w:cs="Arial"/>
          <w:sz w:val="20"/>
        </w:rPr>
        <w:t>mopy</w:t>
      </w:r>
    </w:p>
    <w:p w14:paraId="36B960BB" w14:textId="77777777" w:rsidR="00061FAF" w:rsidRPr="00061FAF" w:rsidRDefault="00061FAF" w:rsidP="00966E6D">
      <w:pPr>
        <w:spacing w:after="0" w:line="240" w:lineRule="auto"/>
        <w:ind w:left="849"/>
        <w:jc w:val="both"/>
        <w:rPr>
          <w:rFonts w:ascii="Arial" w:eastAsia="Arial" w:hAnsi="Arial" w:cs="Arial"/>
          <w:sz w:val="20"/>
        </w:rPr>
      </w:pPr>
    </w:p>
    <w:p w14:paraId="00C0B450" w14:textId="77777777" w:rsidR="00061FAF" w:rsidRPr="00061FAF" w:rsidRDefault="00061FAF" w:rsidP="00966E6D">
      <w:pPr>
        <w:spacing w:after="0" w:line="240" w:lineRule="auto"/>
        <w:ind w:left="849"/>
        <w:jc w:val="both"/>
        <w:rPr>
          <w:rFonts w:ascii="Arial" w:eastAsia="Arial" w:hAnsi="Arial" w:cs="Arial"/>
          <w:sz w:val="20"/>
        </w:rPr>
      </w:pPr>
      <w:r w:rsidRPr="00061FAF">
        <w:rPr>
          <w:rFonts w:ascii="Arial" w:eastAsia="Arial" w:hAnsi="Arial" w:cs="Arial"/>
          <w:sz w:val="20"/>
        </w:rPr>
        <w:t xml:space="preserve">Veškeré nemocniční prádlo bude označeno identifikátorem nemocnice, nebo oddělení, případně i konkrétního zaměstnance. Prádlo bude do přepravních boxů (klecí) umisťováno </w:t>
      </w:r>
      <w:r w:rsidRPr="00061FAF">
        <w:rPr>
          <w:rFonts w:ascii="Arial" w:eastAsia="Arial" w:hAnsi="Arial" w:cs="Arial"/>
          <w:sz w:val="20"/>
        </w:rPr>
        <w:lastRenderedPageBreak/>
        <w:t>v pytlích. V případě infekčního prádla bude toto prádlo umístěno do speciálních zelených plastových pytlů, přičemž i tento zelený plastový pytel bude trvanlivým fixem označen „infekční prádlo“. Na základě vzájemné dohody s dodavatelem služby mohou být výše uvedené činnosti týkající se výdeje špinavého prádla dodatečně upraveny.</w:t>
      </w:r>
    </w:p>
    <w:p w14:paraId="7BD21463" w14:textId="77777777" w:rsidR="00061FAF" w:rsidRPr="00061FAF" w:rsidRDefault="00061FAF" w:rsidP="00966E6D">
      <w:pPr>
        <w:spacing w:after="0" w:line="240" w:lineRule="auto"/>
        <w:ind w:left="849"/>
        <w:jc w:val="both"/>
        <w:rPr>
          <w:rFonts w:ascii="Arial" w:eastAsia="Arial" w:hAnsi="Arial" w:cs="Arial"/>
          <w:sz w:val="20"/>
        </w:rPr>
      </w:pPr>
      <w:r w:rsidRPr="00061FAF">
        <w:rPr>
          <w:rFonts w:ascii="Arial" w:eastAsia="Arial" w:hAnsi="Arial" w:cs="Arial"/>
          <w:sz w:val="20"/>
        </w:rPr>
        <w:t xml:space="preserve">Při výdeji špinavého prádla dodavateli služby budou jednotlivé přepravní boxy (klece) přepočteny za účelem zjištění počtu ks v jednotlivém přepravním boxu (kleci) vydávaného prádla. </w:t>
      </w:r>
    </w:p>
    <w:p w14:paraId="45650411" w14:textId="77777777" w:rsidR="00061FAF" w:rsidRPr="00061FAF" w:rsidRDefault="00061FAF" w:rsidP="00966E6D">
      <w:pPr>
        <w:spacing w:after="0" w:line="240" w:lineRule="auto"/>
        <w:ind w:left="849"/>
        <w:jc w:val="both"/>
        <w:rPr>
          <w:rFonts w:ascii="Arial" w:eastAsia="Arial" w:hAnsi="Arial" w:cs="Arial"/>
          <w:sz w:val="20"/>
        </w:rPr>
      </w:pPr>
      <w:r w:rsidRPr="00061FAF">
        <w:rPr>
          <w:rFonts w:ascii="Arial" w:eastAsia="Arial" w:hAnsi="Arial" w:cs="Arial"/>
          <w:sz w:val="20"/>
        </w:rPr>
        <w:t>Do předávacího protokolu se zaznamená počet vydávaných boxů (klecí) pro jednotlivé druhy prádla a počet ks daného druhu prádla.</w:t>
      </w:r>
    </w:p>
    <w:p w14:paraId="361C1A09" w14:textId="77777777" w:rsidR="000E42AD" w:rsidRDefault="000E42AD" w:rsidP="00A72229">
      <w:pPr>
        <w:spacing w:after="0" w:line="240" w:lineRule="auto"/>
        <w:jc w:val="both"/>
        <w:rPr>
          <w:rFonts w:ascii="Arial" w:eastAsia="Arial" w:hAnsi="Arial" w:cs="Arial"/>
          <w:sz w:val="20"/>
        </w:rPr>
      </w:pPr>
    </w:p>
    <w:p w14:paraId="6F1FA8B4" w14:textId="77777777" w:rsidR="000E42AD" w:rsidRPr="00A72229" w:rsidRDefault="000E42AD" w:rsidP="00A72229">
      <w:pPr>
        <w:spacing w:after="0" w:line="240" w:lineRule="auto"/>
        <w:jc w:val="both"/>
        <w:rPr>
          <w:rFonts w:ascii="Arial" w:eastAsia="Arial" w:hAnsi="Arial" w:cs="Arial"/>
          <w:sz w:val="20"/>
        </w:rPr>
      </w:pPr>
    </w:p>
    <w:p w14:paraId="373FA0FF" w14:textId="1956F6A1" w:rsidR="00A72229" w:rsidRPr="002376D1" w:rsidRDefault="00A72229" w:rsidP="002376D1">
      <w:pPr>
        <w:pStyle w:val="Odstavecseseznamem"/>
        <w:numPr>
          <w:ilvl w:val="0"/>
          <w:numId w:val="32"/>
        </w:numPr>
        <w:spacing w:after="0" w:line="240" w:lineRule="auto"/>
        <w:jc w:val="both"/>
        <w:rPr>
          <w:rFonts w:ascii="Arial" w:eastAsia="Arial" w:hAnsi="Arial" w:cs="Arial"/>
          <w:b/>
          <w:sz w:val="20"/>
        </w:rPr>
      </w:pPr>
      <w:r w:rsidRPr="002376D1">
        <w:rPr>
          <w:rFonts w:ascii="Arial" w:eastAsia="Arial" w:hAnsi="Arial" w:cs="Arial"/>
          <w:b/>
          <w:sz w:val="20"/>
        </w:rPr>
        <w:t>Příjem čistého prádla</w:t>
      </w:r>
    </w:p>
    <w:p w14:paraId="4FAD7527" w14:textId="77777777" w:rsidR="004E424A" w:rsidRPr="004E424A" w:rsidRDefault="004E424A" w:rsidP="004E424A">
      <w:pPr>
        <w:spacing w:after="0" w:line="240" w:lineRule="auto"/>
        <w:ind w:left="567"/>
        <w:jc w:val="both"/>
        <w:rPr>
          <w:rFonts w:ascii="Arial" w:eastAsia="Arial" w:hAnsi="Arial" w:cs="Arial"/>
          <w:b/>
          <w:sz w:val="20"/>
        </w:rPr>
      </w:pPr>
    </w:p>
    <w:p w14:paraId="4629ADB5" w14:textId="77777777" w:rsidR="000113A1" w:rsidRPr="00966E6D" w:rsidRDefault="000113A1" w:rsidP="00966E6D">
      <w:pPr>
        <w:ind w:left="708"/>
        <w:rPr>
          <w:rFonts w:ascii="Arial" w:hAnsi="Arial" w:cs="Arial"/>
          <w:sz w:val="20"/>
          <w:szCs w:val="20"/>
        </w:rPr>
      </w:pPr>
      <w:r w:rsidRPr="00966E6D">
        <w:rPr>
          <w:rFonts w:ascii="Arial" w:hAnsi="Arial" w:cs="Arial"/>
          <w:sz w:val="20"/>
          <w:szCs w:val="20"/>
        </w:rPr>
        <w:t>Prádelna doručí vyprané prádlo s tím, že toto prádlo bude roztříděno do jednotlivých přepravních boxů (klecí) takto:</w:t>
      </w:r>
    </w:p>
    <w:p w14:paraId="47F9CD1F" w14:textId="77777777" w:rsidR="000113A1" w:rsidRPr="00966E6D" w:rsidRDefault="000113A1" w:rsidP="00966E6D">
      <w:pPr>
        <w:ind w:left="708"/>
        <w:rPr>
          <w:rFonts w:ascii="Arial" w:hAnsi="Arial" w:cs="Arial"/>
          <w:sz w:val="20"/>
          <w:szCs w:val="20"/>
        </w:rPr>
      </w:pPr>
    </w:p>
    <w:p w14:paraId="553F0C55" w14:textId="77777777" w:rsidR="000113A1" w:rsidRPr="00966E6D" w:rsidRDefault="000113A1" w:rsidP="00966E6D">
      <w:pPr>
        <w:ind w:left="708"/>
        <w:rPr>
          <w:rFonts w:ascii="Arial" w:hAnsi="Arial" w:cs="Arial"/>
          <w:b/>
          <w:sz w:val="20"/>
          <w:szCs w:val="20"/>
        </w:rPr>
      </w:pPr>
      <w:r w:rsidRPr="00966E6D">
        <w:rPr>
          <w:rFonts w:ascii="Arial" w:hAnsi="Arial" w:cs="Arial"/>
          <w:b/>
          <w:sz w:val="20"/>
          <w:szCs w:val="20"/>
        </w:rPr>
        <w:t>Majetek nemocnice  –  prádlo určené k praní:</w:t>
      </w:r>
    </w:p>
    <w:p w14:paraId="6EC8EC32" w14:textId="77777777" w:rsidR="000113A1" w:rsidRPr="00966E6D" w:rsidRDefault="000113A1" w:rsidP="00966E6D">
      <w:pPr>
        <w:ind w:left="708"/>
        <w:rPr>
          <w:rFonts w:ascii="Arial" w:hAnsi="Arial" w:cs="Arial"/>
          <w:b/>
          <w:sz w:val="20"/>
          <w:szCs w:val="20"/>
        </w:rPr>
      </w:pPr>
    </w:p>
    <w:p w14:paraId="2D1A39C5" w14:textId="77777777" w:rsidR="000113A1" w:rsidRPr="00966E6D" w:rsidRDefault="000113A1" w:rsidP="00966E6D">
      <w:pPr>
        <w:pStyle w:val="Odstavecseseznamem"/>
        <w:numPr>
          <w:ilvl w:val="0"/>
          <w:numId w:val="35"/>
        </w:numPr>
        <w:spacing w:after="120" w:line="264" w:lineRule="auto"/>
        <w:ind w:left="1428"/>
        <w:jc w:val="both"/>
        <w:rPr>
          <w:rFonts w:ascii="Arial" w:hAnsi="Arial" w:cs="Arial"/>
          <w:sz w:val="20"/>
          <w:szCs w:val="20"/>
        </w:rPr>
      </w:pPr>
      <w:r w:rsidRPr="00966E6D">
        <w:rPr>
          <w:rFonts w:ascii="Arial" w:hAnsi="Arial" w:cs="Arial"/>
          <w:sz w:val="20"/>
          <w:szCs w:val="20"/>
        </w:rPr>
        <w:t>Personální prádlo (pláště, oděvy NLZP a lékařů, prádlo nezdravotníků apod.)</w:t>
      </w:r>
    </w:p>
    <w:p w14:paraId="6226FAEE" w14:textId="77777777" w:rsidR="000113A1" w:rsidRPr="00966E6D" w:rsidRDefault="000113A1" w:rsidP="00966E6D">
      <w:pPr>
        <w:pStyle w:val="Odstavecseseznamem"/>
        <w:numPr>
          <w:ilvl w:val="0"/>
          <w:numId w:val="35"/>
        </w:numPr>
        <w:spacing w:after="120" w:line="264" w:lineRule="auto"/>
        <w:ind w:left="1428"/>
        <w:jc w:val="both"/>
        <w:rPr>
          <w:rFonts w:ascii="Arial" w:hAnsi="Arial" w:cs="Arial"/>
          <w:sz w:val="20"/>
          <w:szCs w:val="20"/>
        </w:rPr>
      </w:pPr>
      <w:r w:rsidRPr="00966E6D">
        <w:rPr>
          <w:rFonts w:ascii="Arial" w:hAnsi="Arial" w:cs="Arial"/>
          <w:sz w:val="20"/>
          <w:szCs w:val="20"/>
        </w:rPr>
        <w:t>Pacientské prádlo (pyžama, noční košile, župany, anděl apod.) a rovné prádlo (ložní, ručníky apod.)</w:t>
      </w:r>
    </w:p>
    <w:p w14:paraId="0C75576D" w14:textId="77777777" w:rsidR="000113A1" w:rsidRPr="00966E6D" w:rsidRDefault="000113A1" w:rsidP="00966E6D">
      <w:pPr>
        <w:pStyle w:val="Odstavecseseznamem"/>
        <w:numPr>
          <w:ilvl w:val="0"/>
          <w:numId w:val="35"/>
        </w:numPr>
        <w:spacing w:after="120" w:line="264" w:lineRule="auto"/>
        <w:ind w:left="1428"/>
        <w:jc w:val="both"/>
        <w:rPr>
          <w:rFonts w:ascii="Arial" w:hAnsi="Arial" w:cs="Arial"/>
          <w:sz w:val="20"/>
          <w:szCs w:val="20"/>
        </w:rPr>
      </w:pPr>
      <w:r w:rsidRPr="00966E6D">
        <w:rPr>
          <w:rFonts w:ascii="Arial" w:hAnsi="Arial" w:cs="Arial"/>
          <w:color w:val="000000" w:themeColor="text1"/>
          <w:sz w:val="20"/>
          <w:szCs w:val="20"/>
        </w:rPr>
        <w:t>Infekční</w:t>
      </w:r>
      <w:r w:rsidRPr="00966E6D">
        <w:rPr>
          <w:rFonts w:ascii="Arial" w:hAnsi="Arial" w:cs="Arial"/>
          <w:sz w:val="20"/>
          <w:szCs w:val="20"/>
        </w:rPr>
        <w:t xml:space="preserve"> prádlo </w:t>
      </w:r>
    </w:p>
    <w:p w14:paraId="0CA7B7B5" w14:textId="77777777" w:rsidR="000113A1" w:rsidRPr="00966E6D" w:rsidRDefault="000113A1" w:rsidP="00966E6D">
      <w:pPr>
        <w:pStyle w:val="Odstavecseseznamem"/>
        <w:numPr>
          <w:ilvl w:val="0"/>
          <w:numId w:val="35"/>
        </w:numPr>
        <w:spacing w:after="120" w:line="264" w:lineRule="auto"/>
        <w:ind w:left="1428"/>
        <w:jc w:val="both"/>
        <w:rPr>
          <w:rFonts w:ascii="Arial" w:hAnsi="Arial" w:cs="Arial"/>
          <w:sz w:val="20"/>
          <w:szCs w:val="20"/>
        </w:rPr>
      </w:pPr>
      <w:r w:rsidRPr="00966E6D">
        <w:rPr>
          <w:rFonts w:ascii="Arial" w:hAnsi="Arial" w:cs="Arial"/>
          <w:sz w:val="20"/>
          <w:szCs w:val="20"/>
        </w:rPr>
        <w:t>Ostatní prádlo (záclony, závěsy, utěrky, osušky,</w:t>
      </w:r>
      <w:r w:rsidRPr="00966E6D">
        <w:rPr>
          <w:rFonts w:ascii="Arial" w:hAnsi="Arial" w:cs="Arial"/>
          <w:color w:val="FF0000"/>
          <w:sz w:val="20"/>
          <w:szCs w:val="20"/>
        </w:rPr>
        <w:t xml:space="preserve"> </w:t>
      </w:r>
      <w:r w:rsidRPr="00966E6D">
        <w:rPr>
          <w:rFonts w:ascii="Arial" w:hAnsi="Arial" w:cs="Arial"/>
          <w:sz w:val="20"/>
          <w:szCs w:val="20"/>
        </w:rPr>
        <w:t>deky, polštáře apod.)</w:t>
      </w:r>
    </w:p>
    <w:p w14:paraId="193F5CB2" w14:textId="77777777" w:rsidR="000113A1" w:rsidRPr="00966E6D" w:rsidRDefault="000113A1" w:rsidP="00966E6D">
      <w:pPr>
        <w:pStyle w:val="Odstavecseseznamem"/>
        <w:numPr>
          <w:ilvl w:val="0"/>
          <w:numId w:val="35"/>
        </w:numPr>
        <w:spacing w:after="120" w:line="264" w:lineRule="auto"/>
        <w:ind w:left="1428"/>
        <w:jc w:val="both"/>
        <w:rPr>
          <w:rFonts w:ascii="Arial" w:hAnsi="Arial" w:cs="Arial"/>
          <w:sz w:val="20"/>
          <w:szCs w:val="20"/>
        </w:rPr>
      </w:pPr>
      <w:r w:rsidRPr="00966E6D">
        <w:rPr>
          <w:rFonts w:ascii="Arial" w:hAnsi="Arial" w:cs="Arial"/>
          <w:sz w:val="20"/>
          <w:szCs w:val="20"/>
        </w:rPr>
        <w:t>Mopy</w:t>
      </w:r>
    </w:p>
    <w:p w14:paraId="0D655D19" w14:textId="77777777" w:rsidR="000113A1" w:rsidRPr="00966E6D" w:rsidRDefault="000113A1" w:rsidP="00966E6D">
      <w:pPr>
        <w:ind w:left="708"/>
        <w:rPr>
          <w:rFonts w:ascii="Arial" w:hAnsi="Arial" w:cs="Arial"/>
          <w:sz w:val="20"/>
          <w:szCs w:val="20"/>
        </w:rPr>
      </w:pPr>
    </w:p>
    <w:p w14:paraId="04B151E4" w14:textId="77777777" w:rsidR="000113A1" w:rsidRPr="00966E6D" w:rsidRDefault="000113A1" w:rsidP="00966E6D">
      <w:pPr>
        <w:ind w:left="708"/>
        <w:rPr>
          <w:rFonts w:ascii="Arial" w:hAnsi="Arial" w:cs="Arial"/>
          <w:sz w:val="20"/>
          <w:szCs w:val="20"/>
        </w:rPr>
      </w:pPr>
      <w:r w:rsidRPr="00966E6D">
        <w:rPr>
          <w:rFonts w:ascii="Arial" w:hAnsi="Arial" w:cs="Arial"/>
          <w:sz w:val="20"/>
          <w:szCs w:val="20"/>
        </w:rPr>
        <w:t>Zjištěné poškozené prádlo bude v jednotlivých boxech (klecích) odděleno (navrchu).</w:t>
      </w:r>
    </w:p>
    <w:p w14:paraId="219F4816" w14:textId="18F2C177" w:rsidR="000113A1" w:rsidRPr="00966E6D" w:rsidRDefault="000113A1" w:rsidP="00966E6D">
      <w:pPr>
        <w:ind w:left="708"/>
        <w:rPr>
          <w:rFonts w:ascii="Arial" w:hAnsi="Arial" w:cs="Arial"/>
          <w:sz w:val="20"/>
          <w:szCs w:val="20"/>
        </w:rPr>
      </w:pPr>
      <w:r w:rsidRPr="00966E6D">
        <w:rPr>
          <w:rFonts w:ascii="Arial" w:hAnsi="Arial" w:cs="Arial"/>
          <w:sz w:val="20"/>
          <w:szCs w:val="20"/>
        </w:rPr>
        <w:t>Při příjmu vypraného prádla od dodavatele služby budou jednotlivé přepravní boxy (klece) přepočteny za účelem zjištění počtu ks v jednotlivém přepravním boxu (kleci) přijímaného prádla. Čisté prádlo bude v boxech (klecích) rozděleno</w:t>
      </w:r>
      <w:r w:rsidR="00CF322B">
        <w:rPr>
          <w:rFonts w:ascii="Arial" w:hAnsi="Arial" w:cs="Arial"/>
          <w:sz w:val="20"/>
          <w:szCs w:val="20"/>
        </w:rPr>
        <w:t xml:space="preserve"> </w:t>
      </w:r>
      <w:r w:rsidR="00CF322B" w:rsidRPr="00E73AA1">
        <w:rPr>
          <w:rFonts w:ascii="Arial" w:hAnsi="Arial" w:cs="Arial"/>
          <w:sz w:val="20"/>
          <w:szCs w:val="20"/>
        </w:rPr>
        <w:t>dle druhu prádla</w:t>
      </w:r>
      <w:r w:rsidR="00CF322B" w:rsidRPr="00CF322B">
        <w:rPr>
          <w:rFonts w:ascii="Arial" w:hAnsi="Arial" w:cs="Arial"/>
          <w:color w:val="00B0F0"/>
          <w:sz w:val="20"/>
          <w:szCs w:val="20"/>
        </w:rPr>
        <w:t xml:space="preserve">. </w:t>
      </w:r>
      <w:r w:rsidRPr="00966E6D">
        <w:rPr>
          <w:rFonts w:ascii="Arial" w:hAnsi="Arial" w:cs="Arial"/>
          <w:sz w:val="20"/>
          <w:szCs w:val="20"/>
        </w:rPr>
        <w:t>Do předávacího protokolu se zaznamená počet přijímaných boxů (Klecí) pro jednotlivé druhy prádla a</w:t>
      </w:r>
      <w:r w:rsidR="00F978A0">
        <w:rPr>
          <w:rFonts w:ascii="Arial" w:hAnsi="Arial" w:cs="Arial"/>
          <w:sz w:val="20"/>
          <w:szCs w:val="20"/>
        </w:rPr>
        <w:t xml:space="preserve"> počet ks daného druhu prádla.</w:t>
      </w:r>
    </w:p>
    <w:p w14:paraId="52F759BC" w14:textId="77777777" w:rsidR="004A5EF6" w:rsidRDefault="004A5EF6" w:rsidP="00E57A10">
      <w:pPr>
        <w:pStyle w:val="KapitolaI"/>
      </w:pPr>
      <w:r w:rsidRPr="00826E7B">
        <w:t>POVINNOSTI POSKYTOVATELE</w:t>
      </w:r>
    </w:p>
    <w:p w14:paraId="763A5C2F" w14:textId="77777777" w:rsidR="004A5EF6" w:rsidRPr="006610DA" w:rsidRDefault="004A5EF6" w:rsidP="006610DA">
      <w:pPr>
        <w:pStyle w:val="KapitolaI1"/>
        <w:spacing w:before="0" w:after="0"/>
        <w:rPr>
          <w:b w:val="0"/>
        </w:rPr>
      </w:pPr>
      <w:r w:rsidRPr="006610DA">
        <w:rPr>
          <w:b w:val="0"/>
        </w:rPr>
        <w:t>Poskytovatel odpovídá za provádění služeb v požadované kvalitě, dle zadávacích podmínek, v souladu s požadavkem Objednatele a ve stanovených termínech.</w:t>
      </w:r>
    </w:p>
    <w:p w14:paraId="37EF6BF7" w14:textId="414EFF90" w:rsidR="004A5EF6" w:rsidRPr="006610DA" w:rsidRDefault="004A5EF6" w:rsidP="006610DA">
      <w:pPr>
        <w:pStyle w:val="KapitolaI1"/>
        <w:numPr>
          <w:ilvl w:val="0"/>
          <w:numId w:val="0"/>
        </w:numPr>
        <w:spacing w:before="0" w:after="0"/>
        <w:ind w:left="567"/>
        <w:rPr>
          <w:b w:val="0"/>
        </w:rPr>
      </w:pPr>
      <w:r w:rsidRPr="006610DA">
        <w:rPr>
          <w:b w:val="0"/>
        </w:rPr>
        <w:t>Poskytovatel je povinen třídit čisté prádlo do označených přepravních boxů dle požadavků Objednatele a předávat ho společně se seznamem předávaného prádla proti podpisu v určeném předávacím místě Objednatele. Poskytovatel je povinen zajistit vhodné přepravní boxy. Přepravní boxy jsou majetkem prádelny.</w:t>
      </w:r>
    </w:p>
    <w:p w14:paraId="770DA3FD" w14:textId="77777777" w:rsidR="004A5EF6" w:rsidRPr="006610DA" w:rsidRDefault="004A5EF6" w:rsidP="006610DA">
      <w:pPr>
        <w:pStyle w:val="KapitolaI1"/>
        <w:numPr>
          <w:ilvl w:val="0"/>
          <w:numId w:val="0"/>
        </w:numPr>
        <w:spacing w:before="0" w:after="0"/>
        <w:ind w:left="567"/>
        <w:rPr>
          <w:b w:val="0"/>
        </w:rPr>
      </w:pPr>
      <w:r w:rsidRPr="006610DA">
        <w:rPr>
          <w:b w:val="0"/>
        </w:rPr>
        <w:t>Poskytovatel je povinen dodávat Prádlo Objednateli čisté, vyprané, vyčištěné, vydesinfikované, opravené, vyžehlené a ve stavu způsobilém k užívání podle jeho určení.</w:t>
      </w:r>
    </w:p>
    <w:p w14:paraId="61592921" w14:textId="55F5F8DE" w:rsidR="004A5EF6" w:rsidRPr="006610DA" w:rsidRDefault="004A5EF6" w:rsidP="006610DA">
      <w:pPr>
        <w:pStyle w:val="KapitolaI1"/>
        <w:numPr>
          <w:ilvl w:val="0"/>
          <w:numId w:val="0"/>
        </w:numPr>
        <w:spacing w:before="0" w:after="0"/>
        <w:ind w:left="567"/>
        <w:rPr>
          <w:b w:val="0"/>
        </w:rPr>
      </w:pPr>
      <w:r w:rsidRPr="006610DA">
        <w:rPr>
          <w:b w:val="0"/>
        </w:rPr>
        <w:t>V případě, že Poskytovatel nesplní svoji povinnost ze Smlouvy, resp. jednotlivé Objednávky, spočívající v dodání Prád</w:t>
      </w:r>
      <w:r w:rsidR="00705188">
        <w:rPr>
          <w:b w:val="0"/>
        </w:rPr>
        <w:t>la Objednateli, a současně do 48</w:t>
      </w:r>
      <w:r w:rsidRPr="006610DA">
        <w:rPr>
          <w:b w:val="0"/>
        </w:rPr>
        <w:t xml:space="preserve"> hodin od marného uplynutí doby plnění stanovené podle (prvního </w:t>
      </w:r>
      <w:r w:rsidR="00943500">
        <w:rPr>
          <w:b w:val="0"/>
        </w:rPr>
        <w:t>článku XI.1</w:t>
      </w:r>
      <w:r w:rsidRPr="006610DA">
        <w:rPr>
          <w:b w:val="0"/>
        </w:rPr>
        <w:t xml:space="preserve"> Sankční podmínky) Smlouvy nedodá náhradní Prádlo, je Objednatel oprávněn zajistit si náhradní plnění na náklady Poskytovatele u jiné osoby.</w:t>
      </w:r>
    </w:p>
    <w:p w14:paraId="6F58F7AF" w14:textId="77777777" w:rsidR="004A5EF6" w:rsidRPr="006610DA" w:rsidRDefault="004A5EF6" w:rsidP="006610DA">
      <w:pPr>
        <w:pStyle w:val="KapitolaI1"/>
        <w:rPr>
          <w:b w:val="0"/>
        </w:rPr>
      </w:pPr>
      <w:r w:rsidRPr="006610DA">
        <w:rPr>
          <w:b w:val="0"/>
        </w:rPr>
        <w:t>Zjištěné poškozené prádlo bude v jednotlivých boxech odděleno (navrchu).</w:t>
      </w:r>
    </w:p>
    <w:p w14:paraId="4322E2A5" w14:textId="58295532" w:rsidR="004A5EF6" w:rsidRPr="006610DA" w:rsidRDefault="004A5EF6" w:rsidP="006610DA">
      <w:pPr>
        <w:pStyle w:val="KapitolaI1"/>
        <w:rPr>
          <w:b w:val="0"/>
        </w:rPr>
      </w:pPr>
      <w:r w:rsidRPr="006610DA">
        <w:rPr>
          <w:b w:val="0"/>
        </w:rPr>
        <w:t>Při příjmu vypraného prádla od dodavatele služby budou jednotlivé přepravní boxy přepočteny za účelem zjištění počtu ks v jednotlivém přepravním boxu přijímaného prádla. Do předávacího protokolu se zaznamená počet přijímaných boxů pro jednotlivé druhy prádla a počet ks daného druhu prádla</w:t>
      </w:r>
      <w:r w:rsidR="006518C9">
        <w:rPr>
          <w:b w:val="0"/>
        </w:rPr>
        <w:t>.</w:t>
      </w:r>
    </w:p>
    <w:p w14:paraId="2C5DA757" w14:textId="77777777" w:rsidR="004A5EF6" w:rsidRPr="00CC0162" w:rsidRDefault="004A5EF6" w:rsidP="00CC0162">
      <w:pPr>
        <w:pStyle w:val="KapitolaI1"/>
        <w:spacing w:before="0" w:after="0"/>
        <w:rPr>
          <w:b w:val="0"/>
        </w:rPr>
      </w:pPr>
      <w:r w:rsidRPr="00CC0162">
        <w:rPr>
          <w:b w:val="0"/>
        </w:rPr>
        <w:lastRenderedPageBreak/>
        <w:t xml:space="preserve">Poskytovatel je povinen dodržovat veškeré platné a účinné právní předpisy upravující podmínky praní a ošetřování zdravotnického prádla, zejména </w:t>
      </w:r>
      <w:r w:rsidRPr="00CC0162">
        <w:rPr>
          <w:b w:val="0"/>
          <w:color w:val="000000"/>
        </w:rPr>
        <w:t>požadavky zákona č. 258/2000 Sb., o ochraně veřejného zdraví, v platném znění a jeho prováděcího předpisu, tj. vyhlášky č. 306/2012 Sb., o podmínkách předcházení vzniku a šíření infekčních onemocnění a o hygienických požadavcích na provoz zdravotnických zařízení a ústavů sociální péče (dále jen „vyhláška č. 306/2012 Sb.“).</w:t>
      </w:r>
    </w:p>
    <w:p w14:paraId="1FE96E74" w14:textId="77777777" w:rsidR="004A5EF6" w:rsidRPr="00CC0162" w:rsidRDefault="004A5EF6" w:rsidP="00CC0162">
      <w:pPr>
        <w:pStyle w:val="KapitolaI1"/>
        <w:numPr>
          <w:ilvl w:val="0"/>
          <w:numId w:val="0"/>
        </w:numPr>
        <w:spacing w:before="0" w:after="0"/>
        <w:ind w:left="567"/>
        <w:rPr>
          <w:b w:val="0"/>
        </w:rPr>
      </w:pPr>
      <w:r w:rsidRPr="00CC0162">
        <w:rPr>
          <w:b w:val="0"/>
        </w:rPr>
        <w:t>Poskytovatel odpovídá za to, že svěřené prádlo bude po praní a dalších procesech bakteriologicky čisté tak, aby bylo vyloučeno riziko reinfekce.</w:t>
      </w:r>
    </w:p>
    <w:p w14:paraId="593F144F" w14:textId="41556F96" w:rsidR="004A5EF6" w:rsidRDefault="004A5EF6" w:rsidP="00CC0162">
      <w:pPr>
        <w:pStyle w:val="KapitolaI1"/>
        <w:numPr>
          <w:ilvl w:val="0"/>
          <w:numId w:val="0"/>
        </w:numPr>
        <w:spacing w:before="0" w:after="0"/>
        <w:ind w:left="567"/>
        <w:rPr>
          <w:b w:val="0"/>
        </w:rPr>
      </w:pPr>
      <w:r w:rsidRPr="00CC0162">
        <w:rPr>
          <w:b w:val="0"/>
        </w:rPr>
        <w:t>Poskytovatel je zodpovědný za to, že všichni jeho zaměstnanci, vč. poddodavatelů, kteří</w:t>
      </w:r>
      <w:r w:rsidR="00F106F5">
        <w:rPr>
          <w:b w:val="0"/>
        </w:rPr>
        <w:t xml:space="preserve"> provádí manipulaci s prádlem v</w:t>
      </w:r>
      <w:r w:rsidRPr="00CC0162">
        <w:rPr>
          <w:b w:val="0"/>
        </w:rPr>
        <w:t xml:space="preserve"> </w:t>
      </w:r>
      <w:r w:rsidR="00F106F5">
        <w:rPr>
          <w:b w:val="0"/>
        </w:rPr>
        <w:t>Nemocnici</w:t>
      </w:r>
      <w:r w:rsidR="00F106F5" w:rsidRPr="00F106F5">
        <w:rPr>
          <w:b w:val="0"/>
        </w:rPr>
        <w:t xml:space="preserve"> následné péče LDN Horažďovice, s.r.o.</w:t>
      </w:r>
      <w:r w:rsidR="00F106F5">
        <w:rPr>
          <w:b w:val="0"/>
        </w:rPr>
        <w:t xml:space="preserve"> </w:t>
      </w:r>
      <w:r w:rsidRPr="00CC0162">
        <w:rPr>
          <w:b w:val="0"/>
        </w:rPr>
        <w:t>mají vstupní, periodické a případně výstupní lékařské prohlídky v souladu se zákonem 373/2011 Sb. a očkování proti hepatitidě typu B. Poskytovatel je povinen výše uvedené doložit Objednateli do tří dnů.</w:t>
      </w:r>
    </w:p>
    <w:p w14:paraId="2CB24D3F" w14:textId="77777777" w:rsidR="004A5EF6" w:rsidRPr="009C1210" w:rsidRDefault="004A5EF6" w:rsidP="009C1210">
      <w:pPr>
        <w:pStyle w:val="KapitolaI1"/>
        <w:rPr>
          <w:b w:val="0"/>
        </w:rPr>
      </w:pPr>
      <w:r w:rsidRPr="009C1210">
        <w:rPr>
          <w:b w:val="0"/>
        </w:rPr>
        <w:t>Poskytovatel je povinen zpracovat provozní řád a ostatní dokumentaci třídírny prádla a předložit ji Objednateli do 14 dnů od podpisu Smlouvy.</w:t>
      </w:r>
    </w:p>
    <w:p w14:paraId="4F4A3D35" w14:textId="77777777" w:rsidR="004A5EF6" w:rsidRPr="009C1210" w:rsidRDefault="004A5EF6" w:rsidP="009C1210">
      <w:pPr>
        <w:pStyle w:val="KapitolaI1"/>
        <w:rPr>
          <w:rFonts w:eastAsiaTheme="majorEastAsia"/>
          <w:b w:val="0"/>
        </w:rPr>
      </w:pPr>
      <w:r w:rsidRPr="009C1210">
        <w:rPr>
          <w:b w:val="0"/>
        </w:rPr>
        <w:t>Poskytovatel je povinen 2 x ročně umožnit kontrolu provozu zástupci Objednavatele zaměřenou na dodržování hygienicko-epidemiologických zásad pro praní prádla dle vyhlášky č. 306/2012 Sb. a požadavků vyplývajících z této smlouvy.</w:t>
      </w:r>
    </w:p>
    <w:p w14:paraId="6E1AF37E" w14:textId="258A0A83" w:rsidR="004A5EF6" w:rsidRPr="009C1210" w:rsidRDefault="004A5EF6" w:rsidP="009C1210">
      <w:pPr>
        <w:pStyle w:val="KapitolaI1"/>
        <w:rPr>
          <w:b w:val="0"/>
        </w:rPr>
      </w:pPr>
      <w:r w:rsidRPr="009C1210">
        <w:rPr>
          <w:b w:val="0"/>
        </w:rPr>
        <w:t xml:space="preserve">Průběžnou výměnu opotřebovaného Prádla za nové zajišťuje </w:t>
      </w:r>
      <w:r w:rsidR="005C491E" w:rsidRPr="003E0D3D">
        <w:rPr>
          <w:b w:val="0"/>
        </w:rPr>
        <w:t>Objednatel</w:t>
      </w:r>
      <w:r w:rsidRPr="003E0D3D">
        <w:rPr>
          <w:b w:val="0"/>
        </w:rPr>
        <w:t xml:space="preserve"> </w:t>
      </w:r>
      <w:r w:rsidRPr="009C1210">
        <w:rPr>
          <w:b w:val="0"/>
        </w:rPr>
        <w:t>na svůj náklad.</w:t>
      </w:r>
    </w:p>
    <w:p w14:paraId="1AFC0F6E" w14:textId="77777777" w:rsidR="004A5EF6" w:rsidRPr="009C1210" w:rsidRDefault="004A5EF6" w:rsidP="009C1210">
      <w:pPr>
        <w:pStyle w:val="KapitolaI1"/>
        <w:rPr>
          <w:b w:val="0"/>
        </w:rPr>
      </w:pPr>
      <w:r w:rsidRPr="009C1210">
        <w:rPr>
          <w:b w:val="0"/>
        </w:rPr>
        <w:t>Poskytovatel je povinen zajistit na svůj náklad dodávku Prádla objednanou v Objednávce tak, aby nebylo Prádlo vadné co do kvality a do množství, a to i v případě závady v provozu Poskytovatele nebo jeho provozovny.</w:t>
      </w:r>
    </w:p>
    <w:p w14:paraId="52E89CBE" w14:textId="77777777" w:rsidR="004A5EF6" w:rsidRPr="009C1210" w:rsidRDefault="004A5EF6" w:rsidP="009C1210">
      <w:pPr>
        <w:pStyle w:val="KapitolaI1"/>
        <w:rPr>
          <w:b w:val="0"/>
        </w:rPr>
      </w:pPr>
      <w:r w:rsidRPr="009C1210">
        <w:rPr>
          <w:b w:val="0"/>
        </w:rPr>
        <w:t>Poskytovatel je povinen dodržovat plynulé zásobování Objednatele Prádlem podle požadavků Objednatele specifikovaných v Objednávkách a Smlouvou. Dodávky budou realizovány v době plnění specifikované v Příloze č.2.</w:t>
      </w:r>
    </w:p>
    <w:p w14:paraId="40D1FE30" w14:textId="77777777" w:rsidR="004A5EF6" w:rsidRPr="009C1210" w:rsidRDefault="004A5EF6" w:rsidP="009C1210">
      <w:pPr>
        <w:pStyle w:val="KapitolaI1"/>
        <w:rPr>
          <w:b w:val="0"/>
        </w:rPr>
      </w:pPr>
      <w:r w:rsidRPr="009C1210">
        <w:rPr>
          <w:b w:val="0"/>
        </w:rPr>
        <w:t>Poskytovatel se zavazuje, že všechny ztracené věci nalezené Poskytovatelem při poskytování Služeb bezodkladně odevzdá Objednateli. Poskytovatel však neodpovídá za stav takových nalezených věcí, pokud prošly procesem praní.</w:t>
      </w:r>
    </w:p>
    <w:p w14:paraId="5311571F" w14:textId="1F622F60" w:rsidR="004A5EF6" w:rsidRPr="00E36BB4" w:rsidRDefault="004A5EF6" w:rsidP="009C1210">
      <w:pPr>
        <w:pStyle w:val="KapitolaI1"/>
        <w:rPr>
          <w:b w:val="0"/>
        </w:rPr>
      </w:pPr>
      <w:r w:rsidRPr="009C1210">
        <w:rPr>
          <w:b w:val="0"/>
        </w:rPr>
        <w:t xml:space="preserve">Poskytovatel je povinen po celou dobu poskytování Služeb podle Smlouvy dodržovat veškeré </w:t>
      </w:r>
      <w:r w:rsidRPr="00E36BB4">
        <w:rPr>
          <w:b w:val="0"/>
        </w:rPr>
        <w:t>platné a účinné právní, technické a hygienické předpisy</w:t>
      </w:r>
      <w:r w:rsidR="00086ACC" w:rsidRPr="00E36BB4">
        <w:rPr>
          <w:b w:val="0"/>
        </w:rPr>
        <w:t>, vyhlášky</w:t>
      </w:r>
      <w:r w:rsidRPr="00E36BB4">
        <w:rPr>
          <w:b w:val="0"/>
        </w:rPr>
        <w:t xml:space="preserve"> a normy pro praní a dodávku prádla do zdravotnických</w:t>
      </w:r>
      <w:r w:rsidR="00086ACC" w:rsidRPr="00E36BB4">
        <w:rPr>
          <w:b w:val="0"/>
        </w:rPr>
        <w:t xml:space="preserve"> zařízení.</w:t>
      </w:r>
      <w:r w:rsidRPr="00E36BB4">
        <w:rPr>
          <w:b w:val="0"/>
        </w:rPr>
        <w:t xml:space="preserve"> </w:t>
      </w:r>
    </w:p>
    <w:p w14:paraId="5B481860" w14:textId="77777777" w:rsidR="004A5EF6" w:rsidRPr="005C4B67" w:rsidRDefault="004A5EF6" w:rsidP="00EA6760">
      <w:pPr>
        <w:pStyle w:val="KapitolaI1"/>
        <w:spacing w:before="0" w:after="0"/>
        <w:rPr>
          <w:b w:val="0"/>
        </w:rPr>
      </w:pPr>
      <w:r w:rsidRPr="005C4B67">
        <w:rPr>
          <w:b w:val="0"/>
        </w:rPr>
        <w:t>Poskytovatel je povinen v průběhu poskytování Služeb na vyžádání Objednatele:</w:t>
      </w:r>
    </w:p>
    <w:p w14:paraId="628CD998" w14:textId="22780783" w:rsidR="004A5EF6" w:rsidRPr="00EA6760" w:rsidRDefault="008E2867" w:rsidP="00904A1F">
      <w:pPr>
        <w:pStyle w:val="KapitolaI1"/>
        <w:numPr>
          <w:ilvl w:val="0"/>
          <w:numId w:val="0"/>
        </w:numPr>
        <w:spacing w:before="0" w:after="0"/>
        <w:ind w:left="567"/>
        <w:rPr>
          <w:b w:val="0"/>
        </w:rPr>
      </w:pPr>
      <w:r w:rsidRPr="005C4B67">
        <w:rPr>
          <w:b w:val="0"/>
        </w:rPr>
        <w:t>p</w:t>
      </w:r>
      <w:r w:rsidR="004A5EF6" w:rsidRPr="005C4B67">
        <w:rPr>
          <w:b w:val="0"/>
        </w:rPr>
        <w:t>rokázat Objednateli dodržování podmínek Vyhlášky, a to stanoviskem orgánu hygienického dozoru, protokoly o kontrolách provedených externím kontrolní orgánem a certifikáty vydanými pro zacházení s prádlem a praní prádla ze zdravotnických zařízení.</w:t>
      </w:r>
      <w:r w:rsidR="00EA6760" w:rsidRPr="005C4B67">
        <w:rPr>
          <w:b w:val="0"/>
        </w:rPr>
        <w:t xml:space="preserve"> </w:t>
      </w:r>
      <w:r w:rsidR="004A5EF6" w:rsidRPr="005C4B67">
        <w:rPr>
          <w:b w:val="0"/>
        </w:rPr>
        <w:t>Poskytovatel je povinen předložit dokumenty do 5 pracovních dnů od vyžádání.</w:t>
      </w:r>
    </w:p>
    <w:p w14:paraId="05500803" w14:textId="77777777" w:rsidR="004A5EF6" w:rsidRDefault="004A5EF6" w:rsidP="009C1210">
      <w:pPr>
        <w:pStyle w:val="KapitolaI1"/>
        <w:rPr>
          <w:b w:val="0"/>
        </w:rPr>
      </w:pPr>
      <w:r w:rsidRPr="009C1210">
        <w:rPr>
          <w:b w:val="0"/>
        </w:rPr>
        <w:t xml:space="preserve">Způsob praní prádla a požadované mechanismy pro svoz a rozvoz prádla jsou specifikovány zadávacími podmínkami. Závazný harmonogram svozů prádla je uveden v Příloze č. 2 této zadávací dokumentace (= Harmonogram svozů). </w:t>
      </w:r>
    </w:p>
    <w:p w14:paraId="183CBF10" w14:textId="7110070A" w:rsidR="00D01833" w:rsidRPr="00422C53" w:rsidRDefault="00E56E23" w:rsidP="00E56E23">
      <w:pPr>
        <w:pStyle w:val="KapitolaI1"/>
        <w:rPr>
          <w:b w:val="0"/>
        </w:rPr>
      </w:pPr>
      <w:r w:rsidRPr="00422C53">
        <w:rPr>
          <w:b w:val="0"/>
        </w:rPr>
        <w:t>Poskytovatel je povinen učinit opatření k zamezení ztrát prádla.</w:t>
      </w:r>
    </w:p>
    <w:p w14:paraId="6D7A8FC4" w14:textId="77777777" w:rsidR="00D01833" w:rsidRPr="002F018C" w:rsidRDefault="00403C64" w:rsidP="00E57A10">
      <w:pPr>
        <w:pStyle w:val="KapitolaI"/>
      </w:pPr>
      <w:r w:rsidRPr="002F018C">
        <w:t>POVINNOSTI OBJEDNATELE</w:t>
      </w:r>
    </w:p>
    <w:p w14:paraId="11EA52EF" w14:textId="160723FD" w:rsidR="00D01833" w:rsidRPr="00AC360E" w:rsidRDefault="00403C64" w:rsidP="00AC360E">
      <w:pPr>
        <w:pStyle w:val="KapitolaI1"/>
        <w:rPr>
          <w:b w:val="0"/>
        </w:rPr>
      </w:pPr>
      <w:r w:rsidRPr="00AC360E">
        <w:rPr>
          <w:b w:val="0"/>
        </w:rPr>
        <w:t xml:space="preserve">Objednatel je povinen zabezpečit vyloučení cizích předmětů (propisovací tužky, hodinky, injekční jehly, plastové </w:t>
      </w:r>
      <w:r w:rsidRPr="009E7F69">
        <w:rPr>
          <w:b w:val="0"/>
        </w:rPr>
        <w:t>obaly</w:t>
      </w:r>
      <w:r w:rsidR="005C491E" w:rsidRPr="009E7F69">
        <w:rPr>
          <w:b w:val="0"/>
        </w:rPr>
        <w:t>, či inkontinenční pomůcky</w:t>
      </w:r>
      <w:r w:rsidRPr="009E7F69">
        <w:rPr>
          <w:b w:val="0"/>
        </w:rPr>
        <w:t xml:space="preserve"> </w:t>
      </w:r>
      <w:r w:rsidRPr="00AC360E">
        <w:rPr>
          <w:b w:val="0"/>
        </w:rPr>
        <w:t>apod.).</w:t>
      </w:r>
    </w:p>
    <w:p w14:paraId="6D30AD81" w14:textId="77777777" w:rsidR="00D01833" w:rsidRPr="00AC360E" w:rsidRDefault="00403C64" w:rsidP="00AC360E">
      <w:pPr>
        <w:pStyle w:val="KapitolaI1"/>
        <w:rPr>
          <w:b w:val="0"/>
        </w:rPr>
      </w:pPr>
      <w:r w:rsidRPr="00AC360E">
        <w:rPr>
          <w:b w:val="0"/>
        </w:rPr>
        <w:t>Objednatel je povinen řádně značit prádlo, aby byla možná identifikace Objednatele (popř. konkrétního pracoviště, jména atd.) a balit prádlo do přepravních boxů a předávat ho společně se seznamem předávaného prádla proti podpisu Poskytovateli.</w:t>
      </w:r>
    </w:p>
    <w:p w14:paraId="7F7D1CD4" w14:textId="77777777" w:rsidR="00D01833" w:rsidRPr="00AC360E" w:rsidRDefault="00403C64" w:rsidP="00AC360E">
      <w:pPr>
        <w:pStyle w:val="KapitolaI1"/>
        <w:rPr>
          <w:b w:val="0"/>
        </w:rPr>
      </w:pPr>
      <w:r w:rsidRPr="00AC360E">
        <w:rPr>
          <w:b w:val="0"/>
        </w:rPr>
        <w:lastRenderedPageBreak/>
        <w:t>Objednatel se zavazuje řádně a včas ošetřené prádlo a textilie převzít a uhradit Poskytovateli cenu za služby. O předání bude pořízen zápis podepsaný pověřenými pracovníky obou stran.</w:t>
      </w:r>
    </w:p>
    <w:p w14:paraId="7DC7F1AA" w14:textId="2D102AE1" w:rsidR="00850C87" w:rsidRPr="00AC360E" w:rsidRDefault="00850C87" w:rsidP="00AC360E">
      <w:pPr>
        <w:pStyle w:val="KapitolaI1"/>
        <w:rPr>
          <w:b w:val="0"/>
        </w:rPr>
      </w:pPr>
      <w:r w:rsidRPr="00AC360E">
        <w:rPr>
          <w:b w:val="0"/>
        </w:rPr>
        <w:t>Objednatel je povinen učinit opatření k zamezení ztrát prádla.</w:t>
      </w:r>
    </w:p>
    <w:p w14:paraId="7A8F0250" w14:textId="77777777" w:rsidR="00D01833" w:rsidRPr="00AC360E" w:rsidRDefault="00403C64" w:rsidP="00AC360E">
      <w:pPr>
        <w:pStyle w:val="KapitolaI1"/>
        <w:rPr>
          <w:b w:val="0"/>
        </w:rPr>
      </w:pPr>
      <w:r w:rsidRPr="00AC360E">
        <w:rPr>
          <w:b w:val="0"/>
        </w:rPr>
        <w:t>Objednatel je oprávněn prostřednictvím pověřené osoby provádět kontroly řádného provádění služeb.</w:t>
      </w:r>
    </w:p>
    <w:p w14:paraId="5B58A521" w14:textId="77777777" w:rsidR="00D01833" w:rsidRPr="00AC360E" w:rsidRDefault="00403C64" w:rsidP="00AC360E">
      <w:pPr>
        <w:pStyle w:val="KapitolaI1"/>
        <w:rPr>
          <w:b w:val="0"/>
        </w:rPr>
      </w:pPr>
      <w:r w:rsidRPr="00AC360E">
        <w:rPr>
          <w:b w:val="0"/>
        </w:rPr>
        <w:t>Objednatel se zavazuje balit prádlo tak, aby váha jednoho balíku nepřekročila 15 kg.</w:t>
      </w:r>
    </w:p>
    <w:p w14:paraId="72C3DCBE" w14:textId="77777777" w:rsidR="00D01833" w:rsidRDefault="00403C64" w:rsidP="00E57A10">
      <w:pPr>
        <w:pStyle w:val="KapitolaI"/>
      </w:pPr>
      <w:r w:rsidRPr="00913F65">
        <w:t>CENOVÉ PODMÍNKY</w:t>
      </w:r>
    </w:p>
    <w:p w14:paraId="5EF86B98" w14:textId="5315D617" w:rsidR="00D01833" w:rsidRPr="00071EE2" w:rsidRDefault="00403C64" w:rsidP="00AC360E">
      <w:pPr>
        <w:pStyle w:val="KapitolaI1"/>
        <w:rPr>
          <w:b w:val="0"/>
        </w:rPr>
      </w:pPr>
      <w:r w:rsidRPr="00071EE2">
        <w:rPr>
          <w:b w:val="0"/>
        </w:rPr>
        <w:t xml:space="preserve">Jednotková nabídková cena za služby spojené s praním prádla činí </w:t>
      </w:r>
      <w:r w:rsidRPr="00071EE2">
        <w:rPr>
          <w:b w:val="0"/>
          <w:color w:val="FF0000"/>
        </w:rPr>
        <w:t>DOPLNIT</w:t>
      </w:r>
      <w:r w:rsidRPr="00071EE2">
        <w:rPr>
          <w:b w:val="0"/>
        </w:rPr>
        <w:t xml:space="preserve">,-- Kč bez DPH, tj. </w:t>
      </w:r>
      <w:r w:rsidRPr="00071EE2">
        <w:rPr>
          <w:b w:val="0"/>
          <w:color w:val="FF0000"/>
        </w:rPr>
        <w:t>DOPLNIT</w:t>
      </w:r>
      <w:r w:rsidRPr="00071EE2">
        <w:rPr>
          <w:b w:val="0"/>
        </w:rPr>
        <w:t xml:space="preserve">,-- Kč s DPH, za 1 </w:t>
      </w:r>
      <w:r w:rsidR="004128AA" w:rsidRPr="00071EE2">
        <w:rPr>
          <w:b w:val="0"/>
        </w:rPr>
        <w:t>k</w:t>
      </w:r>
      <w:r w:rsidR="002C594A" w:rsidRPr="00071EE2">
        <w:rPr>
          <w:b w:val="0"/>
        </w:rPr>
        <w:t>s</w:t>
      </w:r>
      <w:r w:rsidRPr="00071EE2">
        <w:rPr>
          <w:b w:val="0"/>
        </w:rPr>
        <w:t xml:space="preserve"> čistého suchého prádla.</w:t>
      </w:r>
    </w:p>
    <w:p w14:paraId="095A9D5D" w14:textId="4C292C0D" w:rsidR="00EE3A90" w:rsidRPr="00071EE2" w:rsidRDefault="00EE3A90" w:rsidP="00AC360E">
      <w:pPr>
        <w:pStyle w:val="KapitolaI1"/>
        <w:rPr>
          <w:b w:val="0"/>
        </w:rPr>
      </w:pPr>
      <w:r w:rsidRPr="00071EE2">
        <w:rPr>
          <w:b w:val="0"/>
        </w:rPr>
        <w:t xml:space="preserve">Celková nabídková cena za praní a čištění prádla včetně dopravy a všech ostatních nákladů, a to za uvedené množství v ks za 24 měsíců plnění činí </w:t>
      </w:r>
      <w:r w:rsidRPr="00071EE2">
        <w:rPr>
          <w:b w:val="0"/>
          <w:color w:val="FF0000"/>
        </w:rPr>
        <w:t>DOPLNIT</w:t>
      </w:r>
      <w:r w:rsidRPr="00071EE2">
        <w:rPr>
          <w:b w:val="0"/>
        </w:rPr>
        <w:t xml:space="preserve">,-- Kč bez DPH, tj. </w:t>
      </w:r>
      <w:r w:rsidRPr="00071EE2">
        <w:rPr>
          <w:b w:val="0"/>
          <w:color w:val="FF0000"/>
        </w:rPr>
        <w:t>DOPLNIT</w:t>
      </w:r>
      <w:r w:rsidRPr="00071EE2">
        <w:rPr>
          <w:b w:val="0"/>
        </w:rPr>
        <w:t>,-- Kč s DPH.</w:t>
      </w:r>
    </w:p>
    <w:p w14:paraId="0F3F021F" w14:textId="120BAC38" w:rsidR="00D01833" w:rsidRPr="00071EE2" w:rsidRDefault="00403C64" w:rsidP="00786BF5">
      <w:pPr>
        <w:pStyle w:val="KapitolaI1"/>
        <w:rPr>
          <w:b w:val="0"/>
        </w:rPr>
      </w:pPr>
      <w:r w:rsidRPr="00071EE2">
        <w:rPr>
          <w:b w:val="0"/>
        </w:rPr>
        <w:t>Jednotková nabídková cena</w:t>
      </w:r>
      <w:r w:rsidR="00786BF5" w:rsidRPr="00071EE2">
        <w:rPr>
          <w:b w:val="0"/>
        </w:rPr>
        <w:t xml:space="preserve"> a celková nabídková cena</w:t>
      </w:r>
      <w:r w:rsidRPr="00071EE2">
        <w:rPr>
          <w:b w:val="0"/>
        </w:rPr>
        <w:t xml:space="preserve"> za služby spojené s praním prádla </w:t>
      </w:r>
      <w:r w:rsidR="00786BF5" w:rsidRPr="00071EE2">
        <w:rPr>
          <w:b w:val="0"/>
        </w:rPr>
        <w:t xml:space="preserve">  </w:t>
      </w:r>
      <w:r w:rsidRPr="00071EE2">
        <w:rPr>
          <w:b w:val="0"/>
        </w:rPr>
        <w:t>v Kč bez DPH za 1 K</w:t>
      </w:r>
      <w:r w:rsidR="002C594A" w:rsidRPr="00071EE2">
        <w:rPr>
          <w:b w:val="0"/>
        </w:rPr>
        <w:t>s</w:t>
      </w:r>
      <w:r w:rsidRPr="00071EE2">
        <w:rPr>
          <w:b w:val="0"/>
        </w:rPr>
        <w:t xml:space="preserve"> čistého suchého prádla</w:t>
      </w:r>
      <w:r w:rsidR="00786BF5" w:rsidRPr="00071EE2">
        <w:rPr>
          <w:b w:val="0"/>
        </w:rPr>
        <w:t xml:space="preserve"> a za 24 měsíců plnění</w:t>
      </w:r>
      <w:r w:rsidRPr="00071EE2">
        <w:rPr>
          <w:b w:val="0"/>
        </w:rPr>
        <w:t xml:space="preserve"> </w:t>
      </w:r>
      <w:r w:rsidR="00786BF5" w:rsidRPr="00071EE2">
        <w:rPr>
          <w:b w:val="0"/>
        </w:rPr>
        <w:t xml:space="preserve">za uvedené množství </w:t>
      </w:r>
      <w:r w:rsidRPr="00071EE2">
        <w:rPr>
          <w:b w:val="0"/>
        </w:rPr>
        <w:t xml:space="preserve">je stanovena po dobu trvání Smlouvy jako cena nejvýše přípustná se započtením veškerých nákladů, rizik, zisku a finančních vlivů (např. inflace, dopravy zboží) v souladu s podmínkami uvedenými v zadávací dokumentaci a není možné ji po tuto dobu měnit. </w:t>
      </w:r>
    </w:p>
    <w:p w14:paraId="7F41271D" w14:textId="76C501C8" w:rsidR="00D01833" w:rsidRPr="00071EE2" w:rsidRDefault="00403C64" w:rsidP="00AC360E">
      <w:pPr>
        <w:pStyle w:val="KapitolaI1"/>
        <w:rPr>
          <w:b w:val="0"/>
        </w:rPr>
      </w:pPr>
      <w:r w:rsidRPr="00071EE2">
        <w:rPr>
          <w:b w:val="0"/>
        </w:rPr>
        <w:t>Navýšení jednotkové</w:t>
      </w:r>
      <w:r w:rsidR="00EE3A90" w:rsidRPr="00071EE2">
        <w:rPr>
          <w:b w:val="0"/>
        </w:rPr>
        <w:t xml:space="preserve"> a celkové</w:t>
      </w:r>
      <w:r w:rsidRPr="00071EE2">
        <w:rPr>
          <w:b w:val="0"/>
        </w:rPr>
        <w:t xml:space="preserve"> nabídkové ceny v průběhu celé doby trvání Smlouvy je možné v případě zvýšení zákonem stanovené sazby daně z přidané hodnoty podle zákona 235/2004 Sb., o dani z přidané hodnoty. V takovém případě bude zvýšena cena s DPH o příslušné navýšení sazby DPH ode dne účinnosti nové zákonné úpravy DPH. </w:t>
      </w:r>
    </w:p>
    <w:p w14:paraId="01868B29" w14:textId="298804D2" w:rsidR="00D01833" w:rsidRPr="00071EE2" w:rsidRDefault="00403C64" w:rsidP="00AC360E">
      <w:pPr>
        <w:pStyle w:val="KapitolaI1"/>
        <w:rPr>
          <w:b w:val="0"/>
        </w:rPr>
      </w:pPr>
      <w:r w:rsidRPr="00071EE2">
        <w:rPr>
          <w:b w:val="0"/>
        </w:rPr>
        <w:t xml:space="preserve">Jednotkovou </w:t>
      </w:r>
      <w:r w:rsidR="00EE3A90" w:rsidRPr="00071EE2">
        <w:rPr>
          <w:b w:val="0"/>
        </w:rPr>
        <w:t xml:space="preserve">a celkovou nabídkovou </w:t>
      </w:r>
      <w:r w:rsidRPr="00071EE2">
        <w:rPr>
          <w:b w:val="0"/>
        </w:rPr>
        <w:t>cenu lze zvýšit pouze formou písemného dodatku k této Smlouvě.</w:t>
      </w:r>
    </w:p>
    <w:p w14:paraId="21954EAE" w14:textId="77777777" w:rsidR="00D01833" w:rsidRPr="00AC360E" w:rsidRDefault="00403C64" w:rsidP="00AC360E">
      <w:pPr>
        <w:pStyle w:val="KapitolaI1"/>
        <w:rPr>
          <w:b w:val="0"/>
        </w:rPr>
      </w:pPr>
      <w:r w:rsidRPr="00AC360E">
        <w:rPr>
          <w:b w:val="0"/>
        </w:rPr>
        <w:t>Veškeré ceny v této Smlouvě a jejích přílohách jsou uváděny v českých korunách, jsou v nich obsaženy veškeré náklady spojené s realizací požadovaného plnění.</w:t>
      </w:r>
    </w:p>
    <w:p w14:paraId="77F8382F" w14:textId="77777777" w:rsidR="00D01833" w:rsidRPr="00AC360E" w:rsidRDefault="00403C64" w:rsidP="00AC360E">
      <w:pPr>
        <w:pStyle w:val="KapitolaI1"/>
        <w:rPr>
          <w:b w:val="0"/>
        </w:rPr>
      </w:pPr>
      <w:r w:rsidRPr="00AC360E">
        <w:rPr>
          <w:b w:val="0"/>
        </w:rPr>
        <w:t>Objednatel zaplatí Poskytovateli odměnu na základě skutečně provedených služeb.</w:t>
      </w:r>
    </w:p>
    <w:p w14:paraId="089059A7" w14:textId="77777777" w:rsidR="00D01833" w:rsidRPr="00AC360E" w:rsidRDefault="00403C64" w:rsidP="00AC360E">
      <w:pPr>
        <w:pStyle w:val="KapitolaI1"/>
        <w:rPr>
          <w:b w:val="0"/>
        </w:rPr>
      </w:pPr>
      <w:r w:rsidRPr="00AC360E">
        <w:rPr>
          <w:b w:val="0"/>
        </w:rPr>
        <w:t xml:space="preserve">Objednatel není povinen vyčerpat určitý minimální objem poskytovaných služeb. </w:t>
      </w:r>
    </w:p>
    <w:p w14:paraId="24CC0D33" w14:textId="77777777" w:rsidR="00D01833" w:rsidRDefault="00403C64" w:rsidP="00E57A10">
      <w:pPr>
        <w:pStyle w:val="KapitolaI"/>
      </w:pPr>
      <w:r w:rsidRPr="001058E2">
        <w:t>PLATEBNÍ PODMÍNKY</w:t>
      </w:r>
    </w:p>
    <w:p w14:paraId="4323137A" w14:textId="77777777" w:rsidR="00D01833" w:rsidRPr="00071937" w:rsidRDefault="00403C64" w:rsidP="00071937">
      <w:pPr>
        <w:pStyle w:val="KapitolaI1"/>
        <w:rPr>
          <w:b w:val="0"/>
        </w:rPr>
      </w:pPr>
      <w:r w:rsidRPr="00071937">
        <w:rPr>
          <w:b w:val="0"/>
        </w:rPr>
        <w:t xml:space="preserve">Poskytovateli nebude poskytována žádná záloha. </w:t>
      </w:r>
    </w:p>
    <w:p w14:paraId="33AF00C5" w14:textId="466DC35C" w:rsidR="00D01833" w:rsidRPr="00D13BB4" w:rsidRDefault="00403C64" w:rsidP="00071937">
      <w:pPr>
        <w:pStyle w:val="KapitolaI1"/>
        <w:rPr>
          <w:b w:val="0"/>
        </w:rPr>
      </w:pPr>
      <w:r w:rsidRPr="00D13BB4">
        <w:rPr>
          <w:b w:val="0"/>
        </w:rPr>
        <w:t xml:space="preserve">Fakturace bude probíhat </w:t>
      </w:r>
      <w:r w:rsidR="00E56E23" w:rsidRPr="00D13BB4">
        <w:rPr>
          <w:b w:val="0"/>
        </w:rPr>
        <w:t xml:space="preserve">2 </w:t>
      </w:r>
      <w:r w:rsidRPr="00D13BB4">
        <w:rPr>
          <w:b w:val="0"/>
        </w:rPr>
        <w:t xml:space="preserve">x měsíčně, vždy za služby poskytnuté Poskytovatelem za </w:t>
      </w:r>
      <w:r w:rsidR="00E56E23" w:rsidRPr="00D13BB4">
        <w:rPr>
          <w:b w:val="0"/>
        </w:rPr>
        <w:t xml:space="preserve">předchozích 14 dnů. </w:t>
      </w:r>
    </w:p>
    <w:p w14:paraId="5BBD4A0D" w14:textId="77777777" w:rsidR="00D01833" w:rsidRPr="00071937" w:rsidRDefault="00403C64" w:rsidP="00071937">
      <w:pPr>
        <w:pStyle w:val="KapitolaI1"/>
        <w:rPr>
          <w:b w:val="0"/>
        </w:rPr>
      </w:pPr>
      <w:r w:rsidRPr="00071937">
        <w:rPr>
          <w:b w:val="0"/>
        </w:rPr>
        <w:t>Cena bude Objednatelem zaplacena na základě daňového dokladu (dále jen faktury) vystavené Poskytovatelem v souladu se skutečně poskytnutými službami.</w:t>
      </w:r>
    </w:p>
    <w:p w14:paraId="07CEAF51" w14:textId="2144BA18" w:rsidR="00D01833" w:rsidRPr="00071937" w:rsidRDefault="00403C64" w:rsidP="00071937">
      <w:pPr>
        <w:pStyle w:val="KapitolaI1"/>
        <w:rPr>
          <w:b w:val="0"/>
        </w:rPr>
      </w:pPr>
      <w:r w:rsidRPr="00071937">
        <w:rPr>
          <w:b w:val="0"/>
        </w:rPr>
        <w:t xml:space="preserve">Faktura musí obsahovat veškeré náležitosti daňového dokladu, zejména pak název, sídlo a identifikační číslo Objednatele a Poskytovatele, údaj o zápisu do obchodního rejstříku, označení svozového místa, předmět plnění, bankovní spojení Poskytovatele, udání ceny za </w:t>
      </w:r>
      <w:r w:rsidR="00651706" w:rsidRPr="00071937">
        <w:rPr>
          <w:b w:val="0"/>
        </w:rPr>
        <w:t>kus</w:t>
      </w:r>
      <w:r w:rsidRPr="00071937">
        <w:rPr>
          <w:b w:val="0"/>
        </w:rPr>
        <w:t xml:space="preserve"> praného/čištěného prádla, celkové množství praného/čištěného prádla, účtovanou částku, údaje pro zúčtování DPH, razítko a podpis a současně s ní musí být </w:t>
      </w:r>
      <w:bookmarkStart w:id="0" w:name="_GoBack"/>
      <w:bookmarkEnd w:id="0"/>
      <w:r w:rsidRPr="006E4A60">
        <w:rPr>
          <w:b w:val="0"/>
        </w:rPr>
        <w:t>Objednateli doručen přehled převzetí vypraného/vyčištěného prádla, na základě kterých je cena služeb účtována.</w:t>
      </w:r>
      <w:r w:rsidRPr="00071937">
        <w:rPr>
          <w:b w:val="0"/>
        </w:rPr>
        <w:t xml:space="preserve"> Faktura bude Objednateli zaslána ve dvojím vyhotovení na adresu sídla Objednatele uvedenou v záhlaví této Smlouvy.</w:t>
      </w:r>
    </w:p>
    <w:p w14:paraId="1F285AB2" w14:textId="77777777" w:rsidR="00D01833" w:rsidRPr="00071937" w:rsidRDefault="00403C64" w:rsidP="00071937">
      <w:pPr>
        <w:pStyle w:val="KapitolaI1"/>
        <w:rPr>
          <w:b w:val="0"/>
        </w:rPr>
      </w:pPr>
      <w:r w:rsidRPr="00071937">
        <w:rPr>
          <w:b w:val="0"/>
        </w:rPr>
        <w:t xml:space="preserve">Objednatel uhradí řádně předloženou fakturu po jejím obdržení převodem na účet Poskytovatele uvedený v záhlaví Smlouvy. Dnem splnění lhůty splatnosti se rozumí den uvedený na přijatém příkazu k úhradě, který předal Objednatel svému peněžnímu ústavu a byl jím potvrzen. </w:t>
      </w:r>
    </w:p>
    <w:p w14:paraId="6A2C0ED7" w14:textId="47F64681" w:rsidR="00D01833" w:rsidRPr="00071937" w:rsidRDefault="00403C64" w:rsidP="00071937">
      <w:pPr>
        <w:pStyle w:val="KapitolaI1"/>
        <w:rPr>
          <w:b w:val="0"/>
        </w:rPr>
      </w:pPr>
      <w:r w:rsidRPr="00071937">
        <w:rPr>
          <w:b w:val="0"/>
        </w:rPr>
        <w:t xml:space="preserve">Splatnost faktury nesmí být ke dni jejich doručení Objednateli kratší než  </w:t>
      </w:r>
      <w:r w:rsidR="00E56E23" w:rsidRPr="00A377A5">
        <w:rPr>
          <w:b w:val="0"/>
        </w:rPr>
        <w:t>21</w:t>
      </w:r>
      <w:r w:rsidR="00E56E23" w:rsidRPr="00E56E23">
        <w:rPr>
          <w:b w:val="0"/>
          <w:color w:val="00B0F0"/>
        </w:rPr>
        <w:t xml:space="preserve"> </w:t>
      </w:r>
      <w:r w:rsidRPr="00071937">
        <w:rPr>
          <w:b w:val="0"/>
        </w:rPr>
        <w:t>dní.</w:t>
      </w:r>
    </w:p>
    <w:p w14:paraId="37424671" w14:textId="77777777" w:rsidR="00D01833" w:rsidRPr="00071937" w:rsidRDefault="00403C64" w:rsidP="00071937">
      <w:pPr>
        <w:pStyle w:val="KapitolaI1"/>
        <w:rPr>
          <w:b w:val="0"/>
        </w:rPr>
      </w:pPr>
      <w:r w:rsidRPr="00071937">
        <w:rPr>
          <w:b w:val="0"/>
        </w:rPr>
        <w:t>Nesplněním sjednaného postupu ze strany Poskytovatele vzniká Objednateli právo fakturu vrátit bez proplacení zpět. Vrácením faktury přestává běžet lhůta splatnosti.</w:t>
      </w:r>
    </w:p>
    <w:p w14:paraId="04952BF4" w14:textId="77777777" w:rsidR="00D01833" w:rsidRPr="00071937" w:rsidRDefault="00403C64" w:rsidP="00071937">
      <w:pPr>
        <w:pStyle w:val="KapitolaI1"/>
        <w:rPr>
          <w:b w:val="0"/>
        </w:rPr>
      </w:pPr>
      <w:r w:rsidRPr="00071937">
        <w:rPr>
          <w:b w:val="0"/>
        </w:rPr>
        <w:t>Opravená, přepracovaná nebo nová faktura bude opatřena novou dobou splatnosti.</w:t>
      </w:r>
    </w:p>
    <w:p w14:paraId="69C3ED61" w14:textId="77777777" w:rsidR="00D01833" w:rsidRDefault="00403C64" w:rsidP="00E57A10">
      <w:pPr>
        <w:pStyle w:val="KapitolaI"/>
      </w:pPr>
      <w:r w:rsidRPr="00BF528A">
        <w:t>OBCHODNÍ PODMÍNKY</w:t>
      </w:r>
    </w:p>
    <w:p w14:paraId="1C7695DB" w14:textId="77777777" w:rsidR="00D01833" w:rsidRPr="00813DA0" w:rsidRDefault="00403C64" w:rsidP="00813DA0">
      <w:pPr>
        <w:pStyle w:val="KapitolaI1"/>
        <w:rPr>
          <w:b w:val="0"/>
        </w:rPr>
      </w:pPr>
      <w:r w:rsidRPr="00813DA0">
        <w:rPr>
          <w:b w:val="0"/>
        </w:rPr>
        <w:t>Poskytovatel je povinen zachovávat dle zákona č.101/2000 Sb., o ochraně osobních údajů, ve znění pozdějších předpisů mlčenlivost o osobních údajích a o bezpečnostních opatřeních, jejichž zveřejnění by ohrozilo zabezpečení osobních údajů. Povinnost mlčenlivosti bude trvat i po ukončení platnosti Smlouvy, a to bez omezení.</w:t>
      </w:r>
    </w:p>
    <w:p w14:paraId="0C5FB074" w14:textId="77777777" w:rsidR="00D01833" w:rsidRPr="00813DA0" w:rsidRDefault="00403C64" w:rsidP="00813DA0">
      <w:pPr>
        <w:pStyle w:val="KapitolaI1"/>
        <w:rPr>
          <w:b w:val="0"/>
        </w:rPr>
      </w:pPr>
      <w:r w:rsidRPr="00813DA0">
        <w:rPr>
          <w:b w:val="0"/>
        </w:rPr>
        <w:t>Poskytovatel je povinen v případě omezení provozu prádelny z jakéhokoliv důvodu, zajistit odpovídající náhradu vyprání prádla v určených dnech.</w:t>
      </w:r>
    </w:p>
    <w:p w14:paraId="4E0106F7" w14:textId="783ACAF8" w:rsidR="00D01833" w:rsidRPr="00813DA0" w:rsidRDefault="00403C64" w:rsidP="00813DA0">
      <w:pPr>
        <w:pStyle w:val="KapitolaI1"/>
        <w:rPr>
          <w:b w:val="0"/>
        </w:rPr>
      </w:pPr>
      <w:r w:rsidRPr="00813DA0">
        <w:rPr>
          <w:b w:val="0"/>
        </w:rPr>
        <w:t>Reklamace se řeší písemně mezi odpovědnými osobami Objednatele a Poskytovatele.</w:t>
      </w:r>
    </w:p>
    <w:p w14:paraId="0289821C" w14:textId="77777777" w:rsidR="00800095" w:rsidRDefault="00800095" w:rsidP="00800095">
      <w:pPr>
        <w:spacing w:after="0" w:line="240" w:lineRule="auto"/>
        <w:jc w:val="both"/>
        <w:rPr>
          <w:rFonts w:ascii="Arial" w:eastAsia="Arial" w:hAnsi="Arial" w:cs="Arial"/>
          <w:sz w:val="20"/>
        </w:rPr>
      </w:pPr>
    </w:p>
    <w:p w14:paraId="774D6DA8" w14:textId="52AF9967" w:rsidR="00800095" w:rsidRPr="00BC2FD1" w:rsidRDefault="00800095" w:rsidP="00BC2FD1">
      <w:pPr>
        <w:pStyle w:val="KapitolaI1"/>
        <w:rPr>
          <w:b w:val="0"/>
        </w:rPr>
      </w:pPr>
      <w:r w:rsidRPr="00BC2FD1">
        <w:rPr>
          <w:b w:val="0"/>
        </w:rPr>
        <w:t xml:space="preserve">Odpovědné osoby ze strany Objednatele: </w:t>
      </w:r>
    </w:p>
    <w:p w14:paraId="7074B526" w14:textId="3C09D161" w:rsidR="00800095" w:rsidRPr="009E32AC" w:rsidRDefault="00800095" w:rsidP="00BC2FD1">
      <w:pPr>
        <w:pStyle w:val="KapitolaI1"/>
        <w:numPr>
          <w:ilvl w:val="0"/>
          <w:numId w:val="0"/>
        </w:numPr>
        <w:spacing w:before="0" w:after="0"/>
        <w:ind w:left="567"/>
        <w:rPr>
          <w:rFonts w:eastAsiaTheme="minorHAnsi"/>
          <w:b w:val="0"/>
          <w:highlight w:val="green"/>
          <w:lang w:eastAsia="en-US"/>
        </w:rPr>
      </w:pPr>
      <w:r w:rsidRPr="00BC2FD1">
        <w:rPr>
          <w:rFonts w:eastAsiaTheme="minorHAnsi"/>
          <w:b w:val="0"/>
          <w:lang w:eastAsia="en-US"/>
        </w:rPr>
        <w:t xml:space="preserve">Jméno, Příjmení, funkce:  </w:t>
      </w:r>
      <w:r w:rsidR="009E32AC" w:rsidRPr="009E32AC">
        <w:rPr>
          <w:b w:val="0"/>
        </w:rPr>
        <w:t>Mgr. Anna Petržilková</w:t>
      </w:r>
      <w:r w:rsidR="009E32AC">
        <w:rPr>
          <w:b w:val="0"/>
        </w:rPr>
        <w:t>, vrchní zdrav. sestra</w:t>
      </w:r>
    </w:p>
    <w:p w14:paraId="48565B08" w14:textId="2E0D8861" w:rsidR="00800095" w:rsidRDefault="009E32AC" w:rsidP="00BC2FD1">
      <w:pPr>
        <w:pStyle w:val="KapitolaI1"/>
        <w:numPr>
          <w:ilvl w:val="0"/>
          <w:numId w:val="0"/>
        </w:numPr>
        <w:spacing w:before="0" w:after="0"/>
        <w:ind w:left="567"/>
        <w:rPr>
          <w:rFonts w:eastAsiaTheme="minorHAnsi"/>
          <w:b w:val="0"/>
          <w:color w:val="70AD47" w:themeColor="accent6"/>
          <w:lang w:eastAsia="en-US"/>
        </w:rPr>
      </w:pPr>
      <w:r>
        <w:rPr>
          <w:rFonts w:eastAsiaTheme="minorHAnsi"/>
          <w:b w:val="0"/>
          <w:lang w:eastAsia="en-US"/>
        </w:rPr>
        <w:t xml:space="preserve">tel: 376 334 205 </w:t>
      </w:r>
    </w:p>
    <w:p w14:paraId="33EF0EDC" w14:textId="65F234A6" w:rsidR="00800095" w:rsidRPr="009E32AC" w:rsidRDefault="00BC2FD1" w:rsidP="00BC2FD1">
      <w:pPr>
        <w:autoSpaceDE w:val="0"/>
        <w:autoSpaceDN w:val="0"/>
        <w:adjustRightInd w:val="0"/>
        <w:spacing w:after="0" w:line="276" w:lineRule="auto"/>
        <w:jc w:val="both"/>
        <w:rPr>
          <w:rFonts w:ascii="Arial" w:eastAsia="Arial" w:hAnsi="Arial" w:cs="Arial"/>
          <w:sz w:val="20"/>
        </w:rPr>
      </w:pPr>
      <w:r>
        <w:rPr>
          <w:rFonts w:ascii="Arial" w:eastAsiaTheme="minorHAnsi" w:hAnsi="Arial" w:cs="Arial"/>
          <w:color w:val="70AD47" w:themeColor="accent6"/>
          <w:sz w:val="20"/>
          <w:lang w:eastAsia="en-US"/>
        </w:rPr>
        <w:t xml:space="preserve">          </w:t>
      </w:r>
      <w:r w:rsidR="00800095" w:rsidRPr="00800095">
        <w:rPr>
          <w:rFonts w:ascii="Arial" w:eastAsiaTheme="minorHAnsi" w:hAnsi="Arial" w:cs="Arial"/>
          <w:sz w:val="20"/>
          <w:szCs w:val="20"/>
          <w:lang w:eastAsia="en-US"/>
        </w:rPr>
        <w:t xml:space="preserve">e-mail: </w:t>
      </w:r>
      <w:hyperlink r:id="rId8" w:history="1">
        <w:r w:rsidR="009E32AC" w:rsidRPr="00146A28">
          <w:rPr>
            <w:rStyle w:val="Hypertextovodkaz"/>
            <w:rFonts w:ascii="Arial" w:eastAsia="Arial" w:hAnsi="Arial" w:cs="Arial"/>
            <w:sz w:val="20"/>
          </w:rPr>
          <w:t>anna.petrzilkova@horazdovice.nemocnicepk.cz</w:t>
        </w:r>
      </w:hyperlink>
    </w:p>
    <w:p w14:paraId="4187AAD8" w14:textId="77777777" w:rsidR="00BC2FD1" w:rsidRPr="00800095" w:rsidRDefault="00BC2FD1" w:rsidP="00BC2FD1">
      <w:pPr>
        <w:autoSpaceDE w:val="0"/>
        <w:autoSpaceDN w:val="0"/>
        <w:adjustRightInd w:val="0"/>
        <w:spacing w:after="0" w:line="276" w:lineRule="auto"/>
        <w:jc w:val="both"/>
        <w:rPr>
          <w:rFonts w:ascii="Arial" w:eastAsiaTheme="minorHAnsi" w:hAnsi="Arial" w:cs="Arial"/>
          <w:sz w:val="20"/>
          <w:szCs w:val="20"/>
          <w:lang w:eastAsia="en-US"/>
        </w:rPr>
      </w:pPr>
    </w:p>
    <w:p w14:paraId="7519D64D" w14:textId="77777777" w:rsidR="00800095" w:rsidRPr="005D2375" w:rsidRDefault="00800095" w:rsidP="00302381">
      <w:pPr>
        <w:pStyle w:val="KapitolaI1"/>
        <w:numPr>
          <w:ilvl w:val="0"/>
          <w:numId w:val="0"/>
        </w:numPr>
        <w:spacing w:before="0" w:after="0"/>
        <w:ind w:left="567"/>
        <w:rPr>
          <w:b w:val="0"/>
          <w:lang w:eastAsia="en-US"/>
        </w:rPr>
      </w:pPr>
      <w:r w:rsidRPr="005D2375">
        <w:rPr>
          <w:b w:val="0"/>
          <w:lang w:eastAsia="en-US"/>
        </w:rPr>
        <w:t>Odpovědná osoba ze strany Poskytovatele:</w:t>
      </w:r>
    </w:p>
    <w:p w14:paraId="7B3F33A4" w14:textId="3C67F8B9" w:rsidR="00800095" w:rsidRPr="005D2375" w:rsidRDefault="00800095" w:rsidP="00302381">
      <w:pPr>
        <w:pStyle w:val="KapitolaI1"/>
        <w:numPr>
          <w:ilvl w:val="0"/>
          <w:numId w:val="0"/>
        </w:numPr>
        <w:spacing w:before="0" w:after="0"/>
        <w:ind w:left="567"/>
        <w:rPr>
          <w:b w:val="0"/>
          <w:highlight w:val="green"/>
          <w:lang w:eastAsia="en-US"/>
        </w:rPr>
      </w:pPr>
      <w:r w:rsidRPr="005D2375">
        <w:rPr>
          <w:b w:val="0"/>
          <w:lang w:eastAsia="en-US"/>
        </w:rPr>
        <w:t xml:space="preserve">Jméno, Příjmení, funkce: </w:t>
      </w:r>
      <w:r w:rsidRPr="005D2375">
        <w:rPr>
          <w:b w:val="0"/>
          <w:color w:val="FF0000"/>
          <w:lang w:eastAsia="en-US"/>
        </w:rPr>
        <w:t>DOPLNÍ DODAVATEL</w:t>
      </w:r>
    </w:p>
    <w:p w14:paraId="42AD1B88" w14:textId="77777777" w:rsidR="00800095" w:rsidRPr="005D2375" w:rsidRDefault="00800095" w:rsidP="00302381">
      <w:pPr>
        <w:pStyle w:val="KapitolaI1"/>
        <w:numPr>
          <w:ilvl w:val="0"/>
          <w:numId w:val="0"/>
        </w:numPr>
        <w:spacing w:before="0" w:after="0"/>
        <w:ind w:left="567"/>
        <w:rPr>
          <w:b w:val="0"/>
          <w:lang w:eastAsia="en-US"/>
        </w:rPr>
      </w:pPr>
      <w:r w:rsidRPr="005D2375">
        <w:rPr>
          <w:b w:val="0"/>
          <w:lang w:eastAsia="en-US"/>
        </w:rPr>
        <w:t xml:space="preserve">tel: </w:t>
      </w:r>
      <w:r w:rsidRPr="005D2375">
        <w:rPr>
          <w:b w:val="0"/>
          <w:color w:val="FF0000"/>
          <w:lang w:eastAsia="en-US"/>
        </w:rPr>
        <w:t>DOPLNÍ DODAVATEL</w:t>
      </w:r>
    </w:p>
    <w:p w14:paraId="0605FB1D" w14:textId="77777777" w:rsidR="00800095" w:rsidRPr="005D2375" w:rsidRDefault="00800095" w:rsidP="00302381">
      <w:pPr>
        <w:pStyle w:val="KapitolaI1"/>
        <w:numPr>
          <w:ilvl w:val="0"/>
          <w:numId w:val="0"/>
        </w:numPr>
        <w:spacing w:before="0" w:after="0"/>
        <w:ind w:left="567"/>
        <w:rPr>
          <w:b w:val="0"/>
          <w:lang w:eastAsia="en-US"/>
        </w:rPr>
      </w:pPr>
      <w:r w:rsidRPr="005D2375">
        <w:rPr>
          <w:b w:val="0"/>
          <w:lang w:eastAsia="en-US"/>
        </w:rPr>
        <w:t xml:space="preserve">e-mail: </w:t>
      </w:r>
      <w:r w:rsidRPr="005D2375">
        <w:rPr>
          <w:b w:val="0"/>
          <w:color w:val="FF0000"/>
          <w:lang w:eastAsia="en-US"/>
        </w:rPr>
        <w:t>DOPLNÍ DODAVATEL</w:t>
      </w:r>
    </w:p>
    <w:p w14:paraId="18750DBF" w14:textId="77777777" w:rsidR="00D01833" w:rsidRDefault="00403C64" w:rsidP="00E57A10">
      <w:pPr>
        <w:pStyle w:val="KapitolaI"/>
      </w:pPr>
      <w:r w:rsidRPr="00F33213">
        <w:t>ODPOVĚDNOST ZA ŠKODY</w:t>
      </w:r>
      <w:r>
        <w:t xml:space="preserve"> </w:t>
      </w:r>
    </w:p>
    <w:p w14:paraId="5D9D0DF5" w14:textId="77777777" w:rsidR="00D01833" w:rsidRPr="00560A5C" w:rsidRDefault="00403C64" w:rsidP="00560A5C">
      <w:pPr>
        <w:pStyle w:val="KapitolaI1"/>
        <w:rPr>
          <w:b w:val="0"/>
        </w:rPr>
      </w:pPr>
      <w:r w:rsidRPr="00560A5C">
        <w:rPr>
          <w:b w:val="0"/>
        </w:rPr>
        <w:t xml:space="preserve">Všechny škody a ztráty, které vzniknou v příčinné souvislosti s realizací plnění, jdou k tíži Poskytovatele. </w:t>
      </w:r>
    </w:p>
    <w:p w14:paraId="6D2D6B55" w14:textId="53C3DCFA" w:rsidR="00D01833" w:rsidRPr="00560A5C" w:rsidRDefault="00651706" w:rsidP="00560A5C">
      <w:pPr>
        <w:pStyle w:val="KapitolaI1"/>
        <w:rPr>
          <w:b w:val="0"/>
        </w:rPr>
      </w:pPr>
      <w:r w:rsidRPr="00560A5C">
        <w:rPr>
          <w:b w:val="0"/>
        </w:rPr>
        <w:t>Řešení ztrátovosti prádla v majetku Poskytovatele:</w:t>
      </w:r>
      <w:r w:rsidR="003238A3" w:rsidRPr="00560A5C">
        <w:rPr>
          <w:b w:val="0"/>
        </w:rPr>
        <w:t xml:space="preserve"> </w:t>
      </w:r>
      <w:r w:rsidR="00403C64" w:rsidRPr="00560A5C">
        <w:rPr>
          <w:b w:val="0"/>
        </w:rPr>
        <w:t>Veškeré prádlo v majetku Poskytovatele, které je určené k plnění předmětu výše uvedené veřejné zaká</w:t>
      </w:r>
      <w:r w:rsidR="00793BB4" w:rsidRPr="00560A5C">
        <w:rPr>
          <w:b w:val="0"/>
        </w:rPr>
        <w:t>z</w:t>
      </w:r>
      <w:r w:rsidR="00403C64" w:rsidRPr="00560A5C">
        <w:rPr>
          <w:b w:val="0"/>
        </w:rPr>
        <w:t>ky, je vybaveno čipem pro sledování a evidenci oběhu prádla. Za ztracené prádl</w:t>
      </w:r>
      <w:r w:rsidR="00793BB4" w:rsidRPr="00560A5C">
        <w:rPr>
          <w:b w:val="0"/>
        </w:rPr>
        <w:t>o</w:t>
      </w:r>
      <w:r w:rsidR="00403C64" w:rsidRPr="00560A5C">
        <w:rPr>
          <w:b w:val="0"/>
        </w:rPr>
        <w:t xml:space="preserve"> je považováno takové prádlo, které dodá Poskytovatel Objednateli, a které se nevrátí zpět Poskytovateli ve </w:t>
      </w:r>
      <w:r w:rsidR="00793BB4" w:rsidRPr="00560A5C">
        <w:rPr>
          <w:b w:val="0"/>
        </w:rPr>
        <w:t>l</w:t>
      </w:r>
      <w:r w:rsidR="00403C64" w:rsidRPr="00560A5C">
        <w:rPr>
          <w:b w:val="0"/>
        </w:rPr>
        <w:t>hůtě delší než 90 dní ode dne dodání Objednateli. Poskytovatel se zavazuje předat Objednateli seznam prádla, které bylo dodáno Objednateli a nevrátilo se zpět Poskytovateli a poskytnout mu lhůtu v d</w:t>
      </w:r>
      <w:r w:rsidR="00793BB4" w:rsidRPr="00560A5C">
        <w:rPr>
          <w:b w:val="0"/>
        </w:rPr>
        <w:t>é</w:t>
      </w:r>
      <w:r w:rsidR="00403C64" w:rsidRPr="00560A5C">
        <w:rPr>
          <w:b w:val="0"/>
        </w:rPr>
        <w:t>lce alespoň 45 dní ode dne dodání tohoto seznamu na dohledání tohoto prádla. Seznam bude obsahovat druh prádla, číslo čipu umístěného v prádle, datum dodání Objednateli a dodací místo Objednatele, na které byl kus prádla dodán. Prádlo, které bude považováno za ztracené, bude vyfakturováno Poskytovatelem Objednateli. Cena za toto ztracené prádlo bude určena jako součet násobku množství a zůstatkové ceny jednotlivých druhů prádla. Zůstatkovou cenou se rozumí cena pořizovací (viz. Seznam prádla a pořizovacích cen", mínus 2 % za každý měsíc užívání, minimálně však 30 % z pořizovací ceny. Objednatel a Poskytovatel se dohodli na tolerované roční ztrátě prádla ve vý</w:t>
      </w:r>
      <w:r w:rsidR="00793BB4" w:rsidRPr="00560A5C">
        <w:rPr>
          <w:b w:val="0"/>
        </w:rPr>
        <w:t>š</w:t>
      </w:r>
      <w:r w:rsidR="00403C64" w:rsidRPr="00560A5C">
        <w:rPr>
          <w:b w:val="0"/>
        </w:rPr>
        <w:t>i 1 % z celkového ročního skutečně vyfakturovaného obratu bez DPH. Veškeré ztracené prádlo nad tuto mez je Objednatel povinen uhradit Poskytovateli na základě řádně vystavené faktury.</w:t>
      </w:r>
    </w:p>
    <w:p w14:paraId="027B9B56" w14:textId="77777777" w:rsidR="00D01833" w:rsidRPr="00560A5C" w:rsidRDefault="00403C64" w:rsidP="00560A5C">
      <w:pPr>
        <w:pStyle w:val="KapitolaI1"/>
        <w:rPr>
          <w:b w:val="0"/>
        </w:rPr>
      </w:pPr>
      <w:r w:rsidRPr="00560A5C">
        <w:rPr>
          <w:b w:val="0"/>
        </w:rPr>
        <w:t>Poskytovatel se zavazuje, že po dobu platnosti Smlouvy bude mít uzavřeno pojištění odpovědnosti za škodu vzniklou v souvislosti s poskytováním výše uvedených služeb ve výši minimálně 1.000.000,- Kč.</w:t>
      </w:r>
    </w:p>
    <w:p w14:paraId="5B02E4AB" w14:textId="6AF44DD5" w:rsidR="00D01833" w:rsidRDefault="00403C64" w:rsidP="00E57A10">
      <w:pPr>
        <w:pStyle w:val="KapitolaI"/>
      </w:pPr>
      <w:r w:rsidRPr="0097522B">
        <w:t>SANK</w:t>
      </w:r>
      <w:r w:rsidR="00B23978" w:rsidRPr="0097522B">
        <w:t>ČNÍ PODMÍNKY</w:t>
      </w:r>
    </w:p>
    <w:p w14:paraId="190B5755" w14:textId="7DB09C46" w:rsidR="00D01833" w:rsidRPr="00560A5C" w:rsidRDefault="000C5A7A" w:rsidP="00560A5C">
      <w:pPr>
        <w:pStyle w:val="KapitolaI1"/>
        <w:rPr>
          <w:b w:val="0"/>
        </w:rPr>
      </w:pPr>
      <w:r w:rsidRPr="00560A5C">
        <w:rPr>
          <w:b w:val="0"/>
        </w:rPr>
        <w:t>Zadavatel má právo v</w:t>
      </w:r>
      <w:r w:rsidR="00403C64" w:rsidRPr="00560A5C">
        <w:rPr>
          <w:b w:val="0"/>
        </w:rPr>
        <w:t xml:space="preserve"> případě nezajištění služeb Poskytovatelem v dohodnutém termínu a rozsahu je stanovena Smluvní pokuta ve výši</w:t>
      </w:r>
      <w:r w:rsidR="00F83A39">
        <w:rPr>
          <w:b w:val="0"/>
        </w:rPr>
        <w:t xml:space="preserve"> 5</w:t>
      </w:r>
      <w:r w:rsidR="00941699" w:rsidRPr="00560A5C">
        <w:rPr>
          <w:b w:val="0"/>
        </w:rPr>
        <w:t>.000</w:t>
      </w:r>
      <w:r w:rsidR="00403C64" w:rsidRPr="00560A5C">
        <w:rPr>
          <w:b w:val="0"/>
        </w:rPr>
        <w:t>, a to za každý, byť i započatý den prodlení, poté co Objednatel písemně (e-mailem) upozorní Poskytovatele na tento</w:t>
      </w:r>
      <w:r w:rsidR="00403C64" w:rsidRPr="00560A5C">
        <w:rPr>
          <w:rFonts w:ascii="Times New Roman" w:eastAsia="Times New Roman" w:hAnsi="Times New Roman" w:cs="Times New Roman"/>
          <w:b w:val="0"/>
          <w:sz w:val="24"/>
        </w:rPr>
        <w:t xml:space="preserve"> </w:t>
      </w:r>
      <w:r w:rsidR="00403C64" w:rsidRPr="00560A5C">
        <w:rPr>
          <w:b w:val="0"/>
        </w:rPr>
        <w:t>nedostatek</w:t>
      </w:r>
      <w:r w:rsidR="00403C64" w:rsidRPr="00560A5C">
        <w:rPr>
          <w:rFonts w:ascii="Times New Roman" w:eastAsia="Times New Roman" w:hAnsi="Times New Roman" w:cs="Times New Roman"/>
          <w:b w:val="0"/>
          <w:sz w:val="24"/>
        </w:rPr>
        <w:t xml:space="preserve"> </w:t>
      </w:r>
      <w:r w:rsidR="00403C64" w:rsidRPr="00560A5C">
        <w:rPr>
          <w:b w:val="0"/>
        </w:rPr>
        <w:t>a ten není do</w:t>
      </w:r>
      <w:r w:rsidR="00651706" w:rsidRPr="00560A5C">
        <w:rPr>
          <w:b w:val="0"/>
        </w:rPr>
        <w:t xml:space="preserve"> 48 hodin</w:t>
      </w:r>
      <w:r w:rsidR="00403C64" w:rsidRPr="00560A5C">
        <w:rPr>
          <w:b w:val="0"/>
        </w:rPr>
        <w:t xml:space="preserve"> napraven (lhůta pro sjednání nápravy) – má Objednatel právo vyčíslit pokutu za každý další následující den po sjednané lhůtě nápravy. Objednatel je v takovém případě oprávněn zajistit si provedení služby jinde a náklady s tím vzniklé je Poskytovatel povinen Objednateli uhradit.</w:t>
      </w:r>
      <w:r w:rsidR="005045D1" w:rsidRPr="00560A5C">
        <w:rPr>
          <w:b w:val="0"/>
        </w:rPr>
        <w:t xml:space="preserve"> Tím není dotčeno právo na zaplacení smluvní pokuty.</w:t>
      </w:r>
    </w:p>
    <w:p w14:paraId="63220EE0" w14:textId="620F7455" w:rsidR="00D01833" w:rsidRPr="00560A5C" w:rsidRDefault="00403C64" w:rsidP="00560A5C">
      <w:pPr>
        <w:pStyle w:val="KapitolaI1"/>
        <w:rPr>
          <w:b w:val="0"/>
        </w:rPr>
      </w:pPr>
      <w:r w:rsidRPr="00560A5C">
        <w:rPr>
          <w:b w:val="0"/>
        </w:rPr>
        <w:t>Způsobí-li Poskytovatel svým jednáním zničení předmětu plnění, je Objednatel oprávněn požadovat náhradu v plném rozsahu.</w:t>
      </w:r>
    </w:p>
    <w:p w14:paraId="3FA09166" w14:textId="2E35CDBD" w:rsidR="00EC7078" w:rsidRPr="00560A5C" w:rsidRDefault="00EC7078" w:rsidP="00560A5C">
      <w:pPr>
        <w:pStyle w:val="KapitolaI1"/>
        <w:rPr>
          <w:b w:val="0"/>
        </w:rPr>
      </w:pPr>
      <w:r w:rsidRPr="00560A5C">
        <w:rPr>
          <w:b w:val="0"/>
        </w:rPr>
        <w:t xml:space="preserve">Ocitne-li se Objednatel v prodlení s placením faktury (tzn., nebude-li fakturovaná částka uhrazena v termínu splatnosti) přesto, že byly splněny všechny smluvní podmínky, je Objednatel povinen zaplatit Poskytovateli za každý den prodlení smluvní </w:t>
      </w:r>
      <w:r w:rsidR="005045D1" w:rsidRPr="00560A5C">
        <w:rPr>
          <w:b w:val="0"/>
        </w:rPr>
        <w:t xml:space="preserve">úrok </w:t>
      </w:r>
      <w:r w:rsidRPr="00560A5C">
        <w:rPr>
          <w:b w:val="0"/>
        </w:rPr>
        <w:t xml:space="preserve">ve výši 0,01 % z dlužné částky. </w:t>
      </w:r>
    </w:p>
    <w:p w14:paraId="2CA18DA7" w14:textId="77777777" w:rsidR="00D01833" w:rsidRPr="00560A5C" w:rsidRDefault="00403C64" w:rsidP="00560A5C">
      <w:pPr>
        <w:pStyle w:val="KapitolaI1"/>
        <w:rPr>
          <w:b w:val="0"/>
        </w:rPr>
      </w:pPr>
      <w:r w:rsidRPr="00560A5C">
        <w:rPr>
          <w:b w:val="0"/>
        </w:rPr>
        <w:t>Smluvní pokuta je splatná do 21 dnů ode dne doručení výzvy k její úhradě. Uložením a zaplacením Smluvní pokuty nejsou dotčena práva na náhradu škody, která nesplněním povinnosti vznikla druhé Smluvní straně.</w:t>
      </w:r>
    </w:p>
    <w:p w14:paraId="4CC4172F" w14:textId="322D5CE2" w:rsidR="00D01833" w:rsidRPr="00560A5C" w:rsidRDefault="00403C64" w:rsidP="00560A5C">
      <w:pPr>
        <w:pStyle w:val="KapitolaI1"/>
        <w:rPr>
          <w:b w:val="0"/>
        </w:rPr>
      </w:pPr>
      <w:r w:rsidRPr="00560A5C">
        <w:rPr>
          <w:b w:val="0"/>
        </w:rPr>
        <w:t>V případě porušení povinnosti Poskytovatele této Smlouvy je Poskytovatel povinen zaplatit Objednateli smluvní pokutu ve výši</w:t>
      </w:r>
      <w:r w:rsidR="00941699" w:rsidRPr="00560A5C">
        <w:rPr>
          <w:b w:val="0"/>
        </w:rPr>
        <w:t xml:space="preserve"> 5.000 Kč</w:t>
      </w:r>
      <w:r w:rsidR="00651706" w:rsidRPr="00560A5C">
        <w:rPr>
          <w:b w:val="0"/>
        </w:rPr>
        <w:t xml:space="preserve"> </w:t>
      </w:r>
      <w:r w:rsidRPr="00560A5C">
        <w:rPr>
          <w:b w:val="0"/>
        </w:rPr>
        <w:t>a to za každý, byť i započatý den prodlení s dodáním správného a úplného přehledu. Toto platí i v případě, že se v přehledu dle této Smlouvy objeví chybné, mylné nebo jinak nesprávné informace (např. nekompatibilní formát). Za nesprávné informace se považují i údaje o plněních, které nebudou učiněny na základě této.</w:t>
      </w:r>
    </w:p>
    <w:p w14:paraId="19BA45E9" w14:textId="1519D0BE" w:rsidR="00D01833" w:rsidRPr="00943500" w:rsidRDefault="00403C64" w:rsidP="00560A5C">
      <w:pPr>
        <w:pStyle w:val="KapitolaI1"/>
        <w:rPr>
          <w:b w:val="0"/>
        </w:rPr>
      </w:pPr>
      <w:r w:rsidRPr="00943500">
        <w:rPr>
          <w:b w:val="0"/>
        </w:rPr>
        <w:t>V případě porušení povinností ze strany Poskytovatele (</w:t>
      </w:r>
      <w:r w:rsidR="005045D1" w:rsidRPr="00943500">
        <w:rPr>
          <w:b w:val="0"/>
        </w:rPr>
        <w:t xml:space="preserve">a to za </w:t>
      </w:r>
      <w:r w:rsidRPr="00943500">
        <w:rPr>
          <w:b w:val="0"/>
        </w:rPr>
        <w:t>nedodržení hygienických předpisů, např. špatné výsledky stěrů na přepravních vozících, opožděné dodání vypraného prádla</w:t>
      </w:r>
      <w:r w:rsidR="00801D2F" w:rsidRPr="00943500">
        <w:rPr>
          <w:b w:val="0"/>
        </w:rPr>
        <w:t xml:space="preserve"> o více než 24 hodin, </w:t>
      </w:r>
      <w:r w:rsidRPr="00943500">
        <w:rPr>
          <w:b w:val="0"/>
        </w:rPr>
        <w:t xml:space="preserve">špatně vyprané prádlo s barevnými skvrnami způsobenými v prádelně nebo zmuchlané prádlo) bude Poskytovateli účtována </w:t>
      </w:r>
      <w:r w:rsidR="005045D1" w:rsidRPr="00943500">
        <w:rPr>
          <w:b w:val="0"/>
        </w:rPr>
        <w:t xml:space="preserve">smluvní </w:t>
      </w:r>
      <w:r w:rsidRPr="00943500">
        <w:rPr>
          <w:b w:val="0"/>
        </w:rPr>
        <w:t>pokuta</w:t>
      </w:r>
      <w:r w:rsidR="00801D2F" w:rsidRPr="00943500">
        <w:rPr>
          <w:b w:val="0"/>
        </w:rPr>
        <w:t xml:space="preserve"> 5.000 Kč</w:t>
      </w:r>
      <w:r w:rsidRPr="00943500">
        <w:rPr>
          <w:b w:val="0"/>
        </w:rPr>
        <w:t xml:space="preserve"> za každý případ obj</w:t>
      </w:r>
      <w:r w:rsidR="00943500" w:rsidRPr="00943500">
        <w:rPr>
          <w:b w:val="0"/>
        </w:rPr>
        <w:t>ektivně prokazatelného porušení viz článek V. 5.</w:t>
      </w:r>
    </w:p>
    <w:p w14:paraId="1A18BB56" w14:textId="24AF94D2" w:rsidR="00801D2F" w:rsidRPr="00560A5C" w:rsidRDefault="00801D2F" w:rsidP="00560A5C">
      <w:pPr>
        <w:pStyle w:val="KapitolaI1"/>
        <w:rPr>
          <w:b w:val="0"/>
        </w:rPr>
      </w:pPr>
      <w:r w:rsidRPr="00560A5C">
        <w:rPr>
          <w:b w:val="0"/>
        </w:rPr>
        <w:t>Poruší-li Poskytovatel povinnost předložit Objednateli dokumenty (dle smlouvy) ve sjednané době, je povinen zaplatit smluvní pokutu ve výši 5.000 Kč za každý den prodlení a každý dokument, s jehož předložením je v prodlení.</w:t>
      </w:r>
    </w:p>
    <w:p w14:paraId="7EECF6A8" w14:textId="34E9A909" w:rsidR="000C563D" w:rsidRPr="00560A5C" w:rsidRDefault="000C563D" w:rsidP="00560A5C">
      <w:pPr>
        <w:pStyle w:val="KapitolaI1"/>
        <w:rPr>
          <w:b w:val="0"/>
        </w:rPr>
      </w:pPr>
      <w:r w:rsidRPr="00560A5C">
        <w:rPr>
          <w:b w:val="0"/>
        </w:rPr>
        <w:t xml:space="preserve">Ujednáním o výši smluvní pokuty není dotčeno právo Zadavatele na náhradu škody přesahující výši pokuty. </w:t>
      </w:r>
    </w:p>
    <w:p w14:paraId="06765B65" w14:textId="77777777" w:rsidR="00801D2F" w:rsidRPr="00801D2F" w:rsidRDefault="00801D2F" w:rsidP="00801D2F">
      <w:pPr>
        <w:spacing w:after="0" w:line="240" w:lineRule="auto"/>
        <w:jc w:val="both"/>
        <w:rPr>
          <w:rFonts w:ascii="Arial" w:eastAsia="Arial" w:hAnsi="Arial" w:cs="Arial"/>
          <w:sz w:val="20"/>
          <w:highlight w:val="red"/>
        </w:rPr>
      </w:pPr>
    </w:p>
    <w:p w14:paraId="059CF043" w14:textId="77777777" w:rsidR="00D01833" w:rsidRPr="000D22D8" w:rsidRDefault="00403C64" w:rsidP="00E57A10">
      <w:pPr>
        <w:pStyle w:val="KapitolaI"/>
      </w:pPr>
      <w:r w:rsidRPr="000D22D8">
        <w:t xml:space="preserve">UKONČENÍ SMLOUVY </w:t>
      </w:r>
    </w:p>
    <w:p w14:paraId="70B9E126" w14:textId="28547EA2" w:rsidR="00D01833" w:rsidRPr="00901C6E" w:rsidRDefault="00403C64" w:rsidP="00901C6E">
      <w:pPr>
        <w:pStyle w:val="KapitolaI1"/>
        <w:rPr>
          <w:b w:val="0"/>
        </w:rPr>
      </w:pPr>
      <w:r w:rsidRPr="00901C6E">
        <w:rPr>
          <w:b w:val="0"/>
        </w:rPr>
        <w:t>Tuto Smlouvu lze ukončit písemnou dohodou Smluvních stran</w:t>
      </w:r>
      <w:r w:rsidR="005A6461" w:rsidRPr="00901C6E">
        <w:rPr>
          <w:b w:val="0"/>
        </w:rPr>
        <w:t xml:space="preserve"> (</w:t>
      </w:r>
      <w:r w:rsidR="00801D2F" w:rsidRPr="00901C6E">
        <w:rPr>
          <w:b w:val="0"/>
        </w:rPr>
        <w:t>LZE VYPOVĚDĚT</w:t>
      </w:r>
    </w:p>
    <w:p w14:paraId="25FF7275" w14:textId="77777777" w:rsidR="00D01833" w:rsidRPr="00901C6E" w:rsidRDefault="00403C64" w:rsidP="00901C6E">
      <w:pPr>
        <w:pStyle w:val="KapitolaI1"/>
        <w:rPr>
          <w:b w:val="0"/>
        </w:rPr>
      </w:pPr>
      <w:r w:rsidRPr="00901C6E">
        <w:rPr>
          <w:b w:val="0"/>
        </w:rPr>
        <w:t>Tuto Smlouvu lze ukončit písemným odstoupením jedné ze Smluvních stran. Důvodem k odstoupení od Smlouvy je podstatné porušení Smluvních povinností. Za podstatné porušení Smluvních povinností ze strany Objednatele se považuje opakované prodlení s placením Smluvní ceny nebo její části, příp. porušení povinností uvedených v této Smlouvě. Za podstatné porušení Smluvních povinností ze strany Poskytovatele se považuje opakované poskytování nekvalitních služeb, případně porušení povinností uvedených v této Smlouvě, na které byl Poskytovatel písemně upozorňován Objednatelem.</w:t>
      </w:r>
    </w:p>
    <w:p w14:paraId="53D6AB86" w14:textId="7AD38632" w:rsidR="00D01833" w:rsidRPr="00870E21" w:rsidRDefault="00403C64" w:rsidP="00901C6E">
      <w:pPr>
        <w:pStyle w:val="KapitolaI1"/>
        <w:rPr>
          <w:b w:val="0"/>
          <w:strike/>
          <w:color w:val="FF0000"/>
        </w:rPr>
      </w:pPr>
      <w:r w:rsidRPr="00870E21">
        <w:rPr>
          <w:b w:val="0"/>
        </w:rPr>
        <w:t xml:space="preserve">Tuto Smlouvu lze ukončit písemnou výpovědí jedné ze Smluvních stran bez uvedení důvodu, přičemž výpovědní lhůta činí </w:t>
      </w:r>
      <w:r w:rsidR="00043B01" w:rsidRPr="00870E21">
        <w:rPr>
          <w:b w:val="0"/>
        </w:rPr>
        <w:t>6</w:t>
      </w:r>
      <w:r w:rsidRPr="00870E21">
        <w:rPr>
          <w:b w:val="0"/>
        </w:rPr>
        <w:t xml:space="preserve"> měsíců a počíná plynout 1. dnem následujícího měsíce po měsíci, kdy byla prokazatelně doručena výpověď druhé Smluvní straně. </w:t>
      </w:r>
    </w:p>
    <w:p w14:paraId="1B01E31B" w14:textId="1DE6EFF0" w:rsidR="00CD18C1" w:rsidRPr="00901C6E" w:rsidRDefault="00CD18C1" w:rsidP="00901C6E">
      <w:pPr>
        <w:pStyle w:val="KapitolaI1"/>
        <w:rPr>
          <w:b w:val="0"/>
        </w:rPr>
      </w:pPr>
      <w:r w:rsidRPr="00901C6E">
        <w:rPr>
          <w:b w:val="0"/>
        </w:rPr>
        <w:t>Tato smlouva končí uplynutím sjednané doby.</w:t>
      </w:r>
    </w:p>
    <w:p w14:paraId="3F8F9138" w14:textId="63022D58" w:rsidR="00EB727F" w:rsidRPr="00901C6E" w:rsidRDefault="00EB727F" w:rsidP="00901C6E">
      <w:pPr>
        <w:pStyle w:val="KapitolaI1"/>
        <w:rPr>
          <w:b w:val="0"/>
        </w:rPr>
      </w:pPr>
      <w:r w:rsidRPr="00901C6E">
        <w:rPr>
          <w:b w:val="0"/>
        </w:rPr>
        <w:t>Ukončením tohoto Smluvního vztahu není dotčena povinnost vzájemného vypořádání závazků obou Smluvních stran.</w:t>
      </w:r>
    </w:p>
    <w:p w14:paraId="3F86C9DC" w14:textId="77777777" w:rsidR="00D01833" w:rsidRDefault="00403C64" w:rsidP="00E57A10">
      <w:pPr>
        <w:pStyle w:val="KapitolaI"/>
      </w:pPr>
      <w:r w:rsidRPr="00252916">
        <w:t>ZÁVĚREČNÁ USTANOVENÍ</w:t>
      </w:r>
    </w:p>
    <w:p w14:paraId="7BE0832F" w14:textId="14958439" w:rsidR="00D06FB4" w:rsidRPr="00901C6E" w:rsidRDefault="00403C64" w:rsidP="00901C6E">
      <w:pPr>
        <w:pStyle w:val="KapitolaI1"/>
        <w:rPr>
          <w:b w:val="0"/>
        </w:rPr>
      </w:pPr>
      <w:r w:rsidRPr="00901C6E">
        <w:rPr>
          <w:b w:val="0"/>
        </w:rPr>
        <w:t>Poskytovatel není oprávněn bez výslovného písemného souhlasu Objednatele postoupit na třetí osobu jakoukoli pohledávku, která mu vznikne podle této Smlouvy nebo v souvislosti s ní, či jakákoli jiná práva a povinnosti plynoucí ze Smlouvy.</w:t>
      </w:r>
      <w:r w:rsidR="00D06FB4" w:rsidRPr="00901C6E">
        <w:rPr>
          <w:b w:val="0"/>
        </w:rPr>
        <w:t xml:space="preserve"> Tímto ustanovením však nejsou dotčena ustanovení zadávacích podmínek předmětné veřejné zakázky o poddodavatelích, přičemž Poskytovatel je oprávněn využívat k zajištění plnění Smlouvy pouze poddodavatele uvedené v nabídce podané na předmětnou veřejnou zakázku. Změnu poddodavatelů oproti podané nabídce je Poskytovatel oprávněn provést pouze s předchozím písemným souhlasem Objednatele.</w:t>
      </w:r>
    </w:p>
    <w:p w14:paraId="1EBAEECB" w14:textId="77777777" w:rsidR="00D01833" w:rsidRPr="00901C6E" w:rsidRDefault="00403C64" w:rsidP="00901C6E">
      <w:pPr>
        <w:pStyle w:val="KapitolaI1"/>
        <w:rPr>
          <w:b w:val="0"/>
        </w:rPr>
      </w:pPr>
      <w:r w:rsidRPr="00901C6E">
        <w:rPr>
          <w:b w:val="0"/>
        </w:rPr>
        <w:t>Poskytovatel prohlašuje, že je o obchodních podmínkách dostatečně informován, stejně jako o podmínkách realizace plnění a že všechny jemu nejasné body podmínek veřejné zakázky si před předáním své nabídky, dále pak, že všechny podmínky byly do nabídky zahrnuty a že s těmito podmínkami souhlasí.</w:t>
      </w:r>
    </w:p>
    <w:p w14:paraId="0467B359" w14:textId="77777777" w:rsidR="00D01833" w:rsidRPr="00901C6E" w:rsidRDefault="00403C64" w:rsidP="00901C6E">
      <w:pPr>
        <w:pStyle w:val="KapitolaI1"/>
        <w:rPr>
          <w:b w:val="0"/>
        </w:rPr>
      </w:pPr>
      <w:r w:rsidRPr="00901C6E">
        <w:rPr>
          <w:b w:val="0"/>
        </w:rPr>
        <w:t>Tato Smlouva je vyhotovena ve 3 originálech. Objednatel obdrží dva stejnopisy, Poskytovatel jeden stejnopis.</w:t>
      </w:r>
    </w:p>
    <w:p w14:paraId="616D13AC" w14:textId="56E14D3B" w:rsidR="00D01833" w:rsidRPr="00901C6E" w:rsidRDefault="00403C64" w:rsidP="00901C6E">
      <w:pPr>
        <w:pStyle w:val="KapitolaI1"/>
        <w:rPr>
          <w:b w:val="0"/>
        </w:rPr>
      </w:pPr>
      <w:r w:rsidRPr="00901C6E">
        <w:rPr>
          <w:b w:val="0"/>
        </w:rPr>
        <w:t xml:space="preserve">Smluvní strany souhlasí s tím, aby tato uzavřená Smlouva vč. jejích změn a dodatků byla uveřejněna na profilu zadavatele </w:t>
      </w:r>
      <w:r w:rsidR="00B064DD" w:rsidRPr="00901C6E">
        <w:rPr>
          <w:b w:val="0"/>
        </w:rPr>
        <w:t>v registru smluv v souladu se zákonem č. 340/2015 Sb., o registru smluv, a případně na profilu zadavatele v souladu se zákonem č. 134/2016 Sb., o zadávání veřejných zakázek.</w:t>
      </w:r>
    </w:p>
    <w:p w14:paraId="30989F3A" w14:textId="77777777" w:rsidR="00D01833" w:rsidRPr="00901C6E" w:rsidRDefault="00403C64" w:rsidP="00901C6E">
      <w:pPr>
        <w:pStyle w:val="KapitolaI1"/>
        <w:rPr>
          <w:b w:val="0"/>
        </w:rPr>
      </w:pPr>
      <w:r w:rsidRPr="00901C6E">
        <w:rPr>
          <w:b w:val="0"/>
        </w:rPr>
        <w:t>Jakékoliv změny či doplnění Smlouvy, včetně změny cen (v případě změny sazby DPH), mohou být učiněny výhradně písemným dodatkem ke Smlouvě schváleným oběma Smluvními stranami. Takové změny či doplnění však musí být v souladu s relevantními ustanoveními zákona</w:t>
      </w:r>
    </w:p>
    <w:p w14:paraId="6A214391" w14:textId="77777777" w:rsidR="00D01833" w:rsidRPr="00901C6E" w:rsidRDefault="00403C64" w:rsidP="00901C6E">
      <w:pPr>
        <w:pStyle w:val="KapitolaI1"/>
        <w:rPr>
          <w:b w:val="0"/>
        </w:rPr>
      </w:pPr>
      <w:r w:rsidRPr="00901C6E">
        <w:rPr>
          <w:b w:val="0"/>
        </w:rPr>
        <w:t>Smluvní strany prohlašují, že si tuto Smlouvu přečetly, a že byla ujednána po vzájemném projednání podle jejich svobodné vůle, určitě, vážně a srozumitelně, nikoliv v tísni za nápadně nevýhodných podmínek.</w:t>
      </w:r>
    </w:p>
    <w:p w14:paraId="192A072B" w14:textId="77777777" w:rsidR="00D01833" w:rsidRDefault="00403C64" w:rsidP="00901C6E">
      <w:pPr>
        <w:pStyle w:val="KapitolaI1"/>
      </w:pPr>
      <w:r w:rsidRPr="00901C6E">
        <w:rPr>
          <w:b w:val="0"/>
        </w:rPr>
        <w:t>PŘÍLOHY</w:t>
      </w:r>
      <w:r>
        <w:t>, KTERÉ TVOŘÍ NEDÍLNOU SOUČÁST SMLOUVY</w:t>
      </w:r>
    </w:p>
    <w:p w14:paraId="7C61A8E6" w14:textId="67434D7F" w:rsidR="00D01833" w:rsidRDefault="00230DC0" w:rsidP="00D5294C">
      <w:pPr>
        <w:numPr>
          <w:ilvl w:val="0"/>
          <w:numId w:val="15"/>
        </w:numPr>
        <w:spacing w:after="0" w:line="240" w:lineRule="auto"/>
        <w:ind w:left="360" w:hanging="360"/>
        <w:jc w:val="both"/>
        <w:rPr>
          <w:rFonts w:ascii="Arial" w:eastAsia="Arial" w:hAnsi="Arial" w:cs="Arial"/>
          <w:i/>
          <w:sz w:val="20"/>
        </w:rPr>
      </w:pPr>
      <w:r w:rsidRPr="00230DC0">
        <w:rPr>
          <w:rFonts w:ascii="Arial" w:eastAsia="Arial" w:hAnsi="Arial" w:cs="Arial"/>
          <w:b/>
          <w:i/>
          <w:sz w:val="20"/>
        </w:rPr>
        <w:t>Příloha č.1</w:t>
      </w:r>
      <w:r>
        <w:rPr>
          <w:rFonts w:ascii="Arial" w:eastAsia="Arial" w:hAnsi="Arial" w:cs="Arial"/>
          <w:i/>
          <w:sz w:val="20"/>
        </w:rPr>
        <w:t xml:space="preserve"> - </w:t>
      </w:r>
      <w:r w:rsidR="00403C64">
        <w:rPr>
          <w:rFonts w:ascii="Arial" w:eastAsia="Arial" w:hAnsi="Arial" w:cs="Arial"/>
          <w:i/>
          <w:sz w:val="20"/>
        </w:rPr>
        <w:t xml:space="preserve">Sortiment prádla a nabídková cena </w:t>
      </w:r>
    </w:p>
    <w:p w14:paraId="49998D2B" w14:textId="67C1144A" w:rsidR="00D01833" w:rsidRDefault="00230DC0">
      <w:pPr>
        <w:numPr>
          <w:ilvl w:val="0"/>
          <w:numId w:val="15"/>
        </w:numPr>
        <w:spacing w:after="0" w:line="240" w:lineRule="auto"/>
        <w:ind w:left="360" w:hanging="360"/>
        <w:jc w:val="both"/>
        <w:rPr>
          <w:rFonts w:ascii="Arial" w:eastAsia="Arial" w:hAnsi="Arial" w:cs="Arial"/>
          <w:i/>
          <w:sz w:val="20"/>
        </w:rPr>
      </w:pPr>
      <w:r w:rsidRPr="00230DC0">
        <w:rPr>
          <w:rFonts w:ascii="Arial" w:eastAsia="Arial" w:hAnsi="Arial" w:cs="Arial"/>
          <w:b/>
          <w:i/>
          <w:sz w:val="20"/>
        </w:rPr>
        <w:t>Příloha č. 2</w:t>
      </w:r>
      <w:r>
        <w:rPr>
          <w:rFonts w:ascii="Arial" w:eastAsia="Arial" w:hAnsi="Arial" w:cs="Arial"/>
          <w:i/>
          <w:sz w:val="20"/>
        </w:rPr>
        <w:t xml:space="preserve"> - </w:t>
      </w:r>
      <w:r w:rsidR="00403C64">
        <w:rPr>
          <w:rFonts w:ascii="Arial" w:eastAsia="Arial" w:hAnsi="Arial" w:cs="Arial"/>
          <w:i/>
          <w:sz w:val="20"/>
        </w:rPr>
        <w:t>Harmonogram svozů (Harmonogram svozů znečištěného prádla a dovozů čistého prádla a určení předávacího místa)</w:t>
      </w:r>
    </w:p>
    <w:p w14:paraId="5105B228" w14:textId="13E73133" w:rsidR="00AF7C42" w:rsidRDefault="00AF7C42">
      <w:pPr>
        <w:numPr>
          <w:ilvl w:val="0"/>
          <w:numId w:val="15"/>
        </w:numPr>
        <w:spacing w:after="0" w:line="240" w:lineRule="auto"/>
        <w:ind w:left="360" w:hanging="360"/>
        <w:jc w:val="both"/>
        <w:rPr>
          <w:rFonts w:ascii="Arial" w:eastAsia="Arial" w:hAnsi="Arial" w:cs="Arial"/>
          <w:i/>
          <w:sz w:val="20"/>
        </w:rPr>
      </w:pPr>
      <w:r>
        <w:rPr>
          <w:rFonts w:ascii="Arial" w:eastAsia="Arial" w:hAnsi="Arial" w:cs="Arial"/>
          <w:b/>
          <w:i/>
          <w:sz w:val="20"/>
        </w:rPr>
        <w:t>Příloha č</w:t>
      </w:r>
      <w:r w:rsidRPr="00AF7C42">
        <w:rPr>
          <w:rFonts w:ascii="Arial" w:eastAsia="Arial" w:hAnsi="Arial" w:cs="Arial"/>
          <w:i/>
          <w:sz w:val="20"/>
        </w:rPr>
        <w:t>.</w:t>
      </w:r>
      <w:r>
        <w:rPr>
          <w:rFonts w:ascii="Arial" w:eastAsia="Arial" w:hAnsi="Arial" w:cs="Arial"/>
          <w:i/>
          <w:sz w:val="20"/>
        </w:rPr>
        <w:t xml:space="preserve"> </w:t>
      </w:r>
      <w:r w:rsidRPr="00AF7C42">
        <w:rPr>
          <w:rFonts w:ascii="Arial" w:eastAsia="Arial" w:hAnsi="Arial" w:cs="Arial"/>
          <w:b/>
          <w:i/>
          <w:sz w:val="20"/>
        </w:rPr>
        <w:t>3</w:t>
      </w:r>
      <w:r>
        <w:rPr>
          <w:rFonts w:ascii="Arial" w:eastAsia="Arial" w:hAnsi="Arial" w:cs="Arial"/>
          <w:i/>
          <w:sz w:val="20"/>
        </w:rPr>
        <w:t xml:space="preserve"> – Krycí list</w:t>
      </w:r>
      <w:r w:rsidR="002C1B5E">
        <w:rPr>
          <w:rFonts w:ascii="Arial" w:eastAsia="Arial" w:hAnsi="Arial" w:cs="Arial"/>
          <w:i/>
          <w:sz w:val="20"/>
        </w:rPr>
        <w:t xml:space="preserve"> nabídky</w:t>
      </w:r>
    </w:p>
    <w:p w14:paraId="22C99027" w14:textId="77777777" w:rsidR="00D01833" w:rsidRDefault="00D01833">
      <w:pPr>
        <w:spacing w:after="0" w:line="240" w:lineRule="auto"/>
        <w:ind w:left="360"/>
        <w:jc w:val="both"/>
        <w:rPr>
          <w:rFonts w:ascii="Arial" w:eastAsia="Arial" w:hAnsi="Arial" w:cs="Arial"/>
          <w:i/>
          <w:sz w:val="20"/>
        </w:rPr>
      </w:pPr>
    </w:p>
    <w:p w14:paraId="29ABE05E" w14:textId="3845DA5B" w:rsidR="00D01833" w:rsidRDefault="00403C64">
      <w:pPr>
        <w:spacing w:before="120" w:after="0" w:line="240" w:lineRule="auto"/>
        <w:jc w:val="both"/>
        <w:rPr>
          <w:rFonts w:ascii="Arial" w:eastAsia="Arial" w:hAnsi="Arial" w:cs="Arial"/>
          <w:b/>
          <w:i/>
          <w:color w:val="FF0000"/>
          <w:sz w:val="20"/>
        </w:rPr>
      </w:pPr>
      <w:r>
        <w:rPr>
          <w:rFonts w:ascii="Arial" w:eastAsia="Arial" w:hAnsi="Arial" w:cs="Arial"/>
          <w:b/>
          <w:i/>
          <w:color w:val="FF0000"/>
          <w:sz w:val="20"/>
        </w:rPr>
        <w:t xml:space="preserve">Pozn.: </w:t>
      </w:r>
      <w:r w:rsidR="00EC45C8">
        <w:rPr>
          <w:rFonts w:ascii="Arial" w:eastAsia="Arial" w:hAnsi="Arial" w:cs="Arial"/>
          <w:b/>
          <w:i/>
          <w:color w:val="FF0000"/>
          <w:sz w:val="20"/>
        </w:rPr>
        <w:t>Účastník</w:t>
      </w:r>
      <w:r>
        <w:rPr>
          <w:rFonts w:ascii="Arial" w:eastAsia="Arial" w:hAnsi="Arial" w:cs="Arial"/>
          <w:b/>
          <w:i/>
          <w:color w:val="FF0000"/>
          <w:sz w:val="20"/>
        </w:rPr>
        <w:t xml:space="preserve"> předloží v nabídce Návrh Smlouvy, včetně p</w:t>
      </w:r>
      <w:r w:rsidR="00EC45C8">
        <w:rPr>
          <w:rFonts w:ascii="Arial" w:eastAsia="Arial" w:hAnsi="Arial" w:cs="Arial"/>
          <w:b/>
          <w:i/>
          <w:color w:val="FF0000"/>
          <w:sz w:val="20"/>
        </w:rPr>
        <w:t>říloh 1, 2</w:t>
      </w:r>
      <w:r w:rsidR="00520944">
        <w:rPr>
          <w:rFonts w:ascii="Arial" w:eastAsia="Arial" w:hAnsi="Arial" w:cs="Arial"/>
          <w:b/>
          <w:i/>
          <w:color w:val="FF0000"/>
          <w:sz w:val="20"/>
        </w:rPr>
        <w:t>,</w:t>
      </w:r>
      <w:r w:rsidR="00AF7C42">
        <w:rPr>
          <w:rFonts w:ascii="Arial" w:eastAsia="Arial" w:hAnsi="Arial" w:cs="Arial"/>
          <w:b/>
          <w:i/>
          <w:color w:val="FF0000"/>
          <w:sz w:val="20"/>
        </w:rPr>
        <w:t xml:space="preserve"> 3</w:t>
      </w:r>
      <w:r>
        <w:rPr>
          <w:rFonts w:ascii="Arial" w:eastAsia="Arial" w:hAnsi="Arial" w:cs="Arial"/>
          <w:b/>
          <w:i/>
          <w:color w:val="FF0000"/>
          <w:sz w:val="20"/>
        </w:rPr>
        <w:t>. Přílohy Smlouvy však nemusí být v nabídce uvedeny duplicitně. Tzn., že n</w:t>
      </w:r>
      <w:r w:rsidR="00520944">
        <w:rPr>
          <w:rFonts w:ascii="Arial" w:eastAsia="Arial" w:hAnsi="Arial" w:cs="Arial"/>
          <w:b/>
          <w:i/>
          <w:color w:val="FF0000"/>
          <w:sz w:val="20"/>
        </w:rPr>
        <w:t>ení nutné vkládat přílohy č. 1,</w:t>
      </w:r>
      <w:r>
        <w:rPr>
          <w:rFonts w:ascii="Arial" w:eastAsia="Arial" w:hAnsi="Arial" w:cs="Arial"/>
          <w:b/>
          <w:i/>
          <w:color w:val="FF0000"/>
          <w:sz w:val="20"/>
        </w:rPr>
        <w:t xml:space="preserve"> 2</w:t>
      </w:r>
      <w:r w:rsidR="00520944">
        <w:rPr>
          <w:rFonts w:ascii="Arial" w:eastAsia="Arial" w:hAnsi="Arial" w:cs="Arial"/>
          <w:b/>
          <w:i/>
          <w:color w:val="FF0000"/>
          <w:sz w:val="20"/>
        </w:rPr>
        <w:t xml:space="preserve">, 3 </w:t>
      </w:r>
      <w:r>
        <w:rPr>
          <w:rFonts w:ascii="Arial" w:eastAsia="Arial" w:hAnsi="Arial" w:cs="Arial"/>
          <w:b/>
          <w:i/>
          <w:color w:val="FF0000"/>
          <w:sz w:val="20"/>
        </w:rPr>
        <w:t>(tj. Sortiment prádla a nabídkovou cenu; Harmonogram svozů</w:t>
      </w:r>
      <w:r w:rsidR="00520944">
        <w:rPr>
          <w:rFonts w:ascii="Arial" w:eastAsia="Arial" w:hAnsi="Arial" w:cs="Arial"/>
          <w:b/>
          <w:i/>
          <w:color w:val="FF0000"/>
          <w:sz w:val="20"/>
        </w:rPr>
        <w:t>; Krycí list nabídky</w:t>
      </w:r>
      <w:r>
        <w:rPr>
          <w:rFonts w:ascii="Arial" w:eastAsia="Arial" w:hAnsi="Arial" w:cs="Arial"/>
          <w:b/>
          <w:i/>
          <w:color w:val="FF0000"/>
          <w:sz w:val="20"/>
        </w:rPr>
        <w:t>) k návrhu Smlouvy, pokud budou tyto dokumenty obsaženy jinde v nabídce.</w:t>
      </w:r>
    </w:p>
    <w:p w14:paraId="41CB3277" w14:textId="77777777" w:rsidR="00D01833" w:rsidRDefault="00D01833">
      <w:pPr>
        <w:spacing w:after="0" w:line="240" w:lineRule="auto"/>
        <w:rPr>
          <w:rFonts w:ascii="Arial" w:eastAsia="Arial" w:hAnsi="Arial" w:cs="Arial"/>
          <w:sz w:val="20"/>
        </w:rPr>
      </w:pPr>
    </w:p>
    <w:p w14:paraId="2B5BE18A" w14:textId="77777777" w:rsidR="00D01833" w:rsidRDefault="00D01833">
      <w:pPr>
        <w:spacing w:after="0" w:line="240" w:lineRule="auto"/>
        <w:rPr>
          <w:rFonts w:ascii="Arial" w:eastAsia="Arial" w:hAnsi="Arial" w:cs="Arial"/>
          <w:sz w:val="20"/>
        </w:rPr>
      </w:pPr>
    </w:p>
    <w:p w14:paraId="7EE82A98" w14:textId="77777777" w:rsidR="00D01833" w:rsidRDefault="00D01833">
      <w:pPr>
        <w:spacing w:after="0" w:line="240" w:lineRule="auto"/>
        <w:jc w:val="center"/>
        <w:rPr>
          <w:rFonts w:ascii="Arial" w:eastAsia="Arial" w:hAnsi="Arial" w:cs="Arial"/>
          <w:b/>
          <w:sz w:val="24"/>
        </w:rPr>
      </w:pPr>
    </w:p>
    <w:p w14:paraId="2BB703A7" w14:textId="77777777" w:rsidR="00D01833" w:rsidRDefault="00D01833">
      <w:pPr>
        <w:spacing w:after="0" w:line="240" w:lineRule="auto"/>
        <w:jc w:val="center"/>
        <w:rPr>
          <w:rFonts w:ascii="Arial" w:eastAsia="Arial" w:hAnsi="Arial" w:cs="Arial"/>
          <w:b/>
          <w:sz w:val="24"/>
        </w:rPr>
      </w:pPr>
    </w:p>
    <w:p w14:paraId="2713F004" w14:textId="77777777" w:rsidR="00D01833" w:rsidRDefault="00D01833">
      <w:pPr>
        <w:spacing w:after="0" w:line="240" w:lineRule="auto"/>
        <w:jc w:val="center"/>
        <w:rPr>
          <w:rFonts w:ascii="Arial" w:eastAsia="Arial" w:hAnsi="Arial" w:cs="Arial"/>
          <w:b/>
          <w:sz w:val="24"/>
        </w:rPr>
      </w:pPr>
    </w:p>
    <w:tbl>
      <w:tblPr>
        <w:tblW w:w="0" w:type="auto"/>
        <w:tblInd w:w="108" w:type="dxa"/>
        <w:tblCellMar>
          <w:left w:w="10" w:type="dxa"/>
          <w:right w:w="10" w:type="dxa"/>
        </w:tblCellMar>
        <w:tblLook w:val="04A0" w:firstRow="1" w:lastRow="0" w:firstColumn="1" w:lastColumn="0" w:noHBand="0" w:noVBand="1"/>
      </w:tblPr>
      <w:tblGrid>
        <w:gridCol w:w="4590"/>
        <w:gridCol w:w="4590"/>
      </w:tblGrid>
      <w:tr w:rsidR="00D01833" w14:paraId="01454CDE" w14:textId="77777777">
        <w:tc>
          <w:tcPr>
            <w:tcW w:w="488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bottom"/>
          </w:tcPr>
          <w:p w14:paraId="42EB94D5" w14:textId="29271EB2" w:rsidR="00D01833" w:rsidRDefault="00403C64" w:rsidP="00A51A80">
            <w:pPr>
              <w:tabs>
                <w:tab w:val="left" w:pos="6285"/>
                <w:tab w:val="right" w:pos="9638"/>
              </w:tabs>
              <w:spacing w:after="0" w:line="240" w:lineRule="auto"/>
              <w:jc w:val="center"/>
            </w:pPr>
            <w:r>
              <w:rPr>
                <w:rFonts w:ascii="Arial" w:eastAsia="Arial" w:hAnsi="Arial" w:cs="Arial"/>
                <w:sz w:val="20"/>
              </w:rPr>
              <w:t xml:space="preserve">Ve </w:t>
            </w:r>
            <w:r w:rsidR="00A51A80">
              <w:rPr>
                <w:rFonts w:ascii="Arial" w:eastAsia="Arial" w:hAnsi="Arial" w:cs="Arial"/>
                <w:sz w:val="20"/>
              </w:rPr>
              <w:t>………</w:t>
            </w:r>
            <w:r>
              <w:rPr>
                <w:rFonts w:ascii="Arial" w:eastAsia="Arial" w:hAnsi="Arial" w:cs="Arial"/>
                <w:sz w:val="20"/>
              </w:rPr>
              <w:t>dne….................... 2019</w:t>
            </w:r>
          </w:p>
        </w:tc>
        <w:tc>
          <w:tcPr>
            <w:tcW w:w="488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bottom"/>
          </w:tcPr>
          <w:p w14:paraId="62B97EE0" w14:textId="77777777" w:rsidR="00D01833" w:rsidRDefault="00403C64">
            <w:pPr>
              <w:tabs>
                <w:tab w:val="left" w:pos="6285"/>
                <w:tab w:val="right" w:pos="9638"/>
              </w:tabs>
              <w:spacing w:after="0" w:line="240" w:lineRule="auto"/>
              <w:jc w:val="center"/>
            </w:pPr>
            <w:r>
              <w:rPr>
                <w:rFonts w:ascii="Arial" w:eastAsia="Arial" w:hAnsi="Arial" w:cs="Arial"/>
                <w:sz w:val="20"/>
              </w:rPr>
              <w:t>V ...</w:t>
            </w:r>
            <w:r>
              <w:rPr>
                <w:rFonts w:ascii="Arial" w:eastAsia="Arial" w:hAnsi="Arial" w:cs="Arial"/>
                <w:b/>
                <w:color w:val="FF0000"/>
                <w:sz w:val="20"/>
              </w:rPr>
              <w:t xml:space="preserve"> doplní uchazeč</w:t>
            </w:r>
            <w:r>
              <w:rPr>
                <w:rFonts w:ascii="Arial" w:eastAsia="Arial" w:hAnsi="Arial" w:cs="Arial"/>
                <w:sz w:val="20"/>
              </w:rPr>
              <w:t xml:space="preserve"> dne ... </w:t>
            </w:r>
            <w:r>
              <w:rPr>
                <w:rFonts w:ascii="Arial" w:eastAsia="Arial" w:hAnsi="Arial" w:cs="Arial"/>
                <w:b/>
                <w:color w:val="FF0000"/>
                <w:sz w:val="20"/>
              </w:rPr>
              <w:t>doplní uchazeč</w:t>
            </w:r>
            <w:r>
              <w:rPr>
                <w:rFonts w:ascii="Arial" w:eastAsia="Arial" w:hAnsi="Arial" w:cs="Arial"/>
                <w:sz w:val="20"/>
              </w:rPr>
              <w:t xml:space="preserve"> 2019</w:t>
            </w:r>
          </w:p>
        </w:tc>
      </w:tr>
      <w:tr w:rsidR="00D01833" w14:paraId="504ECFF5" w14:textId="77777777">
        <w:tc>
          <w:tcPr>
            <w:tcW w:w="488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bottom"/>
          </w:tcPr>
          <w:p w14:paraId="5AA28CEE" w14:textId="77777777" w:rsidR="00D01833" w:rsidRDefault="00403C64">
            <w:pPr>
              <w:tabs>
                <w:tab w:val="left" w:pos="6285"/>
                <w:tab w:val="right" w:pos="9638"/>
              </w:tabs>
              <w:spacing w:after="0" w:line="240" w:lineRule="auto"/>
              <w:jc w:val="center"/>
            </w:pPr>
            <w:r>
              <w:rPr>
                <w:rFonts w:ascii="Arial" w:eastAsia="Arial" w:hAnsi="Arial" w:cs="Arial"/>
                <w:sz w:val="20"/>
              </w:rPr>
              <w:t>..............................................................................</w:t>
            </w:r>
          </w:p>
        </w:tc>
        <w:tc>
          <w:tcPr>
            <w:tcW w:w="488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bottom"/>
          </w:tcPr>
          <w:p w14:paraId="29056DB7" w14:textId="77777777" w:rsidR="00D01833" w:rsidRDefault="00403C64">
            <w:pPr>
              <w:tabs>
                <w:tab w:val="left" w:pos="6285"/>
                <w:tab w:val="right" w:pos="9638"/>
              </w:tabs>
              <w:spacing w:after="0" w:line="240" w:lineRule="auto"/>
              <w:jc w:val="center"/>
            </w:pPr>
            <w:r>
              <w:rPr>
                <w:rFonts w:ascii="Arial" w:eastAsia="Arial" w:hAnsi="Arial" w:cs="Arial"/>
                <w:sz w:val="20"/>
              </w:rPr>
              <w:t>..............................................................................</w:t>
            </w:r>
          </w:p>
        </w:tc>
      </w:tr>
      <w:tr w:rsidR="00D01833" w14:paraId="4AA96EA2" w14:textId="77777777">
        <w:trPr>
          <w:trHeight w:val="1"/>
        </w:trPr>
        <w:tc>
          <w:tcPr>
            <w:tcW w:w="488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14:paraId="7A8CD8F8" w14:textId="77777777" w:rsidR="00D01833" w:rsidRDefault="00403C64">
            <w:pPr>
              <w:tabs>
                <w:tab w:val="left" w:pos="6285"/>
                <w:tab w:val="right" w:pos="9638"/>
              </w:tabs>
              <w:spacing w:after="0" w:line="240" w:lineRule="auto"/>
              <w:jc w:val="center"/>
            </w:pPr>
            <w:r>
              <w:rPr>
                <w:rFonts w:ascii="Arial" w:eastAsia="Arial" w:hAnsi="Arial" w:cs="Arial"/>
                <w:sz w:val="20"/>
              </w:rPr>
              <w:t>Za Objednatele</w:t>
            </w:r>
          </w:p>
        </w:tc>
        <w:tc>
          <w:tcPr>
            <w:tcW w:w="488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14:paraId="086CA2AD" w14:textId="77777777" w:rsidR="00D01833" w:rsidRDefault="00403C64">
            <w:pPr>
              <w:tabs>
                <w:tab w:val="left" w:pos="6285"/>
                <w:tab w:val="right" w:pos="9638"/>
              </w:tabs>
              <w:spacing w:after="0" w:line="240" w:lineRule="auto"/>
              <w:jc w:val="center"/>
            </w:pPr>
            <w:r>
              <w:rPr>
                <w:rFonts w:ascii="Arial" w:eastAsia="Arial" w:hAnsi="Arial" w:cs="Arial"/>
                <w:sz w:val="20"/>
              </w:rPr>
              <w:t>Za Poskytovatele</w:t>
            </w:r>
          </w:p>
        </w:tc>
      </w:tr>
      <w:tr w:rsidR="00D01833" w14:paraId="6AF95D84" w14:textId="77777777">
        <w:trPr>
          <w:trHeight w:val="1"/>
        </w:trPr>
        <w:tc>
          <w:tcPr>
            <w:tcW w:w="488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14:paraId="44395819" w14:textId="77777777" w:rsidR="00D01833" w:rsidRDefault="00D01833">
            <w:pPr>
              <w:tabs>
                <w:tab w:val="left" w:pos="6285"/>
                <w:tab w:val="right" w:pos="9638"/>
              </w:tabs>
              <w:spacing w:after="0" w:line="240" w:lineRule="auto"/>
              <w:jc w:val="center"/>
              <w:rPr>
                <w:rFonts w:ascii="Arial" w:eastAsia="Arial" w:hAnsi="Arial" w:cs="Arial"/>
                <w:b/>
                <w:sz w:val="20"/>
              </w:rPr>
            </w:pPr>
          </w:p>
          <w:p w14:paraId="66F59796" w14:textId="77777777" w:rsidR="00D01833" w:rsidRDefault="00D01833">
            <w:pPr>
              <w:tabs>
                <w:tab w:val="left" w:pos="6285"/>
                <w:tab w:val="right" w:pos="9638"/>
              </w:tabs>
              <w:spacing w:after="0" w:line="240" w:lineRule="auto"/>
              <w:jc w:val="center"/>
              <w:rPr>
                <w:rFonts w:ascii="Arial" w:eastAsia="Arial" w:hAnsi="Arial" w:cs="Arial"/>
                <w:sz w:val="20"/>
              </w:rPr>
            </w:pPr>
          </w:p>
          <w:p w14:paraId="76C553E5" w14:textId="77777777" w:rsidR="00D01833" w:rsidRDefault="00D01833">
            <w:pPr>
              <w:tabs>
                <w:tab w:val="left" w:pos="6285"/>
                <w:tab w:val="right" w:pos="9638"/>
              </w:tabs>
              <w:spacing w:after="0" w:line="240" w:lineRule="auto"/>
              <w:jc w:val="center"/>
              <w:rPr>
                <w:rFonts w:ascii="Arial" w:eastAsia="Arial" w:hAnsi="Arial" w:cs="Arial"/>
                <w:sz w:val="20"/>
              </w:rPr>
            </w:pPr>
          </w:p>
          <w:p w14:paraId="0B306271" w14:textId="77777777" w:rsidR="00D01833" w:rsidRDefault="00D01833">
            <w:pPr>
              <w:tabs>
                <w:tab w:val="left" w:pos="6285"/>
                <w:tab w:val="right" w:pos="9638"/>
              </w:tabs>
              <w:spacing w:after="0" w:line="240" w:lineRule="auto"/>
              <w:jc w:val="center"/>
              <w:rPr>
                <w:rFonts w:ascii="Arial" w:eastAsia="Arial" w:hAnsi="Arial" w:cs="Arial"/>
                <w:sz w:val="20"/>
              </w:rPr>
            </w:pPr>
          </w:p>
          <w:p w14:paraId="5A3D5268" w14:textId="77777777" w:rsidR="00D01833" w:rsidRDefault="00D01833">
            <w:pPr>
              <w:tabs>
                <w:tab w:val="left" w:pos="6285"/>
                <w:tab w:val="right" w:pos="9638"/>
              </w:tabs>
              <w:spacing w:after="0" w:line="240" w:lineRule="auto"/>
              <w:jc w:val="center"/>
              <w:rPr>
                <w:rFonts w:ascii="Arial" w:eastAsia="Arial" w:hAnsi="Arial" w:cs="Arial"/>
                <w:b/>
                <w:sz w:val="20"/>
              </w:rPr>
            </w:pPr>
          </w:p>
          <w:p w14:paraId="7D8F32F3" w14:textId="77777777" w:rsidR="00D01833" w:rsidRDefault="00403C64">
            <w:pPr>
              <w:tabs>
                <w:tab w:val="left" w:pos="6285"/>
                <w:tab w:val="right" w:pos="9638"/>
              </w:tabs>
              <w:spacing w:after="0" w:line="240" w:lineRule="auto"/>
              <w:jc w:val="center"/>
            </w:pPr>
            <w:r>
              <w:rPr>
                <w:rFonts w:ascii="Arial" w:eastAsia="Arial" w:hAnsi="Arial" w:cs="Arial"/>
                <w:sz w:val="20"/>
              </w:rPr>
              <w:t>.............................................................................</w:t>
            </w:r>
          </w:p>
        </w:tc>
        <w:tc>
          <w:tcPr>
            <w:tcW w:w="488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14:paraId="79A285F1" w14:textId="77777777" w:rsidR="00D01833" w:rsidRDefault="00403C64">
            <w:pPr>
              <w:tabs>
                <w:tab w:val="left" w:pos="6285"/>
                <w:tab w:val="right" w:pos="9638"/>
              </w:tabs>
              <w:spacing w:after="0" w:line="240" w:lineRule="auto"/>
              <w:jc w:val="center"/>
            </w:pPr>
            <w:r>
              <w:rPr>
                <w:rFonts w:ascii="Arial" w:eastAsia="Arial" w:hAnsi="Arial" w:cs="Arial"/>
                <w:b/>
                <w:color w:val="FF0000"/>
                <w:sz w:val="20"/>
              </w:rPr>
              <w:t>Jméno a příjmení (doplní uchazeč)</w:t>
            </w:r>
          </w:p>
        </w:tc>
      </w:tr>
      <w:tr w:rsidR="00D01833" w14:paraId="185F6893" w14:textId="77777777">
        <w:trPr>
          <w:trHeight w:val="1"/>
        </w:trPr>
        <w:tc>
          <w:tcPr>
            <w:tcW w:w="488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14:paraId="7B85919A" w14:textId="443CC06D" w:rsidR="00D01833" w:rsidRDefault="00D01833">
            <w:pPr>
              <w:spacing w:after="0" w:line="240" w:lineRule="auto"/>
              <w:jc w:val="center"/>
            </w:pPr>
          </w:p>
        </w:tc>
        <w:tc>
          <w:tcPr>
            <w:tcW w:w="488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14:paraId="4E2FBC80" w14:textId="77777777" w:rsidR="00D01833" w:rsidRDefault="00403C64">
            <w:pPr>
              <w:tabs>
                <w:tab w:val="left" w:pos="6285"/>
                <w:tab w:val="right" w:pos="9638"/>
              </w:tabs>
              <w:spacing w:after="0" w:line="240" w:lineRule="auto"/>
              <w:jc w:val="center"/>
            </w:pPr>
            <w:r>
              <w:rPr>
                <w:rFonts w:ascii="Arial" w:eastAsia="Arial" w:hAnsi="Arial" w:cs="Arial"/>
                <w:color w:val="FF0000"/>
                <w:sz w:val="20"/>
              </w:rPr>
              <w:t>Funkce (doplní uchazeč)</w:t>
            </w:r>
          </w:p>
        </w:tc>
      </w:tr>
      <w:tr w:rsidR="00D01833" w14:paraId="5C1F700B" w14:textId="77777777">
        <w:trPr>
          <w:trHeight w:val="1"/>
        </w:trPr>
        <w:tc>
          <w:tcPr>
            <w:tcW w:w="488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14:paraId="1F3B7C5D" w14:textId="77777777" w:rsidR="00D01833" w:rsidRDefault="00D01833">
            <w:pPr>
              <w:tabs>
                <w:tab w:val="left" w:pos="6285"/>
                <w:tab w:val="right" w:pos="9638"/>
              </w:tabs>
              <w:spacing w:after="0" w:line="240" w:lineRule="auto"/>
              <w:jc w:val="center"/>
              <w:rPr>
                <w:rFonts w:ascii="Calibri" w:eastAsia="Calibri" w:hAnsi="Calibri" w:cs="Calibri"/>
              </w:rPr>
            </w:pPr>
          </w:p>
        </w:tc>
        <w:tc>
          <w:tcPr>
            <w:tcW w:w="488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14:paraId="481EAEA9" w14:textId="77777777" w:rsidR="00D01833" w:rsidRDefault="00403C64">
            <w:pPr>
              <w:spacing w:after="0" w:line="240" w:lineRule="auto"/>
              <w:jc w:val="center"/>
            </w:pPr>
            <w:r>
              <w:rPr>
                <w:rFonts w:ascii="Arial" w:eastAsia="Arial" w:hAnsi="Arial" w:cs="Arial"/>
                <w:color w:val="FF0000"/>
                <w:sz w:val="20"/>
              </w:rPr>
              <w:t>Název subjektu / prodávajícího (doplní uchazeč)</w:t>
            </w:r>
          </w:p>
        </w:tc>
      </w:tr>
    </w:tbl>
    <w:p w14:paraId="3D1A505B" w14:textId="77777777" w:rsidR="00D01833" w:rsidRDefault="00D01833">
      <w:pPr>
        <w:spacing w:after="0" w:line="240" w:lineRule="auto"/>
        <w:jc w:val="center"/>
        <w:rPr>
          <w:rFonts w:ascii="Arial" w:eastAsia="Arial" w:hAnsi="Arial" w:cs="Arial"/>
          <w:b/>
          <w:sz w:val="24"/>
        </w:rPr>
      </w:pPr>
    </w:p>
    <w:p w14:paraId="675149CD" w14:textId="77777777" w:rsidR="00801D2F" w:rsidRDefault="00801D2F">
      <w:pPr>
        <w:spacing w:after="0" w:line="240" w:lineRule="auto"/>
        <w:jc w:val="center"/>
        <w:rPr>
          <w:rFonts w:ascii="Arial" w:eastAsia="Arial" w:hAnsi="Arial" w:cs="Arial"/>
          <w:b/>
          <w:sz w:val="24"/>
        </w:rPr>
      </w:pPr>
    </w:p>
    <w:p w14:paraId="3489380E" w14:textId="77777777" w:rsidR="00852C1D" w:rsidRDefault="00852C1D">
      <w:pPr>
        <w:spacing w:after="0" w:line="240" w:lineRule="auto"/>
        <w:jc w:val="center"/>
        <w:rPr>
          <w:rFonts w:ascii="Arial" w:eastAsia="Arial" w:hAnsi="Arial" w:cs="Arial"/>
          <w:b/>
          <w:sz w:val="24"/>
        </w:rPr>
      </w:pPr>
    </w:p>
    <w:p w14:paraId="7F2B20E1" w14:textId="77777777" w:rsidR="00D01833" w:rsidRDefault="00D01833">
      <w:pPr>
        <w:spacing w:after="0" w:line="240" w:lineRule="auto"/>
        <w:rPr>
          <w:rFonts w:ascii="Arial" w:eastAsia="Arial" w:hAnsi="Arial" w:cs="Arial"/>
          <w:b/>
          <w:sz w:val="24"/>
        </w:rPr>
      </w:pPr>
    </w:p>
    <w:sectPr w:rsidR="00D01833">
      <w:footerReference w:type="default" r:id="rId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3CC852E" w16cid:durableId="208E5BEF"/>
  <w16cid:commentId w16cid:paraId="68007492" w16cid:durableId="2084E548"/>
  <w16cid:commentId w16cid:paraId="45E6FF3D" w16cid:durableId="20572B02"/>
  <w16cid:commentId w16cid:paraId="158D1AF0" w16cid:durableId="2055F4CC"/>
  <w16cid:commentId w16cid:paraId="11274A3D" w16cid:durableId="2084E54B"/>
  <w16cid:commentId w16cid:paraId="3FE8A1FE" w16cid:durableId="2084E7BB"/>
  <w16cid:commentId w16cid:paraId="725F79EE" w16cid:durableId="2039C79F"/>
  <w16cid:commentId w16cid:paraId="1AC8B31F" w16cid:durableId="2084EAD9"/>
  <w16cid:commentId w16cid:paraId="389B74ED" w16cid:durableId="2039C7E3"/>
  <w16cid:commentId w16cid:paraId="7145BECB" w16cid:durableId="2084F30E"/>
  <w16cid:commentId w16cid:paraId="46FE3149" w16cid:durableId="2031DC8A"/>
  <w16cid:commentId w16cid:paraId="564577C6" w16cid:durableId="208E5CED"/>
  <w16cid:commentId w16cid:paraId="1C5CBC68" w16cid:durableId="2031DC8B"/>
  <w16cid:commentId w16cid:paraId="4704C3ED" w16cid:durableId="208E5CF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7A0A4F" w14:textId="77777777" w:rsidR="00FD5509" w:rsidRDefault="00FD5509" w:rsidP="004D72A9">
      <w:pPr>
        <w:spacing w:after="0" w:line="240" w:lineRule="auto"/>
      </w:pPr>
      <w:r>
        <w:separator/>
      </w:r>
    </w:p>
  </w:endnote>
  <w:endnote w:type="continuationSeparator" w:id="0">
    <w:p w14:paraId="01A5EDAC" w14:textId="77777777" w:rsidR="00FD5509" w:rsidRDefault="00FD5509" w:rsidP="004D7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1935090"/>
      <w:docPartObj>
        <w:docPartGallery w:val="Page Numbers (Bottom of Page)"/>
        <w:docPartUnique/>
      </w:docPartObj>
    </w:sdtPr>
    <w:sdtEndPr/>
    <w:sdtContent>
      <w:p w14:paraId="6A85313D" w14:textId="42AB898B" w:rsidR="004D72A9" w:rsidRDefault="004D72A9">
        <w:pPr>
          <w:pStyle w:val="Zpat"/>
          <w:jc w:val="center"/>
        </w:pPr>
        <w:r>
          <w:fldChar w:fldCharType="begin"/>
        </w:r>
        <w:r>
          <w:instrText>PAGE   \* MERGEFORMAT</w:instrText>
        </w:r>
        <w:r>
          <w:fldChar w:fldCharType="separate"/>
        </w:r>
        <w:r w:rsidR="006E4A60">
          <w:rPr>
            <w:noProof/>
          </w:rPr>
          <w:t>5</w:t>
        </w:r>
        <w:r>
          <w:fldChar w:fldCharType="end"/>
        </w:r>
      </w:p>
    </w:sdtContent>
  </w:sdt>
  <w:p w14:paraId="4CA9B831" w14:textId="77777777" w:rsidR="004D72A9" w:rsidRDefault="004D72A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B27AF0" w14:textId="77777777" w:rsidR="00FD5509" w:rsidRDefault="00FD5509" w:rsidP="004D72A9">
      <w:pPr>
        <w:spacing w:after="0" w:line="240" w:lineRule="auto"/>
      </w:pPr>
      <w:r>
        <w:separator/>
      </w:r>
    </w:p>
  </w:footnote>
  <w:footnote w:type="continuationSeparator" w:id="0">
    <w:p w14:paraId="3F3B37D1" w14:textId="77777777" w:rsidR="00FD5509" w:rsidRDefault="00FD5509" w:rsidP="004D72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41675"/>
    <w:multiLevelType w:val="multilevel"/>
    <w:tmpl w:val="BE6EFD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5A6BC7"/>
    <w:multiLevelType w:val="hybridMultilevel"/>
    <w:tmpl w:val="1CC63B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FD3D3D"/>
    <w:multiLevelType w:val="multilevel"/>
    <w:tmpl w:val="23D62E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2E0FF8"/>
    <w:multiLevelType w:val="hybridMultilevel"/>
    <w:tmpl w:val="E3944EC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5E34FB"/>
    <w:multiLevelType w:val="multilevel"/>
    <w:tmpl w:val="971464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7324FB"/>
    <w:multiLevelType w:val="multilevel"/>
    <w:tmpl w:val="F2203AEE"/>
    <w:lvl w:ilvl="0">
      <w:start w:val="1"/>
      <w:numFmt w:val="none"/>
      <w:lvlText w:val="I.1"/>
      <w:lvlJc w:val="left"/>
      <w:pPr>
        <w:ind w:left="360" w:hanging="360"/>
      </w:pPr>
      <w:rPr>
        <w:rFonts w:hint="default"/>
      </w:rPr>
    </w:lvl>
    <w:lvl w:ilvl="1">
      <w:start w:val="1"/>
      <w:numFmt w:val="upperRoman"/>
      <w:lvlText w:val="%1I.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2705B"/>
    <w:multiLevelType w:val="hybridMultilevel"/>
    <w:tmpl w:val="A67A441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F613BD"/>
    <w:multiLevelType w:val="multilevel"/>
    <w:tmpl w:val="D5B2BC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E74653"/>
    <w:multiLevelType w:val="hybridMultilevel"/>
    <w:tmpl w:val="88F47DFC"/>
    <w:lvl w:ilvl="0" w:tplc="13A287CE">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140467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543C8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7A3F09"/>
    <w:multiLevelType w:val="hybridMultilevel"/>
    <w:tmpl w:val="F272A538"/>
    <w:lvl w:ilvl="0" w:tplc="586CBFAE">
      <w:start w:val="1"/>
      <w:numFmt w:val="lowerRoman"/>
      <w:lvlText w:val="%1."/>
      <w:lvlJc w:val="right"/>
      <w:pPr>
        <w:ind w:left="360" w:hanging="360"/>
      </w:pPr>
      <w:rPr>
        <w:rFonts w:hint="default"/>
      </w:rPr>
    </w:lvl>
    <w:lvl w:ilvl="1" w:tplc="04050019" w:tentative="1">
      <w:start w:val="1"/>
      <w:numFmt w:val="lowerLetter"/>
      <w:lvlText w:val="%2."/>
      <w:lvlJc w:val="left"/>
      <w:pPr>
        <w:ind w:left="1514" w:hanging="360"/>
      </w:pPr>
    </w:lvl>
    <w:lvl w:ilvl="2" w:tplc="0405001B" w:tentative="1">
      <w:start w:val="1"/>
      <w:numFmt w:val="lowerRoman"/>
      <w:lvlText w:val="%3."/>
      <w:lvlJc w:val="right"/>
      <w:pPr>
        <w:ind w:left="2234" w:hanging="180"/>
      </w:pPr>
    </w:lvl>
    <w:lvl w:ilvl="3" w:tplc="0405000F" w:tentative="1">
      <w:start w:val="1"/>
      <w:numFmt w:val="decimal"/>
      <w:lvlText w:val="%4."/>
      <w:lvlJc w:val="left"/>
      <w:pPr>
        <w:ind w:left="2954" w:hanging="360"/>
      </w:pPr>
    </w:lvl>
    <w:lvl w:ilvl="4" w:tplc="04050019" w:tentative="1">
      <w:start w:val="1"/>
      <w:numFmt w:val="lowerLetter"/>
      <w:lvlText w:val="%5."/>
      <w:lvlJc w:val="left"/>
      <w:pPr>
        <w:ind w:left="3674" w:hanging="360"/>
      </w:pPr>
    </w:lvl>
    <w:lvl w:ilvl="5" w:tplc="0405001B" w:tentative="1">
      <w:start w:val="1"/>
      <w:numFmt w:val="lowerRoman"/>
      <w:lvlText w:val="%6."/>
      <w:lvlJc w:val="right"/>
      <w:pPr>
        <w:ind w:left="4394" w:hanging="180"/>
      </w:pPr>
    </w:lvl>
    <w:lvl w:ilvl="6" w:tplc="0405000F" w:tentative="1">
      <w:start w:val="1"/>
      <w:numFmt w:val="decimal"/>
      <w:lvlText w:val="%7."/>
      <w:lvlJc w:val="left"/>
      <w:pPr>
        <w:ind w:left="5114" w:hanging="360"/>
      </w:pPr>
    </w:lvl>
    <w:lvl w:ilvl="7" w:tplc="04050019" w:tentative="1">
      <w:start w:val="1"/>
      <w:numFmt w:val="lowerLetter"/>
      <w:lvlText w:val="%8."/>
      <w:lvlJc w:val="left"/>
      <w:pPr>
        <w:ind w:left="5834" w:hanging="360"/>
      </w:pPr>
    </w:lvl>
    <w:lvl w:ilvl="8" w:tplc="0405001B" w:tentative="1">
      <w:start w:val="1"/>
      <w:numFmt w:val="lowerRoman"/>
      <w:lvlText w:val="%9."/>
      <w:lvlJc w:val="right"/>
      <w:pPr>
        <w:ind w:left="6554" w:hanging="180"/>
      </w:pPr>
    </w:lvl>
  </w:abstractNum>
  <w:abstractNum w:abstractNumId="12" w15:restartNumberingAfterBreak="0">
    <w:nsid w:val="2A2A5470"/>
    <w:multiLevelType w:val="multilevel"/>
    <w:tmpl w:val="39E20E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FDF28E8"/>
    <w:multiLevelType w:val="hybridMultilevel"/>
    <w:tmpl w:val="67BAD930"/>
    <w:lvl w:ilvl="0" w:tplc="1FCE89C8">
      <w:start w:val="1"/>
      <w:numFmt w:val="upp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30E7508F"/>
    <w:multiLevelType w:val="hybridMultilevel"/>
    <w:tmpl w:val="25023312"/>
    <w:lvl w:ilvl="0" w:tplc="AB7A182E">
      <w:numFmt w:val="bullet"/>
      <w:lvlText w:val=""/>
      <w:lvlJc w:val="left"/>
      <w:pPr>
        <w:ind w:left="720" w:hanging="360"/>
      </w:pPr>
      <w:rPr>
        <w:rFonts w:ascii="Symbol" w:eastAsia="Arial"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5816B7"/>
    <w:multiLevelType w:val="multilevel"/>
    <w:tmpl w:val="63D208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D27486"/>
    <w:multiLevelType w:val="hybridMultilevel"/>
    <w:tmpl w:val="009A4E70"/>
    <w:lvl w:ilvl="0" w:tplc="6D2E014E">
      <w:start w:val="1"/>
      <w:numFmt w:val="upperRoman"/>
      <w:lvlText w:val="%1.1"/>
      <w:lvlJc w:val="righ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6585932"/>
    <w:multiLevelType w:val="multilevel"/>
    <w:tmpl w:val="30F47752"/>
    <w:numStyleLink w:val="Kapitoly"/>
  </w:abstractNum>
  <w:abstractNum w:abstractNumId="18" w15:restartNumberingAfterBreak="0">
    <w:nsid w:val="4906410F"/>
    <w:multiLevelType w:val="multilevel"/>
    <w:tmpl w:val="1F2884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D56301C"/>
    <w:multiLevelType w:val="multilevel"/>
    <w:tmpl w:val="D10651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0EA56A3"/>
    <w:multiLevelType w:val="hybridMultilevel"/>
    <w:tmpl w:val="B80AEDD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D40497"/>
    <w:multiLevelType w:val="multilevel"/>
    <w:tmpl w:val="99CA43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BAC323C"/>
    <w:multiLevelType w:val="multilevel"/>
    <w:tmpl w:val="C534F5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F9B7C03"/>
    <w:multiLevelType w:val="multilevel"/>
    <w:tmpl w:val="B6C674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194429B"/>
    <w:multiLevelType w:val="multilevel"/>
    <w:tmpl w:val="30F47752"/>
    <w:styleLink w:val="Kapitoly"/>
    <w:lvl w:ilvl="0">
      <w:start w:val="1"/>
      <w:numFmt w:val="upperRoman"/>
      <w:pStyle w:val="KapitolaI"/>
      <w:lvlText w:val="%1."/>
      <w:lvlJc w:val="center"/>
      <w:pPr>
        <w:ind w:left="1701" w:hanging="567"/>
      </w:pPr>
      <w:rPr>
        <w:rFonts w:ascii="Arial" w:hAnsi="Arial" w:hint="default"/>
        <w:sz w:val="20"/>
      </w:rPr>
    </w:lvl>
    <w:lvl w:ilvl="1">
      <w:start w:val="1"/>
      <w:numFmt w:val="decimal"/>
      <w:pStyle w:val="KapitolaI1"/>
      <w:lvlText w:val="%1.%2"/>
      <w:lvlJc w:val="left"/>
      <w:pPr>
        <w:ind w:left="1701" w:firstLine="0"/>
      </w:pPr>
      <w:rPr>
        <w:rFonts w:hint="default"/>
      </w:rPr>
    </w:lvl>
    <w:lvl w:ilvl="2">
      <w:start w:val="1"/>
      <w:numFmt w:val="lowerRoman"/>
      <w:lvlText w:val="%3."/>
      <w:lvlJc w:val="right"/>
      <w:pPr>
        <w:ind w:left="3315" w:hanging="180"/>
      </w:pPr>
      <w:rPr>
        <w:rFonts w:hint="default"/>
      </w:rPr>
    </w:lvl>
    <w:lvl w:ilvl="3">
      <w:start w:val="1"/>
      <w:numFmt w:val="decimal"/>
      <w:lvlText w:val="%4."/>
      <w:lvlJc w:val="left"/>
      <w:pPr>
        <w:ind w:left="4035" w:hanging="360"/>
      </w:pPr>
      <w:rPr>
        <w:rFonts w:hint="default"/>
      </w:rPr>
    </w:lvl>
    <w:lvl w:ilvl="4">
      <w:start w:val="1"/>
      <w:numFmt w:val="lowerLetter"/>
      <w:lvlText w:val="%5."/>
      <w:lvlJc w:val="left"/>
      <w:pPr>
        <w:ind w:left="4755" w:hanging="360"/>
      </w:pPr>
      <w:rPr>
        <w:rFonts w:hint="default"/>
      </w:rPr>
    </w:lvl>
    <w:lvl w:ilvl="5">
      <w:start w:val="1"/>
      <w:numFmt w:val="lowerRoman"/>
      <w:lvlText w:val="%6."/>
      <w:lvlJc w:val="right"/>
      <w:pPr>
        <w:ind w:left="5475" w:hanging="180"/>
      </w:pPr>
      <w:rPr>
        <w:rFonts w:hint="default"/>
      </w:rPr>
    </w:lvl>
    <w:lvl w:ilvl="6">
      <w:start w:val="1"/>
      <w:numFmt w:val="decimal"/>
      <w:lvlText w:val="%7."/>
      <w:lvlJc w:val="left"/>
      <w:pPr>
        <w:ind w:left="6195" w:hanging="360"/>
      </w:pPr>
      <w:rPr>
        <w:rFonts w:hint="default"/>
      </w:rPr>
    </w:lvl>
    <w:lvl w:ilvl="7">
      <w:start w:val="1"/>
      <w:numFmt w:val="lowerLetter"/>
      <w:lvlText w:val="%8."/>
      <w:lvlJc w:val="left"/>
      <w:pPr>
        <w:ind w:left="6915" w:hanging="360"/>
      </w:pPr>
      <w:rPr>
        <w:rFonts w:hint="default"/>
      </w:rPr>
    </w:lvl>
    <w:lvl w:ilvl="8">
      <w:start w:val="1"/>
      <w:numFmt w:val="lowerRoman"/>
      <w:lvlText w:val="%9."/>
      <w:lvlJc w:val="right"/>
      <w:pPr>
        <w:ind w:left="7635" w:hanging="180"/>
      </w:pPr>
      <w:rPr>
        <w:rFonts w:hint="default"/>
      </w:rPr>
    </w:lvl>
  </w:abstractNum>
  <w:abstractNum w:abstractNumId="25" w15:restartNumberingAfterBreak="0">
    <w:nsid w:val="6A5B7F4C"/>
    <w:multiLevelType w:val="hybridMultilevel"/>
    <w:tmpl w:val="B17EDC7C"/>
    <w:lvl w:ilvl="0" w:tplc="D74C06F8">
      <w:start w:val="1"/>
      <w:numFmt w:val="upperRoman"/>
      <w:lvlText w:val="%1.1,2,3"/>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1455B4"/>
    <w:multiLevelType w:val="hybridMultilevel"/>
    <w:tmpl w:val="19F41E96"/>
    <w:lvl w:ilvl="0" w:tplc="CA06FF7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1466480"/>
    <w:multiLevelType w:val="hybridMultilevel"/>
    <w:tmpl w:val="CAA468B0"/>
    <w:lvl w:ilvl="0" w:tplc="AB429A44">
      <w:start w:val="1"/>
      <w:numFmt w:val="upp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8" w15:restartNumberingAfterBreak="0">
    <w:nsid w:val="726F6219"/>
    <w:multiLevelType w:val="multilevel"/>
    <w:tmpl w:val="601A54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2765A60"/>
    <w:multiLevelType w:val="multilevel"/>
    <w:tmpl w:val="A9E40A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A310C4B"/>
    <w:multiLevelType w:val="multilevel"/>
    <w:tmpl w:val="A0D6D0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D9872D0"/>
    <w:multiLevelType w:val="multilevel"/>
    <w:tmpl w:val="EE7A6C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E8054FC"/>
    <w:multiLevelType w:val="multilevel"/>
    <w:tmpl w:val="EB328B98"/>
    <w:lvl w:ilvl="0">
      <w:start w:val="1"/>
      <w:numFmt w:val="decimal"/>
      <w:pStyle w:val="Hlavnnadpis"/>
      <w:lvlText w:val="%1"/>
      <w:lvlJc w:val="left"/>
      <w:pPr>
        <w:ind w:left="4472"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0"/>
  </w:num>
  <w:num w:numId="2">
    <w:abstractNumId w:val="21"/>
  </w:num>
  <w:num w:numId="3">
    <w:abstractNumId w:val="4"/>
  </w:num>
  <w:num w:numId="4">
    <w:abstractNumId w:val="12"/>
  </w:num>
  <w:num w:numId="5">
    <w:abstractNumId w:val="23"/>
  </w:num>
  <w:num w:numId="6">
    <w:abstractNumId w:val="2"/>
  </w:num>
  <w:num w:numId="7">
    <w:abstractNumId w:val="9"/>
  </w:num>
  <w:num w:numId="8">
    <w:abstractNumId w:val="22"/>
  </w:num>
  <w:num w:numId="9">
    <w:abstractNumId w:val="18"/>
  </w:num>
  <w:num w:numId="10">
    <w:abstractNumId w:val="31"/>
  </w:num>
  <w:num w:numId="11">
    <w:abstractNumId w:val="19"/>
  </w:num>
  <w:num w:numId="12">
    <w:abstractNumId w:val="29"/>
  </w:num>
  <w:num w:numId="13">
    <w:abstractNumId w:val="28"/>
  </w:num>
  <w:num w:numId="14">
    <w:abstractNumId w:val="7"/>
  </w:num>
  <w:num w:numId="15">
    <w:abstractNumId w:val="15"/>
  </w:num>
  <w:num w:numId="16">
    <w:abstractNumId w:val="14"/>
  </w:num>
  <w:num w:numId="17">
    <w:abstractNumId w:val="32"/>
  </w:num>
  <w:num w:numId="18">
    <w:abstractNumId w:val="8"/>
  </w:num>
  <w:num w:numId="19">
    <w:abstractNumId w:val="1"/>
  </w:num>
  <w:num w:numId="20">
    <w:abstractNumId w:val="0"/>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7"/>
    <w:lvlOverride w:ilvl="1">
      <w:lvl w:ilvl="1">
        <w:start w:val="1"/>
        <w:numFmt w:val="decimal"/>
        <w:pStyle w:val="KapitolaI1"/>
        <w:lvlText w:val="%1.%2"/>
        <w:lvlJc w:val="left"/>
        <w:pPr>
          <w:ind w:left="0" w:firstLine="0"/>
        </w:pPr>
        <w:rPr>
          <w:rFonts w:hint="default"/>
          <w:b/>
          <w:strike w:val="0"/>
          <w:color w:val="auto"/>
        </w:rPr>
      </w:lvl>
    </w:lvlOverride>
  </w:num>
  <w:num w:numId="24">
    <w:abstractNumId w:val="25"/>
  </w:num>
  <w:num w:numId="25">
    <w:abstractNumId w:val="10"/>
  </w:num>
  <w:num w:numId="26">
    <w:abstractNumId w:val="5"/>
  </w:num>
  <w:num w:numId="27">
    <w:abstractNumId w:val="26"/>
  </w:num>
  <w:num w:numId="28">
    <w:abstractNumId w:val="16"/>
  </w:num>
  <w:num w:numId="29">
    <w:abstractNumId w:val="16"/>
  </w:num>
  <w:num w:numId="30">
    <w:abstractNumId w:val="24"/>
  </w:num>
  <w:num w:numId="31">
    <w:abstractNumId w:val="27"/>
  </w:num>
  <w:num w:numId="32">
    <w:abstractNumId w:val="13"/>
  </w:num>
  <w:num w:numId="33">
    <w:abstractNumId w:val="20"/>
  </w:num>
  <w:num w:numId="34">
    <w:abstractNumId w:val="6"/>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833"/>
    <w:rsid w:val="00002DAD"/>
    <w:rsid w:val="00004B61"/>
    <w:rsid w:val="00006E95"/>
    <w:rsid w:val="00007058"/>
    <w:rsid w:val="000113A1"/>
    <w:rsid w:val="000266B0"/>
    <w:rsid w:val="00037F4E"/>
    <w:rsid w:val="00040B1E"/>
    <w:rsid w:val="00042321"/>
    <w:rsid w:val="00043B01"/>
    <w:rsid w:val="00044DFA"/>
    <w:rsid w:val="000517F9"/>
    <w:rsid w:val="00056B68"/>
    <w:rsid w:val="00061FAF"/>
    <w:rsid w:val="00071937"/>
    <w:rsid w:val="00071EE2"/>
    <w:rsid w:val="00073589"/>
    <w:rsid w:val="000735D3"/>
    <w:rsid w:val="00073C38"/>
    <w:rsid w:val="0007498A"/>
    <w:rsid w:val="00075F96"/>
    <w:rsid w:val="00086ACC"/>
    <w:rsid w:val="0009373C"/>
    <w:rsid w:val="000949C2"/>
    <w:rsid w:val="00096527"/>
    <w:rsid w:val="0009665A"/>
    <w:rsid w:val="000A3CF5"/>
    <w:rsid w:val="000A4A51"/>
    <w:rsid w:val="000C40B1"/>
    <w:rsid w:val="000C563D"/>
    <w:rsid w:val="000C5A7A"/>
    <w:rsid w:val="000C6A65"/>
    <w:rsid w:val="000D22D8"/>
    <w:rsid w:val="000E0403"/>
    <w:rsid w:val="000E06F9"/>
    <w:rsid w:val="000E42AD"/>
    <w:rsid w:val="00100BA6"/>
    <w:rsid w:val="001010C4"/>
    <w:rsid w:val="001058E2"/>
    <w:rsid w:val="0011386A"/>
    <w:rsid w:val="0013504D"/>
    <w:rsid w:val="00137FC5"/>
    <w:rsid w:val="00146A28"/>
    <w:rsid w:val="00162086"/>
    <w:rsid w:val="0016694F"/>
    <w:rsid w:val="001711EC"/>
    <w:rsid w:val="00185462"/>
    <w:rsid w:val="00185E72"/>
    <w:rsid w:val="00187978"/>
    <w:rsid w:val="00193131"/>
    <w:rsid w:val="00193200"/>
    <w:rsid w:val="001A037E"/>
    <w:rsid w:val="001B43A2"/>
    <w:rsid w:val="001D5F21"/>
    <w:rsid w:val="001E4116"/>
    <w:rsid w:val="001E4FC8"/>
    <w:rsid w:val="001E5B29"/>
    <w:rsid w:val="0021149E"/>
    <w:rsid w:val="00214ADB"/>
    <w:rsid w:val="002179F0"/>
    <w:rsid w:val="00225315"/>
    <w:rsid w:val="00226715"/>
    <w:rsid w:val="00230DC0"/>
    <w:rsid w:val="002376D1"/>
    <w:rsid w:val="0024374F"/>
    <w:rsid w:val="002517D3"/>
    <w:rsid w:val="00252893"/>
    <w:rsid w:val="00252916"/>
    <w:rsid w:val="002536BE"/>
    <w:rsid w:val="002637BA"/>
    <w:rsid w:val="00264189"/>
    <w:rsid w:val="00285084"/>
    <w:rsid w:val="00293ADE"/>
    <w:rsid w:val="002B0933"/>
    <w:rsid w:val="002B5C48"/>
    <w:rsid w:val="002C1B5E"/>
    <w:rsid w:val="002C39C0"/>
    <w:rsid w:val="002C594A"/>
    <w:rsid w:val="002D2530"/>
    <w:rsid w:val="002E60F9"/>
    <w:rsid w:val="002E7257"/>
    <w:rsid w:val="002F018C"/>
    <w:rsid w:val="002F60D7"/>
    <w:rsid w:val="00302381"/>
    <w:rsid w:val="003064DB"/>
    <w:rsid w:val="003078A1"/>
    <w:rsid w:val="00310237"/>
    <w:rsid w:val="00321844"/>
    <w:rsid w:val="003238A3"/>
    <w:rsid w:val="003275B7"/>
    <w:rsid w:val="00330E24"/>
    <w:rsid w:val="00334E00"/>
    <w:rsid w:val="00351CF5"/>
    <w:rsid w:val="003529B3"/>
    <w:rsid w:val="00353379"/>
    <w:rsid w:val="00360097"/>
    <w:rsid w:val="003618D0"/>
    <w:rsid w:val="00374C1F"/>
    <w:rsid w:val="00384175"/>
    <w:rsid w:val="00390DD2"/>
    <w:rsid w:val="003977C8"/>
    <w:rsid w:val="003C32E3"/>
    <w:rsid w:val="003C6D66"/>
    <w:rsid w:val="003D2A1D"/>
    <w:rsid w:val="003D76D4"/>
    <w:rsid w:val="003E0D3D"/>
    <w:rsid w:val="003F2F2F"/>
    <w:rsid w:val="004016DC"/>
    <w:rsid w:val="00403C64"/>
    <w:rsid w:val="004128AA"/>
    <w:rsid w:val="004220D8"/>
    <w:rsid w:val="00422C53"/>
    <w:rsid w:val="00423F57"/>
    <w:rsid w:val="0042793B"/>
    <w:rsid w:val="00455BFC"/>
    <w:rsid w:val="004607FB"/>
    <w:rsid w:val="00462126"/>
    <w:rsid w:val="004652D3"/>
    <w:rsid w:val="004715E6"/>
    <w:rsid w:val="00473773"/>
    <w:rsid w:val="00493AE2"/>
    <w:rsid w:val="004A5EF6"/>
    <w:rsid w:val="004A6B29"/>
    <w:rsid w:val="004B5A7A"/>
    <w:rsid w:val="004D72A9"/>
    <w:rsid w:val="004E2BCB"/>
    <w:rsid w:val="004E33FB"/>
    <w:rsid w:val="004E424A"/>
    <w:rsid w:val="004E60DB"/>
    <w:rsid w:val="0050271F"/>
    <w:rsid w:val="005045D1"/>
    <w:rsid w:val="0050717F"/>
    <w:rsid w:val="00515BA9"/>
    <w:rsid w:val="00520944"/>
    <w:rsid w:val="005231DA"/>
    <w:rsid w:val="00525333"/>
    <w:rsid w:val="00530C93"/>
    <w:rsid w:val="00537DB5"/>
    <w:rsid w:val="005422C9"/>
    <w:rsid w:val="00542634"/>
    <w:rsid w:val="00544C0C"/>
    <w:rsid w:val="00546016"/>
    <w:rsid w:val="00556615"/>
    <w:rsid w:val="00560A5C"/>
    <w:rsid w:val="00561F3D"/>
    <w:rsid w:val="005707A5"/>
    <w:rsid w:val="005741A8"/>
    <w:rsid w:val="00583836"/>
    <w:rsid w:val="005924AE"/>
    <w:rsid w:val="005A6057"/>
    <w:rsid w:val="005A6461"/>
    <w:rsid w:val="005A6E53"/>
    <w:rsid w:val="005A7696"/>
    <w:rsid w:val="005B399B"/>
    <w:rsid w:val="005C2B69"/>
    <w:rsid w:val="005C3C95"/>
    <w:rsid w:val="005C491E"/>
    <w:rsid w:val="005C4B67"/>
    <w:rsid w:val="005D1B2C"/>
    <w:rsid w:val="005D2375"/>
    <w:rsid w:val="005D44E7"/>
    <w:rsid w:val="00603A88"/>
    <w:rsid w:val="0060604D"/>
    <w:rsid w:val="00607A6E"/>
    <w:rsid w:val="00610527"/>
    <w:rsid w:val="006434EE"/>
    <w:rsid w:val="00651706"/>
    <w:rsid w:val="006518C9"/>
    <w:rsid w:val="006610DA"/>
    <w:rsid w:val="00663EA0"/>
    <w:rsid w:val="00663F84"/>
    <w:rsid w:val="00670660"/>
    <w:rsid w:val="00676C19"/>
    <w:rsid w:val="00684A96"/>
    <w:rsid w:val="0069133D"/>
    <w:rsid w:val="006921C4"/>
    <w:rsid w:val="00694E55"/>
    <w:rsid w:val="006B4B0F"/>
    <w:rsid w:val="006B5A57"/>
    <w:rsid w:val="006B6125"/>
    <w:rsid w:val="006B6487"/>
    <w:rsid w:val="006C686D"/>
    <w:rsid w:val="006C7A4E"/>
    <w:rsid w:val="006D373D"/>
    <w:rsid w:val="006D41DF"/>
    <w:rsid w:val="006E2C9A"/>
    <w:rsid w:val="006E4A60"/>
    <w:rsid w:val="00702E81"/>
    <w:rsid w:val="00705188"/>
    <w:rsid w:val="00714C7E"/>
    <w:rsid w:val="00725FE8"/>
    <w:rsid w:val="00726C37"/>
    <w:rsid w:val="00733298"/>
    <w:rsid w:val="007359C2"/>
    <w:rsid w:val="0074085C"/>
    <w:rsid w:val="00747FF7"/>
    <w:rsid w:val="0075438D"/>
    <w:rsid w:val="007562F0"/>
    <w:rsid w:val="00766B87"/>
    <w:rsid w:val="00771A00"/>
    <w:rsid w:val="007732EC"/>
    <w:rsid w:val="00782537"/>
    <w:rsid w:val="00783E00"/>
    <w:rsid w:val="00786BF5"/>
    <w:rsid w:val="00790881"/>
    <w:rsid w:val="0079180E"/>
    <w:rsid w:val="00793BB4"/>
    <w:rsid w:val="007959AE"/>
    <w:rsid w:val="00797A54"/>
    <w:rsid w:val="007A05D4"/>
    <w:rsid w:val="007A3758"/>
    <w:rsid w:val="007D159E"/>
    <w:rsid w:val="007D5CED"/>
    <w:rsid w:val="007E782B"/>
    <w:rsid w:val="007E7BCD"/>
    <w:rsid w:val="007F17BA"/>
    <w:rsid w:val="007F5AA4"/>
    <w:rsid w:val="00800095"/>
    <w:rsid w:val="00801D2F"/>
    <w:rsid w:val="00806D4D"/>
    <w:rsid w:val="0081060D"/>
    <w:rsid w:val="00813623"/>
    <w:rsid w:val="008137A2"/>
    <w:rsid w:val="00813DA0"/>
    <w:rsid w:val="00816FE8"/>
    <w:rsid w:val="00826E7B"/>
    <w:rsid w:val="0083157B"/>
    <w:rsid w:val="00841074"/>
    <w:rsid w:val="00850830"/>
    <w:rsid w:val="00850C87"/>
    <w:rsid w:val="00852C1D"/>
    <w:rsid w:val="0085769C"/>
    <w:rsid w:val="00863A92"/>
    <w:rsid w:val="008665CD"/>
    <w:rsid w:val="008672A2"/>
    <w:rsid w:val="00870E21"/>
    <w:rsid w:val="00876989"/>
    <w:rsid w:val="00877AE6"/>
    <w:rsid w:val="008901F0"/>
    <w:rsid w:val="008913E7"/>
    <w:rsid w:val="0089734A"/>
    <w:rsid w:val="008973CC"/>
    <w:rsid w:val="008A2A86"/>
    <w:rsid w:val="008B41DE"/>
    <w:rsid w:val="008B4499"/>
    <w:rsid w:val="008B7888"/>
    <w:rsid w:val="008C08FC"/>
    <w:rsid w:val="008C69C8"/>
    <w:rsid w:val="008C6B2A"/>
    <w:rsid w:val="008C6C5E"/>
    <w:rsid w:val="008D1D8C"/>
    <w:rsid w:val="008D5C29"/>
    <w:rsid w:val="008E2867"/>
    <w:rsid w:val="00901C6E"/>
    <w:rsid w:val="00907039"/>
    <w:rsid w:val="00910118"/>
    <w:rsid w:val="00913F65"/>
    <w:rsid w:val="00925E71"/>
    <w:rsid w:val="00932AD2"/>
    <w:rsid w:val="00941699"/>
    <w:rsid w:val="00943500"/>
    <w:rsid w:val="00950DAC"/>
    <w:rsid w:val="00951521"/>
    <w:rsid w:val="0095530C"/>
    <w:rsid w:val="00956797"/>
    <w:rsid w:val="0096167D"/>
    <w:rsid w:val="00966E6D"/>
    <w:rsid w:val="0097226F"/>
    <w:rsid w:val="0097292A"/>
    <w:rsid w:val="0097522B"/>
    <w:rsid w:val="009811F0"/>
    <w:rsid w:val="0098617B"/>
    <w:rsid w:val="0099348D"/>
    <w:rsid w:val="009969F6"/>
    <w:rsid w:val="009A0DD5"/>
    <w:rsid w:val="009A2F09"/>
    <w:rsid w:val="009B54CD"/>
    <w:rsid w:val="009C1210"/>
    <w:rsid w:val="009D3DFC"/>
    <w:rsid w:val="009D668E"/>
    <w:rsid w:val="009D7F2A"/>
    <w:rsid w:val="009E248E"/>
    <w:rsid w:val="009E32AC"/>
    <w:rsid w:val="009E7F69"/>
    <w:rsid w:val="009F0EC2"/>
    <w:rsid w:val="009F132A"/>
    <w:rsid w:val="009F7784"/>
    <w:rsid w:val="00A02EA9"/>
    <w:rsid w:val="00A20C37"/>
    <w:rsid w:val="00A377A5"/>
    <w:rsid w:val="00A4793F"/>
    <w:rsid w:val="00A51A80"/>
    <w:rsid w:val="00A53CB1"/>
    <w:rsid w:val="00A56AA0"/>
    <w:rsid w:val="00A72229"/>
    <w:rsid w:val="00A734F3"/>
    <w:rsid w:val="00A73E75"/>
    <w:rsid w:val="00A93BF6"/>
    <w:rsid w:val="00A96997"/>
    <w:rsid w:val="00AB1D85"/>
    <w:rsid w:val="00AB66EF"/>
    <w:rsid w:val="00AC360E"/>
    <w:rsid w:val="00AE2541"/>
    <w:rsid w:val="00AE350A"/>
    <w:rsid w:val="00AE4238"/>
    <w:rsid w:val="00AE4E03"/>
    <w:rsid w:val="00AE5220"/>
    <w:rsid w:val="00AF4054"/>
    <w:rsid w:val="00AF7C42"/>
    <w:rsid w:val="00B0644E"/>
    <w:rsid w:val="00B064DD"/>
    <w:rsid w:val="00B1273B"/>
    <w:rsid w:val="00B21CCC"/>
    <w:rsid w:val="00B23978"/>
    <w:rsid w:val="00B2496D"/>
    <w:rsid w:val="00B27E00"/>
    <w:rsid w:val="00B3004A"/>
    <w:rsid w:val="00B35780"/>
    <w:rsid w:val="00B437AB"/>
    <w:rsid w:val="00B52293"/>
    <w:rsid w:val="00B52B2D"/>
    <w:rsid w:val="00B56365"/>
    <w:rsid w:val="00B569A2"/>
    <w:rsid w:val="00B64EF9"/>
    <w:rsid w:val="00B81164"/>
    <w:rsid w:val="00B81848"/>
    <w:rsid w:val="00B84481"/>
    <w:rsid w:val="00B8629C"/>
    <w:rsid w:val="00B86F32"/>
    <w:rsid w:val="00B92144"/>
    <w:rsid w:val="00BA7CEC"/>
    <w:rsid w:val="00BB1206"/>
    <w:rsid w:val="00BC29F3"/>
    <w:rsid w:val="00BC2FD1"/>
    <w:rsid w:val="00BC486B"/>
    <w:rsid w:val="00BD3E70"/>
    <w:rsid w:val="00BF08BD"/>
    <w:rsid w:val="00BF528A"/>
    <w:rsid w:val="00C01BA6"/>
    <w:rsid w:val="00C05555"/>
    <w:rsid w:val="00C07AA1"/>
    <w:rsid w:val="00C16938"/>
    <w:rsid w:val="00C202CB"/>
    <w:rsid w:val="00C3521C"/>
    <w:rsid w:val="00C43A16"/>
    <w:rsid w:val="00C67BCC"/>
    <w:rsid w:val="00C7035F"/>
    <w:rsid w:val="00C803E8"/>
    <w:rsid w:val="00C80D7E"/>
    <w:rsid w:val="00CA4FE5"/>
    <w:rsid w:val="00CA5967"/>
    <w:rsid w:val="00CB19C8"/>
    <w:rsid w:val="00CC0162"/>
    <w:rsid w:val="00CC71B3"/>
    <w:rsid w:val="00CD18C1"/>
    <w:rsid w:val="00CD3A33"/>
    <w:rsid w:val="00CE4795"/>
    <w:rsid w:val="00CF322B"/>
    <w:rsid w:val="00D01833"/>
    <w:rsid w:val="00D023F9"/>
    <w:rsid w:val="00D06244"/>
    <w:rsid w:val="00D06FB4"/>
    <w:rsid w:val="00D11D46"/>
    <w:rsid w:val="00D13BB4"/>
    <w:rsid w:val="00D165BF"/>
    <w:rsid w:val="00D16CB8"/>
    <w:rsid w:val="00D20EED"/>
    <w:rsid w:val="00D2387F"/>
    <w:rsid w:val="00D50761"/>
    <w:rsid w:val="00D5294C"/>
    <w:rsid w:val="00D55D6E"/>
    <w:rsid w:val="00D62FE0"/>
    <w:rsid w:val="00D65594"/>
    <w:rsid w:val="00D74E32"/>
    <w:rsid w:val="00D771F5"/>
    <w:rsid w:val="00D81EC2"/>
    <w:rsid w:val="00D8278F"/>
    <w:rsid w:val="00D874B8"/>
    <w:rsid w:val="00D87F34"/>
    <w:rsid w:val="00D91095"/>
    <w:rsid w:val="00D97133"/>
    <w:rsid w:val="00DB3676"/>
    <w:rsid w:val="00DB3EB7"/>
    <w:rsid w:val="00DB629F"/>
    <w:rsid w:val="00DC0266"/>
    <w:rsid w:val="00DD5DA3"/>
    <w:rsid w:val="00DD6585"/>
    <w:rsid w:val="00DE1FFB"/>
    <w:rsid w:val="00DE654D"/>
    <w:rsid w:val="00DE7E4E"/>
    <w:rsid w:val="00DF00FA"/>
    <w:rsid w:val="00DF55F9"/>
    <w:rsid w:val="00DF5836"/>
    <w:rsid w:val="00E015AD"/>
    <w:rsid w:val="00E01775"/>
    <w:rsid w:val="00E03630"/>
    <w:rsid w:val="00E1306D"/>
    <w:rsid w:val="00E36BB4"/>
    <w:rsid w:val="00E3722B"/>
    <w:rsid w:val="00E44899"/>
    <w:rsid w:val="00E56E23"/>
    <w:rsid w:val="00E57A10"/>
    <w:rsid w:val="00E61CC8"/>
    <w:rsid w:val="00E70C0E"/>
    <w:rsid w:val="00E73AA1"/>
    <w:rsid w:val="00E84F80"/>
    <w:rsid w:val="00E86A4A"/>
    <w:rsid w:val="00E90675"/>
    <w:rsid w:val="00E9586F"/>
    <w:rsid w:val="00EA6760"/>
    <w:rsid w:val="00EA6F77"/>
    <w:rsid w:val="00EA7DC4"/>
    <w:rsid w:val="00EB727F"/>
    <w:rsid w:val="00EC45C8"/>
    <w:rsid w:val="00EC7078"/>
    <w:rsid w:val="00ED3A05"/>
    <w:rsid w:val="00ED47EB"/>
    <w:rsid w:val="00ED6A1C"/>
    <w:rsid w:val="00ED731E"/>
    <w:rsid w:val="00ED7AC0"/>
    <w:rsid w:val="00EE3A90"/>
    <w:rsid w:val="00EF000C"/>
    <w:rsid w:val="00EF5329"/>
    <w:rsid w:val="00EF689E"/>
    <w:rsid w:val="00EF6D5C"/>
    <w:rsid w:val="00F05FA5"/>
    <w:rsid w:val="00F106F5"/>
    <w:rsid w:val="00F1242B"/>
    <w:rsid w:val="00F1610D"/>
    <w:rsid w:val="00F1645B"/>
    <w:rsid w:val="00F201A9"/>
    <w:rsid w:val="00F2037D"/>
    <w:rsid w:val="00F254DC"/>
    <w:rsid w:val="00F30C0F"/>
    <w:rsid w:val="00F32B76"/>
    <w:rsid w:val="00F33213"/>
    <w:rsid w:val="00F355ED"/>
    <w:rsid w:val="00F3774E"/>
    <w:rsid w:val="00F411BC"/>
    <w:rsid w:val="00F54307"/>
    <w:rsid w:val="00F6380C"/>
    <w:rsid w:val="00F70728"/>
    <w:rsid w:val="00F80428"/>
    <w:rsid w:val="00F82DD4"/>
    <w:rsid w:val="00F83A39"/>
    <w:rsid w:val="00F86A01"/>
    <w:rsid w:val="00F978A0"/>
    <w:rsid w:val="00FA28AB"/>
    <w:rsid w:val="00FB4C6C"/>
    <w:rsid w:val="00FC0F31"/>
    <w:rsid w:val="00FD2B3D"/>
    <w:rsid w:val="00FD52F2"/>
    <w:rsid w:val="00FD5509"/>
    <w:rsid w:val="00FE2806"/>
    <w:rsid w:val="00FF36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58482"/>
  <w15:docId w15:val="{75F2BACA-7F9B-483F-B74D-4FA170107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6997"/>
  </w:style>
  <w:style w:type="paragraph" w:styleId="Nadpis1">
    <w:name w:val="heading 1"/>
    <w:basedOn w:val="Normln"/>
    <w:next w:val="Normln"/>
    <w:link w:val="Nadpis1Char"/>
    <w:uiPriority w:val="9"/>
    <w:qFormat/>
    <w:rsid w:val="00F70728"/>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DD6585"/>
    <w:rPr>
      <w:color w:val="0563C1" w:themeColor="hyperlink"/>
      <w:u w:val="single"/>
    </w:rPr>
  </w:style>
  <w:style w:type="paragraph" w:styleId="Odstavecseseznamem">
    <w:name w:val="List Paragraph"/>
    <w:aliases w:val="Smlouva-Odst."/>
    <w:basedOn w:val="Normln"/>
    <w:link w:val="OdstavecseseznamemChar"/>
    <w:uiPriority w:val="34"/>
    <w:qFormat/>
    <w:rsid w:val="00801D2F"/>
    <w:pPr>
      <w:ind w:left="720"/>
      <w:contextualSpacing/>
    </w:pPr>
  </w:style>
  <w:style w:type="character" w:styleId="Odkaznakoment">
    <w:name w:val="annotation reference"/>
    <w:basedOn w:val="Standardnpsmoodstavce"/>
    <w:uiPriority w:val="99"/>
    <w:semiHidden/>
    <w:unhideWhenUsed/>
    <w:rsid w:val="00E70C0E"/>
    <w:rPr>
      <w:sz w:val="16"/>
      <w:szCs w:val="16"/>
    </w:rPr>
  </w:style>
  <w:style w:type="paragraph" w:styleId="Textkomente">
    <w:name w:val="annotation text"/>
    <w:basedOn w:val="Normln"/>
    <w:link w:val="TextkomenteChar"/>
    <w:uiPriority w:val="99"/>
    <w:semiHidden/>
    <w:unhideWhenUsed/>
    <w:rsid w:val="00E70C0E"/>
    <w:pPr>
      <w:spacing w:line="240" w:lineRule="auto"/>
    </w:pPr>
    <w:rPr>
      <w:sz w:val="20"/>
      <w:szCs w:val="20"/>
    </w:rPr>
  </w:style>
  <w:style w:type="character" w:customStyle="1" w:styleId="TextkomenteChar">
    <w:name w:val="Text komentáře Char"/>
    <w:basedOn w:val="Standardnpsmoodstavce"/>
    <w:link w:val="Textkomente"/>
    <w:uiPriority w:val="99"/>
    <w:semiHidden/>
    <w:rsid w:val="00E70C0E"/>
    <w:rPr>
      <w:sz w:val="20"/>
      <w:szCs w:val="20"/>
    </w:rPr>
  </w:style>
  <w:style w:type="paragraph" w:styleId="Pedmtkomente">
    <w:name w:val="annotation subject"/>
    <w:basedOn w:val="Textkomente"/>
    <w:next w:val="Textkomente"/>
    <w:link w:val="PedmtkomenteChar"/>
    <w:uiPriority w:val="99"/>
    <w:semiHidden/>
    <w:unhideWhenUsed/>
    <w:rsid w:val="00E70C0E"/>
    <w:rPr>
      <w:b/>
      <w:bCs/>
    </w:rPr>
  </w:style>
  <w:style w:type="character" w:customStyle="1" w:styleId="PedmtkomenteChar">
    <w:name w:val="Předmět komentáře Char"/>
    <w:basedOn w:val="TextkomenteChar"/>
    <w:link w:val="Pedmtkomente"/>
    <w:uiPriority w:val="99"/>
    <w:semiHidden/>
    <w:rsid w:val="00E70C0E"/>
    <w:rPr>
      <w:b/>
      <w:bCs/>
      <w:sz w:val="20"/>
      <w:szCs w:val="20"/>
    </w:rPr>
  </w:style>
  <w:style w:type="paragraph" w:styleId="Textbubliny">
    <w:name w:val="Balloon Text"/>
    <w:basedOn w:val="Normln"/>
    <w:link w:val="TextbublinyChar"/>
    <w:uiPriority w:val="99"/>
    <w:semiHidden/>
    <w:unhideWhenUsed/>
    <w:rsid w:val="00E70C0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70C0E"/>
    <w:rPr>
      <w:rFonts w:ascii="Segoe UI" w:hAnsi="Segoe UI" w:cs="Segoe UI"/>
      <w:sz w:val="18"/>
      <w:szCs w:val="18"/>
    </w:rPr>
  </w:style>
  <w:style w:type="character" w:customStyle="1" w:styleId="Nadpis1Char">
    <w:name w:val="Nadpis 1 Char"/>
    <w:basedOn w:val="Standardnpsmoodstavce"/>
    <w:link w:val="Nadpis1"/>
    <w:uiPriority w:val="9"/>
    <w:rsid w:val="00F70728"/>
    <w:rPr>
      <w:rFonts w:asciiTheme="majorHAnsi" w:eastAsiaTheme="majorEastAsia" w:hAnsiTheme="majorHAnsi" w:cstheme="majorBidi"/>
      <w:b/>
      <w:bCs/>
      <w:color w:val="2F5496" w:themeColor="accent1" w:themeShade="BF"/>
      <w:sz w:val="28"/>
      <w:szCs w:val="28"/>
    </w:rPr>
  </w:style>
  <w:style w:type="paragraph" w:customStyle="1" w:styleId="Hlavnnadpis">
    <w:name w:val="Hlavní nadpis"/>
    <w:basedOn w:val="Normln"/>
    <w:rsid w:val="00F70728"/>
    <w:pPr>
      <w:numPr>
        <w:numId w:val="17"/>
      </w:numPr>
      <w:spacing w:after="0" w:line="240" w:lineRule="auto"/>
    </w:pPr>
    <w:rPr>
      <w:rFonts w:ascii="Times New Roman" w:eastAsia="Times New Roman" w:hAnsi="Times New Roman" w:cs="Times New Roman"/>
      <w:sz w:val="24"/>
      <w:szCs w:val="24"/>
    </w:rPr>
  </w:style>
  <w:style w:type="character" w:customStyle="1" w:styleId="Nevyeenzmnka1">
    <w:name w:val="Nevyřešená zmínka1"/>
    <w:basedOn w:val="Standardnpsmoodstavce"/>
    <w:uiPriority w:val="99"/>
    <w:semiHidden/>
    <w:unhideWhenUsed/>
    <w:rsid w:val="00E86A4A"/>
    <w:rPr>
      <w:color w:val="605E5C"/>
      <w:shd w:val="clear" w:color="auto" w:fill="E1DFDD"/>
    </w:rPr>
  </w:style>
  <w:style w:type="paragraph" w:customStyle="1" w:styleId="Styl1">
    <w:name w:val="Styl1"/>
    <w:basedOn w:val="Normln"/>
    <w:link w:val="Styl1Char"/>
    <w:qFormat/>
    <w:rsid w:val="00264189"/>
    <w:pPr>
      <w:spacing w:before="240" w:after="120" w:line="240" w:lineRule="auto"/>
    </w:pPr>
    <w:rPr>
      <w:rFonts w:ascii="Arial" w:eastAsia="Arial" w:hAnsi="Arial" w:cs="Arial"/>
      <w:b/>
      <w:sz w:val="20"/>
    </w:rPr>
  </w:style>
  <w:style w:type="paragraph" w:customStyle="1" w:styleId="KapitolaI1">
    <w:name w:val="Kapitola I.1"/>
    <w:basedOn w:val="Styl1"/>
    <w:link w:val="KapitolaI1Char"/>
    <w:qFormat/>
    <w:rsid w:val="0069133D"/>
    <w:pPr>
      <w:numPr>
        <w:ilvl w:val="1"/>
        <w:numId w:val="23"/>
      </w:numPr>
      <w:ind w:left="567" w:hanging="567"/>
    </w:pPr>
  </w:style>
  <w:style w:type="paragraph" w:customStyle="1" w:styleId="KapitolaI">
    <w:name w:val="Kapitola I"/>
    <w:basedOn w:val="Nadpis1"/>
    <w:qFormat/>
    <w:rsid w:val="0069133D"/>
    <w:pPr>
      <w:numPr>
        <w:numId w:val="23"/>
      </w:numPr>
      <w:jc w:val="center"/>
    </w:pPr>
    <w:rPr>
      <w:rFonts w:ascii="Arial" w:hAnsi="Arial"/>
      <w:color w:val="000000" w:themeColor="text1"/>
      <w:sz w:val="20"/>
    </w:rPr>
  </w:style>
  <w:style w:type="character" w:customStyle="1" w:styleId="Styl1Char">
    <w:name w:val="Styl1 Char"/>
    <w:basedOn w:val="Standardnpsmoodstavce"/>
    <w:link w:val="Styl1"/>
    <w:rsid w:val="00B52B2D"/>
    <w:rPr>
      <w:rFonts w:ascii="Arial" w:eastAsia="Arial" w:hAnsi="Arial" w:cs="Arial"/>
      <w:b/>
      <w:sz w:val="20"/>
    </w:rPr>
  </w:style>
  <w:style w:type="character" w:customStyle="1" w:styleId="KapitolaI1Char">
    <w:name w:val="Kapitola I.1 Char"/>
    <w:basedOn w:val="Styl1Char"/>
    <w:link w:val="KapitolaI1"/>
    <w:rsid w:val="0069133D"/>
    <w:rPr>
      <w:rFonts w:ascii="Arial" w:eastAsia="Arial" w:hAnsi="Arial" w:cs="Arial"/>
      <w:b/>
      <w:sz w:val="20"/>
    </w:rPr>
  </w:style>
  <w:style w:type="numbering" w:customStyle="1" w:styleId="Kapitoly">
    <w:name w:val="Kapitoly"/>
    <w:uiPriority w:val="99"/>
    <w:rsid w:val="0069133D"/>
    <w:pPr>
      <w:numPr>
        <w:numId w:val="30"/>
      </w:numPr>
    </w:pPr>
  </w:style>
  <w:style w:type="paragraph" w:styleId="Zhlav">
    <w:name w:val="header"/>
    <w:basedOn w:val="Normln"/>
    <w:link w:val="ZhlavChar"/>
    <w:uiPriority w:val="99"/>
    <w:unhideWhenUsed/>
    <w:rsid w:val="004D72A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D72A9"/>
  </w:style>
  <w:style w:type="paragraph" w:styleId="Zpat">
    <w:name w:val="footer"/>
    <w:basedOn w:val="Normln"/>
    <w:link w:val="ZpatChar"/>
    <w:uiPriority w:val="99"/>
    <w:unhideWhenUsed/>
    <w:rsid w:val="004D72A9"/>
    <w:pPr>
      <w:tabs>
        <w:tab w:val="center" w:pos="4536"/>
        <w:tab w:val="right" w:pos="9072"/>
      </w:tabs>
      <w:spacing w:after="0" w:line="240" w:lineRule="auto"/>
    </w:pPr>
  </w:style>
  <w:style w:type="character" w:customStyle="1" w:styleId="ZpatChar">
    <w:name w:val="Zápatí Char"/>
    <w:basedOn w:val="Standardnpsmoodstavce"/>
    <w:link w:val="Zpat"/>
    <w:uiPriority w:val="99"/>
    <w:rsid w:val="004D72A9"/>
  </w:style>
  <w:style w:type="character" w:customStyle="1" w:styleId="OdstavecseseznamemChar">
    <w:name w:val="Odstavec se seznamem Char"/>
    <w:aliases w:val="Smlouva-Odst. Char"/>
    <w:basedOn w:val="Standardnpsmoodstavce"/>
    <w:link w:val="Odstavecseseznamem"/>
    <w:uiPriority w:val="34"/>
    <w:locked/>
    <w:rsid w:val="007A37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23151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nna.petrzilkova@horazdovice.nemocnicepk.cz" TargetMode="Externa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FE354-AFB2-4606-95E4-8EDBBF91B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10</Pages>
  <Words>3700</Words>
  <Characters>21835</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Součková</dc:creator>
  <cp:lastModifiedBy>Lenka Vaculíková</cp:lastModifiedBy>
  <cp:revision>274</cp:revision>
  <dcterms:created xsi:type="dcterms:W3CDTF">2019-05-24T08:45:00Z</dcterms:created>
  <dcterms:modified xsi:type="dcterms:W3CDTF">2019-06-14T12:21:00Z</dcterms:modified>
</cp:coreProperties>
</file>