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9D" w:rsidRPr="000B279D" w:rsidRDefault="000B279D" w:rsidP="000B2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27D23" w:rsidRDefault="000B279D" w:rsidP="000B2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0B279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27D23" w:rsidRPr="00C27D23">
        <w:rPr>
          <w:rFonts w:ascii="Calibri" w:hAnsi="Calibri" w:cs="Calibri"/>
          <w:b/>
          <w:bCs/>
          <w:color w:val="000000"/>
          <w:sz w:val="23"/>
          <w:szCs w:val="23"/>
        </w:rPr>
        <w:t>Nákup dvou převozních sanitek pro Stodskou nemocnici – 2. vyhlášení</w:t>
      </w:r>
    </w:p>
    <w:p w:rsidR="00027BC0" w:rsidRDefault="00027BC0" w:rsidP="000B2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27BC0" w:rsidRDefault="00027BC0" w:rsidP="000B2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Příloha č. 1 - Technická specifikace</w:t>
      </w:r>
    </w:p>
    <w:p w:rsidR="00C27D23" w:rsidRDefault="00C27D23" w:rsidP="000B2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0B279D" w:rsidRPr="000B279D" w:rsidRDefault="000B279D" w:rsidP="000B2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B279D">
        <w:rPr>
          <w:rFonts w:ascii="Calibri" w:hAnsi="Calibri" w:cs="Calibri"/>
          <w:b/>
          <w:bCs/>
          <w:color w:val="000000"/>
        </w:rPr>
        <w:t xml:space="preserve"> </w:t>
      </w:r>
      <w:r w:rsidRPr="000B279D">
        <w:rPr>
          <w:rFonts w:ascii="Calibri" w:hAnsi="Calibri" w:cs="Calibri"/>
          <w:b/>
          <w:bCs/>
          <w:color w:val="000000"/>
          <w:sz w:val="23"/>
          <w:szCs w:val="23"/>
        </w:rPr>
        <w:t xml:space="preserve">KRITÉRIA SANITNÍHO VOZIDLA </w:t>
      </w:r>
    </w:p>
    <w:p w:rsidR="000B279D" w:rsidRPr="000B279D" w:rsidRDefault="000B279D" w:rsidP="000B279D">
      <w:p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0B279D">
        <w:rPr>
          <w:rFonts w:ascii="Calibri" w:hAnsi="Calibri" w:cs="Calibri"/>
          <w:color w:val="000000"/>
        </w:rPr>
        <w:t>- Vozidlo pro dopravu nemocných, raněných a rodiček (dříve označované jako DNRR) - typ A2, musí být v souladu s Vyhláškou MZČR č. 296/2012 Sb. a normy ČSN EN 1789 + A</w:t>
      </w:r>
      <w:r w:rsidR="00BF4746">
        <w:rPr>
          <w:rFonts w:ascii="Calibri" w:hAnsi="Calibri" w:cs="Calibri"/>
          <w:color w:val="000000"/>
        </w:rPr>
        <w:t>2</w:t>
      </w:r>
      <w:r w:rsidRPr="000B279D">
        <w:rPr>
          <w:rFonts w:ascii="Calibri" w:hAnsi="Calibri" w:cs="Calibri"/>
          <w:color w:val="000000"/>
        </w:rPr>
        <w:t xml:space="preserve">. </w:t>
      </w:r>
    </w:p>
    <w:p w:rsidR="00C27D23" w:rsidRDefault="000B279D" w:rsidP="000B2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B279D">
        <w:rPr>
          <w:rFonts w:ascii="Calibri" w:hAnsi="Calibri" w:cs="Calibri"/>
          <w:color w:val="000000"/>
        </w:rPr>
        <w:t>- Všechny úpravy a dodané materiály v rámci výroby sanitního vozidla a transportní techniky musí odpovídat podmínkám stanovenými Vyhláškou MZČR č. 296/2012 Sb. a normou ČSN EN 1789 + A</w:t>
      </w:r>
      <w:r w:rsidR="00BF4746">
        <w:rPr>
          <w:rFonts w:ascii="Calibri" w:hAnsi="Calibri" w:cs="Calibri"/>
          <w:color w:val="000000"/>
        </w:rPr>
        <w:t>2</w:t>
      </w:r>
      <w:r w:rsidRPr="000B279D">
        <w:rPr>
          <w:rFonts w:ascii="Calibri" w:hAnsi="Calibri" w:cs="Calibri"/>
          <w:color w:val="000000"/>
        </w:rPr>
        <w:t>.</w:t>
      </w:r>
    </w:p>
    <w:p w:rsidR="000B279D" w:rsidRPr="000B279D" w:rsidRDefault="000B279D" w:rsidP="000B2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B279D">
        <w:rPr>
          <w:rFonts w:ascii="Calibri" w:hAnsi="Calibri" w:cs="Calibri"/>
          <w:color w:val="000000"/>
        </w:rPr>
        <w:t xml:space="preserve"> </w:t>
      </w:r>
    </w:p>
    <w:tbl>
      <w:tblPr>
        <w:tblW w:w="1763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16"/>
        <w:gridCol w:w="43"/>
        <w:gridCol w:w="8773"/>
      </w:tblGrid>
      <w:tr w:rsidR="00BF4746" w:rsidRPr="000B279D" w:rsidTr="00BF4746">
        <w:trPr>
          <w:trHeight w:val="110"/>
        </w:trPr>
        <w:tc>
          <w:tcPr>
            <w:tcW w:w="8816" w:type="dxa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7D23">
              <w:rPr>
                <w:rFonts w:ascii="Calibri" w:hAnsi="Calibri" w:cs="Calibri"/>
                <w:b/>
                <w:bCs/>
                <w:color w:val="000000"/>
                <w:highlight w:val="green"/>
              </w:rPr>
              <w:t>ZÁKLADNÍ SPECIFIKACE A POŽADOVANÁ VÝBAVA VOZIDLA</w:t>
            </w: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816" w:type="dxa"/>
            <w:gridSpan w:val="2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243"/>
        </w:trPr>
        <w:tc>
          <w:tcPr>
            <w:tcW w:w="8816" w:type="dxa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>Provedeno jako typ s u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zavřenou </w:t>
            </w: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prosklenou skříňovou karosérií podle vyhlášky Ministerstva dopravy č. 341/2002 Sb. a zákona č. 56/2001 Sb., v platném znění </w:t>
            </w:r>
          </w:p>
        </w:tc>
        <w:tc>
          <w:tcPr>
            <w:tcW w:w="8816" w:type="dxa"/>
            <w:gridSpan w:val="2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Sanitní vůz musí být nový, nepoužitý, rok výroby 2018 a novější </w:t>
            </w:r>
          </w:p>
        </w:tc>
        <w:tc>
          <w:tcPr>
            <w:tcW w:w="8816" w:type="dxa"/>
            <w:gridSpan w:val="2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Barva </w:t>
            </w:r>
            <w:r w:rsidRPr="000B279D">
              <w:rPr>
                <w:rFonts w:ascii="Calibri" w:hAnsi="Calibri" w:cs="Calibri"/>
                <w:color w:val="000000"/>
              </w:rPr>
              <w:t xml:space="preserve">– bílá </w:t>
            </w:r>
          </w:p>
        </w:tc>
        <w:tc>
          <w:tcPr>
            <w:tcW w:w="8816" w:type="dxa"/>
            <w:gridSpan w:val="2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Motor vznětový s přeplňováním </w:t>
            </w:r>
          </w:p>
        </w:tc>
        <w:tc>
          <w:tcPr>
            <w:tcW w:w="8816" w:type="dxa"/>
            <w:gridSpan w:val="2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Objem motoru </w:t>
            </w:r>
            <w:r w:rsidRPr="000B279D">
              <w:rPr>
                <w:rFonts w:ascii="Calibri" w:hAnsi="Calibri" w:cs="Calibri"/>
                <w:i/>
                <w:iCs/>
                <w:color w:val="000000"/>
              </w:rPr>
              <w:t xml:space="preserve">(min 2,0 l) </w:t>
            </w:r>
          </w:p>
        </w:tc>
        <w:tc>
          <w:tcPr>
            <w:tcW w:w="8816" w:type="dxa"/>
            <w:gridSpan w:val="2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Výkon motoru </w:t>
            </w:r>
            <w:r w:rsidRPr="000B279D">
              <w:rPr>
                <w:rFonts w:ascii="Calibri" w:hAnsi="Calibri" w:cs="Calibri"/>
                <w:i/>
                <w:iCs/>
                <w:color w:val="000000"/>
              </w:rPr>
              <w:t xml:space="preserve">(min 90 kW) </w:t>
            </w:r>
          </w:p>
        </w:tc>
        <w:tc>
          <w:tcPr>
            <w:tcW w:w="8816" w:type="dxa"/>
            <w:gridSpan w:val="2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Typ motoru </w:t>
            </w:r>
            <w:r w:rsidRPr="000B279D">
              <w:rPr>
                <w:rFonts w:ascii="Calibri" w:hAnsi="Calibri" w:cs="Calibri"/>
                <w:color w:val="000000"/>
              </w:rPr>
              <w:t xml:space="preserve">– Diesel </w:t>
            </w:r>
          </w:p>
        </w:tc>
        <w:tc>
          <w:tcPr>
            <w:tcW w:w="8816" w:type="dxa"/>
            <w:gridSpan w:val="2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Emisní norma </w:t>
            </w:r>
            <w:r w:rsidRPr="000B279D">
              <w:rPr>
                <w:rFonts w:ascii="Calibri" w:hAnsi="Calibri" w:cs="Calibri"/>
                <w:color w:val="000000"/>
              </w:rPr>
              <w:t xml:space="preserve">– Euro 6 </w:t>
            </w:r>
          </w:p>
        </w:tc>
        <w:tc>
          <w:tcPr>
            <w:tcW w:w="8816" w:type="dxa"/>
            <w:gridSpan w:val="2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Kombinovaná spotřeba pohonných hmot (pro vůz bez zástavby) </w:t>
            </w:r>
            <w:r w:rsidRPr="000B279D">
              <w:rPr>
                <w:rFonts w:ascii="Calibri" w:hAnsi="Calibri" w:cs="Calibri"/>
                <w:color w:val="000000"/>
              </w:rPr>
              <w:t xml:space="preserve">max. 8,0 l/100 km </w:t>
            </w:r>
          </w:p>
        </w:tc>
        <w:tc>
          <w:tcPr>
            <w:tcW w:w="8816" w:type="dxa"/>
            <w:gridSpan w:val="2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Pohon předních kol </w:t>
            </w:r>
          </w:p>
        </w:tc>
        <w:tc>
          <w:tcPr>
            <w:tcW w:w="8816" w:type="dxa"/>
            <w:gridSpan w:val="2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Rozvor kol </w:t>
            </w:r>
            <w:r w:rsidRPr="000B279D">
              <w:rPr>
                <w:rFonts w:ascii="Calibri" w:hAnsi="Calibri" w:cs="Calibri"/>
                <w:i/>
                <w:iCs/>
                <w:color w:val="000000"/>
              </w:rPr>
              <w:t xml:space="preserve">(min. 3300 mm) </w:t>
            </w:r>
          </w:p>
        </w:tc>
        <w:tc>
          <w:tcPr>
            <w:tcW w:w="8816" w:type="dxa"/>
            <w:gridSpan w:val="2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244"/>
        </w:trPr>
        <w:tc>
          <w:tcPr>
            <w:tcW w:w="8816" w:type="dxa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Minimální rozměry ambulantního (pacientského) prostoru uvedené výrobcem podvozku: výška – </w:t>
            </w:r>
            <w:r w:rsidRPr="000B279D">
              <w:rPr>
                <w:rFonts w:ascii="Calibri" w:hAnsi="Calibri" w:cs="Calibri"/>
                <w:color w:val="000000"/>
              </w:rPr>
              <w:t xml:space="preserve">1600 mm, šířka – 1770 mm, délka – 2900 mm </w:t>
            </w:r>
          </w:p>
        </w:tc>
        <w:tc>
          <w:tcPr>
            <w:tcW w:w="8816" w:type="dxa"/>
            <w:gridSpan w:val="2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Převodovka </w:t>
            </w:r>
            <w:r w:rsidRPr="000B279D">
              <w:rPr>
                <w:rFonts w:ascii="Calibri" w:hAnsi="Calibri" w:cs="Calibri"/>
                <w:i/>
                <w:iCs/>
                <w:color w:val="000000"/>
              </w:rPr>
              <w:t>(min 6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0B279D">
              <w:rPr>
                <w:rFonts w:ascii="Calibri" w:hAnsi="Calibri" w:cs="Calibri"/>
                <w:i/>
                <w:iCs/>
                <w:color w:val="000000"/>
              </w:rPr>
              <w:t xml:space="preserve">ti stupňová + 1 zpátečka) </w:t>
            </w:r>
          </w:p>
        </w:tc>
        <w:tc>
          <w:tcPr>
            <w:tcW w:w="8816" w:type="dxa"/>
            <w:gridSpan w:val="2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</w:tcPr>
          <w:p w:rsidR="00BF4746" w:rsidRPr="000B279D" w:rsidRDefault="00BF4746" w:rsidP="00BF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Palivová nádrž </w:t>
            </w:r>
            <w:r w:rsidRPr="000B279D">
              <w:rPr>
                <w:rFonts w:ascii="Calibri" w:hAnsi="Calibri" w:cs="Calibri"/>
                <w:i/>
                <w:iCs/>
                <w:color w:val="000000"/>
              </w:rPr>
              <w:t xml:space="preserve">(min. </w:t>
            </w:r>
            <w:r>
              <w:rPr>
                <w:rFonts w:ascii="Calibri" w:hAnsi="Calibri" w:cs="Calibri"/>
                <w:i/>
                <w:iCs/>
                <w:color w:val="000000"/>
              </w:rPr>
              <w:t>7</w:t>
            </w:r>
            <w:r w:rsidRPr="000B279D">
              <w:rPr>
                <w:rFonts w:ascii="Calibri" w:hAnsi="Calibri" w:cs="Calibri"/>
                <w:i/>
                <w:iCs/>
                <w:color w:val="000000"/>
              </w:rPr>
              <w:t xml:space="preserve">0 l) </w:t>
            </w:r>
          </w:p>
        </w:tc>
        <w:tc>
          <w:tcPr>
            <w:tcW w:w="8816" w:type="dxa"/>
            <w:gridSpan w:val="2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Celková hmotnost vozidla </w:t>
            </w:r>
            <w:r w:rsidRPr="000B279D">
              <w:rPr>
                <w:rFonts w:ascii="Calibri" w:hAnsi="Calibri" w:cs="Calibri"/>
                <w:i/>
                <w:iCs/>
                <w:color w:val="000000"/>
              </w:rPr>
              <w:t xml:space="preserve">(max. 3.500 kg) </w:t>
            </w:r>
          </w:p>
        </w:tc>
        <w:tc>
          <w:tcPr>
            <w:tcW w:w="8816" w:type="dxa"/>
            <w:gridSpan w:val="2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Prosklený nákladový prostor </w:t>
            </w:r>
          </w:p>
        </w:tc>
        <w:tc>
          <w:tcPr>
            <w:tcW w:w="8816" w:type="dxa"/>
            <w:gridSpan w:val="2"/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Závislý příhřev motoru naftový teplovodní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Pneumatiky schváleného typu pro nabízený vůz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BF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>Kola – 4 ks ocelových disků (prům. min.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0B279D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) se středovými kryty kol včetně letních pneumatik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Sada 5 kusů zimních pneumatik včetně ocelových disků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Plnohodnotné rezervní kolo včetně příslušenství pro jeho výměnu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Kotoučové brzdy na všech kolech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Snímače opotřebení brzdového obložení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Teleskopické tlumiče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3. brzdové světlo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Dva bílé LED světlomety na zadní hraně střechy – s automatickým sepnutím při couvání a možností ovládání z kabiny řidiče i ze zástavby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Posilovač řízení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Protiblokovací systém brzd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Elektronické rozdělení brzdné síly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Brzdový asistent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Elektronická závěra diferenciálu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Elektronický stabilizační systém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Systém pro regulaci točivého momentu motoru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Mlhové reflektory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Systém regulace prokluzu kol + asistent pro rozjezd do kopce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Airbagy v kabině, airbag spolujezdců vypínatelný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Tempomat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Klimatizace v prostoru řidiče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Prachový a pylový filtr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Lapače nečistot vpředu a vzadu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Tepelně izolující přední sklo </w:t>
            </w:r>
          </w:p>
        </w:tc>
        <w:tc>
          <w:tcPr>
            <w:tcW w:w="8816" w:type="dxa"/>
            <w:gridSpan w:val="2"/>
            <w:tcBorders>
              <w:left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RPr="000B279D" w:rsidTr="00BF4746">
        <w:trPr>
          <w:trHeight w:val="110"/>
        </w:trPr>
        <w:tc>
          <w:tcPr>
            <w:tcW w:w="8816" w:type="dxa"/>
            <w:tcBorders>
              <w:left w:val="nil"/>
              <w:bottom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Tepelně izolující tónovaná okna v kabině a prostoru pro cestující </w:t>
            </w:r>
          </w:p>
        </w:tc>
        <w:tc>
          <w:tcPr>
            <w:tcW w:w="8816" w:type="dxa"/>
            <w:gridSpan w:val="2"/>
            <w:tcBorders>
              <w:left w:val="nil"/>
              <w:bottom w:val="nil"/>
              <w:right w:val="nil"/>
            </w:tcBorders>
          </w:tcPr>
          <w:p w:rsidR="00BF4746" w:rsidRPr="000B279D" w:rsidRDefault="00BF4746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4746" w:rsidTr="00BF4746">
        <w:trPr>
          <w:gridAfter w:val="1"/>
          <w:wAfter w:w="8773" w:type="dxa"/>
          <w:trHeight w:val="110"/>
        </w:trPr>
        <w:tc>
          <w:tcPr>
            <w:tcW w:w="8859" w:type="dxa"/>
            <w:gridSpan w:val="2"/>
          </w:tcPr>
          <w:p w:rsidR="00BF4746" w:rsidRDefault="00BF47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Vnější zrcátka elektricky nastavitelná a vyhřívaná </w:t>
            </w:r>
          </w:p>
        </w:tc>
      </w:tr>
      <w:tr w:rsidR="00BF4746" w:rsidTr="00BF4746">
        <w:trPr>
          <w:gridAfter w:val="1"/>
          <w:wAfter w:w="8773" w:type="dxa"/>
          <w:trHeight w:val="110"/>
        </w:trPr>
        <w:tc>
          <w:tcPr>
            <w:tcW w:w="8859" w:type="dxa"/>
            <w:gridSpan w:val="2"/>
          </w:tcPr>
          <w:p w:rsidR="00BF4746" w:rsidRDefault="00BF47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Systém denního svícení </w:t>
            </w:r>
          </w:p>
        </w:tc>
      </w:tr>
      <w:tr w:rsidR="00BF4746" w:rsidTr="00BF4746">
        <w:trPr>
          <w:gridAfter w:val="1"/>
          <w:wAfter w:w="8773" w:type="dxa"/>
          <w:trHeight w:val="110"/>
        </w:trPr>
        <w:tc>
          <w:tcPr>
            <w:tcW w:w="8859" w:type="dxa"/>
            <w:gridSpan w:val="2"/>
          </w:tcPr>
          <w:p w:rsidR="00BF4746" w:rsidRDefault="00BF47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Topení s mechanickou regulací </w:t>
            </w:r>
          </w:p>
        </w:tc>
      </w:tr>
      <w:tr w:rsidR="00BF4746" w:rsidTr="00BF4746">
        <w:trPr>
          <w:gridAfter w:val="1"/>
          <w:wAfter w:w="8773" w:type="dxa"/>
          <w:trHeight w:val="110"/>
        </w:trPr>
        <w:tc>
          <w:tcPr>
            <w:tcW w:w="8859" w:type="dxa"/>
            <w:gridSpan w:val="2"/>
          </w:tcPr>
          <w:p w:rsidR="00BF4746" w:rsidRDefault="00BF47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Nekuřácké provedení se zachováním 2 zásuvek 12 V </w:t>
            </w:r>
            <w:proofErr w:type="spellStart"/>
            <w:r>
              <w:rPr>
                <w:b/>
                <w:bCs/>
                <w:sz w:val="22"/>
                <w:szCs w:val="22"/>
              </w:rPr>
              <w:t>v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kabině řidiče </w:t>
            </w:r>
          </w:p>
        </w:tc>
      </w:tr>
      <w:tr w:rsidR="00BF4746" w:rsidTr="00BF4746">
        <w:trPr>
          <w:gridAfter w:val="1"/>
          <w:wAfter w:w="8773" w:type="dxa"/>
          <w:trHeight w:val="244"/>
        </w:trPr>
        <w:tc>
          <w:tcPr>
            <w:tcW w:w="8859" w:type="dxa"/>
            <w:gridSpan w:val="2"/>
          </w:tcPr>
          <w:p w:rsidR="00BF4746" w:rsidRDefault="00BF47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Centrální zamykání s bezpečnostní pojistkou a dálkovým ovládáním s možností uzavření zevnitř </w:t>
            </w:r>
            <w:r>
              <w:rPr>
                <w:sz w:val="22"/>
                <w:szCs w:val="22"/>
              </w:rPr>
              <w:t xml:space="preserve">– 2 klíče se sklopnými dříky </w:t>
            </w:r>
          </w:p>
        </w:tc>
      </w:tr>
      <w:tr w:rsidR="00BF4746" w:rsidTr="00BF4746">
        <w:trPr>
          <w:gridAfter w:val="1"/>
          <w:wAfter w:w="8773" w:type="dxa"/>
          <w:trHeight w:val="245"/>
        </w:trPr>
        <w:tc>
          <w:tcPr>
            <w:tcW w:w="8859" w:type="dxa"/>
            <w:gridSpan w:val="2"/>
          </w:tcPr>
          <w:p w:rsidR="00BF4746" w:rsidRDefault="00BF47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Originální autorádio včetně antény s integrovanou HF sadou, USB. Reproduktory, kterým bude vozidlo vybaveno v 1 stupni výroby </w:t>
            </w:r>
          </w:p>
        </w:tc>
      </w:tr>
      <w:tr w:rsidR="00BF4746" w:rsidTr="00BF4746">
        <w:trPr>
          <w:gridAfter w:val="1"/>
          <w:wAfter w:w="8773" w:type="dxa"/>
          <w:trHeight w:val="110"/>
        </w:trPr>
        <w:tc>
          <w:tcPr>
            <w:tcW w:w="8859" w:type="dxa"/>
            <w:gridSpan w:val="2"/>
          </w:tcPr>
          <w:p w:rsidR="00BF4746" w:rsidRDefault="00BF4746" w:rsidP="002B0F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Servořízení s výškově nastavitelným volantem </w:t>
            </w:r>
          </w:p>
        </w:tc>
      </w:tr>
      <w:tr w:rsidR="00BF4746" w:rsidTr="00BF4746">
        <w:trPr>
          <w:gridAfter w:val="1"/>
          <w:wAfter w:w="8773" w:type="dxa"/>
          <w:trHeight w:val="244"/>
        </w:trPr>
        <w:tc>
          <w:tcPr>
            <w:tcW w:w="8859" w:type="dxa"/>
            <w:gridSpan w:val="2"/>
          </w:tcPr>
          <w:p w:rsidR="00BF4746" w:rsidRDefault="00BF47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Kabina řidiče 3 sedadla </w:t>
            </w:r>
            <w:r>
              <w:rPr>
                <w:sz w:val="22"/>
                <w:szCs w:val="22"/>
              </w:rPr>
              <w:t xml:space="preserve">(2+1 ev. 1+1+1) </w:t>
            </w:r>
            <w:r>
              <w:rPr>
                <w:b/>
                <w:bCs/>
                <w:sz w:val="22"/>
                <w:szCs w:val="22"/>
              </w:rPr>
              <w:t xml:space="preserve">s integrovanými výškově nastavitelnými opěrkami hlavy, tříbodovými pásy a loketními opěrkami </w:t>
            </w:r>
          </w:p>
        </w:tc>
      </w:tr>
      <w:tr w:rsidR="00BF4746" w:rsidTr="00BF4746">
        <w:trPr>
          <w:gridAfter w:val="1"/>
          <w:wAfter w:w="8773" w:type="dxa"/>
          <w:trHeight w:val="110"/>
        </w:trPr>
        <w:tc>
          <w:tcPr>
            <w:tcW w:w="8859" w:type="dxa"/>
            <w:gridSpan w:val="2"/>
          </w:tcPr>
          <w:p w:rsidR="00BF4746" w:rsidRDefault="00BF47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Nastavitelné sedadlo řidiče po vertikální a horizontální ose </w:t>
            </w:r>
          </w:p>
        </w:tc>
      </w:tr>
      <w:tr w:rsidR="00BF4746" w:rsidTr="00BF4746">
        <w:trPr>
          <w:gridAfter w:val="1"/>
          <w:wAfter w:w="8773" w:type="dxa"/>
          <w:trHeight w:val="110"/>
        </w:trPr>
        <w:tc>
          <w:tcPr>
            <w:tcW w:w="8859" w:type="dxa"/>
            <w:gridSpan w:val="2"/>
          </w:tcPr>
          <w:p w:rsidR="00BF4746" w:rsidRDefault="00BF47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Zásuvka v kabině řidiče (velký rozměr) - </w:t>
            </w:r>
            <w:r>
              <w:rPr>
                <w:sz w:val="22"/>
                <w:szCs w:val="22"/>
              </w:rPr>
              <w:t xml:space="preserve">12 V–2 ks </w:t>
            </w:r>
          </w:p>
        </w:tc>
      </w:tr>
      <w:tr w:rsidR="00BF4746" w:rsidTr="00BF4746">
        <w:trPr>
          <w:gridAfter w:val="1"/>
          <w:wAfter w:w="8773" w:type="dxa"/>
          <w:trHeight w:val="110"/>
        </w:trPr>
        <w:tc>
          <w:tcPr>
            <w:tcW w:w="8859" w:type="dxa"/>
            <w:gridSpan w:val="2"/>
          </w:tcPr>
          <w:p w:rsidR="00BF4746" w:rsidRDefault="00BF47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Ovládací prvky zařízení sanitní zástavby ve sdruženém panelu (odsouhlasí zadavatel) </w:t>
            </w:r>
          </w:p>
        </w:tc>
      </w:tr>
      <w:tr w:rsidR="00BF4746" w:rsidTr="00BF4746">
        <w:trPr>
          <w:gridAfter w:val="1"/>
          <w:wAfter w:w="8773" w:type="dxa"/>
          <w:trHeight w:val="110"/>
        </w:trPr>
        <w:tc>
          <w:tcPr>
            <w:tcW w:w="8859" w:type="dxa"/>
            <w:gridSpan w:val="2"/>
          </w:tcPr>
          <w:p w:rsidR="00BF4746" w:rsidRDefault="00BF4746" w:rsidP="00BF47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Elektrické stahování oken kabiny</w:t>
            </w:r>
            <w:r>
              <w:rPr>
                <w:sz w:val="22"/>
                <w:szCs w:val="22"/>
              </w:rPr>
              <w:t xml:space="preserve">, okna ve 2. řadě umožňující odvětrání </w:t>
            </w:r>
          </w:p>
        </w:tc>
      </w:tr>
      <w:tr w:rsidR="00BF4746" w:rsidTr="00BF4746">
        <w:trPr>
          <w:gridAfter w:val="1"/>
          <w:wAfter w:w="8773" w:type="dxa"/>
          <w:trHeight w:val="110"/>
        </w:trPr>
        <w:tc>
          <w:tcPr>
            <w:tcW w:w="8859" w:type="dxa"/>
            <w:gridSpan w:val="2"/>
          </w:tcPr>
          <w:p w:rsidR="00BF4746" w:rsidRDefault="00BF47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Odkládací box ve dveřích kabiny s držákem na nápoje </w:t>
            </w:r>
          </w:p>
        </w:tc>
      </w:tr>
      <w:tr w:rsidR="00BF4746" w:rsidTr="00BF4746">
        <w:trPr>
          <w:gridAfter w:val="1"/>
          <w:wAfter w:w="8773" w:type="dxa"/>
          <w:trHeight w:val="110"/>
        </w:trPr>
        <w:tc>
          <w:tcPr>
            <w:tcW w:w="8859" w:type="dxa"/>
            <w:gridSpan w:val="2"/>
          </w:tcPr>
          <w:p w:rsidR="00BF4746" w:rsidRDefault="00BF47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Odkládací přihrádka v kabině s krytem, uzamykatelná </w:t>
            </w:r>
          </w:p>
        </w:tc>
      </w:tr>
      <w:tr w:rsidR="00BF4746" w:rsidTr="00BF4746">
        <w:trPr>
          <w:gridAfter w:val="1"/>
          <w:wAfter w:w="8773" w:type="dxa"/>
          <w:trHeight w:val="110"/>
        </w:trPr>
        <w:tc>
          <w:tcPr>
            <w:tcW w:w="8859" w:type="dxa"/>
            <w:gridSpan w:val="2"/>
          </w:tcPr>
          <w:p w:rsidR="00BF4746" w:rsidRDefault="00BF47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Odkládací prostor v kabině pod stropem </w:t>
            </w:r>
          </w:p>
        </w:tc>
      </w:tr>
      <w:tr w:rsidR="00BF4746" w:rsidTr="00BF4746">
        <w:trPr>
          <w:gridAfter w:val="1"/>
          <w:wAfter w:w="8773" w:type="dxa"/>
          <w:trHeight w:val="110"/>
        </w:trPr>
        <w:tc>
          <w:tcPr>
            <w:tcW w:w="8859" w:type="dxa"/>
            <w:gridSpan w:val="2"/>
          </w:tcPr>
          <w:p w:rsidR="00BF4746" w:rsidRDefault="00BF47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Odkládací prostor ve dveřích kabiny </w:t>
            </w:r>
          </w:p>
        </w:tc>
      </w:tr>
    </w:tbl>
    <w:p w:rsidR="008F5C41" w:rsidRDefault="008F5C4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32"/>
        <w:gridCol w:w="721"/>
        <w:gridCol w:w="6"/>
      </w:tblGrid>
      <w:tr w:rsidR="000B279D" w:rsidRPr="000B279D" w:rsidTr="000B279D">
        <w:trPr>
          <w:gridAfter w:val="2"/>
          <w:wAfter w:w="727" w:type="dxa"/>
          <w:trHeight w:val="110"/>
        </w:trPr>
        <w:tc>
          <w:tcPr>
            <w:tcW w:w="8132" w:type="dxa"/>
          </w:tcPr>
          <w:p w:rsidR="000B279D" w:rsidRPr="000B279D" w:rsidRDefault="000B279D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7D23">
              <w:rPr>
                <w:rFonts w:ascii="Calibri" w:hAnsi="Calibri" w:cs="Calibri"/>
                <w:b/>
                <w:bCs/>
                <w:color w:val="000000"/>
                <w:highlight w:val="green"/>
              </w:rPr>
              <w:t>ZÁKLADNÍ SPECIFIKACE A POŽADOVANÁ VÝBAVA AMBULANTNÍHO PROSTORU</w:t>
            </w: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0B279D" w:rsidRPr="000B279D" w:rsidTr="000B279D">
        <w:trPr>
          <w:gridAfter w:val="2"/>
          <w:wAfter w:w="727" w:type="dxa"/>
          <w:trHeight w:val="110"/>
        </w:trPr>
        <w:tc>
          <w:tcPr>
            <w:tcW w:w="8132" w:type="dxa"/>
          </w:tcPr>
          <w:p w:rsidR="000B279D" w:rsidRPr="000B279D" w:rsidRDefault="000B279D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Pevná přepážka mezi kabinou a přepravním prostorem </w:t>
            </w:r>
          </w:p>
        </w:tc>
      </w:tr>
      <w:tr w:rsidR="000B279D" w:rsidRPr="000B279D" w:rsidTr="000B279D">
        <w:trPr>
          <w:gridAfter w:val="2"/>
          <w:wAfter w:w="727" w:type="dxa"/>
          <w:trHeight w:val="110"/>
        </w:trPr>
        <w:tc>
          <w:tcPr>
            <w:tcW w:w="8132" w:type="dxa"/>
          </w:tcPr>
          <w:p w:rsidR="000B279D" w:rsidRPr="000B279D" w:rsidRDefault="000B279D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Okno v přepážce s posuvnými skly </w:t>
            </w:r>
          </w:p>
        </w:tc>
      </w:tr>
      <w:tr w:rsidR="000B279D" w:rsidRPr="000B279D" w:rsidTr="000B279D">
        <w:trPr>
          <w:gridAfter w:val="2"/>
          <w:wAfter w:w="727" w:type="dxa"/>
          <w:trHeight w:val="110"/>
        </w:trPr>
        <w:tc>
          <w:tcPr>
            <w:tcW w:w="8132" w:type="dxa"/>
          </w:tcPr>
          <w:p w:rsidR="000B279D" w:rsidRPr="000B279D" w:rsidRDefault="000B279D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Neprůsvitná stahovací roletka na okně v přepážce </w:t>
            </w:r>
          </w:p>
        </w:tc>
      </w:tr>
      <w:tr w:rsidR="000B279D" w:rsidRPr="000B279D" w:rsidTr="000B279D">
        <w:trPr>
          <w:gridAfter w:val="2"/>
          <w:wAfter w:w="727" w:type="dxa"/>
          <w:trHeight w:val="110"/>
        </w:trPr>
        <w:tc>
          <w:tcPr>
            <w:tcW w:w="8132" w:type="dxa"/>
          </w:tcPr>
          <w:p w:rsidR="000B279D" w:rsidRPr="000B279D" w:rsidRDefault="000B279D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Boční posuvné dveře v ambulantním prostoru </w:t>
            </w:r>
          </w:p>
        </w:tc>
      </w:tr>
      <w:tr w:rsidR="000B279D" w:rsidRPr="000B279D" w:rsidTr="000B279D">
        <w:trPr>
          <w:gridAfter w:val="2"/>
          <w:wAfter w:w="727" w:type="dxa"/>
          <w:trHeight w:val="110"/>
        </w:trPr>
        <w:tc>
          <w:tcPr>
            <w:tcW w:w="8132" w:type="dxa"/>
          </w:tcPr>
          <w:p w:rsidR="000B279D" w:rsidRPr="000B279D" w:rsidRDefault="005D05A4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Větratel</w:t>
            </w:r>
            <w:r w:rsidR="000B279D" w:rsidRPr="000B279D">
              <w:rPr>
                <w:rFonts w:ascii="Calibri" w:hAnsi="Calibri" w:cs="Calibri"/>
                <w:b/>
                <w:bCs/>
                <w:color w:val="000000"/>
              </w:rPr>
              <w:t xml:space="preserve">né okno v bočních posuvných dveřích </w:t>
            </w:r>
          </w:p>
        </w:tc>
      </w:tr>
      <w:tr w:rsidR="000B279D" w:rsidRPr="000B279D" w:rsidTr="000B279D">
        <w:trPr>
          <w:gridAfter w:val="2"/>
          <w:wAfter w:w="727" w:type="dxa"/>
          <w:trHeight w:val="110"/>
        </w:trPr>
        <w:tc>
          <w:tcPr>
            <w:tcW w:w="8132" w:type="dxa"/>
          </w:tcPr>
          <w:p w:rsidR="000B279D" w:rsidRPr="000B279D" w:rsidRDefault="000B279D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Výklopný nástupní schod pro nastupování posuvnými dveřmi (nejlépe v provedení nerez) </w:t>
            </w:r>
          </w:p>
        </w:tc>
      </w:tr>
      <w:tr w:rsidR="000B279D" w:rsidRPr="000B279D" w:rsidTr="000B279D">
        <w:trPr>
          <w:gridAfter w:val="2"/>
          <w:wAfter w:w="727" w:type="dxa"/>
          <w:trHeight w:val="110"/>
        </w:trPr>
        <w:tc>
          <w:tcPr>
            <w:tcW w:w="8132" w:type="dxa"/>
          </w:tcPr>
          <w:p w:rsidR="000B279D" w:rsidRPr="000B279D" w:rsidRDefault="000B279D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Osvětlení nástupního schůdku v ambulantním prostoru </w:t>
            </w:r>
          </w:p>
        </w:tc>
      </w:tr>
      <w:tr w:rsidR="000B279D" w:rsidTr="000B279D">
        <w:trPr>
          <w:trHeight w:val="110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Zadní výklopné</w:t>
            </w:r>
            <w:r w:rsidR="000722FE">
              <w:rPr>
                <w:b/>
                <w:bCs/>
                <w:sz w:val="22"/>
                <w:szCs w:val="22"/>
              </w:rPr>
              <w:t xml:space="preserve"> nebo křídlové</w:t>
            </w:r>
            <w:r>
              <w:rPr>
                <w:b/>
                <w:bCs/>
                <w:sz w:val="22"/>
                <w:szCs w:val="22"/>
              </w:rPr>
              <w:t xml:space="preserve"> dveře, prosklené, vyhřívané sklo </w:t>
            </w:r>
          </w:p>
        </w:tc>
      </w:tr>
      <w:tr w:rsidR="000B279D" w:rsidTr="000B279D">
        <w:trPr>
          <w:trHeight w:val="110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Možnost převozu 6</w:t>
            </w:r>
            <w:r w:rsidR="000722F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ti osob v ambulantním prostoru </w:t>
            </w:r>
          </w:p>
        </w:tc>
      </w:tr>
      <w:tr w:rsidR="000B279D" w:rsidTr="000B279D">
        <w:trPr>
          <w:trHeight w:val="244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Stropní osvětlení ambulantního prostoru min. dvěma žárovkovými světly s ovládáním u řidiče a přímo ve světle (LED) </w:t>
            </w:r>
          </w:p>
        </w:tc>
      </w:tr>
      <w:tr w:rsidR="000B279D" w:rsidTr="000B279D">
        <w:trPr>
          <w:trHeight w:val="110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Pomocné osvětlení ambulantního prostoru </w:t>
            </w:r>
          </w:p>
        </w:tc>
      </w:tr>
      <w:tr w:rsidR="000B279D" w:rsidTr="000B279D">
        <w:trPr>
          <w:trHeight w:val="110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Přenosné světlo se zásuvkou 12 V</w:t>
            </w:r>
            <w:r>
              <w:rPr>
                <w:sz w:val="22"/>
                <w:szCs w:val="22"/>
              </w:rPr>
              <w:t xml:space="preserve">–1 ks </w:t>
            </w:r>
          </w:p>
        </w:tc>
      </w:tr>
      <w:tr w:rsidR="000B279D" w:rsidTr="000B279D">
        <w:trPr>
          <w:trHeight w:val="110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Rozvod 12 V a 2 ks zásuvek (velký rozměr) v ambulantním prostoru </w:t>
            </w:r>
          </w:p>
        </w:tc>
      </w:tr>
      <w:tr w:rsidR="000B279D" w:rsidTr="000B279D">
        <w:trPr>
          <w:trHeight w:val="110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Osvětlení prostoru za vozidlem pracovním svítidlem </w:t>
            </w:r>
          </w:p>
        </w:tc>
      </w:tr>
      <w:tr w:rsidR="000B279D" w:rsidTr="000B279D">
        <w:trPr>
          <w:trHeight w:val="110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Zvuková signalizace mezi ambulantním prostorem a kabinou řidiče </w:t>
            </w:r>
          </w:p>
        </w:tc>
      </w:tr>
      <w:tr w:rsidR="000B279D" w:rsidTr="000B279D">
        <w:trPr>
          <w:trHeight w:val="110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Světelná signalizace otevření dveří ambulantního prostoru u řidiče </w:t>
            </w:r>
          </w:p>
        </w:tc>
      </w:tr>
      <w:tr w:rsidR="000B279D" w:rsidTr="000B279D">
        <w:trPr>
          <w:trHeight w:val="110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Střešní obousměrný ventilátor v ambulantním prostoru </w:t>
            </w:r>
          </w:p>
        </w:tc>
      </w:tr>
      <w:tr w:rsidR="000B279D" w:rsidTr="000B279D">
        <w:trPr>
          <w:trHeight w:val="244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Přídavné nezávislé teplovzdušné programovatelné topení s regulací o min. výkonu 3,9 kW a klimatizace pro ambulantní prostor </w:t>
            </w:r>
          </w:p>
        </w:tc>
      </w:tr>
      <w:tr w:rsidR="000B279D" w:rsidTr="000B279D">
        <w:trPr>
          <w:trHeight w:val="110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Výztuhy karoserie pro uchycení sanitní zástavby </w:t>
            </w:r>
          </w:p>
        </w:tc>
      </w:tr>
      <w:tr w:rsidR="000B279D" w:rsidTr="000B279D">
        <w:trPr>
          <w:trHeight w:val="244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Vyrovnání podlahy ambulantního prostoru + protismykový, vodovzdorný a desinfekci odolným povrch </w:t>
            </w:r>
          </w:p>
        </w:tc>
      </w:tr>
      <w:tr w:rsidR="000B279D" w:rsidTr="000B279D">
        <w:trPr>
          <w:trHeight w:val="110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Olištování vstupů </w:t>
            </w:r>
          </w:p>
        </w:tc>
      </w:tr>
      <w:tr w:rsidR="000B279D" w:rsidTr="000B279D">
        <w:trPr>
          <w:trHeight w:val="110"/>
        </w:trPr>
        <w:tc>
          <w:tcPr>
            <w:tcW w:w="8859" w:type="dxa"/>
            <w:gridSpan w:val="3"/>
          </w:tcPr>
          <w:p w:rsidR="000B279D" w:rsidRDefault="000722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Bezespárový</w:t>
            </w:r>
            <w:r w:rsidR="000B279D">
              <w:rPr>
                <w:b/>
                <w:bCs/>
                <w:sz w:val="22"/>
                <w:szCs w:val="22"/>
              </w:rPr>
              <w:t xml:space="preserve"> povrch podlahy ambulantního prostoru se zvýšeným okrajem </w:t>
            </w:r>
          </w:p>
        </w:tc>
      </w:tr>
      <w:tr w:rsidR="000B279D" w:rsidTr="000B279D">
        <w:trPr>
          <w:trHeight w:val="379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Obložení stěn boků, výplní dveří a stropu ambulantního prostoru formovanými díly z kompozitních materiálů z jednoho kusu, s minimem spár a dokonale zakrývajícími ocelové sloupky a okraje oken v ambulantním prostoru s dezinfikovatelným materiálem </w:t>
            </w:r>
          </w:p>
        </w:tc>
      </w:tr>
      <w:tr w:rsidR="000B279D" w:rsidTr="000B279D">
        <w:trPr>
          <w:trHeight w:val="110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Zatmelení všech spojů obložení v ambulantním prostoru </w:t>
            </w:r>
          </w:p>
        </w:tc>
      </w:tr>
      <w:tr w:rsidR="000B279D" w:rsidTr="000B279D">
        <w:trPr>
          <w:trHeight w:val="110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Tepelná a hluková izolace ambulantního prostoru </w:t>
            </w:r>
          </w:p>
        </w:tc>
      </w:tr>
      <w:tr w:rsidR="000B279D" w:rsidTr="000B279D">
        <w:trPr>
          <w:trHeight w:val="379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Pevný stůl nosítek s výklopnou nakládací plošinou s nerez lištami a s úložným prostorem, zádržným systémem pro ukotvení nosítek s podvozkem s certifikací dle aktuální ČSN EN 1789 + A1 </w:t>
            </w:r>
          </w:p>
        </w:tc>
      </w:tr>
      <w:tr w:rsidR="000B279D" w:rsidTr="000B279D">
        <w:trPr>
          <w:trHeight w:val="244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Uchycení podvozku nosítek vyžaduje kompatibilitu s již používanými mobilními podvozky typu MEDIROL EXTERO P113 </w:t>
            </w:r>
          </w:p>
        </w:tc>
      </w:tr>
      <w:tr w:rsidR="000B279D" w:rsidTr="000B279D">
        <w:trPr>
          <w:trHeight w:val="110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Další úložné prostory pro zdravotnický materiál (dle možností vozu např. skříňky, police apod.) </w:t>
            </w:r>
          </w:p>
        </w:tc>
      </w:tr>
      <w:tr w:rsidR="000B279D" w:rsidTr="000B279D">
        <w:trPr>
          <w:trHeight w:val="244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Skříňová zástavba – použité materiály – omyvatelní a dezinfikovatelné, spoje zatmelené proti zatečení </w:t>
            </w:r>
          </w:p>
        </w:tc>
      </w:tr>
      <w:tr w:rsidR="000B279D" w:rsidTr="000B279D">
        <w:trPr>
          <w:gridAfter w:val="1"/>
          <w:wAfter w:w="6" w:type="dxa"/>
          <w:trHeight w:val="110"/>
        </w:trPr>
        <w:tc>
          <w:tcPr>
            <w:tcW w:w="8853" w:type="dxa"/>
            <w:gridSpan w:val="2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Madla usnadňující nástup a výstup min. po obou stranách bočních dveří a na přepážce </w:t>
            </w:r>
          </w:p>
        </w:tc>
      </w:tr>
      <w:tr w:rsidR="000B279D" w:rsidTr="000B279D">
        <w:trPr>
          <w:gridAfter w:val="1"/>
          <w:wAfter w:w="6" w:type="dxa"/>
          <w:trHeight w:val="110"/>
        </w:trPr>
        <w:tc>
          <w:tcPr>
            <w:tcW w:w="8853" w:type="dxa"/>
            <w:gridSpan w:val="2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Stropní madlo </w:t>
            </w:r>
          </w:p>
        </w:tc>
      </w:tr>
      <w:tr w:rsidR="000B279D" w:rsidTr="000B279D">
        <w:trPr>
          <w:gridAfter w:val="1"/>
          <w:wAfter w:w="6" w:type="dxa"/>
          <w:trHeight w:val="110"/>
        </w:trPr>
        <w:tc>
          <w:tcPr>
            <w:tcW w:w="8853" w:type="dxa"/>
            <w:gridSpan w:val="2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Držák na infuzní lahve, PE sáčky a vaky nerez, umístěný na madle nad nosítky </w:t>
            </w:r>
          </w:p>
        </w:tc>
      </w:tr>
      <w:tr w:rsidR="000B279D" w:rsidTr="000B279D">
        <w:trPr>
          <w:gridAfter w:val="1"/>
          <w:wAfter w:w="6" w:type="dxa"/>
          <w:trHeight w:val="110"/>
        </w:trPr>
        <w:tc>
          <w:tcPr>
            <w:tcW w:w="8853" w:type="dxa"/>
            <w:gridSpan w:val="2"/>
          </w:tcPr>
          <w:p w:rsidR="000B279D" w:rsidRDefault="000B279D" w:rsidP="000722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Držák na kyslíkovou lahev (10 litrů) v ambulantní</w:t>
            </w:r>
            <w:r w:rsidR="000722FE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 prostoru </w:t>
            </w:r>
          </w:p>
        </w:tc>
      </w:tr>
      <w:tr w:rsidR="000B279D" w:rsidTr="000B279D">
        <w:trPr>
          <w:gridAfter w:val="1"/>
          <w:wAfter w:w="6" w:type="dxa"/>
          <w:trHeight w:val="110"/>
        </w:trPr>
        <w:tc>
          <w:tcPr>
            <w:tcW w:w="8853" w:type="dxa"/>
            <w:gridSpan w:val="2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Odpadní nádoba + držák </w:t>
            </w:r>
          </w:p>
        </w:tc>
      </w:tr>
      <w:tr w:rsidR="000B279D" w:rsidTr="000B279D">
        <w:trPr>
          <w:gridAfter w:val="1"/>
          <w:wAfter w:w="6" w:type="dxa"/>
          <w:trHeight w:val="110"/>
        </w:trPr>
        <w:tc>
          <w:tcPr>
            <w:tcW w:w="8853" w:type="dxa"/>
            <w:gridSpan w:val="2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Hasicí přístroj 2 kg + držák </w:t>
            </w:r>
          </w:p>
        </w:tc>
      </w:tr>
      <w:tr w:rsidR="000B279D" w:rsidTr="000B279D">
        <w:trPr>
          <w:gridAfter w:val="1"/>
          <w:wAfter w:w="6" w:type="dxa"/>
          <w:trHeight w:val="110"/>
        </w:trPr>
        <w:tc>
          <w:tcPr>
            <w:tcW w:w="8853" w:type="dxa"/>
            <w:gridSpan w:val="2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Držák pro dávkovač desinfekce a desinfekce </w:t>
            </w:r>
            <w:r>
              <w:rPr>
                <w:sz w:val="22"/>
                <w:szCs w:val="22"/>
              </w:rPr>
              <w:t xml:space="preserve">– 1 ks </w:t>
            </w:r>
          </w:p>
        </w:tc>
      </w:tr>
      <w:tr w:rsidR="000B279D" w:rsidTr="000B279D">
        <w:trPr>
          <w:gridAfter w:val="1"/>
          <w:wAfter w:w="6" w:type="dxa"/>
          <w:trHeight w:val="110"/>
        </w:trPr>
        <w:tc>
          <w:tcPr>
            <w:tcW w:w="8853" w:type="dxa"/>
            <w:gridSpan w:val="2"/>
          </w:tcPr>
          <w:p w:rsidR="000B279D" w:rsidRDefault="000722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Zatmavění</w:t>
            </w:r>
            <w:r w:rsidR="000B279D">
              <w:rPr>
                <w:b/>
                <w:bCs/>
                <w:sz w:val="22"/>
                <w:szCs w:val="22"/>
              </w:rPr>
              <w:t xml:space="preserve"> oken ambulantního prostoru </w:t>
            </w:r>
            <w:r>
              <w:rPr>
                <w:b/>
                <w:bCs/>
                <w:sz w:val="22"/>
                <w:szCs w:val="22"/>
              </w:rPr>
              <w:t>anti solární</w:t>
            </w:r>
            <w:r w:rsidR="000B279D">
              <w:rPr>
                <w:b/>
                <w:bCs/>
                <w:sz w:val="22"/>
                <w:szCs w:val="22"/>
              </w:rPr>
              <w:t xml:space="preserve"> fólií s označením homologačním štítkem </w:t>
            </w:r>
          </w:p>
        </w:tc>
      </w:tr>
      <w:tr w:rsidR="000B279D" w:rsidTr="000B279D">
        <w:trPr>
          <w:gridAfter w:val="1"/>
          <w:wAfter w:w="6" w:type="dxa"/>
          <w:trHeight w:val="244"/>
        </w:trPr>
        <w:tc>
          <w:tcPr>
            <w:tcW w:w="8853" w:type="dxa"/>
            <w:gridSpan w:val="2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Sklopná najížděcí rampa pro transportní křeslo umístěná na pravé straně u zadních dveří vozidla s bezpečným a nehlučným ukotvením ve složeném stavu </w:t>
            </w:r>
          </w:p>
        </w:tc>
      </w:tr>
      <w:tr w:rsidR="000B279D" w:rsidTr="000B279D">
        <w:trPr>
          <w:gridAfter w:val="1"/>
          <w:wAfter w:w="6" w:type="dxa"/>
          <w:trHeight w:val="110"/>
        </w:trPr>
        <w:tc>
          <w:tcPr>
            <w:tcW w:w="8853" w:type="dxa"/>
            <w:gridSpan w:val="2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Zadní sklopný otočný hledáček při otevřených zadních dveřích </w:t>
            </w:r>
          </w:p>
        </w:tc>
      </w:tr>
      <w:tr w:rsidR="000B279D" w:rsidTr="000B279D">
        <w:trPr>
          <w:gridAfter w:val="1"/>
          <w:wAfter w:w="6" w:type="dxa"/>
          <w:trHeight w:val="110"/>
        </w:trPr>
        <w:tc>
          <w:tcPr>
            <w:tcW w:w="8853" w:type="dxa"/>
            <w:gridSpan w:val="2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Aretace otevřených dveří </w:t>
            </w:r>
          </w:p>
        </w:tc>
      </w:tr>
      <w:tr w:rsidR="000B279D" w:rsidTr="000B279D">
        <w:trPr>
          <w:gridAfter w:val="1"/>
          <w:wAfter w:w="6" w:type="dxa"/>
          <w:trHeight w:val="110"/>
        </w:trPr>
        <w:tc>
          <w:tcPr>
            <w:tcW w:w="8853" w:type="dxa"/>
            <w:gridSpan w:val="2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Zádržný systém pro složený invalidní vozík nad krytem pravého podběhu </w:t>
            </w:r>
          </w:p>
        </w:tc>
      </w:tr>
    </w:tbl>
    <w:p w:rsidR="000B279D" w:rsidRDefault="000B279D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8"/>
      </w:tblGrid>
      <w:tr w:rsidR="000B279D" w:rsidRPr="000B279D">
        <w:trPr>
          <w:trHeight w:val="110"/>
        </w:trPr>
        <w:tc>
          <w:tcPr>
            <w:tcW w:w="8858" w:type="dxa"/>
          </w:tcPr>
          <w:p w:rsidR="000B279D" w:rsidRPr="000B279D" w:rsidRDefault="000B279D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7D23">
              <w:rPr>
                <w:rFonts w:ascii="Calibri" w:hAnsi="Calibri" w:cs="Calibri"/>
                <w:b/>
                <w:bCs/>
                <w:color w:val="000000"/>
                <w:highlight w:val="green"/>
              </w:rPr>
              <w:t>VÝSTRAŽNÉ ZVUKOVÉ A SVĚTELNÉ ZAŘÍZENÍ</w:t>
            </w: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0B279D" w:rsidRPr="000B279D">
        <w:trPr>
          <w:trHeight w:val="267"/>
        </w:trPr>
        <w:tc>
          <w:tcPr>
            <w:tcW w:w="8858" w:type="dxa"/>
          </w:tcPr>
          <w:p w:rsidR="000B279D" w:rsidRPr="000B279D" w:rsidRDefault="000B279D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Dvouřadý LED maják na střeše vozu minimálně 30 LED 2x – montáž </w:t>
            </w:r>
            <w:r w:rsidRPr="000B279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1x v přední a 1x v zadní části vozu </w:t>
            </w:r>
          </w:p>
        </w:tc>
      </w:tr>
      <w:tr w:rsidR="000B279D" w:rsidRPr="000B279D">
        <w:trPr>
          <w:trHeight w:val="266"/>
        </w:trPr>
        <w:tc>
          <w:tcPr>
            <w:tcW w:w="8858" w:type="dxa"/>
          </w:tcPr>
          <w:p w:rsidR="000B279D" w:rsidRPr="000B279D" w:rsidRDefault="000B279D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Výstražná světla v masce chladiče čela vozu 2x </w:t>
            </w:r>
            <w:r w:rsidRPr="000B279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- min. 3 LED, upevněná v masce na kovovém držáku </w:t>
            </w:r>
          </w:p>
        </w:tc>
      </w:tr>
      <w:tr w:rsidR="000B279D" w:rsidRPr="000B279D">
        <w:trPr>
          <w:trHeight w:val="120"/>
        </w:trPr>
        <w:tc>
          <w:tcPr>
            <w:tcW w:w="8858" w:type="dxa"/>
          </w:tcPr>
          <w:p w:rsidR="000B279D" w:rsidRPr="000B279D" w:rsidRDefault="000B279D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Výstražné světlo v kabině za čelním sklem </w:t>
            </w:r>
          </w:p>
        </w:tc>
      </w:tr>
      <w:tr w:rsidR="000B279D" w:rsidRPr="000B279D">
        <w:trPr>
          <w:trHeight w:val="266"/>
        </w:trPr>
        <w:tc>
          <w:tcPr>
            <w:tcW w:w="8858" w:type="dxa"/>
          </w:tcPr>
          <w:p w:rsidR="000B279D" w:rsidRPr="000B279D" w:rsidRDefault="000722FE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Tří tónová</w:t>
            </w:r>
            <w:r w:rsidR="000B279D" w:rsidRPr="000B279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siréna s reproduktory – zvukové výstražné zařízení o výkonu minimálně 100 W s ovládacími prvky a zesilovačem </w:t>
            </w:r>
          </w:p>
        </w:tc>
      </w:tr>
      <w:tr w:rsidR="000B279D" w:rsidRPr="000B279D">
        <w:trPr>
          <w:trHeight w:val="266"/>
        </w:trPr>
        <w:tc>
          <w:tcPr>
            <w:tcW w:w="8858" w:type="dxa"/>
          </w:tcPr>
          <w:p w:rsidR="000B279D" w:rsidRPr="000B279D" w:rsidRDefault="000B279D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Umístění reproduktorů sirény bez překročení přípustné hlukové hladiny v kabině a v ambulantním prostoru </w:t>
            </w:r>
          </w:p>
        </w:tc>
      </w:tr>
    </w:tbl>
    <w:p w:rsidR="000B279D" w:rsidRDefault="000B279D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88"/>
        <w:gridCol w:w="1751"/>
        <w:gridCol w:w="120"/>
      </w:tblGrid>
      <w:tr w:rsidR="000B279D" w:rsidRPr="000B279D" w:rsidTr="000B279D">
        <w:trPr>
          <w:gridAfter w:val="2"/>
          <w:wAfter w:w="1871" w:type="dxa"/>
          <w:trHeight w:val="110"/>
        </w:trPr>
        <w:tc>
          <w:tcPr>
            <w:tcW w:w="6988" w:type="dxa"/>
          </w:tcPr>
          <w:p w:rsidR="000B279D" w:rsidRPr="000B279D" w:rsidRDefault="000B279D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27D23">
              <w:rPr>
                <w:rFonts w:ascii="Calibri" w:hAnsi="Calibri" w:cs="Calibri"/>
                <w:b/>
                <w:bCs/>
                <w:color w:val="000000"/>
                <w:highlight w:val="green"/>
              </w:rPr>
              <w:t>OZNAČENÍ VOZIDLA (návrh upřesní zadavatel)</w:t>
            </w: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0B279D" w:rsidRPr="000B279D" w:rsidTr="000B279D">
        <w:trPr>
          <w:gridAfter w:val="2"/>
          <w:wAfter w:w="1871" w:type="dxa"/>
          <w:trHeight w:val="110"/>
        </w:trPr>
        <w:tc>
          <w:tcPr>
            <w:tcW w:w="6988" w:type="dxa"/>
          </w:tcPr>
          <w:p w:rsidR="000B279D" w:rsidRPr="000B279D" w:rsidRDefault="000B279D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Výstražný červený pruh po celém obvodu vozidla </w:t>
            </w:r>
          </w:p>
        </w:tc>
      </w:tr>
      <w:tr w:rsidR="000B279D" w:rsidRPr="000B279D" w:rsidTr="000B279D">
        <w:trPr>
          <w:gridAfter w:val="2"/>
          <w:wAfter w:w="1871" w:type="dxa"/>
          <w:trHeight w:val="305"/>
        </w:trPr>
        <w:tc>
          <w:tcPr>
            <w:tcW w:w="6988" w:type="dxa"/>
          </w:tcPr>
          <w:p w:rsidR="000B279D" w:rsidRPr="000B279D" w:rsidRDefault="000B279D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Modré hvězdy života </w:t>
            </w:r>
            <w:r w:rsidRPr="000B279D">
              <w:rPr>
                <w:rFonts w:ascii="Calibri" w:hAnsi="Calibri" w:cs="Calibri"/>
                <w:color w:val="000000"/>
              </w:rPr>
              <w:t xml:space="preserve">– 2 ks – na kapotě a zadních dveřích, min. výška 200 mm </w:t>
            </w:r>
          </w:p>
          <w:p w:rsidR="000B279D" w:rsidRPr="000B279D" w:rsidRDefault="000B279D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Výstražný symbol tlakové lahve a pro defibrilátor </w:t>
            </w:r>
          </w:p>
        </w:tc>
      </w:tr>
      <w:tr w:rsidR="000B279D" w:rsidRPr="000B279D" w:rsidTr="000B279D">
        <w:trPr>
          <w:gridAfter w:val="2"/>
          <w:wAfter w:w="1871" w:type="dxa"/>
          <w:trHeight w:val="110"/>
        </w:trPr>
        <w:tc>
          <w:tcPr>
            <w:tcW w:w="6988" w:type="dxa"/>
          </w:tcPr>
          <w:p w:rsidR="000B279D" w:rsidRPr="000B279D" w:rsidRDefault="000B279D" w:rsidP="000B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B279D">
              <w:rPr>
                <w:rFonts w:ascii="Calibri" w:hAnsi="Calibri" w:cs="Calibri"/>
                <w:b/>
                <w:bCs/>
                <w:color w:val="000000"/>
              </w:rPr>
              <w:t xml:space="preserve">Označení provozovatele sanitního vozidla </w:t>
            </w:r>
          </w:p>
        </w:tc>
      </w:tr>
      <w:tr w:rsidR="000B279D" w:rsidTr="000B279D">
        <w:trPr>
          <w:gridAfter w:val="1"/>
          <w:wAfter w:w="120" w:type="dxa"/>
          <w:trHeight w:val="781"/>
        </w:trPr>
        <w:tc>
          <w:tcPr>
            <w:tcW w:w="8739" w:type="dxa"/>
            <w:gridSpan w:val="2"/>
          </w:tcPr>
          <w:p w:rsidR="000B279D" w:rsidRDefault="000B279D">
            <w:pPr>
              <w:pStyle w:val="Default"/>
              <w:rPr>
                <w:rFonts w:cstheme="minorBidi"/>
                <w:color w:val="auto"/>
              </w:rPr>
            </w:pP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logem provozovatele na dveřích řidiče a spolujezdce (výška min. 120 mm)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symbolem srdce z loga provozovatele na pravém a levé</w:t>
            </w:r>
            <w:r w:rsidR="00027BC0">
              <w:rPr>
                <w:sz w:val="22"/>
                <w:szCs w:val="22"/>
              </w:rPr>
              <w:t xml:space="preserve">m boku vozidla vzadu a na zadní </w:t>
            </w:r>
            <w:r>
              <w:rPr>
                <w:sz w:val="22"/>
                <w:szCs w:val="22"/>
              </w:rPr>
              <w:t xml:space="preserve">straně vozidla vpravo (výška od 350 do 450 mm)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webovou adresou provozovatele na zadní straně vozidla vlevo či uprostřed (výška 45 mm)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řádkou ikon na přední straně vozidla (výška od 70 do 100 mm)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Konečné zadání dle uvedené specifikace a grafické podklady poskytne provozovatel. </w:t>
            </w:r>
          </w:p>
        </w:tc>
      </w:tr>
      <w:tr w:rsidR="000B279D" w:rsidTr="000B279D">
        <w:trPr>
          <w:trHeight w:val="110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 w:rsidRPr="00C27D23">
              <w:rPr>
                <w:b/>
                <w:bCs/>
                <w:sz w:val="22"/>
                <w:szCs w:val="22"/>
                <w:highlight w:val="green"/>
              </w:rPr>
              <w:t>POŽADAVKY NA TECHNICKÉ VYBAVENÍ TRANSPORTNÍ TECHNIKOU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B279D" w:rsidTr="000B279D">
        <w:trPr>
          <w:trHeight w:val="2394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Polohovatelná pacientská transportní nosítka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 polohovatelným podvozkem minimálně v pěti úrovních a oddělitelným podvozkem,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sklopnýma nohama,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velkými pojezdovými pogumovanými koly,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přední kola otočná,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nosítka s polohovatelnou horní i dolní částí těla, min. 7 poloh,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výklopnými bočními madly,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výsuvnými madly na nošení,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nožním obloukem,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 anatomickou matrací a polštářem,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dvěma bezpečnostními pásy + čtyřbodový ramenní pásový systém,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držákem na infuze a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minimální nosnost 250 kg,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manipulace jednočlennou obsluhou,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kompatibilita s podvozky MEDIROL EXTERO P113.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</w:p>
          <w:p w:rsidR="000B279D" w:rsidRDefault="000B279D" w:rsidP="000722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 podpisem smlouvy musí uchazeč doložit certifikáty dokladující splnění ČSN EN 1789 + A</w:t>
            </w:r>
            <w:r w:rsidR="000722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 ČSN EN 1865. </w:t>
            </w:r>
          </w:p>
        </w:tc>
      </w:tr>
      <w:tr w:rsidR="000B279D" w:rsidTr="000B279D">
        <w:trPr>
          <w:trHeight w:val="110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Zádržný systém pro děti na nosítka </w:t>
            </w:r>
          </w:p>
        </w:tc>
      </w:tr>
      <w:tr w:rsidR="000B279D" w:rsidTr="000B279D">
        <w:trPr>
          <w:trHeight w:val="1587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Transportní infarktové křeslo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se čtyřbodovým bezpečnostním pásem,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integrovanou opěrkou hlavy,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výsuvnými madly vpředu a výklopnými vzadu,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loketní opěrky,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včetně kotvení,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ergonomickou černou matrací,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kompatibilita s již používanými transportními křesly MEDIROL CLUBMAN K-116.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Křeslo ukotveno vpravo u zadních dveří.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Nosnost křesla min 250 kg. </w:t>
            </w:r>
          </w:p>
          <w:p w:rsidR="000B279D" w:rsidRDefault="000B279D" w:rsidP="000722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 podpisem smlouvy musí uchazeč doložit certifikát dokladující splnění ČSN EN 1789 + A</w:t>
            </w:r>
            <w:r w:rsidR="000722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0B279D" w:rsidTr="000B279D">
        <w:trPr>
          <w:trHeight w:val="1330"/>
        </w:trPr>
        <w:tc>
          <w:tcPr>
            <w:tcW w:w="8859" w:type="dxa"/>
            <w:gridSpan w:val="3"/>
          </w:tcPr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Pacientské sedadlo v ambulantním prostoru 3 ks – mezi stolem nosítek a přepážkou – ukotvení </w:t>
            </w:r>
            <w:r>
              <w:rPr>
                <w:sz w:val="22"/>
                <w:szCs w:val="22"/>
              </w:rPr>
              <w:t xml:space="preserve">před nosítky na levé straně za přepážkou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toho jedno sedadlo u bočních dveří musí být snadno odnímatelné – uchycené rychloupínacím systémem (penízková lišta včetně zakrytování),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prostor mezi bederní části opěradla sedadel a přepážkou musí činit min. 700 mm,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sedadla s integrovaným bezpečnostním tříbodovým pásem,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 všech sedadel 2 ks loketní opěrky – 1x na pravé straně, 1x na levé straně, </w:t>
            </w:r>
          </w:p>
          <w:p w:rsidR="000B279D" w:rsidRDefault="000B27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 integrovanou hlavovou opěrkou a zádovou opěrou zakrytou ze zadní strany plastovým krytem, </w:t>
            </w:r>
          </w:p>
          <w:p w:rsidR="000B279D" w:rsidRDefault="000B27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možnost fixace dětské sedačky na min. 2 sedadla.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9"/>
            </w:tblGrid>
            <w:tr w:rsidR="000B279D" w:rsidRPr="000B279D">
              <w:trPr>
                <w:trHeight w:val="243"/>
              </w:trPr>
              <w:tc>
                <w:tcPr>
                  <w:tcW w:w="8859" w:type="dxa"/>
                </w:tcPr>
                <w:p w:rsidR="000B279D" w:rsidRPr="000B279D" w:rsidRDefault="000B279D" w:rsidP="000B27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B279D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Otočné pacientské sedadlo se sklápěcím sedákem v ambulantním prostoru 1 ks – vedle </w:t>
                  </w:r>
                  <w:r w:rsidRPr="000B279D">
                    <w:rPr>
                      <w:rFonts w:ascii="Calibri" w:hAnsi="Calibri" w:cs="Calibri"/>
                      <w:color w:val="000000"/>
                    </w:rPr>
                    <w:t xml:space="preserve">nosítek před transportním křeslem </w:t>
                  </w:r>
                </w:p>
              </w:tc>
            </w:tr>
            <w:tr w:rsidR="000B279D" w:rsidRPr="000B279D">
              <w:trPr>
                <w:trHeight w:val="110"/>
              </w:trPr>
              <w:tc>
                <w:tcPr>
                  <w:tcW w:w="8859" w:type="dxa"/>
                </w:tcPr>
                <w:p w:rsidR="000B279D" w:rsidRPr="000B279D" w:rsidRDefault="000B279D" w:rsidP="000B27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B279D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Schodolez s upevněním v ambulantním prostoru </w:t>
                  </w:r>
                </w:p>
              </w:tc>
            </w:tr>
          </w:tbl>
          <w:p w:rsidR="000B279D" w:rsidRDefault="000B279D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7"/>
            </w:tblGrid>
            <w:tr w:rsidR="000B279D" w:rsidRPr="000B279D">
              <w:trPr>
                <w:trHeight w:val="110"/>
              </w:trPr>
              <w:tc>
                <w:tcPr>
                  <w:tcW w:w="8857" w:type="dxa"/>
                </w:tcPr>
                <w:p w:rsidR="000B279D" w:rsidRPr="000B279D" w:rsidRDefault="000B279D" w:rsidP="000B27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27D23">
                    <w:rPr>
                      <w:rFonts w:ascii="Calibri" w:hAnsi="Calibri" w:cs="Calibri"/>
                      <w:b/>
                      <w:bCs/>
                      <w:color w:val="000000"/>
                      <w:highlight w:val="green"/>
                    </w:rPr>
                    <w:t>POŽADAVKY NA ZÁRUČNÍ LHŮTY A SERVIS</w:t>
                  </w:r>
                  <w:r w:rsidRPr="000B279D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0B279D" w:rsidRPr="000B279D">
              <w:trPr>
                <w:trHeight w:val="244"/>
              </w:trPr>
              <w:tc>
                <w:tcPr>
                  <w:tcW w:w="8857" w:type="dxa"/>
                </w:tcPr>
                <w:p w:rsidR="000B279D" w:rsidRPr="000B279D" w:rsidRDefault="000B279D" w:rsidP="001F21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B279D">
                    <w:rPr>
                      <w:rFonts w:ascii="Calibri" w:hAnsi="Calibri" w:cs="Calibri"/>
                      <w:color w:val="000000"/>
                    </w:rPr>
                    <w:t xml:space="preserve">Záruční lhůta vlastního vozidla typu dříve DRNR bez nástavby (min </w:t>
                  </w:r>
                  <w:r w:rsidR="001F219C">
                    <w:rPr>
                      <w:rFonts w:ascii="Calibri" w:hAnsi="Calibri" w:cs="Calibri"/>
                      <w:color w:val="000000"/>
                    </w:rPr>
                    <w:t>48</w:t>
                  </w:r>
                  <w:r w:rsidRPr="000B279D">
                    <w:rPr>
                      <w:rFonts w:ascii="Calibri" w:hAnsi="Calibri" w:cs="Calibri"/>
                      <w:color w:val="000000"/>
                    </w:rPr>
                    <w:t xml:space="preserve"> měsíců s možným omezením najetí km - min. 200.000 km) </w:t>
                  </w:r>
                </w:p>
              </w:tc>
            </w:tr>
            <w:tr w:rsidR="000B279D" w:rsidRPr="000B279D">
              <w:trPr>
                <w:trHeight w:val="110"/>
              </w:trPr>
              <w:tc>
                <w:tcPr>
                  <w:tcW w:w="8857" w:type="dxa"/>
                </w:tcPr>
                <w:p w:rsidR="000B279D" w:rsidRPr="000B279D" w:rsidRDefault="000B279D" w:rsidP="00264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B279D">
                    <w:rPr>
                      <w:rFonts w:ascii="Calibri" w:hAnsi="Calibri" w:cs="Calibri"/>
                      <w:color w:val="000000"/>
                    </w:rPr>
                    <w:t xml:space="preserve">Záruční lhůta na zdravotnickou zástavbu a transportní techniku (min </w:t>
                  </w:r>
                  <w:r w:rsidR="00264317">
                    <w:rPr>
                      <w:rFonts w:ascii="Calibri" w:hAnsi="Calibri" w:cs="Calibri"/>
                      <w:color w:val="000000"/>
                    </w:rPr>
                    <w:t>24</w:t>
                  </w:r>
                  <w:r w:rsidRPr="000B279D">
                    <w:rPr>
                      <w:rFonts w:ascii="Calibri" w:hAnsi="Calibri" w:cs="Calibri"/>
                      <w:color w:val="000000"/>
                    </w:rPr>
                    <w:t xml:space="preserve"> měsíců) </w:t>
                  </w:r>
                </w:p>
              </w:tc>
            </w:tr>
            <w:tr w:rsidR="000B279D" w:rsidRPr="000B279D">
              <w:trPr>
                <w:trHeight w:val="110"/>
              </w:trPr>
              <w:tc>
                <w:tcPr>
                  <w:tcW w:w="8857" w:type="dxa"/>
                </w:tcPr>
                <w:p w:rsidR="000B279D" w:rsidRPr="000B279D" w:rsidRDefault="000B279D" w:rsidP="000B27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B279D">
                    <w:rPr>
                      <w:rFonts w:ascii="Calibri" w:hAnsi="Calibri" w:cs="Calibri"/>
                      <w:color w:val="000000"/>
                    </w:rPr>
                    <w:t xml:space="preserve">Dostupnost autorizovaného servisu vozidla do 40 km od Stodu </w:t>
                  </w:r>
                </w:p>
              </w:tc>
            </w:tr>
          </w:tbl>
          <w:p w:rsidR="000B279D" w:rsidRDefault="000B279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B279D" w:rsidRDefault="000B279D"/>
    <w:p w:rsidR="00D82A8D" w:rsidRPr="00A4761E" w:rsidRDefault="00D82A8D" w:rsidP="00D82A8D">
      <w:pPr>
        <w:rPr>
          <w:rFonts w:cs="Arial"/>
          <w:bCs/>
          <w:iCs/>
          <w:sz w:val="20"/>
        </w:rPr>
      </w:pPr>
      <w:r w:rsidRPr="00A4761E">
        <w:rPr>
          <w:rFonts w:cs="Arial"/>
          <w:bCs/>
          <w:iCs/>
          <w:sz w:val="20"/>
        </w:rPr>
        <w:t>V </w:t>
      </w:r>
      <w:r w:rsidRPr="00A4761E">
        <w:rPr>
          <w:rFonts w:cs="Arial"/>
          <w:bCs/>
          <w:iCs/>
          <w:sz w:val="20"/>
        </w:rPr>
        <w:tab/>
      </w:r>
      <w:r w:rsidRPr="00A4761E">
        <w:rPr>
          <w:rFonts w:cs="Arial"/>
          <w:bCs/>
          <w:iCs/>
          <w:sz w:val="20"/>
        </w:rPr>
        <w:tab/>
      </w:r>
      <w:r w:rsidRPr="00A4761E">
        <w:rPr>
          <w:rFonts w:cs="Arial"/>
          <w:bCs/>
          <w:iCs/>
          <w:sz w:val="20"/>
        </w:rPr>
        <w:tab/>
        <w:t>d</w:t>
      </w:r>
      <w:bookmarkStart w:id="0" w:name="_GoBack"/>
      <w:bookmarkEnd w:id="0"/>
      <w:r w:rsidRPr="00A4761E">
        <w:rPr>
          <w:rFonts w:cs="Arial"/>
          <w:bCs/>
          <w:iCs/>
          <w:sz w:val="20"/>
        </w:rPr>
        <w:t>ne</w:t>
      </w:r>
      <w:r w:rsidRPr="00A4761E">
        <w:rPr>
          <w:rFonts w:cs="Arial"/>
          <w:bCs/>
          <w:iCs/>
          <w:sz w:val="20"/>
        </w:rPr>
        <w:tab/>
      </w:r>
      <w:r w:rsidRPr="00A4761E">
        <w:rPr>
          <w:rFonts w:cs="Arial"/>
          <w:bCs/>
          <w:iCs/>
          <w:sz w:val="20"/>
        </w:rPr>
        <w:tab/>
        <w:t>2019</w:t>
      </w:r>
    </w:p>
    <w:p w:rsidR="00D82A8D" w:rsidRPr="00A4761E" w:rsidRDefault="00D82A8D" w:rsidP="00D82A8D">
      <w:pPr>
        <w:rPr>
          <w:rFonts w:cs="Arial"/>
          <w:bCs/>
          <w:iCs/>
          <w:sz w:val="20"/>
        </w:rPr>
      </w:pPr>
    </w:p>
    <w:p w:rsidR="00D82A8D" w:rsidRPr="00A4761E" w:rsidRDefault="00D82A8D" w:rsidP="00D82A8D">
      <w:pPr>
        <w:rPr>
          <w:rFonts w:cs="Arial"/>
          <w:bCs/>
          <w:iCs/>
          <w:sz w:val="20"/>
        </w:rPr>
      </w:pPr>
    </w:p>
    <w:p w:rsidR="00D82A8D" w:rsidRPr="00A4761E" w:rsidRDefault="00D82A8D" w:rsidP="00D82A8D">
      <w:pPr>
        <w:jc w:val="right"/>
        <w:rPr>
          <w:rFonts w:cs="Arial"/>
          <w:bCs/>
          <w:iCs/>
          <w:sz w:val="20"/>
        </w:rPr>
      </w:pPr>
      <w:r w:rsidRPr="00A4761E">
        <w:rPr>
          <w:rFonts w:cs="Arial"/>
          <w:bCs/>
          <w:iCs/>
          <w:sz w:val="20"/>
        </w:rPr>
        <w:t>........................................................................</w:t>
      </w:r>
    </w:p>
    <w:p w:rsidR="00D82A8D" w:rsidRPr="00A4761E" w:rsidRDefault="00D82A8D" w:rsidP="00D82A8D">
      <w:pPr>
        <w:jc w:val="right"/>
        <w:rPr>
          <w:rFonts w:cs="Arial"/>
          <w:bCs/>
          <w:iCs/>
          <w:sz w:val="20"/>
        </w:rPr>
      </w:pPr>
      <w:r w:rsidRPr="00A4761E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A4761E">
        <w:rPr>
          <w:rFonts w:cs="Arial"/>
          <w:sz w:val="20"/>
        </w:rPr>
        <w:t>oprávněné osoby</w:t>
      </w:r>
      <w:r w:rsidRPr="00A4761E">
        <w:rPr>
          <w:rFonts w:cs="Arial"/>
          <w:bCs/>
          <w:iCs/>
          <w:sz w:val="20"/>
        </w:rPr>
        <w:t xml:space="preserve"> za účastníka</w:t>
      </w:r>
    </w:p>
    <w:p w:rsidR="00D82A8D" w:rsidRPr="00A4761E" w:rsidRDefault="00D82A8D" w:rsidP="00D82A8D">
      <w:pPr>
        <w:jc w:val="right"/>
        <w:rPr>
          <w:rFonts w:cs="Arial"/>
          <w:bCs/>
          <w:i/>
          <w:iCs/>
          <w:sz w:val="20"/>
        </w:rPr>
      </w:pPr>
      <w:r w:rsidRPr="00A4761E">
        <w:rPr>
          <w:rFonts w:cs="Arial"/>
          <w:b/>
          <w:bCs/>
          <w:i/>
          <w:iCs/>
          <w:color w:val="FF0000"/>
          <w:sz w:val="20"/>
        </w:rPr>
        <w:t>titul, jméno, příjmení, funkce</w:t>
      </w:r>
      <w:r w:rsidRPr="00A4761E">
        <w:rPr>
          <w:rFonts w:cs="Arial"/>
          <w:bCs/>
          <w:i/>
          <w:iCs/>
          <w:color w:val="FF0000"/>
          <w:sz w:val="20"/>
        </w:rPr>
        <w:t xml:space="preserve"> (</w:t>
      </w:r>
      <w:r w:rsidRPr="00A4761E">
        <w:rPr>
          <w:rFonts w:cs="Arial"/>
          <w:i/>
          <w:color w:val="FF0000"/>
          <w:sz w:val="20"/>
        </w:rPr>
        <w:t>DOPLNÍ ÚČASTNÍK)</w:t>
      </w:r>
    </w:p>
    <w:p w:rsidR="000B279D" w:rsidRDefault="000B279D"/>
    <w:sectPr w:rsidR="000B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76"/>
    <w:rsid w:val="00027BC0"/>
    <w:rsid w:val="000722FE"/>
    <w:rsid w:val="000B279D"/>
    <w:rsid w:val="001F219C"/>
    <w:rsid w:val="00264317"/>
    <w:rsid w:val="002B0F6C"/>
    <w:rsid w:val="005D05A4"/>
    <w:rsid w:val="00714222"/>
    <w:rsid w:val="008F5C41"/>
    <w:rsid w:val="00BF4746"/>
    <w:rsid w:val="00C27D23"/>
    <w:rsid w:val="00D31576"/>
    <w:rsid w:val="00D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89BBE-85DC-49F5-8620-EC362B1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27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1515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Korunka</dc:creator>
  <cp:keywords/>
  <dc:description/>
  <cp:lastModifiedBy>Eduard Korunka</cp:lastModifiedBy>
  <cp:revision>12</cp:revision>
  <dcterms:created xsi:type="dcterms:W3CDTF">2019-02-05T06:46:00Z</dcterms:created>
  <dcterms:modified xsi:type="dcterms:W3CDTF">2019-02-05T07:47:00Z</dcterms:modified>
</cp:coreProperties>
</file>