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00B" w:rsidRDefault="00033716" w:rsidP="0030500B">
      <w:pPr>
        <w:pStyle w:val="Zhlav"/>
        <w:ind w:left="-964" w:right="-737"/>
        <w:jc w:val="left"/>
      </w:pPr>
      <w:r w:rsidRPr="002F2F83">
        <w:rPr>
          <w:noProof/>
          <w:szCs w:val="24"/>
        </w:rPr>
        <w:drawing>
          <wp:anchor distT="0" distB="0" distL="114300" distR="114300" simplePos="0" relativeHeight="251658240" behindDoc="1" locked="0" layoutInCell="1" allowOverlap="1">
            <wp:simplePos x="0" y="0"/>
            <wp:positionH relativeFrom="column">
              <wp:posOffset>-156210</wp:posOffset>
            </wp:positionH>
            <wp:positionV relativeFrom="paragraph">
              <wp:posOffset>-80433</wp:posOffset>
            </wp:positionV>
            <wp:extent cx="2783417" cy="855133"/>
            <wp:effectExtent l="19050" t="0" r="0" b="0"/>
            <wp:wrapTight wrapText="bothSides">
              <wp:wrapPolygon edited="0">
                <wp:start x="-148" y="0"/>
                <wp:lineTo x="-148" y="21183"/>
                <wp:lineTo x="21585" y="21183"/>
                <wp:lineTo x="21585" y="0"/>
                <wp:lineTo x="-148" y="0"/>
              </wp:wrapPolygon>
            </wp:wrapTight>
            <wp:docPr id="3" name="Obrázek 0" descr="hlavičkový papír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81986" name="hlavičkový papír_logo.jpg"/>
                    <pic:cNvPicPr/>
                  </pic:nvPicPr>
                  <pic:blipFill>
                    <a:blip r:embed="rId9" cstate="print"/>
                    <a:stretch>
                      <a:fillRect/>
                    </a:stretch>
                  </pic:blipFill>
                  <pic:spPr>
                    <a:xfrm>
                      <a:off x="0" y="0"/>
                      <a:ext cx="2783205" cy="854710"/>
                    </a:xfrm>
                    <a:prstGeom prst="rect">
                      <a:avLst/>
                    </a:prstGeom>
                  </pic:spPr>
                </pic:pic>
              </a:graphicData>
            </a:graphic>
          </wp:anchor>
        </w:drawing>
      </w:r>
      <w:r>
        <w:rPr>
          <w:noProof/>
          <w:szCs w:val="24"/>
        </w:rPr>
        <w:t xml:space="preserve">    </w:t>
      </w:r>
      <w:r>
        <w:rPr>
          <w:noProof/>
          <w:szCs w:val="24"/>
        </w:rPr>
        <w:tab/>
      </w:r>
    </w:p>
    <w:p w:rsidR="0030500B" w:rsidRPr="00736042" w:rsidRDefault="0030500B" w:rsidP="0030500B">
      <w:pPr>
        <w:spacing w:after="0"/>
        <w:jc w:val="center"/>
        <w:rPr>
          <w:rFonts w:ascii="Arial" w:hAnsi="Arial" w:cs="Arial"/>
          <w:b/>
          <w:sz w:val="20"/>
          <w:szCs w:val="20"/>
        </w:rPr>
      </w:pPr>
    </w:p>
    <w:p w:rsidR="00033716" w:rsidRDefault="00033716" w:rsidP="0030500B">
      <w:pPr>
        <w:spacing w:after="0"/>
        <w:jc w:val="center"/>
        <w:rPr>
          <w:rFonts w:ascii="Arial" w:hAnsi="Arial" w:cs="Arial"/>
          <w:b/>
          <w:sz w:val="20"/>
          <w:szCs w:val="20"/>
        </w:rPr>
      </w:pPr>
    </w:p>
    <w:p w:rsidR="00033716" w:rsidRDefault="00033716" w:rsidP="0030500B">
      <w:pPr>
        <w:spacing w:after="0"/>
        <w:jc w:val="center"/>
        <w:rPr>
          <w:rFonts w:ascii="Arial" w:hAnsi="Arial" w:cs="Arial"/>
          <w:b/>
          <w:sz w:val="20"/>
          <w:szCs w:val="20"/>
        </w:rPr>
      </w:pPr>
    </w:p>
    <w:p w:rsidR="00033716" w:rsidRDefault="00033716" w:rsidP="0030500B">
      <w:pPr>
        <w:spacing w:after="0"/>
        <w:jc w:val="center"/>
        <w:rPr>
          <w:rFonts w:ascii="Arial" w:hAnsi="Arial" w:cs="Arial"/>
          <w:b/>
          <w:sz w:val="20"/>
          <w:szCs w:val="20"/>
        </w:rPr>
      </w:pPr>
    </w:p>
    <w:p w:rsidR="0030500B" w:rsidRDefault="00033716" w:rsidP="0030500B">
      <w:pPr>
        <w:spacing w:after="0"/>
        <w:jc w:val="center"/>
        <w:rPr>
          <w:rFonts w:ascii="Arial" w:hAnsi="Arial" w:cs="Arial"/>
          <w:b/>
          <w:sz w:val="20"/>
          <w:szCs w:val="20"/>
        </w:rPr>
      </w:pPr>
      <w:r w:rsidRPr="0019056B">
        <w:rPr>
          <w:rFonts w:ascii="Arial" w:hAnsi="Arial" w:cs="Arial"/>
          <w:b/>
          <w:sz w:val="20"/>
          <w:szCs w:val="20"/>
        </w:rPr>
        <w:t>S</w:t>
      </w:r>
      <w:r>
        <w:rPr>
          <w:rFonts w:ascii="Arial" w:hAnsi="Arial" w:cs="Arial"/>
          <w:b/>
          <w:sz w:val="20"/>
          <w:szCs w:val="20"/>
        </w:rPr>
        <w:t xml:space="preserve">mlouva o dílo – stavební práce </w:t>
      </w:r>
    </w:p>
    <w:p w:rsidR="0030500B" w:rsidRPr="002A081F" w:rsidRDefault="00033716" w:rsidP="0030500B">
      <w:pPr>
        <w:pStyle w:val="Nzev"/>
        <w:spacing w:line="276" w:lineRule="auto"/>
        <w:rPr>
          <w:rFonts w:ascii="Arial" w:eastAsia="Arial" w:hAnsi="Arial" w:cs="Arial"/>
          <w:sz w:val="20"/>
        </w:rPr>
      </w:pPr>
      <w:r w:rsidRPr="00CF7A4E">
        <w:rPr>
          <w:rFonts w:ascii="Arial" w:eastAsia="Arial" w:hAnsi="Arial" w:cs="Arial"/>
          <w:bCs/>
          <w:sz w:val="22"/>
          <w:szCs w:val="22"/>
        </w:rPr>
        <w:t>"</w:t>
      </w:r>
      <w:r w:rsidRPr="00033716">
        <w:rPr>
          <w:rFonts w:ascii="Arial" w:eastAsia="Arial" w:hAnsi="Arial" w:cs="Arial"/>
          <w:bCs/>
          <w:szCs w:val="36"/>
        </w:rPr>
        <w:t>III</w:t>
      </w:r>
      <w:r w:rsidR="00A85606">
        <w:rPr>
          <w:rFonts w:ascii="Arial" w:eastAsia="Arial" w:hAnsi="Arial" w:cs="Arial"/>
          <w:bCs/>
          <w:szCs w:val="36"/>
        </w:rPr>
        <w:t>/</w:t>
      </w:r>
      <w:r w:rsidRPr="00033716">
        <w:rPr>
          <w:rFonts w:ascii="Arial" w:eastAsia="Arial" w:hAnsi="Arial" w:cs="Arial"/>
          <w:bCs/>
          <w:szCs w:val="36"/>
        </w:rPr>
        <w:t xml:space="preserve">11748 Nepomuk ulice </w:t>
      </w:r>
      <w:proofErr w:type="spellStart"/>
      <w:r w:rsidRPr="00033716">
        <w:rPr>
          <w:rFonts w:ascii="Arial" w:eastAsia="Arial" w:hAnsi="Arial" w:cs="Arial"/>
          <w:bCs/>
          <w:szCs w:val="36"/>
        </w:rPr>
        <w:t>Zelenodolská</w:t>
      </w:r>
      <w:proofErr w:type="spellEnd"/>
      <w:r w:rsidRPr="00CF7A4E">
        <w:rPr>
          <w:rFonts w:ascii="Arial" w:eastAsia="Arial" w:hAnsi="Arial" w:cs="Arial"/>
          <w:bCs/>
          <w:sz w:val="22"/>
          <w:szCs w:val="22"/>
        </w:rPr>
        <w:t>"</w:t>
      </w:r>
    </w:p>
    <w:p w:rsidR="0030500B" w:rsidRPr="0019056B" w:rsidRDefault="00033716" w:rsidP="0030500B">
      <w:pPr>
        <w:spacing w:after="0"/>
        <w:jc w:val="center"/>
        <w:rPr>
          <w:rFonts w:ascii="Arial" w:hAnsi="Arial" w:cs="Arial"/>
          <w:sz w:val="20"/>
          <w:szCs w:val="20"/>
        </w:rPr>
      </w:pPr>
      <w:r w:rsidRPr="0019056B">
        <w:rPr>
          <w:rFonts w:ascii="Arial" w:hAnsi="Arial" w:cs="Arial"/>
          <w:sz w:val="20"/>
          <w:szCs w:val="20"/>
        </w:rPr>
        <w:t>(dále „smlouva“)</w:t>
      </w:r>
    </w:p>
    <w:p w:rsidR="0030500B" w:rsidRPr="0019056B" w:rsidRDefault="00033716" w:rsidP="0030500B">
      <w:pPr>
        <w:spacing w:after="0"/>
        <w:jc w:val="center"/>
        <w:rPr>
          <w:rFonts w:ascii="Arial" w:hAnsi="Arial" w:cs="Arial"/>
          <w:sz w:val="20"/>
          <w:szCs w:val="20"/>
        </w:rPr>
      </w:pPr>
      <w:r w:rsidRPr="0019056B">
        <w:rPr>
          <w:rFonts w:ascii="Arial" w:hAnsi="Arial" w:cs="Arial"/>
          <w:sz w:val="20"/>
          <w:szCs w:val="20"/>
        </w:rPr>
        <w:t>uzavřená dle § 2586 a násl. z. č. 89/2012 Sb., občanského zákoníku</w:t>
      </w:r>
    </w:p>
    <w:p w:rsidR="0030500B" w:rsidRPr="0019056B" w:rsidRDefault="00033716" w:rsidP="0030500B">
      <w:pPr>
        <w:spacing w:after="0"/>
        <w:jc w:val="center"/>
        <w:rPr>
          <w:rFonts w:ascii="Arial" w:hAnsi="Arial" w:cs="Arial"/>
          <w:sz w:val="20"/>
          <w:szCs w:val="20"/>
        </w:rPr>
      </w:pPr>
      <w:r w:rsidRPr="0019056B">
        <w:rPr>
          <w:rFonts w:ascii="Arial" w:hAnsi="Arial" w:cs="Arial"/>
          <w:sz w:val="20"/>
          <w:szCs w:val="20"/>
        </w:rPr>
        <w:t>(dále jen „občanský zákoník“ nebo „</w:t>
      </w:r>
      <w:proofErr w:type="spellStart"/>
      <w:r>
        <w:rPr>
          <w:rFonts w:ascii="Arial" w:hAnsi="Arial" w:cs="Arial"/>
          <w:sz w:val="20"/>
          <w:szCs w:val="20"/>
        </w:rPr>
        <w:t>o.z</w:t>
      </w:r>
      <w:proofErr w:type="spellEnd"/>
      <w:r>
        <w:rPr>
          <w:rFonts w:ascii="Arial" w:hAnsi="Arial" w:cs="Arial"/>
          <w:sz w:val="20"/>
          <w:szCs w:val="20"/>
        </w:rPr>
        <w:t>.</w:t>
      </w:r>
      <w:r w:rsidRPr="0019056B">
        <w:rPr>
          <w:rFonts w:ascii="Arial" w:hAnsi="Arial" w:cs="Arial"/>
          <w:sz w:val="20"/>
          <w:szCs w:val="20"/>
        </w:rPr>
        <w:t xml:space="preserve">“) </w:t>
      </w:r>
    </w:p>
    <w:p w:rsidR="0030500B" w:rsidRPr="0019056B" w:rsidRDefault="0030500B" w:rsidP="0030500B">
      <w:pPr>
        <w:spacing w:after="0"/>
        <w:jc w:val="center"/>
        <w:rPr>
          <w:rFonts w:ascii="Arial" w:hAnsi="Arial" w:cs="Arial"/>
          <w:sz w:val="20"/>
          <w:szCs w:val="20"/>
        </w:rPr>
      </w:pPr>
    </w:p>
    <w:p w:rsidR="0030500B" w:rsidRPr="0019056B" w:rsidRDefault="00033716" w:rsidP="0030500B">
      <w:pPr>
        <w:spacing w:after="0"/>
        <w:rPr>
          <w:rFonts w:ascii="Arial" w:hAnsi="Arial" w:cs="Arial"/>
          <w:sz w:val="20"/>
          <w:szCs w:val="20"/>
        </w:rPr>
      </w:pPr>
      <w:r>
        <w:rPr>
          <w:rFonts w:ascii="Arial" w:hAnsi="Arial" w:cs="Arial"/>
          <w:sz w:val="20"/>
          <w:szCs w:val="20"/>
        </w:rPr>
        <w:t>č</w:t>
      </w:r>
      <w:r w:rsidRPr="0019056B">
        <w:rPr>
          <w:rFonts w:ascii="Arial" w:hAnsi="Arial" w:cs="Arial"/>
          <w:sz w:val="20"/>
          <w:szCs w:val="20"/>
        </w:rPr>
        <w:t>íslo smlouvy objednatele</w:t>
      </w:r>
      <w:r>
        <w:rPr>
          <w:rFonts w:ascii="Arial" w:hAnsi="Arial" w:cs="Arial"/>
          <w:sz w:val="20"/>
          <w:szCs w:val="20"/>
        </w:rPr>
        <w:t xml:space="preserve"> č.1</w:t>
      </w:r>
      <w:r w:rsidRPr="0019056B">
        <w:rPr>
          <w:rFonts w:ascii="Arial" w:hAnsi="Arial" w:cs="Arial"/>
          <w:sz w:val="20"/>
          <w:szCs w:val="20"/>
        </w:rPr>
        <w:t>:</w:t>
      </w:r>
      <w:r w:rsidRPr="00794EE5">
        <w:rPr>
          <w:rFonts w:ascii="Arial" w:hAnsi="Arial" w:cs="Arial"/>
        </w:rPr>
        <w:t xml:space="preserve"> </w:t>
      </w:r>
      <w:r w:rsidR="00A35F74" w:rsidRPr="00A35F74">
        <w:rPr>
          <w:rFonts w:ascii="Arial" w:hAnsi="Arial" w:cs="Arial"/>
          <w:sz w:val="20"/>
          <w:szCs w:val="20"/>
        </w:rPr>
        <w:t>850000XXXX</w:t>
      </w:r>
    </w:p>
    <w:p w:rsidR="0030500B" w:rsidRPr="006D2B50" w:rsidRDefault="00033716" w:rsidP="0030500B">
      <w:pPr>
        <w:spacing w:after="0"/>
        <w:rPr>
          <w:rFonts w:ascii="Arial" w:hAnsi="Arial" w:cs="Arial"/>
          <w:sz w:val="20"/>
          <w:szCs w:val="20"/>
        </w:rPr>
      </w:pPr>
      <w:r>
        <w:rPr>
          <w:rFonts w:ascii="Arial" w:hAnsi="Arial" w:cs="Arial"/>
          <w:sz w:val="20"/>
          <w:szCs w:val="20"/>
        </w:rPr>
        <w:t>č</w:t>
      </w:r>
      <w:r w:rsidRPr="006D2B50">
        <w:rPr>
          <w:rFonts w:ascii="Arial" w:hAnsi="Arial" w:cs="Arial"/>
          <w:sz w:val="20"/>
          <w:szCs w:val="20"/>
        </w:rPr>
        <w:t>íslo smlouvy objednatele č.2:…………………</w:t>
      </w:r>
    </w:p>
    <w:p w:rsidR="0030500B" w:rsidRPr="0019056B" w:rsidRDefault="00033716" w:rsidP="0030500B">
      <w:pPr>
        <w:spacing w:after="0"/>
        <w:rPr>
          <w:rFonts w:ascii="Arial" w:hAnsi="Arial" w:cs="Arial"/>
          <w:sz w:val="20"/>
          <w:szCs w:val="20"/>
        </w:rPr>
      </w:pPr>
      <w:r>
        <w:rPr>
          <w:rFonts w:ascii="Arial" w:hAnsi="Arial" w:cs="Arial"/>
          <w:sz w:val="20"/>
          <w:szCs w:val="20"/>
        </w:rPr>
        <w:t>č</w:t>
      </w:r>
      <w:r w:rsidRPr="0019056B">
        <w:rPr>
          <w:rFonts w:ascii="Arial" w:hAnsi="Arial" w:cs="Arial"/>
          <w:sz w:val="20"/>
          <w:szCs w:val="20"/>
        </w:rPr>
        <w:t>íslo smlouvy zhotovitele:</w:t>
      </w:r>
      <w:r w:rsidR="004D4ACA">
        <w:rPr>
          <w:rFonts w:ascii="Arial" w:hAnsi="Arial" w:cs="Arial"/>
          <w:sz w:val="20"/>
          <w:szCs w:val="20"/>
        </w:rPr>
        <w:t xml:space="preserve">      </w:t>
      </w:r>
      <w:r w:rsidRPr="0019056B">
        <w:rPr>
          <w:rFonts w:ascii="Arial" w:hAnsi="Arial" w:cs="Arial"/>
          <w:sz w:val="20"/>
          <w:szCs w:val="20"/>
        </w:rPr>
        <w:t xml:space="preserve"> </w:t>
      </w:r>
      <w:r w:rsidR="004D4ACA">
        <w:rPr>
          <w:rFonts w:ascii="Arial" w:hAnsi="Arial" w:cs="Arial"/>
          <w:sz w:val="20"/>
          <w:szCs w:val="20"/>
          <w:highlight w:val="yellow"/>
        </w:rPr>
        <w:t>…………………</w:t>
      </w:r>
    </w:p>
    <w:p w:rsidR="0030500B" w:rsidRDefault="00033716" w:rsidP="0030500B">
      <w:pPr>
        <w:spacing w:after="0"/>
        <w:jc w:val="both"/>
        <w:rPr>
          <w:rFonts w:ascii="Arial" w:hAnsi="Arial" w:cs="Arial"/>
          <w:sz w:val="20"/>
          <w:szCs w:val="20"/>
        </w:rPr>
      </w:pPr>
      <w:r>
        <w:rPr>
          <w:rFonts w:ascii="Arial" w:hAnsi="Arial" w:cs="Arial"/>
          <w:sz w:val="20"/>
          <w:szCs w:val="20"/>
        </w:rPr>
        <w:t xml:space="preserve">smlouva je uzavřena na základě výsledku </w:t>
      </w:r>
      <w:r w:rsidRPr="00543616">
        <w:rPr>
          <w:rFonts w:ascii="Arial" w:hAnsi="Arial" w:cs="Arial"/>
          <w:sz w:val="20"/>
          <w:szCs w:val="20"/>
        </w:rPr>
        <w:t xml:space="preserve">zjednodušeného podlimitního řízení veřejné zakázky evidované na profilu zadavatele pod systémovým číslem: </w:t>
      </w:r>
      <w:r w:rsidR="0052497D" w:rsidRPr="0052497D">
        <w:rPr>
          <w:rFonts w:ascii="Arial" w:hAnsi="Arial" w:cs="Arial"/>
          <w:bCs/>
          <w:sz w:val="20"/>
          <w:szCs w:val="20"/>
        </w:rPr>
        <w:fldChar w:fldCharType="begin">
          <w:ffData>
            <w:name w:val="Text41"/>
            <w:enabled/>
            <w:calcOnExit w:val="0"/>
            <w:textInput>
              <w:default w:val="P18V00000623"/>
              <w:format w:val="None"/>
            </w:textInput>
          </w:ffData>
        </w:fldChar>
      </w:r>
      <w:bookmarkStart w:id="0" w:name="Text41"/>
      <w:r w:rsidR="0052497D" w:rsidRPr="0052497D">
        <w:rPr>
          <w:rFonts w:ascii="Arial" w:hAnsi="Arial" w:cs="Arial"/>
          <w:bCs/>
          <w:sz w:val="20"/>
          <w:szCs w:val="20"/>
        </w:rPr>
        <w:instrText xml:space="preserve"> FORMTEXT </w:instrText>
      </w:r>
      <w:r w:rsidR="0052497D" w:rsidRPr="0052497D">
        <w:rPr>
          <w:rFonts w:ascii="Arial" w:hAnsi="Arial" w:cs="Arial"/>
          <w:bCs/>
          <w:sz w:val="20"/>
          <w:szCs w:val="20"/>
        </w:rPr>
      </w:r>
      <w:r w:rsidR="0052497D" w:rsidRPr="0052497D">
        <w:rPr>
          <w:rFonts w:ascii="Arial" w:hAnsi="Arial" w:cs="Arial"/>
          <w:bCs/>
          <w:sz w:val="20"/>
          <w:szCs w:val="20"/>
        </w:rPr>
        <w:fldChar w:fldCharType="separate"/>
      </w:r>
      <w:r w:rsidR="0052497D" w:rsidRPr="0052497D">
        <w:rPr>
          <w:rFonts w:ascii="Arial" w:hAnsi="Arial" w:cs="Arial"/>
          <w:bCs/>
          <w:noProof/>
          <w:sz w:val="20"/>
          <w:szCs w:val="20"/>
        </w:rPr>
        <w:t>P18V00000623</w:t>
      </w:r>
      <w:r w:rsidR="0052497D" w:rsidRPr="0052497D">
        <w:rPr>
          <w:rFonts w:ascii="Arial" w:hAnsi="Arial" w:cs="Arial"/>
          <w:bCs/>
          <w:sz w:val="20"/>
          <w:szCs w:val="20"/>
        </w:rPr>
        <w:fldChar w:fldCharType="end"/>
      </w:r>
      <w:bookmarkEnd w:id="0"/>
      <w:r>
        <w:rPr>
          <w:rFonts w:ascii="Arial" w:hAnsi="Arial" w:cs="Arial"/>
          <w:bCs/>
          <w:sz w:val="20"/>
          <w:szCs w:val="20"/>
        </w:rPr>
        <w:t xml:space="preserve"> (dále jen „zadávací řízení“)</w:t>
      </w:r>
    </w:p>
    <w:p w:rsidR="0030500B" w:rsidRPr="0019056B" w:rsidRDefault="0030500B" w:rsidP="0030500B">
      <w:pPr>
        <w:spacing w:after="0"/>
        <w:jc w:val="both"/>
        <w:rPr>
          <w:rFonts w:ascii="Arial" w:hAnsi="Arial" w:cs="Arial"/>
          <w:sz w:val="20"/>
          <w:szCs w:val="20"/>
        </w:rPr>
      </w:pPr>
    </w:p>
    <w:p w:rsidR="0030500B" w:rsidRPr="0019056B"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19056B">
        <w:rPr>
          <w:rFonts w:ascii="Arial" w:hAnsi="Arial" w:cs="Arial"/>
          <w:b/>
          <w:sz w:val="20"/>
          <w:szCs w:val="20"/>
          <w:u w:val="single"/>
        </w:rPr>
        <w:t>SMLUVNÍ STRANY</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Objednatel</w:t>
      </w:r>
      <w:r>
        <w:rPr>
          <w:rFonts w:ascii="Arial" w:hAnsi="Arial" w:cs="Arial"/>
          <w:sz w:val="20"/>
          <w:szCs w:val="20"/>
        </w:rPr>
        <w:t xml:space="preserve"> č.1</w:t>
      </w:r>
      <w:r w:rsidRPr="0019056B">
        <w:rPr>
          <w:rFonts w:ascii="Arial" w:hAnsi="Arial" w:cs="Arial"/>
          <w:sz w:val="20"/>
          <w:szCs w:val="20"/>
        </w:rPr>
        <w:t>:</w:t>
      </w:r>
    </w:p>
    <w:p w:rsidR="0030500B" w:rsidRPr="0019056B" w:rsidRDefault="00033716" w:rsidP="0030500B">
      <w:pPr>
        <w:spacing w:after="0"/>
        <w:ind w:left="567"/>
        <w:jc w:val="both"/>
        <w:rPr>
          <w:rFonts w:ascii="Arial" w:hAnsi="Arial" w:cs="Arial"/>
          <w:b/>
          <w:sz w:val="20"/>
          <w:szCs w:val="20"/>
        </w:rPr>
      </w:pPr>
      <w:r w:rsidRPr="0019056B">
        <w:rPr>
          <w:rFonts w:ascii="Arial" w:hAnsi="Arial" w:cs="Arial"/>
          <w:b/>
          <w:sz w:val="20"/>
          <w:szCs w:val="20"/>
        </w:rPr>
        <w:t xml:space="preserve">Správa a údržba silnic Plzeňského kraje, </w:t>
      </w:r>
      <w:proofErr w:type="spellStart"/>
      <w:r>
        <w:rPr>
          <w:rFonts w:ascii="Arial" w:hAnsi="Arial" w:cs="Arial"/>
          <w:b/>
          <w:sz w:val="20"/>
          <w:szCs w:val="20"/>
        </w:rPr>
        <w:t>p.o</w:t>
      </w:r>
      <w:proofErr w:type="spellEnd"/>
      <w:r w:rsidRPr="0019056B">
        <w:rPr>
          <w:rFonts w:ascii="Arial" w:hAnsi="Arial" w:cs="Arial"/>
          <w:b/>
          <w:sz w:val="20"/>
          <w:szCs w:val="20"/>
        </w:rPr>
        <w:t xml:space="preserve"> </w:t>
      </w:r>
    </w:p>
    <w:p w:rsidR="0030500B" w:rsidRPr="0019056B" w:rsidRDefault="00033716" w:rsidP="0030500B">
      <w:pPr>
        <w:spacing w:after="0"/>
        <w:ind w:left="567"/>
        <w:jc w:val="both"/>
        <w:rPr>
          <w:rFonts w:ascii="Arial" w:hAnsi="Arial" w:cs="Arial"/>
          <w:sz w:val="20"/>
          <w:szCs w:val="20"/>
        </w:rPr>
      </w:pPr>
      <w:r w:rsidRPr="0019056B">
        <w:rPr>
          <w:rFonts w:ascii="Arial" w:hAnsi="Arial" w:cs="Arial"/>
          <w:sz w:val="20"/>
          <w:szCs w:val="20"/>
        </w:rPr>
        <w:t xml:space="preserve">zapsaná v obchodním rejstříku pod </w:t>
      </w:r>
      <w:proofErr w:type="spellStart"/>
      <w:r w:rsidRPr="0019056B">
        <w:rPr>
          <w:rFonts w:ascii="Arial" w:hAnsi="Arial" w:cs="Arial"/>
          <w:sz w:val="20"/>
          <w:szCs w:val="20"/>
        </w:rPr>
        <w:t>sp</w:t>
      </w:r>
      <w:proofErr w:type="spellEnd"/>
      <w:r w:rsidRPr="0019056B">
        <w:rPr>
          <w:rFonts w:ascii="Arial" w:hAnsi="Arial" w:cs="Arial"/>
          <w:sz w:val="20"/>
          <w:szCs w:val="20"/>
        </w:rPr>
        <w:t xml:space="preserve">. zn.: </w:t>
      </w:r>
      <w:proofErr w:type="spellStart"/>
      <w:r w:rsidRPr="0019056B">
        <w:rPr>
          <w:rFonts w:ascii="Arial" w:hAnsi="Arial" w:cs="Arial"/>
          <w:sz w:val="20"/>
          <w:szCs w:val="20"/>
        </w:rPr>
        <w:t>Pr</w:t>
      </w:r>
      <w:proofErr w:type="spellEnd"/>
      <w:r w:rsidRPr="0019056B">
        <w:rPr>
          <w:rFonts w:ascii="Arial" w:hAnsi="Arial" w:cs="Arial"/>
          <w:sz w:val="20"/>
          <w:szCs w:val="20"/>
        </w:rPr>
        <w:t xml:space="preserve"> 737 vedenou u Krajského soudu v Plzni</w:t>
      </w:r>
    </w:p>
    <w:p w:rsidR="0030500B" w:rsidRPr="007A17FD" w:rsidRDefault="00033716" w:rsidP="0030500B">
      <w:pPr>
        <w:spacing w:after="0"/>
        <w:ind w:left="567"/>
        <w:jc w:val="both"/>
        <w:rPr>
          <w:rFonts w:ascii="Arial" w:hAnsi="Arial" w:cs="Arial"/>
          <w:sz w:val="20"/>
          <w:szCs w:val="20"/>
        </w:rPr>
      </w:pPr>
      <w:r>
        <w:rPr>
          <w:rFonts w:ascii="Arial" w:hAnsi="Arial" w:cs="Arial"/>
          <w:sz w:val="20"/>
          <w:szCs w:val="20"/>
        </w:rPr>
        <w:t>s</w:t>
      </w:r>
      <w:r w:rsidRPr="0019056B">
        <w:rPr>
          <w:rFonts w:ascii="Arial" w:hAnsi="Arial" w:cs="Arial"/>
          <w:sz w:val="20"/>
          <w:szCs w:val="20"/>
        </w:rPr>
        <w:t xml:space="preserve">ídlo: </w:t>
      </w:r>
      <w:r w:rsidRPr="00E14A23">
        <w:rPr>
          <w:rFonts w:ascii="Arial" w:hAnsi="Arial" w:cs="Arial"/>
          <w:sz w:val="20"/>
          <w:szCs w:val="20"/>
        </w:rPr>
        <w:t>Koterovská 162, 326 00 Plzeň</w:t>
      </w:r>
    </w:p>
    <w:p w:rsidR="0030500B" w:rsidRPr="007A17FD" w:rsidRDefault="00033716" w:rsidP="0030500B">
      <w:pPr>
        <w:spacing w:after="0"/>
        <w:ind w:left="567"/>
        <w:jc w:val="both"/>
        <w:rPr>
          <w:rFonts w:ascii="Arial" w:hAnsi="Arial" w:cs="Arial"/>
          <w:sz w:val="20"/>
          <w:szCs w:val="20"/>
        </w:rPr>
      </w:pPr>
      <w:r>
        <w:rPr>
          <w:rFonts w:ascii="Arial" w:hAnsi="Arial" w:cs="Arial"/>
          <w:sz w:val="20"/>
          <w:szCs w:val="20"/>
        </w:rPr>
        <w:t>s</w:t>
      </w:r>
      <w:r w:rsidRPr="007A17FD">
        <w:rPr>
          <w:rFonts w:ascii="Arial" w:hAnsi="Arial" w:cs="Arial"/>
          <w:sz w:val="20"/>
          <w:szCs w:val="20"/>
        </w:rPr>
        <w:t>tatutární orgán</w:t>
      </w:r>
      <w:r w:rsidRPr="0052497D">
        <w:rPr>
          <w:rFonts w:ascii="Arial" w:hAnsi="Arial" w:cs="Arial"/>
          <w:sz w:val="20"/>
          <w:szCs w:val="20"/>
        </w:rPr>
        <w:t xml:space="preserve">: Ing. </w:t>
      </w:r>
      <w:r w:rsidR="0052497D" w:rsidRPr="0052497D">
        <w:rPr>
          <w:rFonts w:ascii="Arial" w:hAnsi="Arial" w:cs="Arial"/>
          <w:sz w:val="20"/>
          <w:szCs w:val="20"/>
        </w:rPr>
        <w:t>Miroslav</w:t>
      </w:r>
      <w:r w:rsidR="0052497D">
        <w:rPr>
          <w:rFonts w:ascii="Arial" w:hAnsi="Arial" w:cs="Arial"/>
          <w:sz w:val="20"/>
          <w:szCs w:val="20"/>
        </w:rPr>
        <w:t xml:space="preserve"> Doležal, generální ředitel</w:t>
      </w:r>
      <w:r w:rsidRPr="007A17FD">
        <w:rPr>
          <w:rFonts w:ascii="Arial" w:hAnsi="Arial" w:cs="Arial"/>
          <w:sz w:val="20"/>
          <w:szCs w:val="20"/>
        </w:rPr>
        <w:t xml:space="preserve"> </w:t>
      </w:r>
    </w:p>
    <w:p w:rsidR="0030500B" w:rsidRPr="007A17FD" w:rsidRDefault="00033716" w:rsidP="0030500B">
      <w:pPr>
        <w:spacing w:after="0"/>
        <w:ind w:left="567"/>
        <w:jc w:val="both"/>
        <w:rPr>
          <w:rFonts w:ascii="Arial" w:hAnsi="Arial" w:cs="Arial"/>
          <w:sz w:val="20"/>
          <w:szCs w:val="20"/>
        </w:rPr>
      </w:pPr>
      <w:r w:rsidRPr="007A17FD">
        <w:rPr>
          <w:rFonts w:ascii="Arial" w:hAnsi="Arial" w:cs="Arial"/>
          <w:sz w:val="20"/>
          <w:szCs w:val="20"/>
        </w:rPr>
        <w:t>IČO: 72053119</w:t>
      </w:r>
      <w:r>
        <w:rPr>
          <w:rFonts w:ascii="Arial" w:hAnsi="Arial" w:cs="Arial"/>
          <w:sz w:val="20"/>
          <w:szCs w:val="20"/>
        </w:rPr>
        <w:tab/>
      </w:r>
      <w:r w:rsidRPr="007A17FD">
        <w:rPr>
          <w:rFonts w:ascii="Arial" w:hAnsi="Arial" w:cs="Arial"/>
          <w:sz w:val="20"/>
          <w:szCs w:val="20"/>
        </w:rPr>
        <w:t>DIČ: CZ72053119</w:t>
      </w:r>
    </w:p>
    <w:p w:rsidR="0030500B" w:rsidRPr="007A17FD" w:rsidRDefault="00033716" w:rsidP="0030500B">
      <w:pPr>
        <w:spacing w:after="0"/>
        <w:ind w:left="567"/>
        <w:jc w:val="both"/>
        <w:rPr>
          <w:rFonts w:ascii="Arial" w:hAnsi="Arial" w:cs="Arial"/>
          <w:sz w:val="20"/>
          <w:szCs w:val="20"/>
        </w:rPr>
      </w:pPr>
      <w:r>
        <w:rPr>
          <w:rFonts w:ascii="Arial" w:hAnsi="Arial" w:cs="Arial"/>
          <w:sz w:val="20"/>
          <w:szCs w:val="20"/>
        </w:rPr>
        <w:t>e</w:t>
      </w:r>
      <w:r w:rsidRPr="007A17FD">
        <w:rPr>
          <w:rFonts w:ascii="Arial" w:hAnsi="Arial" w:cs="Arial"/>
          <w:sz w:val="20"/>
          <w:szCs w:val="20"/>
        </w:rPr>
        <w:t xml:space="preserve">-mail: </w:t>
      </w:r>
      <w:hyperlink r:id="rId10" w:history="1">
        <w:r w:rsidRPr="00FE1B37">
          <w:rPr>
            <w:rStyle w:val="Hypertextovodkaz"/>
            <w:rFonts w:ascii="Arial" w:hAnsi="Arial" w:cs="Arial"/>
            <w:sz w:val="20"/>
            <w:szCs w:val="20"/>
          </w:rPr>
          <w:t>posta</w:t>
        </w:r>
        <w:r w:rsidRPr="00FE1B37">
          <w:rPr>
            <w:rStyle w:val="Hypertextovodkaz"/>
            <w:rFonts w:ascii="Arial" w:hAnsi="Arial" w:cs="Arial"/>
            <w:sz w:val="20"/>
            <w:szCs w:val="20"/>
            <w:lang w:val="de-DE"/>
          </w:rPr>
          <w:t>@</w:t>
        </w:r>
        <w:r w:rsidRPr="00FE1B37">
          <w:rPr>
            <w:rStyle w:val="Hypertextovodkaz"/>
            <w:rFonts w:ascii="Arial" w:hAnsi="Arial" w:cs="Arial"/>
            <w:sz w:val="20"/>
            <w:szCs w:val="20"/>
          </w:rPr>
          <w:t>suspk.eu</w:t>
        </w:r>
      </w:hyperlink>
    </w:p>
    <w:p w:rsidR="0030500B" w:rsidRPr="007A17FD" w:rsidRDefault="00033716" w:rsidP="0030500B">
      <w:pPr>
        <w:spacing w:after="0"/>
        <w:ind w:left="567"/>
        <w:jc w:val="both"/>
        <w:rPr>
          <w:rFonts w:ascii="Arial" w:hAnsi="Arial" w:cs="Arial"/>
          <w:sz w:val="20"/>
          <w:szCs w:val="20"/>
        </w:rPr>
      </w:pPr>
      <w:r>
        <w:rPr>
          <w:rFonts w:ascii="Arial" w:hAnsi="Arial" w:cs="Arial"/>
          <w:sz w:val="20"/>
          <w:szCs w:val="20"/>
        </w:rPr>
        <w:t>d</w:t>
      </w:r>
      <w:r w:rsidRPr="007A17FD">
        <w:rPr>
          <w:rFonts w:ascii="Arial" w:hAnsi="Arial" w:cs="Arial"/>
          <w:sz w:val="20"/>
          <w:szCs w:val="20"/>
        </w:rPr>
        <w:t>atová schránka: qbep485</w:t>
      </w:r>
    </w:p>
    <w:p w:rsidR="0030500B" w:rsidRPr="007A17FD" w:rsidRDefault="00033716" w:rsidP="0030500B">
      <w:pPr>
        <w:spacing w:after="0"/>
        <w:ind w:left="567"/>
        <w:jc w:val="both"/>
        <w:rPr>
          <w:rFonts w:ascii="Arial" w:hAnsi="Arial" w:cs="Arial"/>
          <w:sz w:val="20"/>
          <w:szCs w:val="20"/>
        </w:rPr>
      </w:pPr>
      <w:r>
        <w:rPr>
          <w:rFonts w:ascii="Arial" w:hAnsi="Arial" w:cs="Arial"/>
          <w:sz w:val="20"/>
          <w:szCs w:val="20"/>
        </w:rPr>
        <w:t>t</w:t>
      </w:r>
      <w:r w:rsidRPr="007A17FD">
        <w:rPr>
          <w:rFonts w:ascii="Arial" w:hAnsi="Arial" w:cs="Arial"/>
          <w:sz w:val="20"/>
          <w:szCs w:val="20"/>
        </w:rPr>
        <w:t>elefon: +420 377 172 101</w:t>
      </w:r>
    </w:p>
    <w:p w:rsidR="0030500B" w:rsidRPr="003E5DE5" w:rsidRDefault="00033716" w:rsidP="0030500B">
      <w:pPr>
        <w:spacing w:after="0"/>
        <w:ind w:left="567"/>
        <w:jc w:val="both"/>
        <w:rPr>
          <w:rFonts w:ascii="Arial" w:hAnsi="Arial" w:cs="Arial"/>
          <w:sz w:val="20"/>
          <w:szCs w:val="20"/>
        </w:rPr>
      </w:pPr>
      <w:r>
        <w:rPr>
          <w:rFonts w:ascii="Arial" w:hAnsi="Arial" w:cs="Arial"/>
          <w:sz w:val="20"/>
          <w:szCs w:val="20"/>
        </w:rPr>
        <w:t>k</w:t>
      </w:r>
      <w:r w:rsidRPr="003E5DE5">
        <w:rPr>
          <w:rFonts w:ascii="Arial" w:hAnsi="Arial" w:cs="Arial"/>
          <w:sz w:val="20"/>
          <w:szCs w:val="20"/>
        </w:rPr>
        <w:t xml:space="preserve">ontaktní osoba ve věcech technických: </w:t>
      </w:r>
    </w:p>
    <w:p w:rsidR="0030500B" w:rsidRPr="003E5DE5" w:rsidRDefault="005428E8" w:rsidP="0030500B">
      <w:pPr>
        <w:spacing w:after="0"/>
        <w:ind w:left="567"/>
        <w:jc w:val="both"/>
        <w:rPr>
          <w:rFonts w:ascii="Arial" w:hAnsi="Arial" w:cs="Arial"/>
          <w:sz w:val="20"/>
          <w:szCs w:val="20"/>
        </w:rPr>
      </w:pPr>
      <w:r>
        <w:rPr>
          <w:rFonts w:ascii="Arial" w:hAnsi="Arial" w:cs="Arial"/>
          <w:bCs/>
          <w:sz w:val="20"/>
          <w:szCs w:val="20"/>
        </w:rPr>
        <w:t>David Stieber</w:t>
      </w:r>
      <w:r w:rsidR="00033716" w:rsidRPr="0030500B">
        <w:rPr>
          <w:rFonts w:ascii="Arial" w:hAnsi="Arial" w:cs="Arial"/>
          <w:sz w:val="20"/>
          <w:szCs w:val="20"/>
        </w:rPr>
        <w:t>, tel.: +420</w:t>
      </w:r>
      <w:r w:rsidR="0030500B" w:rsidRPr="0030500B">
        <w:rPr>
          <w:rFonts w:ascii="Arial" w:hAnsi="Arial" w:cs="Arial"/>
          <w:sz w:val="20"/>
          <w:szCs w:val="20"/>
        </w:rPr>
        <w:t> </w:t>
      </w:r>
      <w:r w:rsidR="0030500B" w:rsidRPr="0030500B">
        <w:rPr>
          <w:rFonts w:ascii="Arial" w:hAnsi="Arial" w:cs="Arial"/>
          <w:bCs/>
          <w:sz w:val="20"/>
          <w:szCs w:val="20"/>
        </w:rPr>
        <w:t>77</w:t>
      </w:r>
      <w:r>
        <w:rPr>
          <w:rFonts w:ascii="Arial" w:hAnsi="Arial" w:cs="Arial"/>
          <w:bCs/>
          <w:sz w:val="20"/>
          <w:szCs w:val="20"/>
        </w:rPr>
        <w:t>8 708 874</w:t>
      </w:r>
      <w:r w:rsidR="00033716" w:rsidRPr="0030500B">
        <w:rPr>
          <w:rFonts w:ascii="Arial" w:hAnsi="Arial" w:cs="Arial"/>
          <w:sz w:val="20"/>
          <w:szCs w:val="20"/>
        </w:rPr>
        <w:t xml:space="preserve">, e-mail: </w:t>
      </w:r>
      <w:r>
        <w:rPr>
          <w:rStyle w:val="Hypertextovodkaz"/>
          <w:rFonts w:ascii="Arial" w:hAnsi="Arial" w:cs="Arial"/>
          <w:sz w:val="20"/>
          <w:szCs w:val="20"/>
        </w:rPr>
        <w:t>david.stieber</w:t>
      </w:r>
      <w:hyperlink r:id="rId11" w:history="1">
        <w:r w:rsidR="00033716" w:rsidRPr="0030500B">
          <w:rPr>
            <w:rStyle w:val="Hypertextovodkaz"/>
            <w:rFonts w:ascii="Arial" w:hAnsi="Arial" w:cs="Arial"/>
            <w:sz w:val="20"/>
            <w:szCs w:val="20"/>
          </w:rPr>
          <w:t>@suspk.eu</w:t>
        </w:r>
      </w:hyperlink>
      <w:r w:rsidR="00033716" w:rsidRPr="0030500B">
        <w:rPr>
          <w:rFonts w:ascii="Arial" w:hAnsi="Arial" w:cs="Arial"/>
          <w:sz w:val="20"/>
          <w:szCs w:val="20"/>
        </w:rPr>
        <w:t xml:space="preserve"> (dále</w:t>
      </w:r>
      <w:r w:rsidR="00033716">
        <w:rPr>
          <w:rFonts w:ascii="Arial" w:hAnsi="Arial" w:cs="Arial"/>
          <w:sz w:val="20"/>
          <w:szCs w:val="20"/>
        </w:rPr>
        <w:t xml:space="preserve"> jen „kontaktní osoba objednatele č.1“)</w:t>
      </w:r>
    </w:p>
    <w:p w:rsidR="0030500B" w:rsidRPr="0019056B" w:rsidRDefault="00033716" w:rsidP="0030500B">
      <w:pPr>
        <w:spacing w:before="120" w:after="120"/>
        <w:ind w:left="567"/>
        <w:jc w:val="both"/>
        <w:rPr>
          <w:rFonts w:ascii="Arial" w:hAnsi="Arial" w:cs="Arial"/>
          <w:b/>
          <w:sz w:val="20"/>
          <w:szCs w:val="20"/>
        </w:rPr>
      </w:pPr>
      <w:r w:rsidRPr="0019056B">
        <w:rPr>
          <w:rFonts w:ascii="Arial" w:hAnsi="Arial" w:cs="Arial"/>
          <w:sz w:val="20"/>
          <w:szCs w:val="20"/>
        </w:rPr>
        <w:t>dále jen</w:t>
      </w:r>
      <w:r w:rsidRPr="0019056B">
        <w:rPr>
          <w:rFonts w:ascii="Arial" w:hAnsi="Arial" w:cs="Arial"/>
          <w:b/>
          <w:sz w:val="20"/>
          <w:szCs w:val="20"/>
        </w:rPr>
        <w:t xml:space="preserve"> „objednatel</w:t>
      </w:r>
      <w:r>
        <w:rPr>
          <w:rFonts w:ascii="Arial" w:hAnsi="Arial" w:cs="Arial"/>
          <w:b/>
          <w:sz w:val="20"/>
          <w:szCs w:val="20"/>
        </w:rPr>
        <w:t xml:space="preserve"> č.1</w:t>
      </w:r>
      <w:r w:rsidRPr="0019056B">
        <w:rPr>
          <w:rFonts w:ascii="Arial" w:hAnsi="Arial" w:cs="Arial"/>
          <w:b/>
          <w:sz w:val="20"/>
          <w:szCs w:val="20"/>
        </w:rPr>
        <w:t>“</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Objednatel</w:t>
      </w:r>
      <w:r>
        <w:rPr>
          <w:rFonts w:ascii="Arial" w:hAnsi="Arial" w:cs="Arial"/>
          <w:sz w:val="20"/>
          <w:szCs w:val="20"/>
        </w:rPr>
        <w:t xml:space="preserve"> č.2</w:t>
      </w:r>
      <w:r w:rsidRPr="0019056B">
        <w:rPr>
          <w:rFonts w:ascii="Arial" w:hAnsi="Arial" w:cs="Arial"/>
          <w:sz w:val="20"/>
          <w:szCs w:val="20"/>
        </w:rPr>
        <w:t>:</w:t>
      </w:r>
    </w:p>
    <w:p w:rsidR="0030500B" w:rsidRPr="0030500B" w:rsidRDefault="0030500B" w:rsidP="0030500B">
      <w:pPr>
        <w:spacing w:after="0"/>
        <w:ind w:left="567"/>
        <w:jc w:val="both"/>
        <w:rPr>
          <w:rFonts w:ascii="Arial" w:hAnsi="Arial" w:cs="Arial"/>
          <w:b/>
          <w:sz w:val="20"/>
          <w:szCs w:val="20"/>
        </w:rPr>
      </w:pPr>
      <w:r w:rsidRPr="0030500B">
        <w:rPr>
          <w:rFonts w:ascii="Arial" w:hAnsi="Arial" w:cs="Arial"/>
          <w:b/>
          <w:sz w:val="20"/>
          <w:szCs w:val="20"/>
        </w:rPr>
        <w:t>Město Nepomuk</w:t>
      </w:r>
    </w:p>
    <w:p w:rsidR="0030500B" w:rsidRPr="000D5762" w:rsidRDefault="00033716" w:rsidP="0030500B">
      <w:pPr>
        <w:spacing w:after="0"/>
        <w:ind w:left="567"/>
        <w:jc w:val="both"/>
        <w:rPr>
          <w:rFonts w:ascii="Arial" w:hAnsi="Arial" w:cs="Arial"/>
          <w:sz w:val="20"/>
          <w:szCs w:val="20"/>
        </w:rPr>
      </w:pPr>
      <w:r w:rsidRPr="000D5762">
        <w:rPr>
          <w:rFonts w:ascii="Arial" w:hAnsi="Arial" w:cs="Arial"/>
          <w:sz w:val="20"/>
          <w:szCs w:val="20"/>
        </w:rPr>
        <w:t xml:space="preserve">sídlo: </w:t>
      </w:r>
      <w:r w:rsidR="0030500B" w:rsidRPr="000D5762">
        <w:rPr>
          <w:rFonts w:ascii="Arial" w:eastAsia="Arial" w:hAnsi="Arial" w:cs="Arial"/>
          <w:bCs/>
          <w:sz w:val="20"/>
          <w:szCs w:val="20"/>
        </w:rPr>
        <w:t xml:space="preserve">Náměstí Augustina </w:t>
      </w:r>
      <w:proofErr w:type="spellStart"/>
      <w:r w:rsidR="0030500B" w:rsidRPr="000D5762">
        <w:rPr>
          <w:rFonts w:ascii="Arial" w:eastAsia="Arial" w:hAnsi="Arial" w:cs="Arial"/>
          <w:bCs/>
          <w:sz w:val="20"/>
          <w:szCs w:val="20"/>
        </w:rPr>
        <w:t>Němejce</w:t>
      </w:r>
      <w:proofErr w:type="spellEnd"/>
      <w:r w:rsidR="0030500B" w:rsidRPr="000D5762">
        <w:rPr>
          <w:rFonts w:ascii="Arial" w:eastAsia="Arial" w:hAnsi="Arial" w:cs="Arial"/>
          <w:bCs/>
          <w:sz w:val="20"/>
          <w:szCs w:val="20"/>
        </w:rPr>
        <w:t xml:space="preserve"> 63, 335 01 Nepomuk</w:t>
      </w:r>
    </w:p>
    <w:p w:rsidR="0030500B" w:rsidRPr="000D5762" w:rsidRDefault="00033716" w:rsidP="0030500B">
      <w:pPr>
        <w:spacing w:after="0"/>
        <w:ind w:left="567"/>
        <w:jc w:val="both"/>
        <w:rPr>
          <w:rFonts w:ascii="Arial" w:hAnsi="Arial" w:cs="Arial"/>
          <w:sz w:val="20"/>
          <w:szCs w:val="20"/>
        </w:rPr>
      </w:pPr>
      <w:r w:rsidRPr="000D5762">
        <w:rPr>
          <w:rFonts w:ascii="Arial" w:hAnsi="Arial" w:cs="Arial"/>
          <w:sz w:val="20"/>
          <w:szCs w:val="20"/>
        </w:rPr>
        <w:t xml:space="preserve">zastoupený: </w:t>
      </w:r>
      <w:r w:rsidR="0030500B" w:rsidRPr="000D5762">
        <w:rPr>
          <w:rFonts w:ascii="Arial" w:eastAsia="Arial" w:hAnsi="Arial" w:cs="Arial"/>
          <w:bCs/>
          <w:sz w:val="20"/>
          <w:szCs w:val="20"/>
        </w:rPr>
        <w:t>Ing. Jiřím Švecem – starostou obce</w:t>
      </w:r>
    </w:p>
    <w:p w:rsidR="0030500B" w:rsidRPr="000D5762" w:rsidRDefault="00033716" w:rsidP="0030500B">
      <w:pPr>
        <w:spacing w:after="0"/>
        <w:ind w:left="567"/>
        <w:jc w:val="both"/>
        <w:rPr>
          <w:rFonts w:ascii="Arial" w:eastAsia="Arial" w:hAnsi="Arial" w:cs="Arial"/>
          <w:bCs/>
          <w:sz w:val="20"/>
          <w:szCs w:val="20"/>
        </w:rPr>
      </w:pPr>
      <w:r w:rsidRPr="000D5762">
        <w:rPr>
          <w:rFonts w:ascii="Arial" w:hAnsi="Arial" w:cs="Arial"/>
          <w:sz w:val="20"/>
          <w:szCs w:val="20"/>
        </w:rPr>
        <w:t xml:space="preserve">IČO: </w:t>
      </w:r>
      <w:r w:rsidR="0030500B" w:rsidRPr="000D5762">
        <w:rPr>
          <w:rFonts w:ascii="Arial" w:eastAsia="Arial" w:hAnsi="Arial" w:cs="Arial"/>
          <w:bCs/>
          <w:sz w:val="20"/>
          <w:szCs w:val="20"/>
        </w:rPr>
        <w:t>00256986</w:t>
      </w:r>
      <w:r w:rsidRPr="000D5762">
        <w:rPr>
          <w:rFonts w:ascii="Arial" w:hAnsi="Arial" w:cs="Arial"/>
          <w:bCs/>
          <w:sz w:val="20"/>
          <w:szCs w:val="20"/>
        </w:rPr>
        <w:tab/>
      </w:r>
      <w:r w:rsidRPr="000D5762">
        <w:rPr>
          <w:rFonts w:ascii="Arial" w:hAnsi="Arial" w:cs="Arial"/>
          <w:sz w:val="20"/>
          <w:szCs w:val="20"/>
        </w:rPr>
        <w:t xml:space="preserve">DIČ: </w:t>
      </w:r>
      <w:r w:rsidR="0030500B" w:rsidRPr="000D5762">
        <w:rPr>
          <w:rFonts w:ascii="Arial" w:eastAsia="Arial" w:hAnsi="Arial" w:cs="Arial"/>
          <w:bCs/>
          <w:sz w:val="20"/>
          <w:szCs w:val="20"/>
        </w:rPr>
        <w:t>CZ00256986</w:t>
      </w:r>
    </w:p>
    <w:p w:rsidR="0030500B" w:rsidRPr="000D5762" w:rsidRDefault="0030500B" w:rsidP="0030500B">
      <w:pPr>
        <w:spacing w:after="0"/>
        <w:ind w:left="567"/>
        <w:jc w:val="both"/>
        <w:rPr>
          <w:rFonts w:ascii="Arial" w:hAnsi="Arial" w:cs="Arial"/>
          <w:sz w:val="20"/>
          <w:szCs w:val="20"/>
        </w:rPr>
      </w:pPr>
      <w:r w:rsidRPr="000D5762">
        <w:rPr>
          <w:rFonts w:ascii="Arial" w:hAnsi="Arial" w:cs="Arial"/>
          <w:sz w:val="20"/>
          <w:szCs w:val="20"/>
        </w:rPr>
        <w:t xml:space="preserve">e-mail: </w:t>
      </w:r>
      <w:hyperlink r:id="rId12" w:history="1">
        <w:r w:rsidRPr="000D5762">
          <w:rPr>
            <w:rStyle w:val="Hypertextovodkaz"/>
            <w:rFonts w:ascii="Arial" w:hAnsi="Arial" w:cs="Arial"/>
            <w:sz w:val="20"/>
            <w:szCs w:val="20"/>
          </w:rPr>
          <w:t>jiri.svec@urad-nepomuk.cz</w:t>
        </w:r>
      </w:hyperlink>
    </w:p>
    <w:p w:rsidR="0030500B" w:rsidRPr="00A35F74" w:rsidRDefault="00033716" w:rsidP="0030500B">
      <w:pPr>
        <w:spacing w:after="0"/>
        <w:ind w:left="567"/>
        <w:jc w:val="both"/>
        <w:rPr>
          <w:rFonts w:ascii="Arial" w:hAnsi="Arial" w:cs="Arial"/>
          <w:sz w:val="20"/>
          <w:szCs w:val="20"/>
        </w:rPr>
      </w:pPr>
      <w:r w:rsidRPr="00A35F74">
        <w:rPr>
          <w:rFonts w:ascii="Arial" w:hAnsi="Arial" w:cs="Arial"/>
          <w:sz w:val="20"/>
          <w:szCs w:val="20"/>
        </w:rPr>
        <w:t xml:space="preserve">tel: </w:t>
      </w:r>
      <w:r w:rsidR="0030500B" w:rsidRPr="00A35F74">
        <w:rPr>
          <w:rFonts w:ascii="Arial" w:hAnsi="Arial" w:cs="Arial"/>
          <w:sz w:val="20"/>
          <w:szCs w:val="20"/>
        </w:rPr>
        <w:t>+420 725 872 966</w:t>
      </w:r>
    </w:p>
    <w:p w:rsidR="0030500B" w:rsidRPr="00A35F74" w:rsidRDefault="00033716" w:rsidP="0030500B">
      <w:pPr>
        <w:spacing w:after="0"/>
        <w:ind w:left="567"/>
        <w:jc w:val="both"/>
        <w:rPr>
          <w:rFonts w:ascii="Arial" w:hAnsi="Arial" w:cs="Arial"/>
          <w:sz w:val="20"/>
          <w:szCs w:val="20"/>
        </w:rPr>
      </w:pPr>
      <w:r w:rsidRPr="00A35F74">
        <w:rPr>
          <w:rFonts w:ascii="Arial" w:hAnsi="Arial" w:cs="Arial"/>
          <w:sz w:val="20"/>
          <w:szCs w:val="20"/>
        </w:rPr>
        <w:t xml:space="preserve">datová schránka: </w:t>
      </w:r>
      <w:r w:rsidR="0030500B" w:rsidRPr="00A35F74">
        <w:rPr>
          <w:rStyle w:val="Hypertextovodkaz"/>
          <w:rFonts w:ascii="Arial" w:hAnsi="Arial" w:cs="Arial"/>
          <w:color w:val="auto"/>
          <w:sz w:val="20"/>
          <w:szCs w:val="20"/>
          <w:u w:val="none"/>
        </w:rPr>
        <w:t>f6mbchf</w:t>
      </w:r>
    </w:p>
    <w:p w:rsidR="0030500B" w:rsidRPr="00A35F74" w:rsidRDefault="00033716" w:rsidP="0030500B">
      <w:pPr>
        <w:spacing w:after="0"/>
        <w:ind w:left="567"/>
        <w:jc w:val="both"/>
        <w:rPr>
          <w:rFonts w:ascii="Arial" w:hAnsi="Arial" w:cs="Arial"/>
          <w:sz w:val="20"/>
          <w:szCs w:val="20"/>
        </w:rPr>
      </w:pPr>
      <w:r w:rsidRPr="00A35F74">
        <w:rPr>
          <w:rFonts w:ascii="Arial" w:hAnsi="Arial" w:cs="Arial"/>
          <w:sz w:val="20"/>
          <w:szCs w:val="20"/>
        </w:rPr>
        <w:t xml:space="preserve">kontaktní osoba ve věcech technických: </w:t>
      </w:r>
    </w:p>
    <w:p w:rsidR="0030500B" w:rsidRPr="00A35F74" w:rsidRDefault="00A35F74" w:rsidP="0030500B">
      <w:pPr>
        <w:spacing w:after="0"/>
        <w:ind w:left="567"/>
        <w:jc w:val="both"/>
        <w:rPr>
          <w:rFonts w:ascii="Arial" w:hAnsi="Arial" w:cs="Arial"/>
          <w:sz w:val="20"/>
          <w:szCs w:val="20"/>
        </w:rPr>
      </w:pPr>
      <w:r w:rsidRPr="00A35F74">
        <w:rPr>
          <w:rFonts w:ascii="Arial" w:hAnsi="Arial" w:cs="Arial"/>
          <w:bCs/>
          <w:sz w:val="20"/>
          <w:szCs w:val="20"/>
        </w:rPr>
        <w:t>Josef Silovský</w:t>
      </w:r>
      <w:r w:rsidR="00033716" w:rsidRPr="00A35F74">
        <w:rPr>
          <w:rFonts w:ascii="Arial" w:hAnsi="Arial" w:cs="Arial"/>
          <w:sz w:val="20"/>
          <w:szCs w:val="20"/>
        </w:rPr>
        <w:t xml:space="preserve">, tel.: </w:t>
      </w:r>
      <w:r w:rsidRPr="00A35F74">
        <w:rPr>
          <w:rFonts w:ascii="Arial" w:hAnsi="Arial" w:cs="Arial"/>
          <w:sz w:val="20"/>
          <w:szCs w:val="20"/>
        </w:rPr>
        <w:t>+420 724 155 464</w:t>
      </w:r>
      <w:r w:rsidR="00033716" w:rsidRPr="00A35F74">
        <w:rPr>
          <w:rFonts w:ascii="Arial" w:hAnsi="Arial" w:cs="Arial"/>
          <w:sz w:val="20"/>
          <w:szCs w:val="20"/>
        </w:rPr>
        <w:t xml:space="preserve">, e-mail: </w:t>
      </w:r>
      <w:r w:rsidRPr="00A35F74">
        <w:rPr>
          <w:rStyle w:val="Hypertextovodkaz"/>
          <w:rFonts w:ascii="Arial" w:hAnsi="Arial" w:cs="Arial"/>
          <w:sz w:val="20"/>
          <w:szCs w:val="20"/>
        </w:rPr>
        <w:t>josef.silovsky@urad-nepomuk.cz</w:t>
      </w:r>
      <w:hyperlink r:id="rId13" w:history="1"/>
      <w:r w:rsidR="00033716" w:rsidRPr="00A35F74">
        <w:rPr>
          <w:rFonts w:ascii="Arial" w:hAnsi="Arial" w:cs="Arial"/>
          <w:sz w:val="20"/>
          <w:szCs w:val="20"/>
        </w:rPr>
        <w:t xml:space="preserve"> (dále jen „kontaktní osoba objednatele č.2“)</w:t>
      </w:r>
    </w:p>
    <w:p w:rsidR="0030500B" w:rsidRPr="001D61FC" w:rsidRDefault="00033716" w:rsidP="0030500B">
      <w:pPr>
        <w:spacing w:after="120"/>
        <w:ind w:left="567"/>
        <w:jc w:val="both"/>
        <w:rPr>
          <w:rFonts w:ascii="Arial" w:hAnsi="Arial" w:cs="Arial"/>
          <w:sz w:val="20"/>
          <w:szCs w:val="20"/>
        </w:rPr>
      </w:pPr>
      <w:r w:rsidRPr="001D61FC">
        <w:rPr>
          <w:rFonts w:ascii="Arial" w:hAnsi="Arial" w:cs="Arial"/>
          <w:sz w:val="20"/>
          <w:szCs w:val="20"/>
        </w:rPr>
        <w:t xml:space="preserve">korespondenční adresa, je-li odlišná od sídla: </w:t>
      </w:r>
      <w:r w:rsidR="0030500B">
        <w:rPr>
          <w:rFonts w:ascii="Arial" w:hAnsi="Arial" w:cs="Arial"/>
          <w:bCs/>
          <w:sz w:val="20"/>
          <w:szCs w:val="20"/>
        </w:rPr>
        <w:t>------------</w:t>
      </w:r>
    </w:p>
    <w:p w:rsidR="0030500B" w:rsidRPr="001D61FC" w:rsidRDefault="00033716" w:rsidP="0030500B">
      <w:pPr>
        <w:spacing w:after="120"/>
        <w:ind w:left="567"/>
        <w:jc w:val="both"/>
        <w:rPr>
          <w:rFonts w:ascii="Arial" w:hAnsi="Arial" w:cs="Arial"/>
          <w:b/>
          <w:sz w:val="20"/>
          <w:szCs w:val="20"/>
        </w:rPr>
      </w:pPr>
      <w:r w:rsidRPr="001D61FC">
        <w:rPr>
          <w:rFonts w:ascii="Arial" w:hAnsi="Arial" w:cs="Arial"/>
          <w:sz w:val="20"/>
          <w:szCs w:val="20"/>
        </w:rPr>
        <w:t>dále jen</w:t>
      </w:r>
      <w:r w:rsidRPr="001D61FC">
        <w:rPr>
          <w:rFonts w:ascii="Arial" w:hAnsi="Arial" w:cs="Arial"/>
          <w:b/>
          <w:sz w:val="20"/>
          <w:szCs w:val="20"/>
        </w:rPr>
        <w:t xml:space="preserve"> „objednatel č.2“</w:t>
      </w:r>
    </w:p>
    <w:p w:rsidR="0030500B" w:rsidRPr="001D61FC" w:rsidRDefault="00033716" w:rsidP="0030500B">
      <w:pPr>
        <w:spacing w:after="0" w:line="264" w:lineRule="auto"/>
        <w:jc w:val="both"/>
        <w:rPr>
          <w:rFonts w:ascii="Arial" w:hAnsi="Arial" w:cs="Arial"/>
          <w:sz w:val="20"/>
          <w:szCs w:val="20"/>
        </w:rPr>
      </w:pPr>
      <w:r w:rsidRPr="001D61FC">
        <w:rPr>
          <w:rFonts w:ascii="Arial" w:hAnsi="Arial" w:cs="Arial"/>
          <w:sz w:val="20"/>
          <w:szCs w:val="20"/>
        </w:rPr>
        <w:t xml:space="preserve">Pod pojmem </w:t>
      </w:r>
      <w:r w:rsidRPr="001D61FC">
        <w:rPr>
          <w:rFonts w:ascii="Arial" w:hAnsi="Arial" w:cs="Arial"/>
          <w:b/>
          <w:sz w:val="20"/>
          <w:szCs w:val="20"/>
        </w:rPr>
        <w:t xml:space="preserve">„objednatel“ </w:t>
      </w:r>
      <w:r w:rsidRPr="001D61FC">
        <w:rPr>
          <w:rFonts w:ascii="Arial" w:hAnsi="Arial" w:cs="Arial"/>
          <w:sz w:val="20"/>
          <w:szCs w:val="20"/>
        </w:rPr>
        <w:t>uvedeným níže se rozumí oba objednatelé, není-li výslovně uvedeno jinak.</w:t>
      </w:r>
    </w:p>
    <w:p w:rsidR="0030500B" w:rsidRPr="001D61FC" w:rsidRDefault="00033716" w:rsidP="0030500B">
      <w:pPr>
        <w:numPr>
          <w:ilvl w:val="1"/>
          <w:numId w:val="8"/>
        </w:numPr>
        <w:spacing w:before="120" w:after="120" w:line="264" w:lineRule="auto"/>
        <w:ind w:left="567" w:hanging="567"/>
        <w:jc w:val="both"/>
        <w:rPr>
          <w:rFonts w:ascii="Arial" w:hAnsi="Arial" w:cs="Arial"/>
          <w:sz w:val="20"/>
          <w:szCs w:val="20"/>
        </w:rPr>
      </w:pPr>
      <w:r w:rsidRPr="001D61FC">
        <w:rPr>
          <w:rFonts w:ascii="Arial" w:hAnsi="Arial" w:cs="Arial"/>
          <w:sz w:val="20"/>
          <w:szCs w:val="20"/>
        </w:rPr>
        <w:t>Zhotovitel:</w:t>
      </w:r>
    </w:p>
    <w:p w:rsidR="0030500B" w:rsidRPr="001D61FC" w:rsidRDefault="00033716" w:rsidP="0030500B">
      <w:pPr>
        <w:spacing w:after="0"/>
        <w:ind w:left="567"/>
        <w:jc w:val="both"/>
        <w:rPr>
          <w:rFonts w:ascii="Arial" w:hAnsi="Arial" w:cs="Arial"/>
          <w:b/>
          <w:sz w:val="20"/>
          <w:szCs w:val="20"/>
          <w:highlight w:val="yellow"/>
        </w:rPr>
      </w:pPr>
      <w:r>
        <w:rPr>
          <w:rFonts w:ascii="Arial" w:hAnsi="Arial" w:cs="Arial"/>
          <w:b/>
          <w:sz w:val="20"/>
          <w:szCs w:val="20"/>
          <w:highlight w:val="yellow"/>
        </w:rPr>
        <w:fldChar w:fldCharType="begin">
          <w:ffData>
            <w:name w:val="Text6"/>
            <w:enabled/>
            <w:calcOnExit w:val="0"/>
            <w:textInput>
              <w:default w:val="název zhotovitele"/>
              <w:format w:val="None"/>
            </w:textInput>
          </w:ffData>
        </w:fldChar>
      </w:r>
      <w:bookmarkStart w:id="1" w:name="Text6"/>
      <w:r>
        <w:rPr>
          <w:rFonts w:ascii="Arial" w:hAnsi="Arial" w:cs="Arial"/>
          <w:b/>
          <w:sz w:val="20"/>
          <w:szCs w:val="20"/>
          <w:highlight w:val="yellow"/>
        </w:rPr>
        <w:instrText xml:space="preserve"> FORMTEXT </w:instrText>
      </w:r>
      <w:r>
        <w:rPr>
          <w:rFonts w:ascii="Arial" w:hAnsi="Arial" w:cs="Arial"/>
          <w:b/>
          <w:sz w:val="20"/>
          <w:szCs w:val="20"/>
          <w:highlight w:val="yellow"/>
        </w:rPr>
      </w:r>
      <w:r>
        <w:rPr>
          <w:rFonts w:ascii="Arial" w:hAnsi="Arial" w:cs="Arial"/>
          <w:b/>
          <w:sz w:val="20"/>
          <w:szCs w:val="20"/>
          <w:highlight w:val="yellow"/>
        </w:rPr>
        <w:fldChar w:fldCharType="separate"/>
      </w:r>
      <w:r>
        <w:rPr>
          <w:rFonts w:ascii="Arial" w:hAnsi="Arial" w:cs="Arial"/>
          <w:b/>
          <w:noProof/>
          <w:sz w:val="20"/>
          <w:szCs w:val="20"/>
          <w:highlight w:val="yellow"/>
        </w:rPr>
        <w:t>název zhotovitele</w:t>
      </w:r>
      <w:r>
        <w:rPr>
          <w:rFonts w:ascii="Arial" w:hAnsi="Arial" w:cs="Arial"/>
          <w:b/>
          <w:sz w:val="20"/>
          <w:szCs w:val="20"/>
          <w:highlight w:val="yellow"/>
        </w:rPr>
        <w:fldChar w:fldCharType="end"/>
      </w:r>
      <w:bookmarkEnd w:id="1"/>
    </w:p>
    <w:p w:rsidR="0030500B" w:rsidRPr="001D61FC" w:rsidRDefault="00033716" w:rsidP="0030500B">
      <w:pPr>
        <w:spacing w:after="0"/>
        <w:ind w:left="567"/>
        <w:jc w:val="both"/>
        <w:rPr>
          <w:rFonts w:ascii="Arial" w:hAnsi="Arial" w:cs="Arial"/>
          <w:sz w:val="20"/>
          <w:szCs w:val="20"/>
          <w:highlight w:val="yellow"/>
        </w:rPr>
      </w:pPr>
      <w:r w:rsidRPr="001D61FC">
        <w:rPr>
          <w:rFonts w:ascii="Arial" w:hAnsi="Arial" w:cs="Arial"/>
          <w:sz w:val="20"/>
          <w:szCs w:val="20"/>
          <w:highlight w:val="yellow"/>
        </w:rPr>
        <w:t xml:space="preserve">zapsaná v obchodním rejstříku pod </w:t>
      </w:r>
      <w:proofErr w:type="spellStart"/>
      <w:r w:rsidRPr="001D61FC">
        <w:rPr>
          <w:rFonts w:ascii="Arial" w:hAnsi="Arial" w:cs="Arial"/>
          <w:sz w:val="20"/>
          <w:szCs w:val="20"/>
          <w:highlight w:val="yellow"/>
        </w:rPr>
        <w:t>sp</w:t>
      </w:r>
      <w:proofErr w:type="spellEnd"/>
      <w:r w:rsidRPr="001D61FC">
        <w:rPr>
          <w:rFonts w:ascii="Arial" w:hAnsi="Arial" w:cs="Arial"/>
          <w:sz w:val="20"/>
          <w:szCs w:val="20"/>
          <w:highlight w:val="yellow"/>
        </w:rPr>
        <w:t>. zn.:</w:t>
      </w:r>
      <w:bookmarkStart w:id="2" w:name="Text13"/>
      <w:r w:rsidRPr="001D61FC">
        <w:rPr>
          <w:rFonts w:ascii="Arial" w:hAnsi="Arial" w:cs="Arial"/>
          <w:sz w:val="20"/>
          <w:szCs w:val="20"/>
          <w:highlight w:val="yellow"/>
        </w:rPr>
        <w:t xml:space="preserve"> </w:t>
      </w:r>
      <w:r w:rsidRPr="001D61FC">
        <w:rPr>
          <w:rFonts w:ascii="Arial" w:hAnsi="Arial" w:cs="Arial"/>
          <w:sz w:val="20"/>
          <w:szCs w:val="20"/>
          <w:highlight w:val="yellow"/>
        </w:rPr>
        <w:fldChar w:fldCharType="begin">
          <w:ffData>
            <w:name w:val="Text13"/>
            <w:enabled/>
            <w:calcOnExit w:val="0"/>
            <w:textInput>
              <w:format w:val="None"/>
            </w:textInput>
          </w:ffData>
        </w:fldChar>
      </w:r>
      <w:r w:rsidRPr="001D61FC">
        <w:rPr>
          <w:rFonts w:ascii="Arial" w:hAnsi="Arial" w:cs="Arial"/>
          <w:sz w:val="20"/>
          <w:szCs w:val="20"/>
          <w:highlight w:val="yellow"/>
        </w:rPr>
        <w:instrText>FORMTEXT</w:instrText>
      </w:r>
      <w:r w:rsidRPr="001D61FC">
        <w:rPr>
          <w:rFonts w:ascii="Arial" w:hAnsi="Arial" w:cs="Arial"/>
          <w:sz w:val="20"/>
          <w:szCs w:val="20"/>
          <w:highlight w:val="yellow"/>
        </w:rPr>
      </w:r>
      <w:r w:rsidRPr="001D61FC">
        <w:rPr>
          <w:rFonts w:ascii="Arial" w:hAnsi="Arial" w:cs="Arial"/>
          <w:sz w:val="20"/>
          <w:szCs w:val="20"/>
          <w:highlight w:val="yellow"/>
        </w:rPr>
        <w:fldChar w:fldCharType="separate"/>
      </w:r>
      <w:r w:rsidRPr="001D61FC">
        <w:rPr>
          <w:rFonts w:ascii="Arial" w:hAnsi="Arial" w:cs="Arial"/>
          <w:sz w:val="20"/>
          <w:szCs w:val="20"/>
          <w:highlight w:val="yellow"/>
        </w:rPr>
        <w:t>     </w:t>
      </w:r>
      <w:r w:rsidRPr="001D61FC">
        <w:rPr>
          <w:rFonts w:ascii="Arial" w:hAnsi="Arial" w:cs="Arial"/>
          <w:sz w:val="20"/>
          <w:szCs w:val="20"/>
          <w:highlight w:val="yellow"/>
        </w:rPr>
        <w:fldChar w:fldCharType="end"/>
      </w:r>
      <w:bookmarkEnd w:id="2"/>
      <w:r w:rsidRPr="001D61FC">
        <w:rPr>
          <w:rFonts w:ascii="Arial" w:hAnsi="Arial" w:cs="Arial"/>
          <w:sz w:val="20"/>
          <w:szCs w:val="20"/>
          <w:highlight w:val="yellow"/>
        </w:rPr>
        <w:t xml:space="preserve"> vedenou u </w:t>
      </w:r>
      <w:r w:rsidRPr="001D61FC">
        <w:rPr>
          <w:rFonts w:ascii="Arial" w:hAnsi="Arial" w:cs="Arial"/>
          <w:sz w:val="20"/>
          <w:szCs w:val="20"/>
          <w:highlight w:val="yellow"/>
        </w:rPr>
        <w:fldChar w:fldCharType="begin">
          <w:ffData>
            <w:name w:val="Text13"/>
            <w:enabled/>
            <w:calcOnExit w:val="0"/>
            <w:textInput>
              <w:format w:val="None"/>
            </w:textInput>
          </w:ffData>
        </w:fldChar>
      </w:r>
      <w:r w:rsidRPr="001D61FC">
        <w:rPr>
          <w:rFonts w:ascii="Arial" w:hAnsi="Arial" w:cs="Arial"/>
          <w:sz w:val="20"/>
          <w:szCs w:val="20"/>
          <w:highlight w:val="yellow"/>
        </w:rPr>
        <w:instrText>FORMTEXT</w:instrText>
      </w:r>
      <w:r w:rsidRPr="001D61FC">
        <w:rPr>
          <w:rFonts w:ascii="Arial" w:hAnsi="Arial" w:cs="Arial"/>
          <w:sz w:val="20"/>
          <w:szCs w:val="20"/>
          <w:highlight w:val="yellow"/>
        </w:rPr>
      </w:r>
      <w:r w:rsidRPr="001D61FC">
        <w:rPr>
          <w:rFonts w:ascii="Arial" w:hAnsi="Arial" w:cs="Arial"/>
          <w:sz w:val="20"/>
          <w:szCs w:val="20"/>
          <w:highlight w:val="yellow"/>
        </w:rPr>
        <w:fldChar w:fldCharType="separate"/>
      </w:r>
      <w:r w:rsidRPr="001D61FC">
        <w:rPr>
          <w:rFonts w:ascii="Arial" w:hAnsi="Arial" w:cs="Arial"/>
          <w:sz w:val="20"/>
          <w:szCs w:val="20"/>
          <w:highlight w:val="yellow"/>
        </w:rPr>
        <w:t>     </w:t>
      </w:r>
      <w:r w:rsidRPr="001D61FC">
        <w:rPr>
          <w:rFonts w:ascii="Arial" w:hAnsi="Arial" w:cs="Arial"/>
          <w:sz w:val="20"/>
          <w:szCs w:val="20"/>
          <w:highlight w:val="yellow"/>
        </w:rPr>
        <w:fldChar w:fldCharType="end"/>
      </w:r>
    </w:p>
    <w:p w:rsidR="0030500B" w:rsidRPr="001D61FC" w:rsidRDefault="00033716" w:rsidP="0030500B">
      <w:pPr>
        <w:spacing w:after="0"/>
        <w:ind w:left="567"/>
        <w:jc w:val="both"/>
        <w:rPr>
          <w:rFonts w:ascii="Arial" w:hAnsi="Arial" w:cs="Arial"/>
          <w:sz w:val="20"/>
          <w:szCs w:val="20"/>
          <w:highlight w:val="yellow"/>
        </w:rPr>
      </w:pPr>
      <w:r w:rsidRPr="001D61FC">
        <w:rPr>
          <w:rFonts w:ascii="Arial" w:hAnsi="Arial" w:cs="Arial"/>
          <w:sz w:val="20"/>
          <w:szCs w:val="20"/>
          <w:highlight w:val="yellow"/>
        </w:rPr>
        <w:t>sídlo:</w:t>
      </w:r>
      <w:r w:rsidRPr="001D61FC">
        <w:rPr>
          <w:rFonts w:ascii="Arial" w:hAnsi="Arial" w:cs="Arial"/>
          <w:sz w:val="20"/>
          <w:szCs w:val="20"/>
          <w:highlight w:val="yellow"/>
        </w:rPr>
        <w:tab/>
      </w:r>
      <w:r w:rsidRPr="001D61FC">
        <w:rPr>
          <w:rFonts w:ascii="Arial" w:hAnsi="Arial" w:cs="Arial"/>
          <w:sz w:val="20"/>
          <w:szCs w:val="20"/>
          <w:highlight w:val="yellow"/>
        </w:rPr>
        <w:tab/>
      </w:r>
      <w:r w:rsidRPr="001D61FC">
        <w:rPr>
          <w:rFonts w:ascii="Arial" w:hAnsi="Arial" w:cs="Arial"/>
          <w:sz w:val="20"/>
          <w:szCs w:val="20"/>
          <w:highlight w:val="yellow"/>
        </w:rPr>
        <w:fldChar w:fldCharType="begin">
          <w:ffData>
            <w:name w:val="Text7"/>
            <w:enabled/>
            <w:calcOnExit w:val="0"/>
            <w:textInput>
              <w:format w:val="None"/>
            </w:textInput>
          </w:ffData>
        </w:fldChar>
      </w:r>
      <w:r w:rsidRPr="001D61FC">
        <w:rPr>
          <w:rFonts w:ascii="Arial" w:hAnsi="Arial" w:cs="Arial"/>
          <w:sz w:val="20"/>
          <w:szCs w:val="20"/>
          <w:highlight w:val="yellow"/>
        </w:rPr>
        <w:instrText>FORMTEXT</w:instrText>
      </w:r>
      <w:r w:rsidRPr="001D61FC">
        <w:rPr>
          <w:rFonts w:ascii="Arial" w:hAnsi="Arial" w:cs="Arial"/>
          <w:sz w:val="20"/>
          <w:szCs w:val="20"/>
          <w:highlight w:val="yellow"/>
        </w:rPr>
      </w:r>
      <w:r w:rsidRPr="001D61FC">
        <w:rPr>
          <w:rFonts w:ascii="Arial" w:hAnsi="Arial" w:cs="Arial"/>
          <w:sz w:val="20"/>
          <w:szCs w:val="20"/>
          <w:highlight w:val="yellow"/>
        </w:rPr>
        <w:fldChar w:fldCharType="separate"/>
      </w:r>
      <w:r w:rsidRPr="001D61FC">
        <w:rPr>
          <w:rFonts w:ascii="Arial" w:hAnsi="Arial" w:cs="Arial"/>
          <w:sz w:val="20"/>
          <w:szCs w:val="20"/>
          <w:highlight w:val="yellow"/>
        </w:rPr>
        <w:t>     </w:t>
      </w:r>
      <w:r w:rsidRPr="001D61FC">
        <w:rPr>
          <w:rFonts w:ascii="Arial" w:hAnsi="Arial" w:cs="Arial"/>
          <w:sz w:val="20"/>
          <w:szCs w:val="20"/>
          <w:highlight w:val="yellow"/>
        </w:rPr>
        <w:fldChar w:fldCharType="end"/>
      </w:r>
    </w:p>
    <w:p w:rsidR="0030500B" w:rsidRPr="001D61FC" w:rsidRDefault="00033716" w:rsidP="0030500B">
      <w:pPr>
        <w:spacing w:after="0"/>
        <w:ind w:left="567"/>
        <w:jc w:val="both"/>
        <w:rPr>
          <w:rFonts w:ascii="Arial" w:hAnsi="Arial" w:cs="Arial"/>
          <w:sz w:val="20"/>
          <w:szCs w:val="20"/>
          <w:highlight w:val="yellow"/>
        </w:rPr>
      </w:pPr>
      <w:r w:rsidRPr="001D61FC">
        <w:rPr>
          <w:rFonts w:ascii="Arial" w:hAnsi="Arial" w:cs="Arial"/>
          <w:sz w:val="20"/>
          <w:szCs w:val="20"/>
          <w:highlight w:val="yellow"/>
        </w:rPr>
        <w:t>zastoupená:</w:t>
      </w:r>
      <w:r w:rsidRPr="001D61FC">
        <w:rPr>
          <w:rFonts w:ascii="Arial" w:hAnsi="Arial" w:cs="Arial"/>
          <w:sz w:val="20"/>
          <w:szCs w:val="20"/>
          <w:highlight w:val="yellow"/>
        </w:rPr>
        <w:tab/>
      </w:r>
      <w:r w:rsidRPr="001D61FC">
        <w:rPr>
          <w:rFonts w:ascii="Arial" w:hAnsi="Arial" w:cs="Arial"/>
          <w:sz w:val="20"/>
          <w:szCs w:val="20"/>
          <w:highlight w:val="yellow"/>
        </w:rPr>
        <w:fldChar w:fldCharType="begin">
          <w:ffData>
            <w:name w:val="Text8"/>
            <w:enabled/>
            <w:calcOnExit w:val="0"/>
            <w:textInput>
              <w:format w:val="None"/>
            </w:textInput>
          </w:ffData>
        </w:fldChar>
      </w:r>
      <w:r w:rsidRPr="001D61FC">
        <w:rPr>
          <w:rFonts w:ascii="Arial" w:hAnsi="Arial" w:cs="Arial"/>
          <w:sz w:val="20"/>
          <w:szCs w:val="20"/>
          <w:highlight w:val="yellow"/>
        </w:rPr>
        <w:instrText>FORMTEXT</w:instrText>
      </w:r>
      <w:r w:rsidRPr="001D61FC">
        <w:rPr>
          <w:rFonts w:ascii="Arial" w:hAnsi="Arial" w:cs="Arial"/>
          <w:sz w:val="20"/>
          <w:szCs w:val="20"/>
          <w:highlight w:val="yellow"/>
        </w:rPr>
      </w:r>
      <w:r w:rsidRPr="001D61FC">
        <w:rPr>
          <w:rFonts w:ascii="Arial" w:hAnsi="Arial" w:cs="Arial"/>
          <w:sz w:val="20"/>
          <w:szCs w:val="20"/>
          <w:highlight w:val="yellow"/>
        </w:rPr>
        <w:fldChar w:fldCharType="separate"/>
      </w:r>
      <w:r w:rsidRPr="001D61FC">
        <w:rPr>
          <w:rFonts w:ascii="Arial" w:hAnsi="Arial" w:cs="Arial"/>
          <w:sz w:val="20"/>
          <w:szCs w:val="20"/>
          <w:highlight w:val="yellow"/>
        </w:rPr>
        <w:t>     </w:t>
      </w:r>
      <w:r w:rsidRPr="001D61FC">
        <w:rPr>
          <w:rFonts w:ascii="Arial" w:hAnsi="Arial" w:cs="Arial"/>
          <w:sz w:val="20"/>
          <w:szCs w:val="20"/>
          <w:highlight w:val="yellow"/>
        </w:rPr>
        <w:fldChar w:fldCharType="end"/>
      </w:r>
    </w:p>
    <w:p w:rsidR="0030500B" w:rsidRPr="001D61FC" w:rsidRDefault="00033716" w:rsidP="0030500B">
      <w:pPr>
        <w:spacing w:after="0"/>
        <w:ind w:left="567"/>
        <w:jc w:val="both"/>
        <w:rPr>
          <w:rFonts w:ascii="Arial" w:hAnsi="Arial" w:cs="Arial"/>
          <w:sz w:val="20"/>
          <w:szCs w:val="20"/>
          <w:highlight w:val="yellow"/>
        </w:rPr>
      </w:pPr>
      <w:r w:rsidRPr="001D61FC">
        <w:rPr>
          <w:rFonts w:ascii="Arial" w:hAnsi="Arial" w:cs="Arial"/>
          <w:sz w:val="20"/>
          <w:szCs w:val="20"/>
          <w:highlight w:val="yellow"/>
        </w:rPr>
        <w:lastRenderedPageBreak/>
        <w:t>IČO:</w:t>
      </w:r>
      <w:r w:rsidRPr="001D61FC">
        <w:rPr>
          <w:rFonts w:ascii="Arial" w:hAnsi="Arial" w:cs="Arial"/>
          <w:sz w:val="20"/>
          <w:szCs w:val="20"/>
          <w:highlight w:val="yellow"/>
        </w:rPr>
        <w:tab/>
      </w:r>
      <w:r w:rsidRPr="001D61FC">
        <w:rPr>
          <w:rFonts w:ascii="Arial" w:hAnsi="Arial" w:cs="Arial"/>
          <w:sz w:val="20"/>
          <w:szCs w:val="20"/>
          <w:highlight w:val="yellow"/>
        </w:rPr>
        <w:fldChar w:fldCharType="begin">
          <w:ffData>
            <w:name w:val="Text9"/>
            <w:enabled/>
            <w:calcOnExit w:val="0"/>
            <w:textInput>
              <w:format w:val="None"/>
            </w:textInput>
          </w:ffData>
        </w:fldChar>
      </w:r>
      <w:r w:rsidRPr="001D61FC">
        <w:rPr>
          <w:rFonts w:ascii="Arial" w:hAnsi="Arial" w:cs="Arial"/>
          <w:sz w:val="20"/>
          <w:szCs w:val="20"/>
          <w:highlight w:val="yellow"/>
        </w:rPr>
        <w:instrText>FORMTEXT</w:instrText>
      </w:r>
      <w:r w:rsidRPr="001D61FC">
        <w:rPr>
          <w:rFonts w:ascii="Arial" w:hAnsi="Arial" w:cs="Arial"/>
          <w:sz w:val="20"/>
          <w:szCs w:val="20"/>
          <w:highlight w:val="yellow"/>
        </w:rPr>
      </w:r>
      <w:r w:rsidRPr="001D61FC">
        <w:rPr>
          <w:rFonts w:ascii="Arial" w:hAnsi="Arial" w:cs="Arial"/>
          <w:sz w:val="20"/>
          <w:szCs w:val="20"/>
          <w:highlight w:val="yellow"/>
        </w:rPr>
        <w:fldChar w:fldCharType="separate"/>
      </w:r>
      <w:r w:rsidRPr="001D61FC">
        <w:rPr>
          <w:rFonts w:ascii="Arial" w:hAnsi="Arial" w:cs="Arial"/>
          <w:sz w:val="20"/>
          <w:szCs w:val="20"/>
          <w:highlight w:val="yellow"/>
        </w:rPr>
        <w:t>     </w:t>
      </w:r>
      <w:r w:rsidRPr="001D61FC">
        <w:rPr>
          <w:rFonts w:ascii="Arial" w:hAnsi="Arial" w:cs="Arial"/>
          <w:sz w:val="20"/>
          <w:szCs w:val="20"/>
          <w:highlight w:val="yellow"/>
        </w:rPr>
        <w:fldChar w:fldCharType="end"/>
      </w:r>
      <w:r w:rsidRPr="001D61FC">
        <w:rPr>
          <w:rFonts w:ascii="Arial" w:hAnsi="Arial" w:cs="Arial"/>
          <w:sz w:val="20"/>
          <w:szCs w:val="20"/>
          <w:highlight w:val="yellow"/>
        </w:rPr>
        <w:tab/>
        <w:t>DIČ:</w:t>
      </w:r>
      <w:r w:rsidRPr="001D61FC">
        <w:rPr>
          <w:rFonts w:ascii="Arial" w:hAnsi="Arial" w:cs="Arial"/>
          <w:sz w:val="20"/>
          <w:szCs w:val="20"/>
          <w:highlight w:val="yellow"/>
        </w:rPr>
        <w:tab/>
      </w:r>
      <w:r w:rsidRPr="001D61FC">
        <w:rPr>
          <w:rFonts w:ascii="Arial" w:hAnsi="Arial" w:cs="Arial"/>
          <w:sz w:val="20"/>
          <w:szCs w:val="20"/>
          <w:highlight w:val="yellow"/>
        </w:rPr>
        <w:fldChar w:fldCharType="begin">
          <w:ffData>
            <w:name w:val="Text10"/>
            <w:enabled/>
            <w:calcOnExit w:val="0"/>
            <w:textInput>
              <w:format w:val="None"/>
            </w:textInput>
          </w:ffData>
        </w:fldChar>
      </w:r>
      <w:r w:rsidRPr="001D61FC">
        <w:rPr>
          <w:rFonts w:ascii="Arial" w:hAnsi="Arial" w:cs="Arial"/>
          <w:sz w:val="20"/>
          <w:szCs w:val="20"/>
          <w:highlight w:val="yellow"/>
        </w:rPr>
        <w:instrText>FORMTEXT</w:instrText>
      </w:r>
      <w:r w:rsidRPr="001D61FC">
        <w:rPr>
          <w:rFonts w:ascii="Arial" w:hAnsi="Arial" w:cs="Arial"/>
          <w:sz w:val="20"/>
          <w:szCs w:val="20"/>
          <w:highlight w:val="yellow"/>
        </w:rPr>
      </w:r>
      <w:r w:rsidRPr="001D61FC">
        <w:rPr>
          <w:rFonts w:ascii="Arial" w:hAnsi="Arial" w:cs="Arial"/>
          <w:sz w:val="20"/>
          <w:szCs w:val="20"/>
          <w:highlight w:val="yellow"/>
        </w:rPr>
        <w:fldChar w:fldCharType="separate"/>
      </w:r>
      <w:r w:rsidRPr="001D61FC">
        <w:rPr>
          <w:rFonts w:ascii="Arial" w:hAnsi="Arial" w:cs="Arial"/>
          <w:sz w:val="20"/>
          <w:szCs w:val="20"/>
          <w:highlight w:val="yellow"/>
        </w:rPr>
        <w:t>     </w:t>
      </w:r>
      <w:r w:rsidRPr="001D61FC">
        <w:rPr>
          <w:rFonts w:ascii="Arial" w:hAnsi="Arial" w:cs="Arial"/>
          <w:sz w:val="20"/>
          <w:szCs w:val="20"/>
          <w:highlight w:val="yellow"/>
        </w:rPr>
        <w:fldChar w:fldCharType="end"/>
      </w:r>
      <w:r w:rsidRPr="001D61FC">
        <w:rPr>
          <w:rFonts w:ascii="Arial" w:hAnsi="Arial" w:cs="Arial"/>
          <w:sz w:val="20"/>
          <w:szCs w:val="20"/>
          <w:highlight w:val="yellow"/>
        </w:rPr>
        <w:t xml:space="preserve"> </w:t>
      </w:r>
    </w:p>
    <w:p w:rsidR="0030500B" w:rsidRPr="001D61FC" w:rsidRDefault="00033716" w:rsidP="0030500B">
      <w:pPr>
        <w:spacing w:after="0"/>
        <w:ind w:left="567"/>
        <w:jc w:val="both"/>
        <w:rPr>
          <w:rFonts w:ascii="Arial" w:hAnsi="Arial" w:cs="Arial"/>
          <w:sz w:val="20"/>
          <w:szCs w:val="20"/>
          <w:highlight w:val="yellow"/>
        </w:rPr>
      </w:pPr>
      <w:r w:rsidRPr="001D61FC">
        <w:rPr>
          <w:rFonts w:ascii="Arial" w:hAnsi="Arial" w:cs="Arial"/>
          <w:sz w:val="20"/>
          <w:szCs w:val="20"/>
          <w:highlight w:val="yellow"/>
        </w:rPr>
        <w:t>telefon:</w:t>
      </w:r>
      <w:r w:rsidRPr="001D61FC">
        <w:rPr>
          <w:rFonts w:ascii="Arial" w:hAnsi="Arial" w:cs="Arial"/>
          <w:sz w:val="20"/>
          <w:szCs w:val="20"/>
          <w:highlight w:val="yellow"/>
        </w:rPr>
        <w:tab/>
      </w:r>
      <w:bookmarkStart w:id="3" w:name="Text12"/>
      <w:r w:rsidRPr="001D61FC">
        <w:rPr>
          <w:rFonts w:ascii="Arial" w:hAnsi="Arial" w:cs="Arial"/>
          <w:sz w:val="20"/>
          <w:szCs w:val="20"/>
          <w:highlight w:val="yellow"/>
        </w:rPr>
        <w:fldChar w:fldCharType="begin">
          <w:ffData>
            <w:name w:val="Text12"/>
            <w:enabled/>
            <w:calcOnExit w:val="0"/>
            <w:textInput>
              <w:format w:val="None"/>
            </w:textInput>
          </w:ffData>
        </w:fldChar>
      </w:r>
      <w:r w:rsidRPr="001D61FC">
        <w:rPr>
          <w:rFonts w:ascii="Arial" w:hAnsi="Arial" w:cs="Arial"/>
          <w:sz w:val="20"/>
          <w:szCs w:val="20"/>
          <w:highlight w:val="yellow"/>
        </w:rPr>
        <w:instrText>FORMTEXT</w:instrText>
      </w:r>
      <w:r w:rsidRPr="001D61FC">
        <w:rPr>
          <w:rFonts w:ascii="Arial" w:hAnsi="Arial" w:cs="Arial"/>
          <w:sz w:val="20"/>
          <w:szCs w:val="20"/>
          <w:highlight w:val="yellow"/>
        </w:rPr>
      </w:r>
      <w:r w:rsidRPr="001D61FC">
        <w:rPr>
          <w:rFonts w:ascii="Arial" w:hAnsi="Arial" w:cs="Arial"/>
          <w:sz w:val="20"/>
          <w:szCs w:val="20"/>
          <w:highlight w:val="yellow"/>
        </w:rPr>
        <w:fldChar w:fldCharType="separate"/>
      </w:r>
      <w:r w:rsidRPr="001D61FC">
        <w:rPr>
          <w:rFonts w:ascii="Arial" w:hAnsi="Arial" w:cs="Arial"/>
          <w:sz w:val="20"/>
          <w:szCs w:val="20"/>
          <w:highlight w:val="yellow"/>
        </w:rPr>
        <w:t>     </w:t>
      </w:r>
      <w:r w:rsidRPr="001D61FC">
        <w:rPr>
          <w:rFonts w:ascii="Arial" w:hAnsi="Arial" w:cs="Arial"/>
          <w:sz w:val="20"/>
          <w:szCs w:val="20"/>
          <w:highlight w:val="yellow"/>
        </w:rPr>
        <w:fldChar w:fldCharType="end"/>
      </w:r>
      <w:bookmarkEnd w:id="3"/>
      <w:r w:rsidRPr="001D61FC">
        <w:rPr>
          <w:rFonts w:ascii="Arial" w:hAnsi="Arial" w:cs="Arial"/>
          <w:sz w:val="20"/>
          <w:szCs w:val="20"/>
          <w:highlight w:val="yellow"/>
        </w:rPr>
        <w:tab/>
        <w:t>e-mail:</w:t>
      </w:r>
      <w:r w:rsidRPr="001D61FC">
        <w:rPr>
          <w:rFonts w:ascii="Arial" w:hAnsi="Arial" w:cs="Arial"/>
          <w:sz w:val="20"/>
          <w:szCs w:val="20"/>
          <w:highlight w:val="yellow"/>
        </w:rPr>
        <w:tab/>
      </w:r>
      <w:bookmarkStart w:id="4" w:name="Text63"/>
      <w:r w:rsidRPr="001D61FC">
        <w:rPr>
          <w:rFonts w:ascii="Arial" w:hAnsi="Arial" w:cs="Arial"/>
          <w:sz w:val="20"/>
          <w:szCs w:val="20"/>
          <w:highlight w:val="yellow"/>
        </w:rPr>
        <w:fldChar w:fldCharType="begin">
          <w:ffData>
            <w:name w:val="Text63"/>
            <w:enabled/>
            <w:calcOnExit w:val="0"/>
            <w:textInput>
              <w:format w:val="None"/>
            </w:textInput>
          </w:ffData>
        </w:fldChar>
      </w:r>
      <w:r w:rsidRPr="001D61FC">
        <w:rPr>
          <w:rFonts w:ascii="Arial" w:hAnsi="Arial" w:cs="Arial"/>
          <w:sz w:val="20"/>
          <w:szCs w:val="20"/>
          <w:highlight w:val="yellow"/>
        </w:rPr>
        <w:instrText>FORMTEXT</w:instrText>
      </w:r>
      <w:r w:rsidRPr="001D61FC">
        <w:rPr>
          <w:rFonts w:ascii="Arial" w:hAnsi="Arial" w:cs="Arial"/>
          <w:sz w:val="20"/>
          <w:szCs w:val="20"/>
          <w:highlight w:val="yellow"/>
        </w:rPr>
      </w:r>
      <w:r w:rsidRPr="001D61FC">
        <w:rPr>
          <w:rFonts w:ascii="Arial" w:hAnsi="Arial" w:cs="Arial"/>
          <w:sz w:val="20"/>
          <w:szCs w:val="20"/>
          <w:highlight w:val="yellow"/>
        </w:rPr>
        <w:fldChar w:fldCharType="separate"/>
      </w:r>
      <w:r w:rsidRPr="001D61FC">
        <w:rPr>
          <w:rFonts w:ascii="Arial" w:hAnsi="Arial" w:cs="Arial"/>
          <w:sz w:val="20"/>
          <w:szCs w:val="20"/>
          <w:highlight w:val="yellow"/>
        </w:rPr>
        <w:t>     </w:t>
      </w:r>
      <w:r w:rsidRPr="001D61FC">
        <w:rPr>
          <w:rFonts w:ascii="Arial" w:hAnsi="Arial" w:cs="Arial"/>
          <w:sz w:val="20"/>
          <w:szCs w:val="20"/>
          <w:highlight w:val="yellow"/>
        </w:rPr>
        <w:fldChar w:fldCharType="end"/>
      </w:r>
      <w:bookmarkEnd w:id="4"/>
    </w:p>
    <w:p w:rsidR="0030500B" w:rsidRPr="001D61FC" w:rsidRDefault="00033716" w:rsidP="0030500B">
      <w:pPr>
        <w:spacing w:after="0"/>
        <w:ind w:left="567"/>
        <w:jc w:val="both"/>
        <w:rPr>
          <w:rFonts w:ascii="Arial" w:hAnsi="Arial" w:cs="Arial"/>
          <w:sz w:val="20"/>
          <w:szCs w:val="20"/>
          <w:highlight w:val="yellow"/>
        </w:rPr>
      </w:pPr>
      <w:r w:rsidRPr="001D61FC">
        <w:rPr>
          <w:rFonts w:ascii="Arial" w:hAnsi="Arial" w:cs="Arial"/>
          <w:sz w:val="20"/>
          <w:szCs w:val="20"/>
          <w:highlight w:val="yellow"/>
        </w:rPr>
        <w:t>datová schránka:</w:t>
      </w:r>
      <w:r w:rsidRPr="001D61FC">
        <w:rPr>
          <w:rFonts w:ascii="Arial" w:hAnsi="Arial" w:cs="Arial"/>
          <w:sz w:val="20"/>
          <w:szCs w:val="20"/>
          <w:highlight w:val="yellow"/>
        </w:rPr>
        <w:tab/>
      </w:r>
      <w:bookmarkStart w:id="5" w:name="Text14"/>
      <w:r w:rsidRPr="001D61FC">
        <w:rPr>
          <w:rFonts w:ascii="Arial" w:hAnsi="Arial" w:cs="Arial"/>
          <w:sz w:val="20"/>
          <w:szCs w:val="20"/>
          <w:highlight w:val="yellow"/>
        </w:rPr>
        <w:fldChar w:fldCharType="begin">
          <w:ffData>
            <w:name w:val="Text14"/>
            <w:enabled/>
            <w:calcOnExit w:val="0"/>
            <w:textInput>
              <w:format w:val="None"/>
            </w:textInput>
          </w:ffData>
        </w:fldChar>
      </w:r>
      <w:r w:rsidRPr="001D61FC">
        <w:rPr>
          <w:rFonts w:ascii="Arial" w:hAnsi="Arial" w:cs="Arial"/>
          <w:sz w:val="20"/>
          <w:szCs w:val="20"/>
          <w:highlight w:val="yellow"/>
        </w:rPr>
        <w:instrText>FORMTEXT</w:instrText>
      </w:r>
      <w:r w:rsidRPr="001D61FC">
        <w:rPr>
          <w:rFonts w:ascii="Arial" w:hAnsi="Arial" w:cs="Arial"/>
          <w:sz w:val="20"/>
          <w:szCs w:val="20"/>
          <w:highlight w:val="yellow"/>
        </w:rPr>
      </w:r>
      <w:r w:rsidRPr="001D61FC">
        <w:rPr>
          <w:rFonts w:ascii="Arial" w:hAnsi="Arial" w:cs="Arial"/>
          <w:sz w:val="20"/>
          <w:szCs w:val="20"/>
          <w:highlight w:val="yellow"/>
        </w:rPr>
        <w:fldChar w:fldCharType="separate"/>
      </w:r>
      <w:r w:rsidRPr="001D61FC">
        <w:rPr>
          <w:rFonts w:ascii="Arial" w:hAnsi="Arial" w:cs="Arial"/>
          <w:sz w:val="20"/>
          <w:szCs w:val="20"/>
          <w:highlight w:val="yellow"/>
        </w:rPr>
        <w:t>     </w:t>
      </w:r>
      <w:r w:rsidRPr="001D61FC">
        <w:rPr>
          <w:rFonts w:ascii="Arial" w:hAnsi="Arial" w:cs="Arial"/>
          <w:sz w:val="20"/>
          <w:szCs w:val="20"/>
          <w:highlight w:val="yellow"/>
        </w:rPr>
        <w:fldChar w:fldCharType="end"/>
      </w:r>
      <w:bookmarkEnd w:id="5"/>
    </w:p>
    <w:p w:rsidR="0030500B" w:rsidRPr="001D61FC" w:rsidRDefault="00033716" w:rsidP="0030500B">
      <w:pPr>
        <w:spacing w:after="0"/>
        <w:ind w:left="567"/>
        <w:jc w:val="both"/>
        <w:rPr>
          <w:rFonts w:ascii="Arial" w:hAnsi="Arial" w:cs="Arial"/>
          <w:sz w:val="20"/>
          <w:szCs w:val="20"/>
          <w:highlight w:val="yellow"/>
        </w:rPr>
      </w:pPr>
      <w:r w:rsidRPr="001D61FC">
        <w:rPr>
          <w:rFonts w:ascii="Arial" w:hAnsi="Arial" w:cs="Arial"/>
          <w:sz w:val="20"/>
          <w:szCs w:val="20"/>
          <w:highlight w:val="yellow"/>
        </w:rPr>
        <w:t xml:space="preserve">kontaktní osoba ve věcech technických: </w:t>
      </w:r>
      <w:r w:rsidRPr="001D61FC">
        <w:rPr>
          <w:rFonts w:ascii="Arial" w:hAnsi="Arial" w:cs="Arial"/>
          <w:sz w:val="20"/>
          <w:szCs w:val="20"/>
          <w:highlight w:val="yellow"/>
        </w:rPr>
        <w:fldChar w:fldCharType="begin">
          <w:ffData>
            <w:name w:val="Text15"/>
            <w:enabled/>
            <w:calcOnExit w:val="0"/>
            <w:textInput>
              <w:format w:val="None"/>
            </w:textInput>
          </w:ffData>
        </w:fldChar>
      </w:r>
      <w:r w:rsidRPr="001D61FC">
        <w:rPr>
          <w:rFonts w:ascii="Arial" w:hAnsi="Arial" w:cs="Arial"/>
          <w:sz w:val="20"/>
          <w:szCs w:val="20"/>
          <w:highlight w:val="yellow"/>
        </w:rPr>
        <w:instrText>FORMTEXT</w:instrText>
      </w:r>
      <w:r w:rsidRPr="001D61FC">
        <w:rPr>
          <w:rFonts w:ascii="Arial" w:hAnsi="Arial" w:cs="Arial"/>
          <w:sz w:val="20"/>
          <w:szCs w:val="20"/>
          <w:highlight w:val="yellow"/>
        </w:rPr>
      </w:r>
      <w:r w:rsidRPr="001D61FC">
        <w:rPr>
          <w:rFonts w:ascii="Arial" w:hAnsi="Arial" w:cs="Arial"/>
          <w:sz w:val="20"/>
          <w:szCs w:val="20"/>
          <w:highlight w:val="yellow"/>
        </w:rPr>
        <w:fldChar w:fldCharType="separate"/>
      </w:r>
      <w:r w:rsidRPr="001D61FC">
        <w:rPr>
          <w:rFonts w:ascii="Arial" w:hAnsi="Arial" w:cs="Arial"/>
          <w:sz w:val="20"/>
          <w:szCs w:val="20"/>
          <w:highlight w:val="yellow"/>
        </w:rPr>
        <w:t>     </w:t>
      </w:r>
      <w:r w:rsidRPr="001D61FC">
        <w:rPr>
          <w:rFonts w:ascii="Arial" w:hAnsi="Arial" w:cs="Arial"/>
          <w:sz w:val="20"/>
          <w:szCs w:val="20"/>
          <w:highlight w:val="yellow"/>
        </w:rPr>
        <w:fldChar w:fldCharType="end"/>
      </w:r>
      <w:r w:rsidRPr="001D61FC">
        <w:rPr>
          <w:rFonts w:ascii="Arial" w:hAnsi="Arial" w:cs="Arial"/>
          <w:sz w:val="20"/>
          <w:szCs w:val="20"/>
          <w:highlight w:val="yellow"/>
        </w:rPr>
        <w:t xml:space="preserve">, tel. </w:t>
      </w:r>
      <w:r w:rsidRPr="001D61FC">
        <w:rPr>
          <w:rFonts w:ascii="Arial" w:hAnsi="Arial" w:cs="Arial"/>
          <w:sz w:val="20"/>
          <w:szCs w:val="20"/>
          <w:highlight w:val="yellow"/>
        </w:rPr>
        <w:fldChar w:fldCharType="begin">
          <w:ffData>
            <w:name w:val="Text15"/>
            <w:enabled/>
            <w:calcOnExit w:val="0"/>
            <w:textInput>
              <w:format w:val="None"/>
            </w:textInput>
          </w:ffData>
        </w:fldChar>
      </w:r>
      <w:r w:rsidRPr="001D61FC">
        <w:rPr>
          <w:rFonts w:ascii="Arial" w:hAnsi="Arial" w:cs="Arial"/>
          <w:sz w:val="20"/>
          <w:szCs w:val="20"/>
          <w:highlight w:val="yellow"/>
        </w:rPr>
        <w:instrText>FORMTEXT</w:instrText>
      </w:r>
      <w:r w:rsidRPr="001D61FC">
        <w:rPr>
          <w:rFonts w:ascii="Arial" w:hAnsi="Arial" w:cs="Arial"/>
          <w:sz w:val="20"/>
          <w:szCs w:val="20"/>
          <w:highlight w:val="yellow"/>
        </w:rPr>
      </w:r>
      <w:r w:rsidRPr="001D61FC">
        <w:rPr>
          <w:rFonts w:ascii="Arial" w:hAnsi="Arial" w:cs="Arial"/>
          <w:sz w:val="20"/>
          <w:szCs w:val="20"/>
          <w:highlight w:val="yellow"/>
        </w:rPr>
        <w:fldChar w:fldCharType="separate"/>
      </w:r>
      <w:r w:rsidRPr="001D61FC">
        <w:rPr>
          <w:rFonts w:ascii="Arial" w:hAnsi="Arial" w:cs="Arial"/>
          <w:sz w:val="20"/>
          <w:szCs w:val="20"/>
          <w:highlight w:val="yellow"/>
        </w:rPr>
        <w:t>     </w:t>
      </w:r>
      <w:r w:rsidRPr="001D61FC">
        <w:rPr>
          <w:rFonts w:ascii="Arial" w:hAnsi="Arial" w:cs="Arial"/>
          <w:sz w:val="20"/>
          <w:szCs w:val="20"/>
          <w:highlight w:val="yellow"/>
        </w:rPr>
        <w:fldChar w:fldCharType="end"/>
      </w:r>
      <w:r w:rsidRPr="001D61FC">
        <w:rPr>
          <w:rFonts w:ascii="Arial" w:hAnsi="Arial" w:cs="Arial"/>
          <w:sz w:val="20"/>
          <w:szCs w:val="20"/>
          <w:highlight w:val="yellow"/>
        </w:rPr>
        <w:t>, e-mail:</w:t>
      </w:r>
      <w:bookmarkStart w:id="6" w:name="Text15"/>
      <w:r w:rsidRPr="001D61FC">
        <w:rPr>
          <w:rFonts w:ascii="Arial" w:hAnsi="Arial" w:cs="Arial"/>
          <w:sz w:val="20"/>
          <w:szCs w:val="20"/>
          <w:highlight w:val="yellow"/>
        </w:rPr>
        <w:t xml:space="preserve"> </w:t>
      </w:r>
      <w:r w:rsidRPr="001D61FC">
        <w:rPr>
          <w:rFonts w:ascii="Arial" w:hAnsi="Arial" w:cs="Arial"/>
          <w:sz w:val="20"/>
          <w:szCs w:val="20"/>
          <w:highlight w:val="yellow"/>
        </w:rPr>
        <w:fldChar w:fldCharType="begin">
          <w:ffData>
            <w:name w:val="Text15"/>
            <w:enabled/>
            <w:calcOnExit w:val="0"/>
            <w:textInput>
              <w:format w:val="None"/>
            </w:textInput>
          </w:ffData>
        </w:fldChar>
      </w:r>
      <w:r w:rsidRPr="001D61FC">
        <w:rPr>
          <w:rFonts w:ascii="Arial" w:hAnsi="Arial" w:cs="Arial"/>
          <w:sz w:val="20"/>
          <w:szCs w:val="20"/>
          <w:highlight w:val="yellow"/>
        </w:rPr>
        <w:instrText>FORMTEXT</w:instrText>
      </w:r>
      <w:r w:rsidRPr="001D61FC">
        <w:rPr>
          <w:rFonts w:ascii="Arial" w:hAnsi="Arial" w:cs="Arial"/>
          <w:sz w:val="20"/>
          <w:szCs w:val="20"/>
          <w:highlight w:val="yellow"/>
        </w:rPr>
      </w:r>
      <w:r w:rsidRPr="001D61FC">
        <w:rPr>
          <w:rFonts w:ascii="Arial" w:hAnsi="Arial" w:cs="Arial"/>
          <w:sz w:val="20"/>
          <w:szCs w:val="20"/>
          <w:highlight w:val="yellow"/>
        </w:rPr>
        <w:fldChar w:fldCharType="separate"/>
      </w:r>
      <w:r w:rsidRPr="001D61FC">
        <w:rPr>
          <w:rFonts w:ascii="Arial" w:hAnsi="Arial" w:cs="Arial"/>
          <w:sz w:val="20"/>
          <w:szCs w:val="20"/>
          <w:highlight w:val="yellow"/>
        </w:rPr>
        <w:t>     </w:t>
      </w:r>
      <w:r w:rsidRPr="001D61FC">
        <w:rPr>
          <w:rFonts w:ascii="Arial" w:hAnsi="Arial" w:cs="Arial"/>
          <w:sz w:val="20"/>
          <w:szCs w:val="20"/>
          <w:highlight w:val="yellow"/>
        </w:rPr>
        <w:fldChar w:fldCharType="end"/>
      </w:r>
      <w:bookmarkEnd w:id="6"/>
    </w:p>
    <w:p w:rsidR="0030500B" w:rsidRPr="001D61FC" w:rsidRDefault="00033716" w:rsidP="0030500B">
      <w:pPr>
        <w:spacing w:after="0"/>
        <w:ind w:left="567"/>
        <w:jc w:val="both"/>
        <w:rPr>
          <w:rFonts w:ascii="Arial" w:hAnsi="Arial" w:cs="Arial"/>
          <w:sz w:val="20"/>
          <w:szCs w:val="20"/>
        </w:rPr>
      </w:pPr>
      <w:r w:rsidRPr="001D61FC">
        <w:rPr>
          <w:rFonts w:ascii="Arial" w:hAnsi="Arial" w:cs="Arial"/>
          <w:sz w:val="20"/>
          <w:szCs w:val="20"/>
          <w:highlight w:val="yellow"/>
        </w:rPr>
        <w:t xml:space="preserve">korespondenční adresa, je-li odlišná od sídla: </w:t>
      </w:r>
      <w:r w:rsidRPr="001D61FC">
        <w:rPr>
          <w:rFonts w:ascii="Arial" w:hAnsi="Arial" w:cs="Arial"/>
          <w:sz w:val="20"/>
          <w:szCs w:val="20"/>
          <w:highlight w:val="yellow"/>
        </w:rPr>
        <w:fldChar w:fldCharType="begin">
          <w:ffData>
            <w:name w:val="Text64"/>
            <w:enabled/>
            <w:calcOnExit w:val="0"/>
            <w:textInput>
              <w:format w:val="None"/>
            </w:textInput>
          </w:ffData>
        </w:fldChar>
      </w:r>
      <w:r w:rsidRPr="001D61FC">
        <w:rPr>
          <w:rFonts w:ascii="Arial" w:hAnsi="Arial" w:cs="Arial"/>
          <w:sz w:val="20"/>
          <w:szCs w:val="20"/>
          <w:highlight w:val="yellow"/>
        </w:rPr>
        <w:instrText>FORMTEXT</w:instrText>
      </w:r>
      <w:r w:rsidRPr="001D61FC">
        <w:rPr>
          <w:rFonts w:ascii="Arial" w:hAnsi="Arial" w:cs="Arial"/>
          <w:sz w:val="20"/>
          <w:szCs w:val="20"/>
          <w:highlight w:val="yellow"/>
        </w:rPr>
      </w:r>
      <w:r w:rsidRPr="001D61FC">
        <w:rPr>
          <w:rFonts w:ascii="Arial" w:hAnsi="Arial" w:cs="Arial"/>
          <w:sz w:val="20"/>
          <w:szCs w:val="20"/>
          <w:highlight w:val="yellow"/>
        </w:rPr>
        <w:fldChar w:fldCharType="separate"/>
      </w:r>
      <w:r w:rsidRPr="001D61FC">
        <w:rPr>
          <w:rFonts w:ascii="Arial" w:hAnsi="Arial" w:cs="Arial"/>
          <w:sz w:val="20"/>
          <w:szCs w:val="20"/>
          <w:highlight w:val="yellow"/>
        </w:rPr>
        <w:t>     </w:t>
      </w:r>
      <w:r w:rsidRPr="001D61FC">
        <w:rPr>
          <w:rFonts w:ascii="Arial" w:hAnsi="Arial" w:cs="Arial"/>
          <w:sz w:val="20"/>
          <w:szCs w:val="20"/>
          <w:highlight w:val="yellow"/>
        </w:rPr>
        <w:fldChar w:fldCharType="end"/>
      </w:r>
    </w:p>
    <w:p w:rsidR="0030500B" w:rsidRDefault="00033716" w:rsidP="0030500B">
      <w:pPr>
        <w:spacing w:before="120" w:after="120"/>
        <w:ind w:left="567"/>
        <w:jc w:val="both"/>
        <w:rPr>
          <w:rFonts w:ascii="Arial" w:hAnsi="Arial" w:cs="Arial"/>
          <w:b/>
          <w:sz w:val="20"/>
          <w:szCs w:val="20"/>
        </w:rPr>
      </w:pPr>
      <w:r w:rsidRPr="0019056B">
        <w:rPr>
          <w:rFonts w:ascii="Arial" w:hAnsi="Arial" w:cs="Arial"/>
          <w:sz w:val="20"/>
          <w:szCs w:val="20"/>
        </w:rPr>
        <w:t xml:space="preserve">dále jen </w:t>
      </w:r>
      <w:r w:rsidRPr="0019056B">
        <w:rPr>
          <w:rFonts w:ascii="Arial" w:hAnsi="Arial" w:cs="Arial"/>
          <w:b/>
          <w:sz w:val="20"/>
          <w:szCs w:val="20"/>
        </w:rPr>
        <w:t>„zhotovitel“</w:t>
      </w:r>
    </w:p>
    <w:p w:rsidR="0030500B" w:rsidRPr="0019056B"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19056B">
        <w:rPr>
          <w:rFonts w:ascii="Arial" w:hAnsi="Arial" w:cs="Arial"/>
          <w:b/>
          <w:sz w:val="20"/>
          <w:szCs w:val="20"/>
          <w:u w:val="single"/>
        </w:rPr>
        <w:t xml:space="preserve">PŘEDMĚT DÍLA </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Zhotovitel se zavazuje </w:t>
      </w:r>
      <w:r>
        <w:rPr>
          <w:rFonts w:ascii="Arial" w:hAnsi="Arial" w:cs="Arial"/>
          <w:sz w:val="20"/>
          <w:szCs w:val="20"/>
        </w:rPr>
        <w:t>provést</w:t>
      </w:r>
      <w:r w:rsidRPr="0019056B">
        <w:rPr>
          <w:rFonts w:ascii="Arial" w:hAnsi="Arial" w:cs="Arial"/>
          <w:sz w:val="20"/>
          <w:szCs w:val="20"/>
        </w:rPr>
        <w:t xml:space="preserve"> pro objednatele dílo spočívající v</w:t>
      </w:r>
      <w:r>
        <w:rPr>
          <w:rFonts w:ascii="Arial" w:hAnsi="Arial" w:cs="Arial"/>
          <w:sz w:val="20"/>
          <w:szCs w:val="20"/>
        </w:rPr>
        <w:t> provedení stavebních prací, dodávek a služeb, tj. zejm.</w:t>
      </w:r>
      <w:r w:rsidRPr="0019056B">
        <w:rPr>
          <w:rFonts w:ascii="Arial" w:hAnsi="Arial" w:cs="Arial"/>
          <w:sz w:val="20"/>
          <w:szCs w:val="20"/>
        </w:rPr>
        <w:t>:</w:t>
      </w:r>
    </w:p>
    <w:p w:rsidR="0030500B" w:rsidRPr="0019056B" w:rsidRDefault="00033716" w:rsidP="0030500B">
      <w:pPr>
        <w:numPr>
          <w:ilvl w:val="0"/>
          <w:numId w:val="7"/>
        </w:numPr>
        <w:spacing w:before="120" w:after="120" w:line="264" w:lineRule="auto"/>
        <w:ind w:left="782" w:hanging="357"/>
        <w:jc w:val="both"/>
        <w:rPr>
          <w:rFonts w:ascii="Arial" w:hAnsi="Arial" w:cs="Arial"/>
          <w:sz w:val="20"/>
          <w:szCs w:val="20"/>
        </w:rPr>
      </w:pPr>
      <w:r w:rsidRPr="0019056B">
        <w:rPr>
          <w:rFonts w:ascii="Arial" w:hAnsi="Arial" w:cs="Arial"/>
          <w:sz w:val="20"/>
          <w:szCs w:val="20"/>
        </w:rPr>
        <w:t xml:space="preserve">zhotovení </w:t>
      </w:r>
      <w:r w:rsidRPr="002E71DB">
        <w:rPr>
          <w:rFonts w:ascii="Arial" w:hAnsi="Arial" w:cs="Arial"/>
          <w:sz w:val="20"/>
          <w:szCs w:val="20"/>
        </w:rPr>
        <w:t xml:space="preserve">stavby </w:t>
      </w:r>
      <w:r w:rsidRPr="002E71DB">
        <w:rPr>
          <w:rFonts w:ascii="Arial" w:hAnsi="Arial" w:cs="Arial"/>
          <w:b/>
          <w:sz w:val="20"/>
          <w:szCs w:val="20"/>
        </w:rPr>
        <w:t>„</w:t>
      </w:r>
      <w:r w:rsidR="0030500B" w:rsidRPr="0030500B">
        <w:rPr>
          <w:rFonts w:ascii="Arial" w:eastAsia="Arial" w:hAnsi="Arial" w:cs="Arial"/>
          <w:b/>
          <w:sz w:val="20"/>
          <w:szCs w:val="20"/>
        </w:rPr>
        <w:t xml:space="preserve">Silnice III/11748 Nepomuk ulice </w:t>
      </w:r>
      <w:proofErr w:type="spellStart"/>
      <w:r w:rsidR="0030500B" w:rsidRPr="0030500B">
        <w:rPr>
          <w:rFonts w:ascii="Arial" w:eastAsia="Arial" w:hAnsi="Arial" w:cs="Arial"/>
          <w:b/>
          <w:sz w:val="20"/>
          <w:szCs w:val="20"/>
        </w:rPr>
        <w:t>Zelenodolská</w:t>
      </w:r>
      <w:proofErr w:type="spellEnd"/>
      <w:r w:rsidRPr="002E71DB">
        <w:rPr>
          <w:rFonts w:ascii="Arial" w:hAnsi="Arial" w:cs="Arial"/>
          <w:b/>
          <w:sz w:val="20"/>
          <w:szCs w:val="20"/>
        </w:rPr>
        <w:t xml:space="preserve">“ </w:t>
      </w:r>
      <w:r w:rsidRPr="002E71DB">
        <w:rPr>
          <w:rFonts w:ascii="Arial" w:hAnsi="Arial" w:cs="Arial"/>
          <w:sz w:val="20"/>
          <w:szCs w:val="20"/>
        </w:rPr>
        <w:t>dle podkladů pro</w:t>
      </w:r>
      <w:r>
        <w:rPr>
          <w:rFonts w:ascii="Arial" w:hAnsi="Arial" w:cs="Arial"/>
          <w:sz w:val="20"/>
          <w:szCs w:val="20"/>
        </w:rPr>
        <w:t xml:space="preserve"> provedení díla dle </w:t>
      </w:r>
      <w:r w:rsidRPr="0019056B">
        <w:rPr>
          <w:rFonts w:ascii="Arial" w:hAnsi="Arial" w:cs="Arial"/>
          <w:sz w:val="20"/>
          <w:szCs w:val="20"/>
        </w:rPr>
        <w:t xml:space="preserve">čl. II. odst. 2.2. této smlouvy </w:t>
      </w:r>
    </w:p>
    <w:p w:rsidR="0030500B" w:rsidRDefault="00033716" w:rsidP="0030500B">
      <w:pPr>
        <w:numPr>
          <w:ilvl w:val="0"/>
          <w:numId w:val="7"/>
        </w:numPr>
        <w:spacing w:before="120" w:after="120" w:line="264" w:lineRule="auto"/>
        <w:ind w:left="782" w:hanging="357"/>
        <w:jc w:val="both"/>
        <w:rPr>
          <w:rFonts w:ascii="Arial" w:hAnsi="Arial" w:cs="Arial"/>
          <w:sz w:val="20"/>
          <w:szCs w:val="20"/>
        </w:rPr>
      </w:pPr>
      <w:r w:rsidRPr="0019056B">
        <w:rPr>
          <w:rFonts w:ascii="Arial" w:hAnsi="Arial" w:cs="Arial"/>
          <w:sz w:val="20"/>
          <w:szCs w:val="20"/>
        </w:rPr>
        <w:t>zpracování dokumentace dle čl. II. odst. 2.3 této smlouvy</w:t>
      </w:r>
    </w:p>
    <w:p w:rsidR="0030500B" w:rsidRDefault="00033716" w:rsidP="0030500B">
      <w:pPr>
        <w:spacing w:before="120" w:after="120" w:line="264" w:lineRule="auto"/>
        <w:ind w:left="425"/>
        <w:jc w:val="both"/>
        <w:rPr>
          <w:rFonts w:ascii="Arial" w:hAnsi="Arial" w:cs="Arial"/>
          <w:sz w:val="20"/>
          <w:szCs w:val="20"/>
        </w:rPr>
      </w:pPr>
      <w:r>
        <w:rPr>
          <w:rFonts w:ascii="Arial" w:hAnsi="Arial" w:cs="Arial"/>
          <w:sz w:val="20"/>
          <w:szCs w:val="20"/>
        </w:rPr>
        <w:t>(dále jen „dílo“)</w:t>
      </w:r>
    </w:p>
    <w:p w:rsidR="0030500B" w:rsidRPr="008A0024" w:rsidRDefault="00033716" w:rsidP="0030500B">
      <w:pPr>
        <w:numPr>
          <w:ilvl w:val="2"/>
          <w:numId w:val="8"/>
        </w:numPr>
        <w:spacing w:before="120" w:after="120" w:line="264" w:lineRule="auto"/>
        <w:jc w:val="both"/>
        <w:rPr>
          <w:rFonts w:ascii="Arial" w:hAnsi="Arial" w:cs="Arial"/>
          <w:sz w:val="20"/>
          <w:szCs w:val="20"/>
        </w:rPr>
      </w:pPr>
      <w:r w:rsidRPr="008A0024">
        <w:rPr>
          <w:rFonts w:ascii="Arial" w:hAnsi="Arial" w:cs="Arial"/>
          <w:sz w:val="20"/>
          <w:szCs w:val="20"/>
        </w:rPr>
        <w:t>Stavba zahrnuje tyto stavební objekty, realizované pro objednatele č.1:</w:t>
      </w:r>
    </w:p>
    <w:p w:rsidR="0030500B" w:rsidRPr="008A0024" w:rsidRDefault="00033716" w:rsidP="0030500B">
      <w:pPr>
        <w:spacing w:before="120" w:after="120" w:line="264" w:lineRule="auto"/>
        <w:ind w:left="1080"/>
        <w:jc w:val="both"/>
        <w:rPr>
          <w:rFonts w:ascii="Arial" w:hAnsi="Arial" w:cs="Arial"/>
          <w:sz w:val="20"/>
          <w:szCs w:val="20"/>
        </w:rPr>
      </w:pPr>
      <w:r w:rsidRPr="008A0024">
        <w:rPr>
          <w:rFonts w:ascii="Arial" w:hAnsi="Arial" w:cs="Arial"/>
          <w:sz w:val="20"/>
          <w:szCs w:val="20"/>
        </w:rPr>
        <w:t>a)</w:t>
      </w:r>
      <w:r w:rsidRPr="008A0024">
        <w:rPr>
          <w:rFonts w:ascii="Arial" w:hAnsi="Arial" w:cs="Arial"/>
          <w:b/>
          <w:bCs/>
          <w:sz w:val="20"/>
          <w:szCs w:val="20"/>
        </w:rPr>
        <w:t xml:space="preserve"> </w:t>
      </w:r>
      <w:r w:rsidR="0030500B">
        <w:rPr>
          <w:rFonts w:ascii="Arial" w:hAnsi="Arial" w:cs="Arial"/>
          <w:b/>
          <w:bCs/>
          <w:sz w:val="20"/>
          <w:szCs w:val="20"/>
        </w:rPr>
        <w:t>SO 101 Komunikace</w:t>
      </w:r>
    </w:p>
    <w:p w:rsidR="0030500B" w:rsidRDefault="00033716" w:rsidP="0030500B">
      <w:pPr>
        <w:spacing w:before="120" w:after="120" w:line="264" w:lineRule="auto"/>
        <w:ind w:left="1080"/>
        <w:jc w:val="both"/>
        <w:rPr>
          <w:rFonts w:ascii="Arial" w:hAnsi="Arial" w:cs="Arial"/>
          <w:b/>
          <w:bCs/>
          <w:sz w:val="20"/>
          <w:szCs w:val="20"/>
        </w:rPr>
      </w:pPr>
      <w:r w:rsidRPr="008A0024">
        <w:rPr>
          <w:rFonts w:ascii="Arial" w:hAnsi="Arial" w:cs="Arial"/>
          <w:sz w:val="20"/>
          <w:szCs w:val="20"/>
        </w:rPr>
        <w:t>b)</w:t>
      </w:r>
      <w:r w:rsidRPr="008A0024">
        <w:rPr>
          <w:rFonts w:ascii="Arial" w:hAnsi="Arial" w:cs="Arial"/>
          <w:b/>
          <w:bCs/>
          <w:sz w:val="20"/>
          <w:szCs w:val="20"/>
        </w:rPr>
        <w:t xml:space="preserve"> </w:t>
      </w:r>
      <w:r w:rsidR="0030500B">
        <w:rPr>
          <w:rFonts w:ascii="Arial" w:hAnsi="Arial" w:cs="Arial"/>
          <w:b/>
          <w:bCs/>
          <w:sz w:val="20"/>
          <w:szCs w:val="20"/>
        </w:rPr>
        <w:t>SO 501 Přeložka STL plynovodu</w:t>
      </w:r>
    </w:p>
    <w:p w:rsidR="0030500B" w:rsidRDefault="0030500B" w:rsidP="0030500B">
      <w:pPr>
        <w:spacing w:before="120" w:after="120" w:line="264" w:lineRule="auto"/>
        <w:ind w:left="1080"/>
        <w:jc w:val="both"/>
        <w:rPr>
          <w:rFonts w:ascii="Arial" w:hAnsi="Arial" w:cs="Arial"/>
          <w:b/>
          <w:sz w:val="20"/>
          <w:szCs w:val="20"/>
        </w:rPr>
      </w:pPr>
      <w:r>
        <w:rPr>
          <w:rFonts w:ascii="Arial" w:hAnsi="Arial" w:cs="Arial"/>
          <w:sz w:val="20"/>
          <w:szCs w:val="20"/>
        </w:rPr>
        <w:t xml:space="preserve">c)  </w:t>
      </w:r>
      <w:r w:rsidRPr="0030500B">
        <w:rPr>
          <w:rFonts w:ascii="Arial" w:hAnsi="Arial" w:cs="Arial"/>
          <w:b/>
          <w:sz w:val="20"/>
          <w:szCs w:val="20"/>
        </w:rPr>
        <w:t>SO 000-1 VRN SUS PK</w:t>
      </w:r>
    </w:p>
    <w:p w:rsidR="00680872" w:rsidRPr="00680872" w:rsidRDefault="00680872" w:rsidP="0030500B">
      <w:pPr>
        <w:spacing w:before="120" w:after="120" w:line="264" w:lineRule="auto"/>
        <w:ind w:left="1080"/>
        <w:jc w:val="both"/>
        <w:rPr>
          <w:rFonts w:ascii="Arial" w:hAnsi="Arial" w:cs="Arial"/>
          <w:b/>
          <w:bCs/>
          <w:sz w:val="20"/>
          <w:szCs w:val="20"/>
        </w:rPr>
      </w:pPr>
      <w:r>
        <w:rPr>
          <w:rFonts w:ascii="Arial" w:hAnsi="Arial" w:cs="Arial"/>
          <w:sz w:val="20"/>
          <w:szCs w:val="20"/>
        </w:rPr>
        <w:t xml:space="preserve">d)  </w:t>
      </w:r>
      <w:r w:rsidRPr="00680872">
        <w:rPr>
          <w:rFonts w:ascii="Arial" w:hAnsi="Arial" w:cs="Arial"/>
          <w:b/>
          <w:sz w:val="20"/>
          <w:szCs w:val="20"/>
        </w:rPr>
        <w:t>SO 103</w:t>
      </w:r>
      <w:r>
        <w:rPr>
          <w:rFonts w:ascii="Arial" w:hAnsi="Arial" w:cs="Arial"/>
          <w:b/>
          <w:sz w:val="20"/>
          <w:szCs w:val="20"/>
        </w:rPr>
        <w:t xml:space="preserve"> </w:t>
      </w:r>
      <w:r w:rsidRPr="00680872">
        <w:rPr>
          <w:rFonts w:ascii="Arial" w:hAnsi="Arial" w:cs="Arial"/>
          <w:b/>
          <w:sz w:val="20"/>
          <w:szCs w:val="20"/>
        </w:rPr>
        <w:t>Oprava silnice - Nepomuk - Klášter</w:t>
      </w:r>
    </w:p>
    <w:p w:rsidR="0030500B" w:rsidRPr="008A0024" w:rsidRDefault="00033716" w:rsidP="0030500B">
      <w:pPr>
        <w:spacing w:before="120" w:after="120" w:line="264" w:lineRule="auto"/>
        <w:ind w:left="1080"/>
        <w:jc w:val="both"/>
        <w:rPr>
          <w:rFonts w:ascii="Arial" w:hAnsi="Arial" w:cs="Arial"/>
          <w:sz w:val="20"/>
          <w:szCs w:val="20"/>
        </w:rPr>
      </w:pPr>
      <w:r w:rsidRPr="008A0024">
        <w:rPr>
          <w:rFonts w:ascii="Arial" w:hAnsi="Arial" w:cs="Arial"/>
          <w:bCs/>
          <w:sz w:val="20"/>
          <w:szCs w:val="20"/>
        </w:rPr>
        <w:t>(dále jen „část díla pro objednatele č. 1“)</w:t>
      </w:r>
    </w:p>
    <w:p w:rsidR="0030500B" w:rsidRPr="008A0024" w:rsidRDefault="00033716" w:rsidP="0030500B">
      <w:pPr>
        <w:numPr>
          <w:ilvl w:val="2"/>
          <w:numId w:val="8"/>
        </w:numPr>
        <w:spacing w:before="120" w:after="120" w:line="264" w:lineRule="auto"/>
        <w:jc w:val="both"/>
        <w:rPr>
          <w:rFonts w:ascii="Arial" w:hAnsi="Arial" w:cs="Arial"/>
          <w:sz w:val="20"/>
          <w:szCs w:val="20"/>
        </w:rPr>
      </w:pPr>
      <w:r w:rsidRPr="008A0024">
        <w:rPr>
          <w:rFonts w:ascii="Arial" w:hAnsi="Arial" w:cs="Arial"/>
          <w:sz w:val="20"/>
          <w:szCs w:val="20"/>
        </w:rPr>
        <w:t>Stavba zahrnuje tyto stavební objekty, realizované pro objednatele č.2:</w:t>
      </w:r>
    </w:p>
    <w:p w:rsidR="0030500B" w:rsidRPr="008A0024" w:rsidRDefault="0030500B" w:rsidP="0030500B">
      <w:pPr>
        <w:numPr>
          <w:ilvl w:val="0"/>
          <w:numId w:val="19"/>
        </w:numPr>
        <w:spacing w:before="120" w:after="120" w:line="264" w:lineRule="auto"/>
        <w:jc w:val="both"/>
        <w:rPr>
          <w:rFonts w:ascii="Arial" w:hAnsi="Arial" w:cs="Arial"/>
          <w:sz w:val="20"/>
          <w:szCs w:val="20"/>
        </w:rPr>
      </w:pPr>
      <w:r>
        <w:rPr>
          <w:rFonts w:ascii="Arial" w:hAnsi="Arial" w:cs="Arial"/>
          <w:b/>
          <w:bCs/>
          <w:sz w:val="20"/>
          <w:szCs w:val="20"/>
        </w:rPr>
        <w:t xml:space="preserve">SO 102 Chodníky a parkovací pruhy </w:t>
      </w:r>
    </w:p>
    <w:p w:rsidR="0030500B" w:rsidRPr="0030500B" w:rsidRDefault="0030500B" w:rsidP="0030500B">
      <w:pPr>
        <w:numPr>
          <w:ilvl w:val="0"/>
          <w:numId w:val="19"/>
        </w:numPr>
        <w:spacing w:before="120" w:after="120" w:line="264" w:lineRule="auto"/>
        <w:jc w:val="both"/>
        <w:rPr>
          <w:rFonts w:ascii="Arial" w:hAnsi="Arial" w:cs="Arial"/>
          <w:sz w:val="20"/>
          <w:szCs w:val="20"/>
        </w:rPr>
      </w:pPr>
      <w:r>
        <w:rPr>
          <w:rFonts w:ascii="Arial" w:hAnsi="Arial" w:cs="Arial"/>
          <w:b/>
          <w:bCs/>
          <w:sz w:val="20"/>
          <w:szCs w:val="20"/>
        </w:rPr>
        <w:t>SO 301 Údržba kanalizace</w:t>
      </w:r>
    </w:p>
    <w:p w:rsidR="0030500B" w:rsidRPr="008A0024" w:rsidRDefault="00680872" w:rsidP="0030500B">
      <w:pPr>
        <w:numPr>
          <w:ilvl w:val="0"/>
          <w:numId w:val="19"/>
        </w:numPr>
        <w:spacing w:before="120" w:after="120" w:line="264" w:lineRule="auto"/>
        <w:jc w:val="both"/>
        <w:rPr>
          <w:rFonts w:ascii="Arial" w:hAnsi="Arial" w:cs="Arial"/>
          <w:sz w:val="20"/>
          <w:szCs w:val="20"/>
        </w:rPr>
      </w:pPr>
      <w:r>
        <w:rPr>
          <w:rFonts w:ascii="Arial" w:hAnsi="Arial" w:cs="Arial"/>
          <w:b/>
          <w:bCs/>
          <w:sz w:val="20"/>
          <w:szCs w:val="20"/>
        </w:rPr>
        <w:t>SO 000-</w:t>
      </w:r>
      <w:r w:rsidR="0030500B">
        <w:rPr>
          <w:rFonts w:ascii="Arial" w:hAnsi="Arial" w:cs="Arial"/>
          <w:b/>
          <w:bCs/>
          <w:sz w:val="20"/>
          <w:szCs w:val="20"/>
        </w:rPr>
        <w:t>2 VRN Město Nepomuk</w:t>
      </w:r>
    </w:p>
    <w:p w:rsidR="0030500B" w:rsidRPr="00F829DB" w:rsidRDefault="00033716" w:rsidP="0030500B">
      <w:pPr>
        <w:spacing w:before="120" w:after="120" w:line="264" w:lineRule="auto"/>
        <w:ind w:left="1080"/>
        <w:jc w:val="both"/>
        <w:rPr>
          <w:rFonts w:ascii="Arial" w:hAnsi="Arial" w:cs="Arial"/>
          <w:sz w:val="20"/>
          <w:szCs w:val="20"/>
        </w:rPr>
      </w:pPr>
      <w:r w:rsidRPr="008A0024">
        <w:rPr>
          <w:rFonts w:ascii="Arial" w:hAnsi="Arial" w:cs="Arial"/>
          <w:bCs/>
          <w:sz w:val="20"/>
          <w:szCs w:val="20"/>
        </w:rPr>
        <w:t>(dále jen „část díla pro objednatele č. 2“)</w:t>
      </w:r>
    </w:p>
    <w:p w:rsidR="0030500B" w:rsidRPr="004023FC" w:rsidRDefault="00033716" w:rsidP="0030500B">
      <w:pPr>
        <w:numPr>
          <w:ilvl w:val="1"/>
          <w:numId w:val="8"/>
        </w:numPr>
        <w:spacing w:before="120" w:after="120" w:line="264" w:lineRule="auto"/>
        <w:ind w:left="567" w:hanging="567"/>
        <w:jc w:val="both"/>
        <w:rPr>
          <w:rFonts w:ascii="Arial" w:hAnsi="Arial" w:cs="Arial"/>
          <w:sz w:val="20"/>
        </w:rPr>
      </w:pPr>
      <w:r w:rsidRPr="00A97B38">
        <w:rPr>
          <w:rFonts w:ascii="Arial" w:hAnsi="Arial" w:cs="Arial"/>
          <w:sz w:val="20"/>
        </w:rPr>
        <w:t>Dílo</w:t>
      </w:r>
      <w:r w:rsidRPr="0019056B">
        <w:rPr>
          <w:rFonts w:ascii="Arial" w:hAnsi="Arial" w:cs="Arial"/>
          <w:sz w:val="20"/>
        </w:rPr>
        <w:t xml:space="preserve"> </w:t>
      </w:r>
      <w:r w:rsidRPr="00A97B38">
        <w:rPr>
          <w:rFonts w:ascii="Arial" w:hAnsi="Arial" w:cs="Arial"/>
          <w:bCs/>
          <w:sz w:val="20"/>
        </w:rPr>
        <w:t xml:space="preserve">bude provedeno </w:t>
      </w:r>
      <w:r>
        <w:rPr>
          <w:rFonts w:ascii="Arial" w:hAnsi="Arial" w:cs="Arial"/>
          <w:bCs/>
          <w:sz w:val="20"/>
        </w:rPr>
        <w:t>po</w:t>
      </w:r>
      <w:r w:rsidRPr="00A97B38">
        <w:rPr>
          <w:rFonts w:ascii="Arial" w:hAnsi="Arial" w:cs="Arial"/>
          <w:bCs/>
          <w:sz w:val="20"/>
        </w:rPr>
        <w:t>dle</w:t>
      </w:r>
      <w:r>
        <w:rPr>
          <w:rFonts w:ascii="Arial" w:hAnsi="Arial" w:cs="Arial"/>
          <w:bCs/>
          <w:sz w:val="20"/>
        </w:rPr>
        <w:t xml:space="preserve"> a v souladu s</w:t>
      </w:r>
    </w:p>
    <w:p w:rsidR="0030500B" w:rsidRPr="004023FC" w:rsidRDefault="00033716" w:rsidP="0030500B">
      <w:pPr>
        <w:numPr>
          <w:ilvl w:val="0"/>
          <w:numId w:val="18"/>
        </w:numPr>
        <w:spacing w:before="120" w:after="120" w:line="264" w:lineRule="auto"/>
        <w:jc w:val="both"/>
        <w:rPr>
          <w:rFonts w:ascii="Arial" w:hAnsi="Arial" w:cs="Arial"/>
          <w:sz w:val="20"/>
        </w:rPr>
      </w:pPr>
      <w:r w:rsidRPr="0019056B">
        <w:rPr>
          <w:rFonts w:ascii="Arial" w:hAnsi="Arial" w:cs="Arial"/>
          <w:bCs/>
          <w:sz w:val="20"/>
        </w:rPr>
        <w:t>projektov</w:t>
      </w:r>
      <w:r>
        <w:rPr>
          <w:rFonts w:ascii="Arial" w:hAnsi="Arial" w:cs="Arial"/>
          <w:bCs/>
          <w:sz w:val="20"/>
        </w:rPr>
        <w:t>ou</w:t>
      </w:r>
      <w:r w:rsidRPr="0019056B">
        <w:rPr>
          <w:rFonts w:ascii="Arial" w:hAnsi="Arial" w:cs="Arial"/>
          <w:bCs/>
          <w:sz w:val="20"/>
        </w:rPr>
        <w:t xml:space="preserve"> dokumentac</w:t>
      </w:r>
      <w:r>
        <w:rPr>
          <w:rFonts w:ascii="Arial" w:hAnsi="Arial" w:cs="Arial"/>
          <w:bCs/>
          <w:sz w:val="20"/>
        </w:rPr>
        <w:t>í</w:t>
      </w:r>
      <w:r w:rsidRPr="0019056B">
        <w:rPr>
          <w:rFonts w:ascii="Arial" w:hAnsi="Arial" w:cs="Arial"/>
          <w:bCs/>
          <w:sz w:val="20"/>
        </w:rPr>
        <w:t xml:space="preserve"> </w:t>
      </w:r>
      <w:r w:rsidRPr="0030500B">
        <w:rPr>
          <w:rFonts w:ascii="Arial" w:hAnsi="Arial" w:cs="Arial"/>
          <w:bCs/>
          <w:sz w:val="20"/>
          <w:szCs w:val="20"/>
        </w:rPr>
        <w:t xml:space="preserve">zpracovanou </w:t>
      </w:r>
      <w:r w:rsidR="0030500B" w:rsidRPr="0030500B">
        <w:rPr>
          <w:rFonts w:ascii="Arial" w:hAnsi="Arial" w:cs="Arial"/>
          <w:sz w:val="20"/>
          <w:szCs w:val="20"/>
        </w:rPr>
        <w:fldChar w:fldCharType="begin">
          <w:ffData>
            <w:name w:val=""/>
            <w:enabled/>
            <w:calcOnExit w:val="0"/>
            <w:textInput>
              <w:default w:val="projekční kanceláří MACÁN PROJEKCE DS s.r.o"/>
              <w:format w:val="None"/>
            </w:textInput>
          </w:ffData>
        </w:fldChar>
      </w:r>
      <w:r w:rsidR="0030500B" w:rsidRPr="0030500B">
        <w:rPr>
          <w:rFonts w:ascii="Arial" w:hAnsi="Arial" w:cs="Arial"/>
          <w:sz w:val="20"/>
          <w:szCs w:val="20"/>
        </w:rPr>
        <w:instrText xml:space="preserve"> FORMTEXT </w:instrText>
      </w:r>
      <w:r w:rsidR="0030500B" w:rsidRPr="0030500B">
        <w:rPr>
          <w:rFonts w:ascii="Arial" w:hAnsi="Arial" w:cs="Arial"/>
          <w:sz w:val="20"/>
          <w:szCs w:val="20"/>
        </w:rPr>
      </w:r>
      <w:r w:rsidR="0030500B" w:rsidRPr="0030500B">
        <w:rPr>
          <w:rFonts w:ascii="Arial" w:hAnsi="Arial" w:cs="Arial"/>
          <w:sz w:val="20"/>
          <w:szCs w:val="20"/>
        </w:rPr>
        <w:fldChar w:fldCharType="separate"/>
      </w:r>
      <w:r w:rsidR="0030500B" w:rsidRPr="0030500B">
        <w:rPr>
          <w:rFonts w:ascii="Arial" w:hAnsi="Arial" w:cs="Arial"/>
          <w:noProof/>
          <w:sz w:val="20"/>
          <w:szCs w:val="20"/>
        </w:rPr>
        <w:t>projekční kanceláří MACÁN PROJEKCE DS s.r.o</w:t>
      </w:r>
      <w:r w:rsidR="0030500B" w:rsidRPr="0030500B">
        <w:rPr>
          <w:rFonts w:ascii="Arial" w:hAnsi="Arial" w:cs="Arial"/>
          <w:sz w:val="20"/>
          <w:szCs w:val="20"/>
        </w:rPr>
        <w:fldChar w:fldCharType="end"/>
      </w:r>
      <w:r w:rsidR="0030500B" w:rsidRPr="0030500B">
        <w:rPr>
          <w:rFonts w:ascii="Arial" w:hAnsi="Arial" w:cs="Arial"/>
          <w:sz w:val="20"/>
          <w:szCs w:val="20"/>
        </w:rPr>
        <w:t>, IČO: 28057198, zpracovanou v</w:t>
      </w:r>
      <w:r w:rsidR="001C090B">
        <w:rPr>
          <w:rFonts w:ascii="Arial" w:hAnsi="Arial" w:cs="Arial"/>
          <w:sz w:val="20"/>
          <w:szCs w:val="20"/>
        </w:rPr>
        <w:t> </w:t>
      </w:r>
      <w:r w:rsidR="00687ECA">
        <w:rPr>
          <w:rFonts w:ascii="Arial" w:hAnsi="Arial" w:cs="Arial"/>
          <w:sz w:val="20"/>
          <w:szCs w:val="20"/>
        </w:rPr>
        <w:t>III</w:t>
      </w:r>
      <w:r w:rsidR="001C090B">
        <w:rPr>
          <w:rFonts w:ascii="Arial" w:hAnsi="Arial" w:cs="Arial"/>
          <w:sz w:val="20"/>
          <w:szCs w:val="20"/>
        </w:rPr>
        <w:t>/2018</w:t>
      </w:r>
      <w:r w:rsidR="0030500B" w:rsidRPr="0030500B">
        <w:rPr>
          <w:rFonts w:ascii="Arial" w:hAnsi="Arial" w:cs="Arial"/>
          <w:sz w:val="20"/>
          <w:szCs w:val="20"/>
        </w:rPr>
        <w:t>, se sídlem Tyršova 273</w:t>
      </w:r>
      <w:r w:rsidR="0030500B" w:rsidRPr="0030500B">
        <w:rPr>
          <w:rStyle w:val="lrzxr"/>
          <w:rFonts w:ascii="Arial" w:hAnsi="Arial" w:cs="Arial"/>
          <w:color w:val="222222"/>
          <w:sz w:val="20"/>
          <w:szCs w:val="20"/>
        </w:rPr>
        <w:t xml:space="preserve">, </w:t>
      </w:r>
      <w:r w:rsidR="0030500B" w:rsidRPr="0030500B">
        <w:rPr>
          <w:rFonts w:ascii="Arial" w:hAnsi="Arial" w:cs="Arial"/>
          <w:sz w:val="20"/>
          <w:szCs w:val="20"/>
        </w:rPr>
        <w:t xml:space="preserve">Chudenice, </w:t>
      </w:r>
      <w:r w:rsidR="0030500B" w:rsidRPr="0030500B">
        <w:rPr>
          <w:rStyle w:val="lrzxr"/>
          <w:rFonts w:ascii="Arial" w:hAnsi="Arial" w:cs="Arial"/>
          <w:color w:val="222222"/>
          <w:sz w:val="20"/>
          <w:szCs w:val="20"/>
        </w:rPr>
        <w:t>339 01 Klatovy</w:t>
      </w:r>
      <w:r w:rsidR="0030500B" w:rsidRPr="0030500B">
        <w:rPr>
          <w:rFonts w:ascii="Arial" w:hAnsi="Arial" w:cs="Arial"/>
          <w:sz w:val="20"/>
          <w:szCs w:val="20"/>
        </w:rPr>
        <w:t>, č. zakázky 2316</w:t>
      </w:r>
      <w:r w:rsidR="0030500B" w:rsidRPr="0030500B">
        <w:rPr>
          <w:rFonts w:ascii="Arial" w:hAnsi="Arial" w:cs="Arial"/>
          <w:bCs/>
          <w:sz w:val="20"/>
          <w:szCs w:val="20"/>
        </w:rPr>
        <w:t xml:space="preserve"> </w:t>
      </w:r>
      <w:r w:rsidRPr="0030500B">
        <w:rPr>
          <w:rFonts w:ascii="Arial" w:hAnsi="Arial" w:cs="Arial"/>
          <w:bCs/>
          <w:sz w:val="20"/>
          <w:szCs w:val="20"/>
        </w:rPr>
        <w:t>(dále jen „PDPS“, „projektová dokumentace“ nebo „projekt stavby“), která byla poskytnuta zhotoviteli v rámci zadávacích</w:t>
      </w:r>
      <w:r>
        <w:rPr>
          <w:rFonts w:ascii="Arial" w:hAnsi="Arial" w:cs="Arial"/>
          <w:bCs/>
          <w:sz w:val="20"/>
        </w:rPr>
        <w:t xml:space="preserve"> podmínek na výběr zhotovitele</w:t>
      </w:r>
      <w:r w:rsidRPr="0019056B">
        <w:rPr>
          <w:rFonts w:ascii="Arial" w:hAnsi="Arial" w:cs="Arial"/>
          <w:bCs/>
          <w:sz w:val="20"/>
        </w:rPr>
        <w:t xml:space="preserve"> díla</w:t>
      </w:r>
      <w:r>
        <w:rPr>
          <w:rFonts w:ascii="Arial" w:hAnsi="Arial" w:cs="Arial"/>
          <w:bCs/>
          <w:sz w:val="20"/>
        </w:rPr>
        <w:t>;</w:t>
      </w:r>
    </w:p>
    <w:p w:rsidR="0030500B" w:rsidRPr="002E71DB" w:rsidRDefault="00033716" w:rsidP="0030500B">
      <w:pPr>
        <w:numPr>
          <w:ilvl w:val="0"/>
          <w:numId w:val="18"/>
        </w:numPr>
        <w:spacing w:before="120" w:after="120" w:line="264" w:lineRule="auto"/>
        <w:jc w:val="both"/>
        <w:rPr>
          <w:rFonts w:ascii="Arial" w:hAnsi="Arial" w:cs="Arial"/>
          <w:sz w:val="20"/>
        </w:rPr>
      </w:pPr>
      <w:r w:rsidRPr="0019056B">
        <w:rPr>
          <w:rFonts w:ascii="Arial" w:hAnsi="Arial" w:cs="Arial"/>
          <w:sz w:val="20"/>
          <w:szCs w:val="20"/>
        </w:rPr>
        <w:t>soupis</w:t>
      </w:r>
      <w:r>
        <w:rPr>
          <w:rFonts w:ascii="Arial" w:hAnsi="Arial" w:cs="Arial"/>
          <w:sz w:val="20"/>
          <w:szCs w:val="20"/>
        </w:rPr>
        <w:t>em</w:t>
      </w:r>
      <w:r w:rsidRPr="0019056B">
        <w:rPr>
          <w:rFonts w:ascii="Arial" w:hAnsi="Arial" w:cs="Arial"/>
          <w:sz w:val="20"/>
          <w:szCs w:val="20"/>
        </w:rPr>
        <w:t xml:space="preserve"> stavebních prací, dodávek a služeb s výkazem výměr (položkový rozpoč</w:t>
      </w:r>
      <w:r>
        <w:rPr>
          <w:rFonts w:ascii="Arial" w:hAnsi="Arial" w:cs="Arial"/>
          <w:sz w:val="20"/>
          <w:szCs w:val="20"/>
        </w:rPr>
        <w:t>e</w:t>
      </w:r>
      <w:r w:rsidRPr="0019056B">
        <w:rPr>
          <w:rFonts w:ascii="Arial" w:hAnsi="Arial" w:cs="Arial"/>
          <w:sz w:val="20"/>
          <w:szCs w:val="20"/>
        </w:rPr>
        <w:t>t stavby)</w:t>
      </w:r>
      <w:r>
        <w:rPr>
          <w:rFonts w:ascii="Arial" w:hAnsi="Arial" w:cs="Arial"/>
          <w:sz w:val="20"/>
          <w:szCs w:val="20"/>
        </w:rPr>
        <w:t>, který je součástí této smlouvy;</w:t>
      </w:r>
    </w:p>
    <w:p w:rsidR="0030500B" w:rsidRPr="0030500B" w:rsidRDefault="00033716" w:rsidP="0030500B">
      <w:pPr>
        <w:numPr>
          <w:ilvl w:val="0"/>
          <w:numId w:val="18"/>
        </w:numPr>
        <w:spacing w:before="120" w:after="120" w:line="264" w:lineRule="auto"/>
        <w:jc w:val="both"/>
        <w:rPr>
          <w:rFonts w:ascii="Arial" w:hAnsi="Arial" w:cs="Arial"/>
          <w:sz w:val="20"/>
          <w:szCs w:val="20"/>
        </w:rPr>
      </w:pPr>
      <w:r w:rsidRPr="0030500B">
        <w:rPr>
          <w:rFonts w:ascii="Arial" w:hAnsi="Arial" w:cs="Arial"/>
          <w:sz w:val="20"/>
          <w:szCs w:val="20"/>
        </w:rPr>
        <w:t xml:space="preserve">pravomocným stavebním povolením </w:t>
      </w:r>
      <w:r w:rsidR="0030500B" w:rsidRPr="0030500B">
        <w:rPr>
          <w:rFonts w:ascii="Arial" w:hAnsi="Arial" w:cs="Arial"/>
          <w:sz w:val="20"/>
          <w:szCs w:val="20"/>
        </w:rPr>
        <w:t xml:space="preserve">č.j.: DOP/6889/2017-LoP ze dne 18. 12. 2017, vydaným Městským úřadem Nepomuk, Odborem dopravy, Územním rozhodnutím o umístění stavby č.j.: MÚ/VŽP/244/18 vydané Městským úřadem Nepomuk, Odborem výstavby a životního prostředí dne 14. 03. 2018 a Smlouvou o zajištění přeložky Plynárenského zařízení, </w:t>
      </w:r>
      <w:r w:rsidR="000D5762">
        <w:rPr>
          <w:rFonts w:ascii="Arial" w:hAnsi="Arial" w:cs="Arial"/>
          <w:sz w:val="20"/>
          <w:szCs w:val="20"/>
        </w:rPr>
        <w:t xml:space="preserve">             </w:t>
      </w:r>
      <w:r w:rsidR="0030500B" w:rsidRPr="0030500B">
        <w:rPr>
          <w:rFonts w:ascii="Arial" w:hAnsi="Arial" w:cs="Arial"/>
          <w:sz w:val="20"/>
          <w:szCs w:val="20"/>
        </w:rPr>
        <w:t>č. smlouvy stavebníka 8500000903.</w:t>
      </w:r>
    </w:p>
    <w:p w:rsidR="0030500B" w:rsidRPr="0019056B" w:rsidRDefault="00033716" w:rsidP="0030500B">
      <w:pPr>
        <w:spacing w:before="120" w:after="120" w:line="264" w:lineRule="auto"/>
        <w:ind w:left="702"/>
        <w:rPr>
          <w:rFonts w:ascii="Arial" w:hAnsi="Arial" w:cs="Arial"/>
          <w:sz w:val="20"/>
        </w:rPr>
      </w:pPr>
      <w:r>
        <w:rPr>
          <w:rFonts w:ascii="Arial" w:hAnsi="Arial" w:cs="Arial"/>
          <w:bCs/>
          <w:sz w:val="20"/>
        </w:rPr>
        <w:t>(všechny uvedené doklady dále jen jako „podklady pro provedení díla“).</w:t>
      </w:r>
    </w:p>
    <w:p w:rsidR="0030500B" w:rsidRPr="001D6B31" w:rsidRDefault="00033716" w:rsidP="0030500B">
      <w:pPr>
        <w:numPr>
          <w:ilvl w:val="1"/>
          <w:numId w:val="8"/>
        </w:numPr>
        <w:spacing w:before="120" w:after="120" w:line="264" w:lineRule="auto"/>
        <w:ind w:left="567" w:hanging="567"/>
        <w:jc w:val="both"/>
        <w:rPr>
          <w:rFonts w:ascii="Arial" w:hAnsi="Arial" w:cs="Arial"/>
          <w:kern w:val="3"/>
          <w:sz w:val="20"/>
          <w:szCs w:val="20"/>
        </w:rPr>
      </w:pPr>
      <w:r w:rsidRPr="001D6B31">
        <w:rPr>
          <w:rFonts w:ascii="Arial" w:hAnsi="Arial" w:cs="Arial"/>
          <w:kern w:val="3"/>
          <w:sz w:val="20"/>
          <w:szCs w:val="20"/>
        </w:rPr>
        <w:t>Předmětem díla je rovněž</w:t>
      </w:r>
      <w:r>
        <w:rPr>
          <w:rFonts w:ascii="Arial" w:hAnsi="Arial" w:cs="Arial"/>
          <w:kern w:val="3"/>
          <w:sz w:val="20"/>
          <w:szCs w:val="20"/>
        </w:rPr>
        <w:t xml:space="preserve"> zpracování a předání následující dokumentace objednateli</w:t>
      </w:r>
      <w:r w:rsidRPr="001D6B31">
        <w:rPr>
          <w:rFonts w:ascii="Arial" w:hAnsi="Arial" w:cs="Arial"/>
          <w:kern w:val="3"/>
          <w:sz w:val="20"/>
          <w:szCs w:val="20"/>
        </w:rPr>
        <w:t>:</w:t>
      </w:r>
    </w:p>
    <w:p w:rsidR="0030500B" w:rsidRPr="00204604" w:rsidRDefault="00033716" w:rsidP="0030500B">
      <w:pPr>
        <w:numPr>
          <w:ilvl w:val="2"/>
          <w:numId w:val="8"/>
        </w:numPr>
        <w:spacing w:before="120" w:after="120" w:line="264" w:lineRule="auto"/>
        <w:ind w:left="1077"/>
        <w:jc w:val="both"/>
        <w:rPr>
          <w:rFonts w:ascii="Arial" w:hAnsi="Arial" w:cs="Arial"/>
          <w:sz w:val="20"/>
          <w:szCs w:val="20"/>
        </w:rPr>
      </w:pPr>
      <w:r w:rsidRPr="00204604">
        <w:rPr>
          <w:rFonts w:ascii="Arial" w:hAnsi="Arial" w:cs="Arial"/>
          <w:sz w:val="20"/>
          <w:szCs w:val="20"/>
        </w:rPr>
        <w:t xml:space="preserve">Geodetické zaměření skutečného stavu, provedené v souřadném systému S-JTSK, výškovém systému </w:t>
      </w:r>
      <w:proofErr w:type="spellStart"/>
      <w:r w:rsidRPr="00204604">
        <w:rPr>
          <w:rFonts w:ascii="Arial" w:hAnsi="Arial" w:cs="Arial"/>
          <w:sz w:val="20"/>
          <w:szCs w:val="20"/>
        </w:rPr>
        <w:t>Bpv</w:t>
      </w:r>
      <w:proofErr w:type="spellEnd"/>
      <w:r w:rsidRPr="00204604">
        <w:rPr>
          <w:rFonts w:ascii="Arial" w:hAnsi="Arial" w:cs="Arial"/>
          <w:sz w:val="20"/>
          <w:szCs w:val="20"/>
        </w:rPr>
        <w:t xml:space="preserve">. 3. třídě přesnosti a ověřené oprávněným zeměměřičským inženýrem. Kresba (tzn. výkres) bude vyhotovena v digitální formě a se seznamy souřadnic a výšek v ASCII tvaru a předána na CD nosiči a to v počtu 2 CD ve formátu DGN. Zaměření skutečného stavu bude provedeno formou soutisku s katastrální mapou. Geodetická část dokumentace skutečného provedení stavby bude zpracována dle pravidel provozní dokumentace technické mapy, která jsou zveřejněna na internetových stránkách </w:t>
      </w:r>
      <w:hyperlink r:id="rId14" w:history="1">
        <w:r w:rsidRPr="00204604">
          <w:rPr>
            <w:rFonts w:ascii="Arial" w:hAnsi="Arial" w:cs="Arial"/>
            <w:sz w:val="20"/>
            <w:szCs w:val="20"/>
          </w:rPr>
          <w:t>http://dtm.plzensky-kraj.cz/modul-zakazka/verejne-dokumenty</w:t>
        </w:r>
      </w:hyperlink>
      <w:r w:rsidRPr="00204604">
        <w:rPr>
          <w:rFonts w:ascii="Arial" w:hAnsi="Arial" w:cs="Arial"/>
          <w:sz w:val="20"/>
          <w:szCs w:val="20"/>
        </w:rPr>
        <w:t xml:space="preserve">. Zhotovitel je povinen prokázat </w:t>
      </w:r>
      <w:r w:rsidRPr="00204604">
        <w:rPr>
          <w:rFonts w:ascii="Arial" w:hAnsi="Arial" w:cs="Arial"/>
          <w:sz w:val="20"/>
          <w:szCs w:val="20"/>
        </w:rPr>
        <w:lastRenderedPageBreak/>
        <w:t xml:space="preserve">objednateli splnění podmínek dle věty první předáním „Protokolu o akceptaci Zakázky Digitální technické mapy Plzeňského kraje“, potvrzeným Správcem DTM Plzeňského kraje. </w:t>
      </w:r>
    </w:p>
    <w:p w:rsidR="0030500B" w:rsidRPr="00204604" w:rsidRDefault="00033716" w:rsidP="0030500B">
      <w:pPr>
        <w:numPr>
          <w:ilvl w:val="2"/>
          <w:numId w:val="8"/>
        </w:numPr>
        <w:spacing w:before="120" w:after="120" w:line="264" w:lineRule="auto"/>
        <w:ind w:left="1077"/>
        <w:jc w:val="both"/>
        <w:rPr>
          <w:rFonts w:ascii="Arial" w:hAnsi="Arial" w:cs="Arial"/>
          <w:sz w:val="20"/>
          <w:szCs w:val="20"/>
        </w:rPr>
      </w:pPr>
      <w:r w:rsidRPr="00204604">
        <w:rPr>
          <w:rFonts w:ascii="Arial" w:hAnsi="Arial" w:cs="Arial"/>
          <w:sz w:val="20"/>
          <w:szCs w:val="20"/>
        </w:rPr>
        <w:t xml:space="preserve">Vyhotovení dokumentace skutečného provedení stavby dle </w:t>
      </w:r>
      <w:proofErr w:type="spellStart"/>
      <w:r w:rsidRPr="00204604">
        <w:rPr>
          <w:rFonts w:ascii="Arial" w:hAnsi="Arial" w:cs="Arial"/>
          <w:sz w:val="20"/>
          <w:szCs w:val="20"/>
        </w:rPr>
        <w:t>příl</w:t>
      </w:r>
      <w:proofErr w:type="spellEnd"/>
      <w:r w:rsidRPr="00204604">
        <w:rPr>
          <w:rFonts w:ascii="Arial" w:hAnsi="Arial" w:cs="Arial"/>
          <w:sz w:val="20"/>
          <w:szCs w:val="20"/>
        </w:rPr>
        <w:t xml:space="preserve">. 7 </w:t>
      </w:r>
      <w:proofErr w:type="spellStart"/>
      <w:r w:rsidRPr="00204604">
        <w:rPr>
          <w:rFonts w:ascii="Arial" w:hAnsi="Arial" w:cs="Arial"/>
          <w:sz w:val="20"/>
          <w:szCs w:val="20"/>
        </w:rPr>
        <w:t>vyhl</w:t>
      </w:r>
      <w:proofErr w:type="spellEnd"/>
      <w:r w:rsidRPr="00204604">
        <w:rPr>
          <w:rFonts w:ascii="Arial" w:hAnsi="Arial" w:cs="Arial"/>
          <w:sz w:val="20"/>
          <w:szCs w:val="20"/>
        </w:rPr>
        <w:t>. č. 499/2006 Sb., o dokumentaci staveb, se zakreslením veškerých změn dle skutečného stavu ve 4 vyhotoveních.</w:t>
      </w:r>
    </w:p>
    <w:p w:rsidR="0030500B" w:rsidRPr="00204604" w:rsidRDefault="00033716" w:rsidP="0030500B">
      <w:pPr>
        <w:numPr>
          <w:ilvl w:val="2"/>
          <w:numId w:val="8"/>
        </w:numPr>
        <w:spacing w:before="120" w:after="120" w:line="264" w:lineRule="auto"/>
        <w:ind w:left="1077"/>
        <w:jc w:val="both"/>
        <w:rPr>
          <w:rFonts w:ascii="Arial" w:hAnsi="Arial" w:cs="Arial"/>
          <w:sz w:val="20"/>
          <w:szCs w:val="20"/>
        </w:rPr>
      </w:pPr>
      <w:r w:rsidRPr="00204604">
        <w:rPr>
          <w:rFonts w:ascii="Arial" w:hAnsi="Arial" w:cs="Arial"/>
          <w:sz w:val="20"/>
          <w:szCs w:val="20"/>
        </w:rPr>
        <w:t>Vyhotovení geometrického plánu pro majetkoprávní vypořádání potvrzeného příslušným katastrálním úřadem v 10 vyhotoveních; geometrický plán bude v souladu s příslušnou technickou mapou daného území, je-li technická mapa vyhotovena.</w:t>
      </w:r>
    </w:p>
    <w:p w:rsidR="0030500B" w:rsidRPr="00204604" w:rsidRDefault="00033716" w:rsidP="0030500B">
      <w:pPr>
        <w:numPr>
          <w:ilvl w:val="2"/>
          <w:numId w:val="8"/>
        </w:numPr>
        <w:spacing w:before="120" w:after="120" w:line="264" w:lineRule="auto"/>
        <w:ind w:left="1077"/>
        <w:jc w:val="both"/>
        <w:rPr>
          <w:rFonts w:ascii="Arial" w:hAnsi="Arial" w:cs="Arial"/>
          <w:sz w:val="20"/>
          <w:szCs w:val="20"/>
        </w:rPr>
      </w:pPr>
      <w:r w:rsidRPr="00204604">
        <w:rPr>
          <w:rFonts w:ascii="Arial" w:hAnsi="Arial" w:cs="Arial"/>
          <w:sz w:val="20"/>
          <w:szCs w:val="20"/>
        </w:rPr>
        <w:t>Vyhotovení geometrických plánů pro vymezení rozsahu věcných břemen.</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Zhotovením díla se rozumí provedení všech stavebních a montážních prací a konstrukcí, včetně dodávek potřebných materiálů a zařízení nezbytných pro řádné dokončení díla, dále provedení všech činností souvisejících s dodávkou stavebních prací a konstrukcí, jejichž provedení je pro řádné dokončení díla nezbytné, zejména:</w:t>
      </w:r>
    </w:p>
    <w:p w:rsidR="0030500B" w:rsidRPr="00204604" w:rsidRDefault="00033716" w:rsidP="0030500B">
      <w:pPr>
        <w:numPr>
          <w:ilvl w:val="0"/>
          <w:numId w:val="15"/>
        </w:numPr>
        <w:spacing w:after="120"/>
        <w:jc w:val="both"/>
        <w:rPr>
          <w:rFonts w:ascii="Arial" w:hAnsi="Arial" w:cs="Arial"/>
          <w:sz w:val="20"/>
          <w:szCs w:val="20"/>
        </w:rPr>
      </w:pPr>
      <w:r w:rsidRPr="00204604">
        <w:rPr>
          <w:rFonts w:ascii="Arial" w:hAnsi="Arial" w:cs="Arial"/>
          <w:sz w:val="20"/>
          <w:szCs w:val="20"/>
        </w:rPr>
        <w:t>poskytnutí nezbytné součinnosti směřující zejména k vydání veškerých správních rozhodnutí potřebných pro vydání kolaudačního souhlasu, případně pro povolení předčasného užívání stavby anebo pro povolení užívání dokončené stavby či její části;</w:t>
      </w:r>
    </w:p>
    <w:p w:rsidR="0030500B" w:rsidRPr="00204604" w:rsidRDefault="00033716" w:rsidP="0030500B">
      <w:pPr>
        <w:numPr>
          <w:ilvl w:val="0"/>
          <w:numId w:val="15"/>
        </w:numPr>
        <w:spacing w:after="120"/>
        <w:jc w:val="both"/>
        <w:rPr>
          <w:rFonts w:ascii="Arial" w:hAnsi="Arial" w:cs="Arial"/>
          <w:sz w:val="20"/>
          <w:szCs w:val="20"/>
        </w:rPr>
      </w:pPr>
      <w:r w:rsidRPr="00204604">
        <w:rPr>
          <w:rFonts w:ascii="Arial" w:hAnsi="Arial" w:cs="Arial"/>
          <w:sz w:val="20"/>
          <w:szCs w:val="20"/>
        </w:rPr>
        <w:t>provedení inženýrských činností souvisejících s dopravními opatřeními v průběhu stavby, zejména zajištění uzavírek a povolení ke zvláštnímu užívání komunikace po dobu výstavby;</w:t>
      </w:r>
    </w:p>
    <w:p w:rsidR="0030500B" w:rsidRPr="00204604" w:rsidRDefault="00033716" w:rsidP="0030500B">
      <w:pPr>
        <w:numPr>
          <w:ilvl w:val="0"/>
          <w:numId w:val="15"/>
        </w:numPr>
        <w:spacing w:after="120"/>
        <w:jc w:val="both"/>
        <w:rPr>
          <w:rFonts w:ascii="Arial" w:hAnsi="Arial" w:cs="Arial"/>
          <w:sz w:val="20"/>
          <w:szCs w:val="20"/>
        </w:rPr>
      </w:pPr>
      <w:r w:rsidRPr="00204604">
        <w:rPr>
          <w:rFonts w:ascii="Arial" w:hAnsi="Arial" w:cs="Arial"/>
          <w:sz w:val="20"/>
          <w:szCs w:val="20"/>
        </w:rPr>
        <w:t>zajištění nezbytných opatření nutných pro neporušení veškerých inženýrských sítí během výstavby (včetně jejich řádného vytyčení), odpovědnost za jejich neporušení během stavby a zpětné písemné předání jejich správcům;</w:t>
      </w:r>
    </w:p>
    <w:p w:rsidR="0030500B" w:rsidRPr="00204604" w:rsidRDefault="00033716" w:rsidP="0030500B">
      <w:pPr>
        <w:numPr>
          <w:ilvl w:val="0"/>
          <w:numId w:val="15"/>
        </w:numPr>
        <w:spacing w:after="120"/>
        <w:jc w:val="both"/>
        <w:rPr>
          <w:rFonts w:ascii="Arial" w:hAnsi="Arial" w:cs="Arial"/>
          <w:sz w:val="20"/>
          <w:szCs w:val="20"/>
        </w:rPr>
      </w:pPr>
      <w:r w:rsidRPr="00204604">
        <w:rPr>
          <w:rFonts w:ascii="Arial" w:hAnsi="Arial" w:cs="Arial"/>
          <w:sz w:val="20"/>
          <w:szCs w:val="20"/>
        </w:rPr>
        <w:t xml:space="preserve">zajištění bezpečnosti všech osob, chodců a vozidel na staveništi a v okolí staveniště, zejména čištění znečištěných vozovek a příjezdových cest, dodržování platných předpisů; </w:t>
      </w:r>
    </w:p>
    <w:p w:rsidR="0030500B" w:rsidRPr="00204604" w:rsidRDefault="00033716" w:rsidP="0030500B">
      <w:pPr>
        <w:numPr>
          <w:ilvl w:val="0"/>
          <w:numId w:val="15"/>
        </w:numPr>
        <w:spacing w:after="120"/>
        <w:jc w:val="both"/>
        <w:rPr>
          <w:rFonts w:ascii="Arial" w:hAnsi="Arial" w:cs="Arial"/>
          <w:sz w:val="20"/>
          <w:szCs w:val="20"/>
        </w:rPr>
      </w:pPr>
      <w:r w:rsidRPr="00204604">
        <w:rPr>
          <w:rFonts w:ascii="Arial" w:hAnsi="Arial" w:cs="Arial"/>
          <w:sz w:val="20"/>
          <w:szCs w:val="20"/>
        </w:rPr>
        <w:t>zajištění povolení k užívání veřejných prostranství a rozkopávkám, vč. poplatků a případných pokut za delší než dohodnutý čas užívání;</w:t>
      </w:r>
    </w:p>
    <w:p w:rsidR="0030500B" w:rsidRPr="00204604" w:rsidRDefault="00033716" w:rsidP="0030500B">
      <w:pPr>
        <w:numPr>
          <w:ilvl w:val="0"/>
          <w:numId w:val="15"/>
        </w:numPr>
        <w:spacing w:after="120"/>
        <w:jc w:val="both"/>
        <w:rPr>
          <w:rFonts w:ascii="Arial" w:hAnsi="Arial" w:cs="Arial"/>
          <w:sz w:val="20"/>
          <w:szCs w:val="20"/>
        </w:rPr>
      </w:pPr>
      <w:r w:rsidRPr="00204604">
        <w:rPr>
          <w:rFonts w:ascii="Arial" w:hAnsi="Arial" w:cs="Arial"/>
          <w:sz w:val="20"/>
          <w:szCs w:val="20"/>
        </w:rPr>
        <w:t>umístění či přemístění dopravního značení, souvisejícího s prováděním stavby, dle předpisů o pozemních komunikacích, tj. zajištění stanoveného značení, povolení uzavírek a stanovení objízdných tras, včetně umístění a údržby dopravního značení po dobu výstavby;</w:t>
      </w:r>
    </w:p>
    <w:p w:rsidR="0030500B" w:rsidRPr="00204604" w:rsidRDefault="00033716" w:rsidP="0030500B">
      <w:pPr>
        <w:numPr>
          <w:ilvl w:val="0"/>
          <w:numId w:val="15"/>
        </w:numPr>
        <w:spacing w:after="120"/>
        <w:jc w:val="both"/>
        <w:rPr>
          <w:rFonts w:ascii="Arial" w:hAnsi="Arial" w:cs="Arial"/>
          <w:sz w:val="20"/>
          <w:szCs w:val="20"/>
        </w:rPr>
      </w:pPr>
      <w:r w:rsidRPr="00204604">
        <w:rPr>
          <w:rFonts w:ascii="Arial" w:hAnsi="Arial" w:cs="Arial"/>
          <w:sz w:val="20"/>
          <w:szCs w:val="20"/>
        </w:rPr>
        <w:t>vedení stavebních a montážních deníků, provádění kontrolních měření a zkoušek, zpracování plánu BOZP a protipožární ochrany;</w:t>
      </w:r>
    </w:p>
    <w:p w:rsidR="0030500B" w:rsidRPr="00204604" w:rsidRDefault="00033716" w:rsidP="0030500B">
      <w:pPr>
        <w:numPr>
          <w:ilvl w:val="0"/>
          <w:numId w:val="15"/>
        </w:numPr>
        <w:spacing w:after="120"/>
        <w:jc w:val="both"/>
        <w:rPr>
          <w:rFonts w:ascii="Arial" w:hAnsi="Arial" w:cs="Arial"/>
          <w:sz w:val="20"/>
          <w:szCs w:val="20"/>
        </w:rPr>
      </w:pPr>
      <w:r w:rsidRPr="00204604">
        <w:rPr>
          <w:rFonts w:ascii="Arial" w:hAnsi="Arial" w:cs="Arial"/>
          <w:sz w:val="20"/>
          <w:szCs w:val="20"/>
        </w:rPr>
        <w:t>ostraha stavby a staveniště, péče o rozestavěné objekty, jejich ošetřování, zabezpečení stavby v zimních měsících, provádění zimních opatření. Zhotovitel je povinen zachovávat na staveništi čistotu a pořádek, na své náklady odstraňuje odpady, nečistoty vzniklé prováděním prací;</w:t>
      </w:r>
    </w:p>
    <w:p w:rsidR="0030500B" w:rsidRPr="00204604" w:rsidRDefault="00033716" w:rsidP="0030500B">
      <w:pPr>
        <w:numPr>
          <w:ilvl w:val="0"/>
          <w:numId w:val="15"/>
        </w:numPr>
        <w:spacing w:after="120"/>
        <w:jc w:val="both"/>
        <w:rPr>
          <w:rFonts w:ascii="Arial" w:hAnsi="Arial" w:cs="Arial"/>
          <w:sz w:val="20"/>
          <w:szCs w:val="20"/>
        </w:rPr>
      </w:pPr>
      <w:r w:rsidRPr="00204604">
        <w:rPr>
          <w:rFonts w:ascii="Arial" w:hAnsi="Arial" w:cs="Arial"/>
          <w:sz w:val="20"/>
          <w:szCs w:val="20"/>
        </w:rPr>
        <w:t>zpracování kontrolního a zkušebního plánu (dále jen „KZP“) před zahájením stavebních prací, jeho předání ke schválení objednateli nejpozději v den předání staveniště a provádění zkoušek v souladu s tímto plánem;</w:t>
      </w:r>
    </w:p>
    <w:p w:rsidR="0030500B" w:rsidRPr="00204604" w:rsidRDefault="00033716" w:rsidP="0030500B">
      <w:pPr>
        <w:numPr>
          <w:ilvl w:val="0"/>
          <w:numId w:val="15"/>
        </w:numPr>
        <w:spacing w:after="120"/>
        <w:jc w:val="both"/>
        <w:rPr>
          <w:rFonts w:ascii="Arial" w:hAnsi="Arial" w:cs="Arial"/>
          <w:sz w:val="20"/>
          <w:szCs w:val="20"/>
        </w:rPr>
      </w:pPr>
      <w:r w:rsidRPr="00204604">
        <w:rPr>
          <w:rFonts w:ascii="Arial" w:hAnsi="Arial" w:cs="Arial"/>
          <w:sz w:val="20"/>
          <w:szCs w:val="20"/>
        </w:rPr>
        <w:t>zřízení a odstranění zařízení staveniště včetně zajištění energií a napojení na inženýrské sítě;</w:t>
      </w:r>
    </w:p>
    <w:p w:rsidR="0030500B" w:rsidRPr="00204604" w:rsidRDefault="00033716" w:rsidP="0030500B">
      <w:pPr>
        <w:numPr>
          <w:ilvl w:val="0"/>
          <w:numId w:val="15"/>
        </w:numPr>
        <w:spacing w:after="120"/>
        <w:jc w:val="both"/>
        <w:rPr>
          <w:rFonts w:ascii="Arial" w:hAnsi="Arial" w:cs="Arial"/>
          <w:sz w:val="20"/>
          <w:szCs w:val="20"/>
        </w:rPr>
      </w:pPr>
      <w:r w:rsidRPr="00204604">
        <w:rPr>
          <w:rFonts w:ascii="Arial" w:hAnsi="Arial" w:cs="Arial"/>
          <w:sz w:val="20"/>
          <w:szCs w:val="20"/>
        </w:rPr>
        <w:t>zajištění všech nezbytných průzkumů nutných pro řádné provádění a dokončení díla;</w:t>
      </w:r>
    </w:p>
    <w:p w:rsidR="0030500B" w:rsidRPr="00204604" w:rsidRDefault="00033716" w:rsidP="0030500B">
      <w:pPr>
        <w:numPr>
          <w:ilvl w:val="0"/>
          <w:numId w:val="15"/>
        </w:numPr>
        <w:spacing w:after="120"/>
        <w:jc w:val="both"/>
        <w:rPr>
          <w:rFonts w:ascii="Arial" w:hAnsi="Arial" w:cs="Arial"/>
          <w:sz w:val="20"/>
          <w:szCs w:val="20"/>
        </w:rPr>
      </w:pPr>
      <w:r w:rsidRPr="00204604">
        <w:rPr>
          <w:rFonts w:ascii="Arial" w:hAnsi="Arial" w:cs="Arial"/>
          <w:sz w:val="20"/>
          <w:szCs w:val="20"/>
        </w:rPr>
        <w:t>účast na jednáních ve věci provádění a povolování stavby, kontrolních dnech stavby, na kolaudačním řízení apod.;</w:t>
      </w:r>
    </w:p>
    <w:p w:rsidR="0030500B" w:rsidRPr="00204604" w:rsidRDefault="00033716" w:rsidP="0030500B">
      <w:pPr>
        <w:numPr>
          <w:ilvl w:val="0"/>
          <w:numId w:val="15"/>
        </w:numPr>
        <w:spacing w:after="120"/>
        <w:jc w:val="both"/>
        <w:rPr>
          <w:rFonts w:ascii="Arial" w:hAnsi="Arial" w:cs="Arial"/>
          <w:sz w:val="20"/>
          <w:szCs w:val="20"/>
        </w:rPr>
      </w:pPr>
      <w:r w:rsidRPr="00204604">
        <w:rPr>
          <w:rFonts w:ascii="Arial" w:hAnsi="Arial" w:cs="Arial"/>
          <w:sz w:val="20"/>
          <w:szCs w:val="20"/>
        </w:rPr>
        <w:t>zajištění atestů a dokladů o požadovaných vlastnostech výrobků (dle zák. č. 22/1997 Sb., technických požadavcích na výrobky a o změně a doplnění některých zákonů - prohlášení o shodě) a ostatních dokladů, výsledků a protokolů o provedených měřeních a zkouškách dle schváleného KZP, kterými bude prokázáno dosažení předepsané kvality a parametrů;</w:t>
      </w:r>
    </w:p>
    <w:p w:rsidR="0030500B" w:rsidRPr="00204604" w:rsidRDefault="00033716" w:rsidP="0030500B">
      <w:pPr>
        <w:numPr>
          <w:ilvl w:val="0"/>
          <w:numId w:val="15"/>
        </w:numPr>
        <w:spacing w:after="120"/>
        <w:jc w:val="both"/>
        <w:rPr>
          <w:rFonts w:ascii="Arial" w:hAnsi="Arial" w:cs="Arial"/>
          <w:sz w:val="20"/>
          <w:szCs w:val="20"/>
        </w:rPr>
      </w:pPr>
      <w:r w:rsidRPr="00204604">
        <w:rPr>
          <w:rFonts w:ascii="Arial" w:hAnsi="Arial" w:cs="Arial"/>
          <w:sz w:val="20"/>
          <w:szCs w:val="20"/>
        </w:rPr>
        <w:t xml:space="preserve">provedení veškerých doplňujících průzkumů, testů, měření, zkoušek, ověření, revizí, zaškolení obsluhy a dále dodání certifikátů a atestů použitých materiálů, manuálů a návodů </w:t>
      </w:r>
      <w:r w:rsidRPr="00204604">
        <w:rPr>
          <w:rFonts w:ascii="Arial" w:hAnsi="Arial" w:cs="Arial"/>
          <w:sz w:val="20"/>
          <w:szCs w:val="20"/>
        </w:rPr>
        <w:lastRenderedPageBreak/>
        <w:t>k obsluze dodaných zařízení, což je nezbytnou součástí díla, to vše výlučně v českém jazyce a podle předpisů platných v ČR;</w:t>
      </w:r>
    </w:p>
    <w:p w:rsidR="0030500B" w:rsidRPr="000A516B" w:rsidRDefault="00033716" w:rsidP="0030500B">
      <w:pPr>
        <w:pStyle w:val="Odstavecseseznamem"/>
        <w:numPr>
          <w:ilvl w:val="0"/>
          <w:numId w:val="15"/>
        </w:numPr>
        <w:spacing w:after="120" w:line="240" w:lineRule="auto"/>
        <w:contextualSpacing w:val="0"/>
        <w:rPr>
          <w:rFonts w:ascii="Arial" w:hAnsi="Arial" w:cs="Arial"/>
          <w:sz w:val="20"/>
        </w:rPr>
      </w:pPr>
      <w:r w:rsidRPr="000A516B">
        <w:rPr>
          <w:rFonts w:ascii="Arial" w:hAnsi="Arial" w:cs="Arial"/>
          <w:sz w:val="20"/>
        </w:rPr>
        <w:t>označen</w:t>
      </w:r>
      <w:r>
        <w:rPr>
          <w:rFonts w:ascii="Arial" w:hAnsi="Arial" w:cs="Arial"/>
          <w:sz w:val="20"/>
        </w:rPr>
        <w:t>í</w:t>
      </w:r>
      <w:r w:rsidRPr="000A516B">
        <w:rPr>
          <w:rFonts w:ascii="Arial" w:hAnsi="Arial" w:cs="Arial"/>
          <w:sz w:val="20"/>
        </w:rPr>
        <w:t xml:space="preserve"> </w:t>
      </w:r>
      <w:r>
        <w:rPr>
          <w:rFonts w:ascii="Arial" w:hAnsi="Arial" w:cs="Arial"/>
          <w:sz w:val="20"/>
        </w:rPr>
        <w:t xml:space="preserve">stavby </w:t>
      </w:r>
      <w:r w:rsidRPr="000A516B">
        <w:rPr>
          <w:rFonts w:ascii="Arial" w:hAnsi="Arial" w:cs="Arial"/>
          <w:sz w:val="20"/>
        </w:rPr>
        <w:t xml:space="preserve">informačními tabulemi o provádění oprav vyhotovenými v souladu s grafickým manuálem, </w:t>
      </w:r>
      <w:r w:rsidRPr="000A516B">
        <w:rPr>
          <w:rFonts w:ascii="Arial" w:hAnsi="Arial" w:cs="Arial"/>
          <w:bCs/>
          <w:sz w:val="20"/>
        </w:rPr>
        <w:t>který byl zhotoviteli poskytnut v rámci zadávacích podmínek na výběr zhotovitele díla</w:t>
      </w:r>
      <w:r>
        <w:rPr>
          <w:rFonts w:ascii="Arial" w:hAnsi="Arial" w:cs="Arial"/>
          <w:bCs/>
          <w:sz w:val="20"/>
        </w:rPr>
        <w:t>,</w:t>
      </w:r>
      <w:r w:rsidRPr="000A516B">
        <w:rPr>
          <w:rFonts w:ascii="Arial" w:hAnsi="Arial" w:cs="Arial"/>
          <w:sz w:val="20"/>
        </w:rPr>
        <w:t xml:space="preserve"> v celkovém </w:t>
      </w:r>
      <w:r w:rsidRPr="004D4ACA">
        <w:rPr>
          <w:rFonts w:ascii="Arial" w:hAnsi="Arial" w:cs="Arial"/>
          <w:sz w:val="20"/>
        </w:rPr>
        <w:t xml:space="preserve">počtu </w:t>
      </w:r>
      <w:r w:rsidR="0030500B" w:rsidRPr="004D4ACA">
        <w:rPr>
          <w:rFonts w:ascii="Arial" w:hAnsi="Arial" w:cs="Arial"/>
          <w:sz w:val="20"/>
        </w:rPr>
        <w:t>4</w:t>
      </w:r>
      <w:r w:rsidRPr="004D4ACA">
        <w:rPr>
          <w:rFonts w:ascii="Arial" w:hAnsi="Arial" w:cs="Arial"/>
          <w:sz w:val="20"/>
        </w:rPr>
        <w:t xml:space="preserve"> kusů</w:t>
      </w:r>
      <w:r w:rsidRPr="000A516B">
        <w:rPr>
          <w:rFonts w:ascii="Arial" w:hAnsi="Arial" w:cs="Arial"/>
          <w:sz w:val="20"/>
        </w:rPr>
        <w:t xml:space="preserve"> </w:t>
      </w:r>
      <w:r>
        <w:rPr>
          <w:rFonts w:ascii="Arial" w:hAnsi="Arial" w:cs="Arial"/>
          <w:sz w:val="20"/>
        </w:rPr>
        <w:t xml:space="preserve">umístěných </w:t>
      </w:r>
      <w:r w:rsidRPr="000A516B">
        <w:rPr>
          <w:rFonts w:ascii="Arial" w:hAnsi="Arial" w:cs="Arial"/>
          <w:sz w:val="20"/>
        </w:rPr>
        <w:t>v míst</w:t>
      </w:r>
      <w:r>
        <w:rPr>
          <w:rFonts w:ascii="Arial" w:hAnsi="Arial" w:cs="Arial"/>
          <w:sz w:val="20"/>
        </w:rPr>
        <w:t>ě</w:t>
      </w:r>
      <w:r w:rsidRPr="000A516B">
        <w:rPr>
          <w:rFonts w:ascii="Arial" w:hAnsi="Arial" w:cs="Arial"/>
          <w:sz w:val="20"/>
        </w:rPr>
        <w:t xml:space="preserve"> </w:t>
      </w:r>
      <w:r>
        <w:rPr>
          <w:rFonts w:ascii="Arial" w:hAnsi="Arial" w:cs="Arial"/>
          <w:sz w:val="20"/>
        </w:rPr>
        <w:t xml:space="preserve">a čase </w:t>
      </w:r>
      <w:r w:rsidRPr="000A516B">
        <w:rPr>
          <w:rFonts w:ascii="Arial" w:hAnsi="Arial" w:cs="Arial"/>
          <w:sz w:val="20"/>
        </w:rPr>
        <w:t>stanovený</w:t>
      </w:r>
      <w:r>
        <w:rPr>
          <w:rFonts w:ascii="Arial" w:hAnsi="Arial" w:cs="Arial"/>
          <w:sz w:val="20"/>
        </w:rPr>
        <w:t>m</w:t>
      </w:r>
      <w:r w:rsidRPr="000A516B">
        <w:rPr>
          <w:rFonts w:ascii="Arial" w:hAnsi="Arial" w:cs="Arial"/>
          <w:sz w:val="20"/>
        </w:rPr>
        <w:t xml:space="preserve"> objednatelem při předání staveniště, nebude-li dohodnuto jinak;</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Zhotovitel je povinen v rámci předmětu díla provést veškeré práce, služby, dodávky a výkony, kterých je třeba trvale nebo dočasně k zahájení, provedení, dokončení a předání díla a uvedení </w:t>
      </w:r>
      <w:r>
        <w:rPr>
          <w:rFonts w:ascii="Arial" w:hAnsi="Arial" w:cs="Arial"/>
          <w:sz w:val="20"/>
          <w:szCs w:val="20"/>
        </w:rPr>
        <w:t xml:space="preserve">díla </w:t>
      </w:r>
      <w:r w:rsidRPr="0019056B">
        <w:rPr>
          <w:rFonts w:ascii="Arial" w:hAnsi="Arial" w:cs="Arial"/>
          <w:sz w:val="20"/>
          <w:szCs w:val="20"/>
        </w:rPr>
        <w:t xml:space="preserve">do řádného provozu. Zhotovitel je dále povinen zajistit splnění podmínek </w:t>
      </w:r>
      <w:r>
        <w:rPr>
          <w:rFonts w:ascii="Arial" w:hAnsi="Arial" w:cs="Arial"/>
          <w:bCs/>
          <w:sz w:val="20"/>
          <w:szCs w:val="20"/>
        </w:rPr>
        <w:fldChar w:fldCharType="begin">
          <w:ffData>
            <w:name w:val=""/>
            <w:enabled/>
            <w:calcOnExit w:val="0"/>
            <w:textInput>
              <w:default w:val="stavebních povolení"/>
              <w:format w:val="None"/>
            </w:textInput>
          </w:ffData>
        </w:fldChar>
      </w:r>
      <w:r>
        <w:rPr>
          <w:rFonts w:ascii="Arial" w:hAnsi="Arial" w:cs="Arial"/>
          <w:bCs/>
          <w:sz w:val="20"/>
          <w:szCs w:val="20"/>
        </w:rPr>
        <w:instrText xml:space="preserve"> FORMTEXT </w:instrText>
      </w:r>
      <w:r>
        <w:rPr>
          <w:rFonts w:ascii="Arial" w:hAnsi="Arial" w:cs="Arial"/>
          <w:bCs/>
          <w:sz w:val="20"/>
          <w:szCs w:val="20"/>
        </w:rPr>
      </w:r>
      <w:r>
        <w:rPr>
          <w:rFonts w:ascii="Arial" w:hAnsi="Arial" w:cs="Arial"/>
          <w:bCs/>
          <w:sz w:val="20"/>
          <w:szCs w:val="20"/>
        </w:rPr>
        <w:fldChar w:fldCharType="separate"/>
      </w:r>
      <w:r>
        <w:rPr>
          <w:rFonts w:ascii="Arial" w:hAnsi="Arial" w:cs="Arial"/>
          <w:bCs/>
          <w:noProof/>
          <w:sz w:val="20"/>
          <w:szCs w:val="20"/>
        </w:rPr>
        <w:t>stavebních povolení</w:t>
      </w:r>
      <w:r>
        <w:rPr>
          <w:rFonts w:ascii="Arial" w:hAnsi="Arial" w:cs="Arial"/>
          <w:bCs/>
          <w:sz w:val="20"/>
          <w:szCs w:val="20"/>
        </w:rPr>
        <w:fldChar w:fldCharType="end"/>
      </w:r>
      <w:r w:rsidRPr="0019056B">
        <w:rPr>
          <w:rFonts w:ascii="Arial" w:hAnsi="Arial" w:cs="Arial"/>
          <w:sz w:val="20"/>
          <w:szCs w:val="20"/>
        </w:rPr>
        <w:t>, stanovisek a vyjádření všech účastníků řízení a správců dotčených inženýrských sítí a objektů.</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Zhotovitel je povinen průběžně po celou dobu realizace díla provádět podrobnou fotodokumentaci stavby, jejíž výstupy se zavazuje předat objednateli </w:t>
      </w:r>
      <w:r>
        <w:rPr>
          <w:rFonts w:ascii="Arial" w:hAnsi="Arial" w:cs="Arial"/>
          <w:sz w:val="20"/>
          <w:szCs w:val="20"/>
        </w:rPr>
        <w:t>v</w:t>
      </w:r>
      <w:r w:rsidRPr="0019056B">
        <w:rPr>
          <w:rFonts w:ascii="Arial" w:hAnsi="Arial" w:cs="Arial"/>
          <w:sz w:val="20"/>
          <w:szCs w:val="20"/>
        </w:rPr>
        <w:t> jednom vyhotovení na el. nosiči</w:t>
      </w:r>
      <w:r>
        <w:rPr>
          <w:rFonts w:ascii="Arial" w:hAnsi="Arial" w:cs="Arial"/>
          <w:sz w:val="20"/>
          <w:szCs w:val="20"/>
        </w:rPr>
        <w:t xml:space="preserve"> spolu s předáním díla</w:t>
      </w:r>
      <w:r w:rsidRPr="0019056B">
        <w:rPr>
          <w:rFonts w:ascii="Arial" w:hAnsi="Arial" w:cs="Arial"/>
          <w:sz w:val="20"/>
          <w:szCs w:val="20"/>
        </w:rPr>
        <w:t xml:space="preserve">. </w:t>
      </w:r>
      <w:r>
        <w:rPr>
          <w:rFonts w:ascii="Arial" w:hAnsi="Arial" w:cs="Arial"/>
          <w:sz w:val="20"/>
          <w:szCs w:val="20"/>
        </w:rPr>
        <w:t>Objednatel je oprávněn požadovat poskytnutí pořízené fotodokumentace již v průběhu provánění díla. Zhotovitel je povinen poskytnout pořízenou fotodokumentaci nejpozději do 3 dnů od výzvy</w:t>
      </w:r>
      <w:r w:rsidRPr="0098391B">
        <w:rPr>
          <w:rFonts w:ascii="Arial" w:hAnsi="Arial" w:cs="Arial"/>
          <w:sz w:val="20"/>
          <w:szCs w:val="20"/>
        </w:rPr>
        <w:t xml:space="preserve"> </w:t>
      </w:r>
      <w:r>
        <w:rPr>
          <w:rFonts w:ascii="Arial" w:hAnsi="Arial" w:cs="Arial"/>
          <w:sz w:val="20"/>
          <w:szCs w:val="20"/>
        </w:rPr>
        <w:t>objednatele k jejímu poskytnutí.</w:t>
      </w:r>
    </w:p>
    <w:p w:rsidR="0030500B" w:rsidRPr="001856D2"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Dílo bude provedeno a dodáno komplexně a bude zahrnovat mimo jiné i všechny související stavební či jiné práce, včetně dodávky materiálů, zařízení, vzorků, zařízení staveniště, veškerých vedlejších a režijních nákladů, tj. všeho potřebného k vlastnímu provedení díla dle projektové dokumentace, za podmínek stanovených touto smlouvou, projektovou dokumentací, a pokynů ze strany objednatele. Pro zajištění kvality prací je zhotovitel povinen provést stavbu v souladu s</w:t>
      </w:r>
      <w:r>
        <w:rPr>
          <w:rFonts w:ascii="Arial" w:hAnsi="Arial" w:cs="Arial"/>
          <w:sz w:val="20"/>
          <w:szCs w:val="20"/>
        </w:rPr>
        <w:t xml:space="preserve"> platnými </w:t>
      </w:r>
      <w:r w:rsidRPr="0019056B">
        <w:rPr>
          <w:rFonts w:ascii="Arial" w:hAnsi="Arial" w:cs="Arial"/>
          <w:sz w:val="20"/>
          <w:szCs w:val="20"/>
        </w:rPr>
        <w:t>technickými kvalitativními podmínkami (TKP)</w:t>
      </w:r>
      <w:r>
        <w:rPr>
          <w:rFonts w:ascii="Arial" w:hAnsi="Arial" w:cs="Arial"/>
          <w:sz w:val="20"/>
          <w:szCs w:val="20"/>
        </w:rPr>
        <w:t xml:space="preserve"> schválenými Ministerstvem dopravy (viz např. </w:t>
      </w:r>
      <w:r w:rsidRPr="009B463D">
        <w:rPr>
          <w:rFonts w:ascii="Arial" w:hAnsi="Arial" w:cs="Arial"/>
          <w:sz w:val="20"/>
          <w:szCs w:val="20"/>
        </w:rPr>
        <w:t>http://www.pjpk.cz</w:t>
      </w:r>
      <w:r>
        <w:rPr>
          <w:rFonts w:ascii="Arial" w:hAnsi="Arial" w:cs="Arial"/>
          <w:sz w:val="20"/>
          <w:szCs w:val="20"/>
        </w:rPr>
        <w:t>)</w:t>
      </w:r>
      <w:r w:rsidRPr="0019056B">
        <w:rPr>
          <w:rFonts w:ascii="Arial" w:hAnsi="Arial" w:cs="Arial"/>
          <w:sz w:val="20"/>
          <w:szCs w:val="20"/>
        </w:rPr>
        <w:t xml:space="preserve">, platnými ČSN, </w:t>
      </w:r>
      <w:r>
        <w:rPr>
          <w:rFonts w:ascii="Arial" w:hAnsi="Arial" w:cs="Arial"/>
          <w:sz w:val="20"/>
          <w:szCs w:val="20"/>
        </w:rPr>
        <w:t xml:space="preserve">platnými </w:t>
      </w:r>
      <w:r w:rsidRPr="0019056B">
        <w:rPr>
          <w:rFonts w:ascii="Arial" w:hAnsi="Arial" w:cs="Arial"/>
          <w:sz w:val="20"/>
          <w:szCs w:val="20"/>
        </w:rPr>
        <w:t>technickými podmínkami (TP) schválenými Ministerstvem dopravy</w:t>
      </w:r>
      <w:r>
        <w:rPr>
          <w:rFonts w:ascii="Arial" w:hAnsi="Arial" w:cs="Arial"/>
          <w:sz w:val="20"/>
          <w:szCs w:val="20"/>
        </w:rPr>
        <w:t xml:space="preserve"> (viz např. </w:t>
      </w:r>
      <w:r w:rsidRPr="009B463D">
        <w:rPr>
          <w:rFonts w:ascii="Arial" w:hAnsi="Arial" w:cs="Arial"/>
          <w:sz w:val="20"/>
          <w:szCs w:val="20"/>
        </w:rPr>
        <w:t>http://www.pjpk.cz</w:t>
      </w:r>
      <w:r>
        <w:rPr>
          <w:rFonts w:ascii="Arial" w:hAnsi="Arial" w:cs="Arial"/>
          <w:sz w:val="20"/>
          <w:szCs w:val="20"/>
        </w:rPr>
        <w:t>)</w:t>
      </w:r>
      <w:r w:rsidRPr="0019056B">
        <w:rPr>
          <w:rFonts w:ascii="Arial" w:hAnsi="Arial" w:cs="Arial"/>
          <w:sz w:val="20"/>
          <w:szCs w:val="20"/>
        </w:rPr>
        <w:t xml:space="preserve"> a technologickými předpisy a postupy platnými </w:t>
      </w:r>
      <w:r>
        <w:rPr>
          <w:rFonts w:ascii="Arial" w:hAnsi="Arial" w:cs="Arial"/>
          <w:sz w:val="20"/>
          <w:szCs w:val="20"/>
        </w:rPr>
        <w:t>pro použité</w:t>
      </w:r>
      <w:r w:rsidRPr="0019056B">
        <w:rPr>
          <w:rFonts w:ascii="Arial" w:hAnsi="Arial" w:cs="Arial"/>
          <w:sz w:val="20"/>
          <w:szCs w:val="20"/>
        </w:rPr>
        <w:t xml:space="preserve"> technologie</w:t>
      </w:r>
      <w:r>
        <w:rPr>
          <w:rFonts w:ascii="Arial" w:hAnsi="Arial" w:cs="Arial"/>
          <w:sz w:val="20"/>
          <w:szCs w:val="20"/>
        </w:rPr>
        <w:t xml:space="preserve"> </w:t>
      </w:r>
      <w:r w:rsidRPr="009C09A0">
        <w:rPr>
          <w:rFonts w:ascii="Arial" w:hAnsi="Arial" w:cs="Arial"/>
          <w:color w:val="000000"/>
          <w:sz w:val="20"/>
        </w:rPr>
        <w:t>a dále s pokyny výrobců materiálů či dodaných zařízení pro instalaci či aplikaci takových materiálů či zařízení</w:t>
      </w:r>
      <w:r>
        <w:rPr>
          <w:rFonts w:ascii="Arial" w:hAnsi="Arial" w:cs="Arial"/>
          <w:sz w:val="20"/>
          <w:szCs w:val="20"/>
        </w:rPr>
        <w:t xml:space="preserve"> (všechny uvedené normy, předpisy, pokyny a podmínky dále jen jako „Technologické předpisy“)</w:t>
      </w:r>
      <w:r w:rsidRPr="0019056B">
        <w:rPr>
          <w:rFonts w:ascii="Arial" w:hAnsi="Arial" w:cs="Arial"/>
          <w:sz w:val="20"/>
          <w:szCs w:val="20"/>
        </w:rPr>
        <w:t>.</w:t>
      </w:r>
      <w:r>
        <w:rPr>
          <w:rFonts w:ascii="Arial" w:hAnsi="Arial" w:cs="Arial"/>
          <w:sz w:val="20"/>
          <w:szCs w:val="20"/>
        </w:rPr>
        <w:t xml:space="preserve"> V případě nesouladu mezi jednotlivými Technologickými předpisy dle předchozí věty tohoto odstavce má přednost ten Technologický předpis, který je uveden v objednatelem odsouhlaseném KZP, nebude-li dohodnuto jinak.</w:t>
      </w:r>
    </w:p>
    <w:p w:rsidR="0030500B" w:rsidRPr="00E917F6" w:rsidRDefault="00033716" w:rsidP="0030500B">
      <w:pPr>
        <w:numPr>
          <w:ilvl w:val="1"/>
          <w:numId w:val="8"/>
        </w:numPr>
        <w:spacing w:before="120" w:after="120" w:line="264" w:lineRule="auto"/>
        <w:ind w:left="567" w:hanging="567"/>
        <w:jc w:val="both"/>
        <w:rPr>
          <w:rFonts w:ascii="Arial" w:hAnsi="Arial" w:cs="Arial"/>
          <w:bCs/>
          <w:sz w:val="20"/>
          <w:szCs w:val="20"/>
        </w:rPr>
      </w:pPr>
      <w:r w:rsidRPr="00E917F6">
        <w:rPr>
          <w:rFonts w:ascii="Arial" w:hAnsi="Arial" w:cs="Arial"/>
          <w:bCs/>
          <w:sz w:val="20"/>
          <w:szCs w:val="20"/>
        </w:rPr>
        <w:t>Zhotovitel podpisem této smlouvy potvrzuje, že již před podpisem této smlouvy převzal od objednatele veškeré podklady pro provedení díla.</w:t>
      </w:r>
    </w:p>
    <w:p w:rsidR="0030500B" w:rsidRPr="0019056B" w:rsidRDefault="00033716" w:rsidP="0030500B">
      <w:pPr>
        <w:numPr>
          <w:ilvl w:val="1"/>
          <w:numId w:val="8"/>
        </w:numPr>
        <w:spacing w:before="120" w:after="120" w:line="264" w:lineRule="auto"/>
        <w:ind w:left="567" w:hanging="567"/>
        <w:jc w:val="both"/>
        <w:rPr>
          <w:rFonts w:ascii="Arial" w:hAnsi="Arial" w:cs="Arial"/>
          <w:bCs/>
          <w:sz w:val="20"/>
          <w:szCs w:val="20"/>
        </w:rPr>
      </w:pPr>
      <w:r w:rsidRPr="0019056B">
        <w:rPr>
          <w:rFonts w:ascii="Arial" w:hAnsi="Arial" w:cs="Arial"/>
          <w:bCs/>
          <w:sz w:val="20"/>
          <w:szCs w:val="20"/>
        </w:rPr>
        <w:t xml:space="preserve">Zhotovitel podpisem této smlouvy potvrzuje, že se před podpisem smlouvy podrobně seznámil se všemi podklady pro </w:t>
      </w:r>
      <w:r>
        <w:rPr>
          <w:rFonts w:ascii="Arial" w:hAnsi="Arial" w:cs="Arial"/>
          <w:bCs/>
          <w:sz w:val="20"/>
          <w:szCs w:val="20"/>
        </w:rPr>
        <w:t>pro</w:t>
      </w:r>
      <w:r w:rsidRPr="0019056B">
        <w:rPr>
          <w:rFonts w:ascii="Arial" w:hAnsi="Arial" w:cs="Arial"/>
          <w:bCs/>
          <w:sz w:val="20"/>
          <w:szCs w:val="20"/>
        </w:rPr>
        <w:t>ve</w:t>
      </w:r>
      <w:r>
        <w:rPr>
          <w:rFonts w:ascii="Arial" w:hAnsi="Arial" w:cs="Arial"/>
          <w:bCs/>
          <w:sz w:val="20"/>
          <w:szCs w:val="20"/>
        </w:rPr>
        <w:t>de</w:t>
      </w:r>
      <w:r w:rsidRPr="0019056B">
        <w:rPr>
          <w:rFonts w:ascii="Arial" w:hAnsi="Arial" w:cs="Arial"/>
          <w:bCs/>
          <w:sz w:val="20"/>
          <w:szCs w:val="20"/>
        </w:rPr>
        <w:t>ní díla a rovněž tak s místními podmínkami,  rozsahem a povahou díla dle objednatelem předložené dokumentace, provedl kontrolu obsahu podkladů a jejich vzájemného souladu a že jsou mu známy veškeré technické, kvalitativní a jiné podmínky nezbytné k realizaci díla a že disponuje takovými kapacitami a odbornými znalostmi, které jsou pro provedení díla nezbytné. Dále rovněž potvrzuje, že k</w:t>
      </w:r>
      <w:r>
        <w:rPr>
          <w:rFonts w:ascii="Arial" w:hAnsi="Arial" w:cs="Arial"/>
          <w:bCs/>
          <w:sz w:val="20"/>
          <w:szCs w:val="20"/>
        </w:rPr>
        <w:t> </w:t>
      </w:r>
      <w:r w:rsidRPr="0019056B">
        <w:rPr>
          <w:rFonts w:ascii="Arial" w:hAnsi="Arial" w:cs="Arial"/>
          <w:bCs/>
          <w:sz w:val="20"/>
          <w:szCs w:val="20"/>
        </w:rPr>
        <w:t>p</w:t>
      </w:r>
      <w:r>
        <w:rPr>
          <w:rFonts w:ascii="Arial" w:hAnsi="Arial" w:cs="Arial"/>
          <w:bCs/>
          <w:sz w:val="20"/>
          <w:szCs w:val="20"/>
        </w:rPr>
        <w:t>odkladům pro provedení díla</w:t>
      </w:r>
      <w:r w:rsidRPr="0019056B">
        <w:rPr>
          <w:rFonts w:ascii="Arial" w:hAnsi="Arial" w:cs="Arial"/>
          <w:bCs/>
          <w:sz w:val="20"/>
          <w:szCs w:val="20"/>
        </w:rPr>
        <w:t xml:space="preserve"> nemá žádných připomínek a že je z hlediska své odbornosti schopen provést dílo v souladu s touto smlouvou v požadované kvalitě a rozsahu. </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Pr>
          <w:rFonts w:ascii="Arial" w:hAnsi="Arial" w:cs="Arial"/>
          <w:sz w:val="20"/>
          <w:szCs w:val="20"/>
        </w:rPr>
        <w:t>Vlastnosti p</w:t>
      </w:r>
      <w:r w:rsidRPr="0019056B">
        <w:rPr>
          <w:rFonts w:ascii="Arial" w:hAnsi="Arial" w:cs="Arial"/>
          <w:sz w:val="20"/>
          <w:szCs w:val="20"/>
        </w:rPr>
        <w:t>oužit</w:t>
      </w:r>
      <w:r>
        <w:rPr>
          <w:rFonts w:ascii="Arial" w:hAnsi="Arial" w:cs="Arial"/>
          <w:sz w:val="20"/>
          <w:szCs w:val="20"/>
        </w:rPr>
        <w:t>ých</w:t>
      </w:r>
      <w:r w:rsidRPr="0019056B">
        <w:rPr>
          <w:rFonts w:ascii="Arial" w:hAnsi="Arial" w:cs="Arial"/>
          <w:sz w:val="20"/>
          <w:szCs w:val="20"/>
        </w:rPr>
        <w:t xml:space="preserve"> materiál</w:t>
      </w:r>
      <w:r>
        <w:rPr>
          <w:rFonts w:ascii="Arial" w:hAnsi="Arial" w:cs="Arial"/>
          <w:sz w:val="20"/>
          <w:szCs w:val="20"/>
        </w:rPr>
        <w:t>ů</w:t>
      </w:r>
      <w:r w:rsidRPr="0019056B">
        <w:rPr>
          <w:rFonts w:ascii="Arial" w:hAnsi="Arial" w:cs="Arial"/>
          <w:sz w:val="20"/>
          <w:szCs w:val="20"/>
        </w:rPr>
        <w:t xml:space="preserve"> jsou stanoveny v projektové dokumentaci pro provádění stavby. Bez písemného souhlasu objednatele nesmí být použity materiály</w:t>
      </w:r>
      <w:r>
        <w:rPr>
          <w:rFonts w:ascii="Arial" w:hAnsi="Arial" w:cs="Arial"/>
          <w:sz w:val="20"/>
          <w:szCs w:val="20"/>
        </w:rPr>
        <w:t xml:space="preserve"> jiných vlastností či</w:t>
      </w:r>
      <w:r w:rsidRPr="0019056B">
        <w:rPr>
          <w:rFonts w:ascii="Arial" w:hAnsi="Arial" w:cs="Arial"/>
          <w:sz w:val="20"/>
          <w:szCs w:val="20"/>
        </w:rPr>
        <w:t xml:space="preserve"> </w:t>
      </w:r>
      <w:r>
        <w:rPr>
          <w:rFonts w:ascii="Arial" w:hAnsi="Arial" w:cs="Arial"/>
          <w:sz w:val="20"/>
          <w:szCs w:val="20"/>
        </w:rPr>
        <w:t xml:space="preserve">jiné </w:t>
      </w:r>
      <w:r w:rsidRPr="0019056B">
        <w:rPr>
          <w:rFonts w:ascii="Arial" w:hAnsi="Arial" w:cs="Arial"/>
          <w:sz w:val="20"/>
          <w:szCs w:val="20"/>
        </w:rPr>
        <w:t xml:space="preserve">technologie </w:t>
      </w:r>
      <w:r>
        <w:rPr>
          <w:rFonts w:ascii="Arial" w:hAnsi="Arial" w:cs="Arial"/>
          <w:sz w:val="20"/>
          <w:szCs w:val="20"/>
        </w:rPr>
        <w:t>nebo</w:t>
      </w:r>
      <w:r w:rsidRPr="0019056B">
        <w:rPr>
          <w:rFonts w:ascii="Arial" w:hAnsi="Arial" w:cs="Arial"/>
          <w:sz w:val="20"/>
          <w:szCs w:val="20"/>
        </w:rPr>
        <w:t xml:space="preserve"> </w:t>
      </w:r>
      <w:r>
        <w:rPr>
          <w:rFonts w:ascii="Arial" w:hAnsi="Arial" w:cs="Arial"/>
          <w:sz w:val="20"/>
          <w:szCs w:val="20"/>
        </w:rPr>
        <w:t xml:space="preserve">provedeny </w:t>
      </w:r>
      <w:r w:rsidRPr="0019056B">
        <w:rPr>
          <w:rFonts w:ascii="Arial" w:hAnsi="Arial" w:cs="Arial"/>
          <w:sz w:val="20"/>
          <w:szCs w:val="20"/>
        </w:rPr>
        <w:t>změny oproti projektu stavby. Všechny materiály a výrobky použité na stavbě, musí mít vlastnosti dle zákona č. 183/2006 Sb., o územním plánování a stavebním řádu (stavební zákon) ve znění pozdějších předpisů (dále jen „stavební zákon“) a musí splňovat podmínky dle zákona číslo č. 22/1997 Sb., o technických požadavcích na výrobky a o změně a doplnění některých zákonů a v souladu s nařízením Evropského parlamentu a Rady č. 305/2011 ze dne 9. března 2011, kterým se stanoví harmonizované podmínky pro uvádění stavebních výrobků na trh a kterým se zrušuje směrnice Rady 89/106/EHS.</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Zhotovitel se zavazuje pověřit provedením části díla výhradně </w:t>
      </w:r>
      <w:r>
        <w:rPr>
          <w:rFonts w:ascii="Arial" w:hAnsi="Arial" w:cs="Arial"/>
          <w:sz w:val="20"/>
          <w:szCs w:val="20"/>
        </w:rPr>
        <w:t>poddodavatel</w:t>
      </w:r>
      <w:r w:rsidRPr="0019056B">
        <w:rPr>
          <w:rFonts w:ascii="Arial" w:hAnsi="Arial" w:cs="Arial"/>
          <w:sz w:val="20"/>
          <w:szCs w:val="20"/>
        </w:rPr>
        <w:t xml:space="preserve">e uvedené v seznamu </w:t>
      </w:r>
      <w:r>
        <w:rPr>
          <w:rFonts w:ascii="Arial" w:hAnsi="Arial" w:cs="Arial"/>
          <w:sz w:val="20"/>
          <w:szCs w:val="20"/>
        </w:rPr>
        <w:t>poddodavatel</w:t>
      </w:r>
      <w:r w:rsidRPr="0019056B">
        <w:rPr>
          <w:rFonts w:ascii="Arial" w:hAnsi="Arial" w:cs="Arial"/>
          <w:sz w:val="20"/>
          <w:szCs w:val="20"/>
        </w:rPr>
        <w:t xml:space="preserve">ů, který objednateli předložil v rámci své nabídky v zadávacím řízení a dále je povinen objednateli předem oznámit jakoukoli změnu tohoto seznamu </w:t>
      </w:r>
      <w:r>
        <w:rPr>
          <w:rFonts w:ascii="Arial" w:hAnsi="Arial" w:cs="Arial"/>
          <w:sz w:val="20"/>
          <w:szCs w:val="20"/>
        </w:rPr>
        <w:t>poddodavatel</w:t>
      </w:r>
      <w:r w:rsidRPr="0019056B">
        <w:rPr>
          <w:rFonts w:ascii="Arial" w:hAnsi="Arial" w:cs="Arial"/>
          <w:sz w:val="20"/>
          <w:szCs w:val="20"/>
        </w:rPr>
        <w:t>ů s uvedením druhu a rozsahu prací</w:t>
      </w:r>
      <w:r>
        <w:rPr>
          <w:rFonts w:ascii="Arial" w:hAnsi="Arial" w:cs="Arial"/>
          <w:sz w:val="20"/>
          <w:szCs w:val="20"/>
        </w:rPr>
        <w:t>,</w:t>
      </w:r>
      <w:r w:rsidRPr="0019056B">
        <w:rPr>
          <w:rFonts w:ascii="Arial" w:hAnsi="Arial" w:cs="Arial"/>
          <w:sz w:val="20"/>
          <w:szCs w:val="20"/>
        </w:rPr>
        <w:t xml:space="preserve"> </w:t>
      </w:r>
      <w:r>
        <w:rPr>
          <w:rFonts w:ascii="Arial" w:hAnsi="Arial" w:cs="Arial"/>
          <w:sz w:val="20"/>
          <w:szCs w:val="20"/>
        </w:rPr>
        <w:t>jež mají být poddodavatelem provedeny</w:t>
      </w:r>
      <w:r w:rsidRPr="0019056B">
        <w:rPr>
          <w:rFonts w:ascii="Arial" w:hAnsi="Arial" w:cs="Arial"/>
          <w:sz w:val="20"/>
          <w:szCs w:val="20"/>
        </w:rPr>
        <w:t>.</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Změna </w:t>
      </w:r>
      <w:r>
        <w:rPr>
          <w:rFonts w:ascii="Arial" w:hAnsi="Arial" w:cs="Arial"/>
          <w:sz w:val="20"/>
          <w:szCs w:val="20"/>
        </w:rPr>
        <w:t>poddodavatel</w:t>
      </w:r>
      <w:r w:rsidRPr="0019056B">
        <w:rPr>
          <w:rFonts w:ascii="Arial" w:hAnsi="Arial" w:cs="Arial"/>
          <w:sz w:val="20"/>
          <w:szCs w:val="20"/>
        </w:rPr>
        <w:t>e, jehož prostřednictvím zhotovitel prokázal splnění některého z kvalifikačních předpokladů v zadávacím řízení, je možná pouze ve zcela výjimečném případě za kumulativního splnění následujících podmínek:</w:t>
      </w:r>
    </w:p>
    <w:p w:rsidR="0030500B" w:rsidRPr="0019056B" w:rsidRDefault="00033716" w:rsidP="0030500B">
      <w:pPr>
        <w:pStyle w:val="Odstavecseseznamem"/>
        <w:numPr>
          <w:ilvl w:val="0"/>
          <w:numId w:val="5"/>
        </w:numPr>
        <w:ind w:hanging="153"/>
        <w:rPr>
          <w:rFonts w:ascii="Arial" w:hAnsi="Arial" w:cs="Arial"/>
          <w:sz w:val="20"/>
        </w:rPr>
      </w:pPr>
      <w:r w:rsidRPr="0019056B">
        <w:rPr>
          <w:rFonts w:ascii="Arial" w:hAnsi="Arial" w:cs="Arial"/>
          <w:sz w:val="20"/>
        </w:rPr>
        <w:lastRenderedPageBreak/>
        <w:t xml:space="preserve">ke změně </w:t>
      </w:r>
      <w:r>
        <w:rPr>
          <w:rFonts w:ascii="Arial" w:hAnsi="Arial" w:cs="Arial"/>
          <w:sz w:val="20"/>
        </w:rPr>
        <w:t>poddodavatel</w:t>
      </w:r>
      <w:r w:rsidRPr="0019056B">
        <w:rPr>
          <w:rFonts w:ascii="Arial" w:hAnsi="Arial" w:cs="Arial"/>
          <w:sz w:val="20"/>
        </w:rPr>
        <w:t>e jsou dány objektivní podmínky, které zhotovitel prokázal a</w:t>
      </w:r>
    </w:p>
    <w:p w:rsidR="0030500B" w:rsidRPr="0019056B" w:rsidRDefault="00033716" w:rsidP="0030500B">
      <w:pPr>
        <w:pStyle w:val="Odstavecseseznamem"/>
        <w:numPr>
          <w:ilvl w:val="0"/>
          <w:numId w:val="5"/>
        </w:numPr>
        <w:ind w:hanging="153"/>
        <w:rPr>
          <w:rFonts w:ascii="Arial" w:hAnsi="Arial" w:cs="Arial"/>
          <w:sz w:val="20"/>
        </w:rPr>
      </w:pPr>
      <w:r w:rsidRPr="0019056B">
        <w:rPr>
          <w:rFonts w:ascii="Arial" w:hAnsi="Arial" w:cs="Arial"/>
          <w:sz w:val="20"/>
        </w:rPr>
        <w:t xml:space="preserve">nový </w:t>
      </w:r>
      <w:r>
        <w:rPr>
          <w:rFonts w:ascii="Arial" w:hAnsi="Arial" w:cs="Arial"/>
          <w:sz w:val="20"/>
        </w:rPr>
        <w:t>poddodavatel</w:t>
      </w:r>
      <w:r w:rsidRPr="0019056B">
        <w:rPr>
          <w:rFonts w:ascii="Arial" w:hAnsi="Arial" w:cs="Arial"/>
          <w:sz w:val="20"/>
        </w:rPr>
        <w:t xml:space="preserve"> disponuje kvalifikací minimálně ve stejném rozsahu, v jakém jí disponoval původní </w:t>
      </w:r>
      <w:r>
        <w:rPr>
          <w:rFonts w:ascii="Arial" w:hAnsi="Arial" w:cs="Arial"/>
          <w:sz w:val="20"/>
        </w:rPr>
        <w:t>poddodavatel</w:t>
      </w:r>
      <w:r w:rsidRPr="0019056B">
        <w:rPr>
          <w:rFonts w:ascii="Arial" w:hAnsi="Arial" w:cs="Arial"/>
          <w:sz w:val="20"/>
        </w:rPr>
        <w:t xml:space="preserve"> a zhotovitel tuto skutečnost doloží</w:t>
      </w:r>
      <w:r>
        <w:rPr>
          <w:rFonts w:ascii="Arial" w:hAnsi="Arial" w:cs="Arial"/>
          <w:sz w:val="20"/>
        </w:rPr>
        <w:t>.</w:t>
      </w:r>
    </w:p>
    <w:p w:rsidR="0030500B" w:rsidRPr="0019056B" w:rsidRDefault="00033716" w:rsidP="0030500B">
      <w:pPr>
        <w:numPr>
          <w:ilvl w:val="1"/>
          <w:numId w:val="8"/>
        </w:numPr>
        <w:spacing w:before="120" w:after="120" w:line="264" w:lineRule="auto"/>
        <w:ind w:left="567" w:hanging="567"/>
        <w:jc w:val="both"/>
        <w:rPr>
          <w:rFonts w:ascii="Arial" w:hAnsi="Arial" w:cs="Arial"/>
          <w:sz w:val="20"/>
        </w:rPr>
      </w:pPr>
      <w:r w:rsidRPr="00EA6AAF">
        <w:rPr>
          <w:rFonts w:ascii="Arial" w:hAnsi="Arial" w:cs="Arial"/>
          <w:sz w:val="20"/>
        </w:rPr>
        <w:t>Zhotovitel</w:t>
      </w:r>
      <w:r w:rsidRPr="0019056B">
        <w:rPr>
          <w:rFonts w:ascii="Arial" w:hAnsi="Arial" w:cs="Arial"/>
          <w:sz w:val="20"/>
        </w:rPr>
        <w:t xml:space="preserve"> nesmí umožnit, aby se jeho </w:t>
      </w:r>
      <w:r>
        <w:rPr>
          <w:rFonts w:ascii="Arial" w:hAnsi="Arial" w:cs="Arial"/>
          <w:sz w:val="20"/>
        </w:rPr>
        <w:t>poddodavatel</w:t>
      </w:r>
      <w:r w:rsidRPr="0019056B">
        <w:rPr>
          <w:rFonts w:ascii="Arial" w:hAnsi="Arial" w:cs="Arial"/>
          <w:sz w:val="20"/>
        </w:rPr>
        <w:t>em</w:t>
      </w:r>
      <w:r>
        <w:rPr>
          <w:rFonts w:ascii="Arial" w:hAnsi="Arial" w:cs="Arial"/>
          <w:sz w:val="20"/>
        </w:rPr>
        <w:t>, jehož prostřednictvím plnil veřejnou zakázku nebo její část</w:t>
      </w:r>
      <w:r w:rsidRPr="0019056B">
        <w:rPr>
          <w:rFonts w:ascii="Arial" w:hAnsi="Arial" w:cs="Arial"/>
          <w:sz w:val="20"/>
        </w:rPr>
        <w:t xml:space="preserve">, není-li uveden v seznamu </w:t>
      </w:r>
      <w:r>
        <w:rPr>
          <w:rFonts w:ascii="Arial" w:hAnsi="Arial" w:cs="Arial"/>
          <w:sz w:val="20"/>
        </w:rPr>
        <w:t>poddodavatel</w:t>
      </w:r>
      <w:r w:rsidRPr="0019056B">
        <w:rPr>
          <w:rFonts w:ascii="Arial" w:hAnsi="Arial" w:cs="Arial"/>
          <w:sz w:val="20"/>
        </w:rPr>
        <w:t xml:space="preserve">ů, který zhotovitel předložil v rámci své nabídky v zadávacím řízení, stal dodavatel, který jako </w:t>
      </w:r>
      <w:r>
        <w:rPr>
          <w:rFonts w:ascii="Arial" w:hAnsi="Arial" w:cs="Arial"/>
          <w:sz w:val="20"/>
        </w:rPr>
        <w:t>účastník zadávacího řízení</w:t>
      </w:r>
      <w:r w:rsidRPr="0019056B">
        <w:rPr>
          <w:rFonts w:ascii="Arial" w:hAnsi="Arial" w:cs="Arial"/>
          <w:sz w:val="20"/>
        </w:rPr>
        <w:t xml:space="preserve"> (nebo jeden z dodavatelů, v případě společné nabídky více dodavatelů) v zadávacím řízení</w:t>
      </w:r>
      <w:r w:rsidRPr="007C22B5">
        <w:rPr>
          <w:rFonts w:ascii="Arial" w:hAnsi="Arial" w:cs="Arial"/>
          <w:sz w:val="20"/>
        </w:rPr>
        <w:t xml:space="preserve">, podal nižší nabídkovou cenu než zhotovitel. Pokud tak neučiní, je zhotovitel povinen zaplatit objednateli smluvní pokutu ve výši odpovídající rozdílu mezi celkovou nabídkovou cenou zhotovitele v Kč bez DPH a celkovou nabídkovou cenou </w:t>
      </w:r>
      <w:r>
        <w:rPr>
          <w:rFonts w:ascii="Arial" w:hAnsi="Arial" w:cs="Arial"/>
          <w:sz w:val="20"/>
        </w:rPr>
        <w:t>poddodavatel</w:t>
      </w:r>
      <w:r w:rsidRPr="007C22B5">
        <w:rPr>
          <w:rFonts w:ascii="Arial" w:hAnsi="Arial" w:cs="Arial"/>
          <w:sz w:val="20"/>
        </w:rPr>
        <w:t xml:space="preserve">e v Kč bez DPH, kterou </w:t>
      </w:r>
      <w:r>
        <w:rPr>
          <w:rFonts w:ascii="Arial" w:hAnsi="Arial" w:cs="Arial"/>
          <w:sz w:val="20"/>
        </w:rPr>
        <w:t xml:space="preserve">tento poddodavatel nabídl </w:t>
      </w:r>
      <w:r w:rsidRPr="007C22B5">
        <w:rPr>
          <w:rFonts w:ascii="Arial" w:hAnsi="Arial" w:cs="Arial"/>
          <w:sz w:val="20"/>
        </w:rPr>
        <w:t xml:space="preserve">jako </w:t>
      </w:r>
      <w:r>
        <w:rPr>
          <w:rFonts w:ascii="Arial" w:hAnsi="Arial" w:cs="Arial"/>
          <w:sz w:val="20"/>
        </w:rPr>
        <w:t>účastník zadávacího řízení</w:t>
      </w:r>
      <w:r w:rsidRPr="007C22B5">
        <w:rPr>
          <w:rFonts w:ascii="Arial" w:hAnsi="Arial" w:cs="Arial"/>
          <w:sz w:val="20"/>
        </w:rPr>
        <w:t>.</w:t>
      </w:r>
    </w:p>
    <w:p w:rsidR="0030500B" w:rsidRPr="0019056B" w:rsidRDefault="00033716" w:rsidP="0030500B">
      <w:pPr>
        <w:numPr>
          <w:ilvl w:val="1"/>
          <w:numId w:val="8"/>
        </w:numPr>
        <w:spacing w:before="120" w:after="120" w:line="264" w:lineRule="auto"/>
        <w:ind w:left="567" w:hanging="567"/>
        <w:jc w:val="both"/>
        <w:rPr>
          <w:rFonts w:ascii="Arial" w:hAnsi="Arial" w:cs="Arial"/>
          <w:sz w:val="20"/>
        </w:rPr>
      </w:pPr>
      <w:r w:rsidRPr="0019056B">
        <w:rPr>
          <w:rFonts w:ascii="Arial" w:hAnsi="Arial" w:cs="Arial"/>
          <w:sz w:val="20"/>
        </w:rPr>
        <w:t>Zhotovitel je povinen zajistit, aby stavbyvedoucí a zástupce stavbyvedoucího hovořili plynně českým jazykem anebo aby byl každému jednání těchto osob s oprávněnými zástupci objednatele, stavebního dozoru, autorského dozoru, koordinátora BOZP, úředními osobami apod. přítomen tlumočník, který zajistí nezbytný odborný překlad. Náklady na tlumočení nese v plném rozsahu zhotovitel.</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Změna v osobě hlavního stavbyvedoucího a zástupce hlavního stavbyvedoucího, jejichž prostřednictvím zhotovitel prokázal splnění kvalifikace v zadávacím řízení, je možná pouze ve zcela výjimečném případě za kumulativního splnění následujících podmínek:</w:t>
      </w:r>
    </w:p>
    <w:p w:rsidR="0030500B" w:rsidRPr="0019056B" w:rsidRDefault="00033716" w:rsidP="0030500B">
      <w:pPr>
        <w:pStyle w:val="Odstavecseseznamem"/>
        <w:numPr>
          <w:ilvl w:val="0"/>
          <w:numId w:val="5"/>
        </w:numPr>
        <w:ind w:hanging="153"/>
        <w:rPr>
          <w:rFonts w:ascii="Arial" w:hAnsi="Arial" w:cs="Arial"/>
          <w:sz w:val="20"/>
        </w:rPr>
      </w:pPr>
      <w:r w:rsidRPr="0019056B">
        <w:rPr>
          <w:rFonts w:ascii="Arial" w:hAnsi="Arial" w:cs="Arial"/>
          <w:sz w:val="20"/>
        </w:rPr>
        <w:t xml:space="preserve">ke změně stavbyvedoucího (zástupce) jsou dány objektivní podmínky, které zhotovitel prokázal objednateli a </w:t>
      </w:r>
    </w:p>
    <w:p w:rsidR="0030500B" w:rsidRDefault="00033716" w:rsidP="0030500B">
      <w:pPr>
        <w:pStyle w:val="Odstavecseseznamem"/>
        <w:numPr>
          <w:ilvl w:val="0"/>
          <w:numId w:val="5"/>
        </w:numPr>
        <w:ind w:hanging="153"/>
        <w:rPr>
          <w:rFonts w:ascii="Arial" w:hAnsi="Arial" w:cs="Arial"/>
          <w:sz w:val="20"/>
        </w:rPr>
      </w:pPr>
      <w:r w:rsidRPr="0019056B">
        <w:rPr>
          <w:rFonts w:ascii="Arial" w:hAnsi="Arial" w:cs="Arial"/>
          <w:sz w:val="20"/>
        </w:rPr>
        <w:t>nový stavbyvedoucí (zástupce) disponuje kvalifikací minimálně ve stejném rozsahu, v jakém jí disponoval původní stavbyvedoucí (zástupce) a zhotovitel tuto skutečnost objednateli doloží.</w:t>
      </w:r>
    </w:p>
    <w:p w:rsidR="0030500B" w:rsidRPr="0019056B"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19056B">
        <w:rPr>
          <w:rFonts w:ascii="Arial" w:hAnsi="Arial" w:cs="Arial"/>
          <w:b/>
          <w:sz w:val="20"/>
          <w:szCs w:val="20"/>
          <w:u w:val="single"/>
        </w:rPr>
        <w:t>CENA DÍLA</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Cena za řádně a včas dokončené dílo, definované v čl. II. této smlouvy, byla stanovena na základě rozpočtu - oceněného soupisu prací předloženého v nabídce zhotovitele v rámci zadávacího řízení a činí:</w:t>
      </w:r>
    </w:p>
    <w:p w:rsidR="0030500B" w:rsidRPr="0019056B" w:rsidRDefault="00033716" w:rsidP="0030500B">
      <w:pPr>
        <w:numPr>
          <w:ilvl w:val="0"/>
          <w:numId w:val="20"/>
        </w:numPr>
        <w:spacing w:before="60" w:after="60"/>
        <w:jc w:val="both"/>
        <w:rPr>
          <w:rFonts w:ascii="Arial" w:hAnsi="Arial" w:cs="Arial"/>
          <w:b/>
          <w:sz w:val="20"/>
          <w:szCs w:val="20"/>
        </w:rPr>
      </w:pPr>
      <w:r w:rsidRPr="0019056B">
        <w:rPr>
          <w:rFonts w:ascii="Arial" w:hAnsi="Arial" w:cs="Arial"/>
          <w:b/>
          <w:sz w:val="20"/>
          <w:szCs w:val="20"/>
        </w:rPr>
        <w:t>Celkem za dílo bez DPH:</w:t>
      </w:r>
      <w:r w:rsidRPr="0019056B">
        <w:rPr>
          <w:rFonts w:ascii="Arial" w:hAnsi="Arial" w:cs="Arial"/>
          <w:b/>
          <w:sz w:val="20"/>
          <w:szCs w:val="20"/>
        </w:rPr>
        <w:tab/>
      </w:r>
      <w:r w:rsidRPr="0019056B">
        <w:rPr>
          <w:rFonts w:ascii="Arial" w:hAnsi="Arial" w:cs="Arial"/>
          <w:b/>
          <w:sz w:val="20"/>
          <w:szCs w:val="20"/>
        </w:rPr>
        <w:tab/>
      </w:r>
      <w:r w:rsidRPr="0019056B">
        <w:rPr>
          <w:rFonts w:ascii="Arial" w:hAnsi="Arial" w:cs="Arial"/>
          <w:b/>
          <w:sz w:val="20"/>
          <w:szCs w:val="20"/>
        </w:rPr>
        <w:tab/>
      </w:r>
      <w:r w:rsidRPr="0019056B">
        <w:rPr>
          <w:rFonts w:ascii="Arial" w:hAnsi="Arial" w:cs="Arial"/>
          <w:b/>
          <w:sz w:val="20"/>
          <w:szCs w:val="20"/>
        </w:rPr>
        <w:tab/>
      </w:r>
      <w:r w:rsidRPr="0019056B">
        <w:rPr>
          <w:rFonts w:ascii="Arial" w:hAnsi="Arial" w:cs="Arial"/>
          <w:b/>
          <w:sz w:val="20"/>
          <w:szCs w:val="20"/>
          <w:highlight w:val="yellow"/>
        </w:rPr>
        <w:t>……………………………….</w:t>
      </w:r>
      <w:r w:rsidRPr="0019056B">
        <w:rPr>
          <w:rFonts w:ascii="Arial" w:hAnsi="Arial" w:cs="Arial"/>
          <w:b/>
          <w:sz w:val="20"/>
          <w:szCs w:val="20"/>
        </w:rPr>
        <w:t xml:space="preserve"> Kč</w:t>
      </w:r>
    </w:p>
    <w:p w:rsidR="0030500B" w:rsidRDefault="00033716" w:rsidP="0030500B">
      <w:pPr>
        <w:spacing w:before="120" w:after="120"/>
        <w:ind w:firstLine="567"/>
        <w:jc w:val="both"/>
        <w:rPr>
          <w:rFonts w:ascii="Arial" w:hAnsi="Arial" w:cs="Arial"/>
          <w:sz w:val="20"/>
          <w:szCs w:val="20"/>
        </w:rPr>
      </w:pPr>
      <w:r w:rsidRPr="00E82467">
        <w:rPr>
          <w:rFonts w:ascii="Arial" w:hAnsi="Arial" w:cs="Arial"/>
          <w:sz w:val="20"/>
          <w:szCs w:val="20"/>
        </w:rPr>
        <w:t>dále jen „cena díla“</w:t>
      </w:r>
    </w:p>
    <w:p w:rsidR="0030500B" w:rsidRDefault="00033716" w:rsidP="0030500B">
      <w:pPr>
        <w:numPr>
          <w:ilvl w:val="0"/>
          <w:numId w:val="20"/>
        </w:numPr>
        <w:spacing w:before="120" w:after="120"/>
        <w:jc w:val="both"/>
        <w:rPr>
          <w:rFonts w:ascii="Arial" w:hAnsi="Arial" w:cs="Arial"/>
          <w:sz w:val="20"/>
          <w:szCs w:val="20"/>
        </w:rPr>
      </w:pPr>
      <w:r w:rsidRPr="00E82467">
        <w:rPr>
          <w:rFonts w:ascii="Arial" w:hAnsi="Arial" w:cs="Arial"/>
          <w:sz w:val="20"/>
          <w:szCs w:val="20"/>
        </w:rPr>
        <w:t>Cena díla za část díla pro objednatele</w:t>
      </w:r>
      <w:r w:rsidRPr="006D2B50">
        <w:rPr>
          <w:rFonts w:ascii="Arial" w:hAnsi="Arial" w:cs="Arial"/>
          <w:sz w:val="20"/>
          <w:szCs w:val="20"/>
        </w:rPr>
        <w:t xml:space="preserve"> č.1 činí</w:t>
      </w:r>
      <w:r>
        <w:rPr>
          <w:rFonts w:ascii="Arial" w:hAnsi="Arial" w:cs="Arial"/>
          <w:sz w:val="20"/>
          <w:szCs w:val="20"/>
        </w:rPr>
        <w:t xml:space="preserve"> bez DPH</w:t>
      </w:r>
      <w:r w:rsidRPr="006D2B50">
        <w:rPr>
          <w:rFonts w:ascii="Arial" w:hAnsi="Arial" w:cs="Arial"/>
          <w:sz w:val="20"/>
          <w:szCs w:val="20"/>
        </w:rPr>
        <w:t>:</w:t>
      </w:r>
      <w:r>
        <w:rPr>
          <w:rFonts w:ascii="Arial" w:hAnsi="Arial" w:cs="Arial"/>
          <w:sz w:val="20"/>
          <w:szCs w:val="20"/>
        </w:rPr>
        <w:t xml:space="preserve"> </w:t>
      </w:r>
      <w:r w:rsidRPr="0019056B">
        <w:rPr>
          <w:rFonts w:ascii="Arial" w:hAnsi="Arial" w:cs="Arial"/>
          <w:b/>
          <w:sz w:val="20"/>
          <w:szCs w:val="20"/>
          <w:highlight w:val="yellow"/>
        </w:rPr>
        <w:t>…………………………</w:t>
      </w:r>
      <w:r w:rsidRPr="0019056B">
        <w:rPr>
          <w:rFonts w:ascii="Arial" w:hAnsi="Arial" w:cs="Arial"/>
          <w:b/>
          <w:sz w:val="20"/>
          <w:szCs w:val="20"/>
        </w:rPr>
        <w:t xml:space="preserve"> Kč</w:t>
      </w:r>
    </w:p>
    <w:p w:rsidR="0030500B" w:rsidRPr="0019056B" w:rsidRDefault="00033716" w:rsidP="0030500B">
      <w:pPr>
        <w:numPr>
          <w:ilvl w:val="0"/>
          <w:numId w:val="20"/>
        </w:numPr>
        <w:spacing w:before="120" w:after="120"/>
        <w:jc w:val="both"/>
        <w:rPr>
          <w:rFonts w:ascii="Arial" w:hAnsi="Arial" w:cs="Arial"/>
          <w:sz w:val="20"/>
          <w:szCs w:val="20"/>
        </w:rPr>
      </w:pPr>
      <w:r w:rsidRPr="00E82467">
        <w:rPr>
          <w:rFonts w:ascii="Arial" w:hAnsi="Arial" w:cs="Arial"/>
          <w:sz w:val="20"/>
          <w:szCs w:val="20"/>
        </w:rPr>
        <w:t>Cena díla za část díla pro objednatele</w:t>
      </w:r>
      <w:r w:rsidRPr="006D2B50">
        <w:rPr>
          <w:rFonts w:ascii="Arial" w:hAnsi="Arial" w:cs="Arial"/>
          <w:sz w:val="20"/>
          <w:szCs w:val="20"/>
        </w:rPr>
        <w:t xml:space="preserve"> č.</w:t>
      </w:r>
      <w:r>
        <w:rPr>
          <w:rFonts w:ascii="Arial" w:hAnsi="Arial" w:cs="Arial"/>
          <w:sz w:val="20"/>
          <w:szCs w:val="20"/>
        </w:rPr>
        <w:t>2</w:t>
      </w:r>
      <w:r w:rsidRPr="006D2B50">
        <w:rPr>
          <w:rFonts w:ascii="Arial" w:hAnsi="Arial" w:cs="Arial"/>
          <w:sz w:val="20"/>
          <w:szCs w:val="20"/>
        </w:rPr>
        <w:t xml:space="preserve"> činí</w:t>
      </w:r>
      <w:r w:rsidRPr="00F829DB">
        <w:rPr>
          <w:rFonts w:ascii="Arial" w:hAnsi="Arial" w:cs="Arial"/>
          <w:sz w:val="20"/>
          <w:szCs w:val="20"/>
        </w:rPr>
        <w:t xml:space="preserve"> </w:t>
      </w:r>
      <w:r>
        <w:rPr>
          <w:rFonts w:ascii="Arial" w:hAnsi="Arial" w:cs="Arial"/>
          <w:sz w:val="20"/>
          <w:szCs w:val="20"/>
        </w:rPr>
        <w:t>bez DPH</w:t>
      </w:r>
      <w:r w:rsidRPr="006D2B50">
        <w:rPr>
          <w:rFonts w:ascii="Arial" w:hAnsi="Arial" w:cs="Arial"/>
          <w:sz w:val="20"/>
          <w:szCs w:val="20"/>
        </w:rPr>
        <w:t>:</w:t>
      </w:r>
      <w:r>
        <w:rPr>
          <w:rFonts w:ascii="Arial" w:hAnsi="Arial" w:cs="Arial"/>
          <w:sz w:val="20"/>
          <w:szCs w:val="20"/>
        </w:rPr>
        <w:t xml:space="preserve"> </w:t>
      </w:r>
      <w:r w:rsidRPr="0019056B">
        <w:rPr>
          <w:rFonts w:ascii="Arial" w:hAnsi="Arial" w:cs="Arial"/>
          <w:b/>
          <w:sz w:val="20"/>
          <w:szCs w:val="20"/>
          <w:highlight w:val="yellow"/>
        </w:rPr>
        <w:t>…………………………</w:t>
      </w:r>
      <w:r w:rsidRPr="0019056B">
        <w:rPr>
          <w:rFonts w:ascii="Arial" w:hAnsi="Arial" w:cs="Arial"/>
          <w:b/>
          <w:sz w:val="20"/>
          <w:szCs w:val="20"/>
        </w:rPr>
        <w:t xml:space="preserve"> Kč</w:t>
      </w:r>
      <w:r w:rsidRPr="006D2B50">
        <w:rPr>
          <w:rFonts w:ascii="Arial" w:hAnsi="Arial" w:cs="Arial"/>
          <w:sz w:val="20"/>
          <w:szCs w:val="20"/>
        </w:rPr>
        <w:t>:</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Pr>
          <w:rFonts w:ascii="Arial" w:hAnsi="Arial" w:cs="Arial"/>
          <w:sz w:val="20"/>
          <w:szCs w:val="20"/>
        </w:rPr>
        <w:t>DPH bude účtováno dle platné sazby ke dni uskutečnění zdanitelného plnění.</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Závazným podkladem pro stanovení ceny je podrobný položkový rozpočet, který je jako součást nabídky zhotovitele pod názvem oceněný soupis prací přílohou této smlouvy (dále jen „rozpočet“ nebo „položkový rozpočet“).</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Smluvní strany prohlašují, že k položkovému rozpočtu nemají výhrad. </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je povinen pro účely uplatňování DPH postupovat v souladu s čl. XI. odst. 11.</w:t>
      </w:r>
      <w:r>
        <w:rPr>
          <w:rFonts w:ascii="Arial" w:hAnsi="Arial" w:cs="Arial"/>
          <w:sz w:val="20"/>
          <w:szCs w:val="20"/>
        </w:rPr>
        <w:t>5</w:t>
      </w:r>
      <w:r w:rsidRPr="0019056B">
        <w:rPr>
          <w:rFonts w:ascii="Arial" w:hAnsi="Arial" w:cs="Arial"/>
          <w:sz w:val="20"/>
          <w:szCs w:val="20"/>
        </w:rPr>
        <w:t>. této smlouvy.</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V ceně díla jsou zahrnuty veškeré náklady, které je nutno vynaložit zhotovitelem v souvislosti s řádným provedením díla, splněním povinností zhotovitele dle této smlouvy a plněním povinností zhotovitele dle příslušných právních předpisů a technických norem.</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po prostudování všech podkladů k provedení díla dle této smlouvy zaručuje správnost rozpočtu a jeho soulad s projektovou dokumentací.</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nese veškeré náklady a poplatky související s provedením díla, i když nejsou výslovně uvedeny (např. náklady na zřízení, provoz, údržbu a vyklizení staveniště, náklady na vytyčení stávajících podzemních inženýrských sítí, náklady na zřízení staveništních přípojek, náklady na energie a vodu po dobu výstavby, náklady na vytyčovací práce spojené s výstavbou, náklady na zpracování projektové dokumentace skutečného stavu provedení díla, náklady na zpracování geometrického plánu, náklady související s kompletací díla apod.).</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Pr>
          <w:rFonts w:ascii="Arial" w:hAnsi="Arial" w:cs="Arial"/>
          <w:sz w:val="20"/>
          <w:szCs w:val="20"/>
        </w:rPr>
        <w:lastRenderedPageBreak/>
        <w:t>Není-li dále stanoveno jinak, je z</w:t>
      </w:r>
      <w:r w:rsidRPr="0019056B">
        <w:rPr>
          <w:rFonts w:ascii="Arial" w:hAnsi="Arial" w:cs="Arial"/>
          <w:sz w:val="20"/>
          <w:szCs w:val="20"/>
        </w:rPr>
        <w:t>měna ceny díla možná, byla-li potřeba změny vyvolána nepředvídatelnými okolnostmi a tato změna neovlivní celkovou povahu díla.</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Pr>
          <w:rFonts w:ascii="Arial" w:hAnsi="Arial" w:cs="Arial"/>
          <w:sz w:val="20"/>
          <w:szCs w:val="20"/>
        </w:rPr>
        <w:t>Objednatel je oprávněn snížit</w:t>
      </w:r>
      <w:r w:rsidRPr="001E6BA8">
        <w:rPr>
          <w:rFonts w:ascii="Arial" w:hAnsi="Arial" w:cs="Arial"/>
          <w:sz w:val="20"/>
          <w:szCs w:val="20"/>
        </w:rPr>
        <w:t xml:space="preserve"> </w:t>
      </w:r>
      <w:r>
        <w:rPr>
          <w:rFonts w:ascii="Arial" w:hAnsi="Arial" w:cs="Arial"/>
          <w:sz w:val="20"/>
          <w:szCs w:val="20"/>
        </w:rPr>
        <w:t>sjednaný rozsah díla a to i bez uvedení důvodu.</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sidRPr="005A009D">
        <w:rPr>
          <w:rFonts w:ascii="Arial" w:hAnsi="Arial" w:cs="Arial"/>
          <w:sz w:val="20"/>
          <w:szCs w:val="20"/>
        </w:rPr>
        <w:t>V případě, že zhotovitel v průběhu provádění díla shledá nebo při dodržení odborné péče shledat měl</w:t>
      </w:r>
      <w:r>
        <w:rPr>
          <w:rFonts w:ascii="Arial" w:hAnsi="Arial" w:cs="Arial"/>
          <w:sz w:val="20"/>
          <w:szCs w:val="20"/>
        </w:rPr>
        <w:t xml:space="preserve"> a mohl</w:t>
      </w:r>
      <w:r w:rsidRPr="005A009D">
        <w:rPr>
          <w:rFonts w:ascii="Arial" w:hAnsi="Arial" w:cs="Arial"/>
          <w:sz w:val="20"/>
          <w:szCs w:val="20"/>
        </w:rPr>
        <w:t>, že pro kompletní provedení díla v </w:t>
      </w:r>
      <w:r w:rsidRPr="00624F08">
        <w:rPr>
          <w:rFonts w:ascii="Arial" w:hAnsi="Arial" w:cs="Arial"/>
          <w:sz w:val="20"/>
          <w:szCs w:val="20"/>
        </w:rPr>
        <w:t>souladu s projektem stavby</w:t>
      </w:r>
      <w:r w:rsidRPr="005A009D">
        <w:rPr>
          <w:rFonts w:ascii="Arial" w:hAnsi="Arial" w:cs="Arial"/>
          <w:sz w:val="20"/>
          <w:szCs w:val="20"/>
        </w:rPr>
        <w:t xml:space="preserve"> není nezbytné </w:t>
      </w:r>
      <w:r>
        <w:rPr>
          <w:rFonts w:ascii="Arial" w:hAnsi="Arial" w:cs="Arial"/>
          <w:sz w:val="20"/>
          <w:szCs w:val="20"/>
        </w:rPr>
        <w:t xml:space="preserve">poskytnutí </w:t>
      </w:r>
      <w:r w:rsidRPr="005A009D">
        <w:rPr>
          <w:rFonts w:ascii="Arial" w:hAnsi="Arial" w:cs="Arial"/>
          <w:sz w:val="20"/>
          <w:szCs w:val="20"/>
        </w:rPr>
        <w:t>určité</w:t>
      </w:r>
      <w:r>
        <w:rPr>
          <w:rFonts w:ascii="Arial" w:hAnsi="Arial" w:cs="Arial"/>
          <w:sz w:val="20"/>
          <w:szCs w:val="20"/>
        </w:rPr>
        <w:t>ho</w:t>
      </w:r>
      <w:r w:rsidRPr="005A009D">
        <w:rPr>
          <w:rFonts w:ascii="Arial" w:hAnsi="Arial" w:cs="Arial"/>
          <w:sz w:val="20"/>
          <w:szCs w:val="20"/>
        </w:rPr>
        <w:t xml:space="preserve"> plnění, jež je součástí předmětu díla, resp. by bylo jeho poskytnutí zhotovitelem pro objednatele z objektivního hlediska neúčelné a nadbytečné, je </w:t>
      </w:r>
      <w:r>
        <w:rPr>
          <w:rFonts w:ascii="Arial" w:hAnsi="Arial" w:cs="Arial"/>
          <w:sz w:val="20"/>
          <w:szCs w:val="20"/>
        </w:rPr>
        <w:t xml:space="preserve">zhotovitel </w:t>
      </w:r>
      <w:r w:rsidRPr="005A009D">
        <w:rPr>
          <w:rFonts w:ascii="Arial" w:hAnsi="Arial" w:cs="Arial"/>
          <w:sz w:val="20"/>
          <w:szCs w:val="20"/>
        </w:rPr>
        <w:t>povinen objednatele na takové plnění upozornit a neprovádět takov</w:t>
      </w:r>
      <w:r>
        <w:rPr>
          <w:rFonts w:ascii="Arial" w:hAnsi="Arial" w:cs="Arial"/>
          <w:sz w:val="20"/>
          <w:szCs w:val="20"/>
        </w:rPr>
        <w:t xml:space="preserve">é plnění </w:t>
      </w:r>
      <w:r w:rsidRPr="005A009D">
        <w:rPr>
          <w:rFonts w:ascii="Arial" w:hAnsi="Arial" w:cs="Arial"/>
          <w:sz w:val="20"/>
          <w:szCs w:val="20"/>
        </w:rPr>
        <w:t>bez písemného pokynu objednatele</w:t>
      </w:r>
      <w:r>
        <w:rPr>
          <w:rFonts w:ascii="Arial" w:hAnsi="Arial" w:cs="Arial"/>
          <w:sz w:val="20"/>
          <w:szCs w:val="20"/>
        </w:rPr>
        <w:t xml:space="preserve"> k jeho provedení</w:t>
      </w:r>
      <w:r w:rsidRPr="005A009D">
        <w:rPr>
          <w:rFonts w:ascii="Arial" w:hAnsi="Arial" w:cs="Arial"/>
          <w:sz w:val="20"/>
          <w:szCs w:val="20"/>
        </w:rPr>
        <w:t>.</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Pr>
          <w:rFonts w:ascii="Arial" w:hAnsi="Arial" w:cs="Arial"/>
          <w:sz w:val="20"/>
          <w:szCs w:val="20"/>
        </w:rPr>
        <w:t xml:space="preserve">Smluvní strany se dohodly, že sjednaný rozsah díla se snižuje v rozsahu položky či části položky (odpovídající množství jednotek) uvedené v rozpočtu o </w:t>
      </w:r>
      <w:proofErr w:type="spellStart"/>
      <w:r>
        <w:rPr>
          <w:rFonts w:ascii="Arial" w:hAnsi="Arial" w:cs="Arial"/>
          <w:sz w:val="20"/>
          <w:szCs w:val="20"/>
        </w:rPr>
        <w:t>měněpráce</w:t>
      </w:r>
      <w:proofErr w:type="spellEnd"/>
      <w:r>
        <w:rPr>
          <w:rFonts w:ascii="Arial" w:hAnsi="Arial" w:cs="Arial"/>
          <w:sz w:val="20"/>
          <w:szCs w:val="20"/>
        </w:rPr>
        <w:t xml:space="preserve"> dle odst. 3.11. tohoto článku smlouvy. C</w:t>
      </w:r>
      <w:r w:rsidRPr="0019056B">
        <w:rPr>
          <w:rFonts w:ascii="Arial" w:hAnsi="Arial" w:cs="Arial"/>
          <w:sz w:val="20"/>
          <w:szCs w:val="20"/>
        </w:rPr>
        <w:t xml:space="preserve">ena díla </w:t>
      </w:r>
      <w:r>
        <w:rPr>
          <w:rFonts w:ascii="Arial" w:hAnsi="Arial" w:cs="Arial"/>
          <w:sz w:val="20"/>
          <w:szCs w:val="20"/>
        </w:rPr>
        <w:t xml:space="preserve">bude </w:t>
      </w:r>
      <w:r w:rsidRPr="0019056B">
        <w:rPr>
          <w:rFonts w:ascii="Arial" w:hAnsi="Arial" w:cs="Arial"/>
          <w:sz w:val="20"/>
          <w:szCs w:val="20"/>
        </w:rPr>
        <w:t xml:space="preserve">snížena o cenu </w:t>
      </w:r>
      <w:proofErr w:type="spellStart"/>
      <w:r w:rsidRPr="0019056B">
        <w:rPr>
          <w:rFonts w:ascii="Arial" w:hAnsi="Arial" w:cs="Arial"/>
          <w:sz w:val="20"/>
          <w:szCs w:val="20"/>
        </w:rPr>
        <w:t>méněprací</w:t>
      </w:r>
      <w:proofErr w:type="spellEnd"/>
      <w:r w:rsidRPr="0019056B">
        <w:rPr>
          <w:rFonts w:ascii="Arial" w:hAnsi="Arial" w:cs="Arial"/>
          <w:sz w:val="20"/>
          <w:szCs w:val="20"/>
        </w:rPr>
        <w:t xml:space="preserve"> v souladu s</w:t>
      </w:r>
      <w:r>
        <w:rPr>
          <w:rFonts w:ascii="Arial" w:hAnsi="Arial" w:cs="Arial"/>
          <w:sz w:val="20"/>
          <w:szCs w:val="20"/>
        </w:rPr>
        <w:t> jednotkovými cenami</w:t>
      </w:r>
      <w:r w:rsidRPr="0019056B">
        <w:rPr>
          <w:rFonts w:ascii="Arial" w:hAnsi="Arial" w:cs="Arial"/>
          <w:sz w:val="20"/>
          <w:szCs w:val="20"/>
        </w:rPr>
        <w:t xml:space="preserve"> z položkového rozpočtu.</w:t>
      </w:r>
      <w:r>
        <w:rPr>
          <w:rFonts w:ascii="Arial" w:hAnsi="Arial" w:cs="Arial"/>
          <w:sz w:val="20"/>
          <w:szCs w:val="20"/>
        </w:rPr>
        <w:t xml:space="preserve"> Toto ustanovení neplatí v případě, že zhotovitel splní povinnost dle odst. 3.11. tohoto článku smlouvy a zhotovitel na provedení díla v nezměněném rozsahu trvá.</w:t>
      </w:r>
    </w:p>
    <w:p w:rsidR="0030500B" w:rsidRPr="00BA7372" w:rsidRDefault="00033716" w:rsidP="0030500B">
      <w:pPr>
        <w:numPr>
          <w:ilvl w:val="1"/>
          <w:numId w:val="8"/>
        </w:numPr>
        <w:spacing w:before="120" w:after="120" w:line="264" w:lineRule="auto"/>
        <w:ind w:left="567" w:hanging="567"/>
        <w:jc w:val="both"/>
        <w:rPr>
          <w:rFonts w:ascii="Arial" w:hAnsi="Arial" w:cs="Arial"/>
          <w:sz w:val="20"/>
          <w:szCs w:val="20"/>
        </w:rPr>
      </w:pPr>
      <w:r w:rsidRPr="00BA7372">
        <w:rPr>
          <w:rFonts w:ascii="Arial" w:hAnsi="Arial" w:cs="Arial"/>
          <w:sz w:val="20"/>
          <w:szCs w:val="20"/>
        </w:rPr>
        <w:t xml:space="preserve">Zhotovitel je povinen provést přesný soupis </w:t>
      </w:r>
      <w:proofErr w:type="spellStart"/>
      <w:r w:rsidRPr="00BA7372">
        <w:rPr>
          <w:rFonts w:ascii="Arial" w:hAnsi="Arial" w:cs="Arial"/>
          <w:sz w:val="20"/>
          <w:szCs w:val="20"/>
        </w:rPr>
        <w:t>méněprací</w:t>
      </w:r>
      <w:proofErr w:type="spellEnd"/>
      <w:r w:rsidRPr="00BA7372">
        <w:rPr>
          <w:rFonts w:ascii="Arial" w:hAnsi="Arial" w:cs="Arial"/>
          <w:sz w:val="20"/>
          <w:szCs w:val="20"/>
        </w:rPr>
        <w:t xml:space="preserve"> dle odst. 3.10. až 3.12. tohoto článku včetně jejich ocenění a tento soupis předložit objednateli k projednání.</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Vyskytn</w:t>
      </w:r>
      <w:r>
        <w:rPr>
          <w:rFonts w:ascii="Arial" w:hAnsi="Arial" w:cs="Arial"/>
          <w:sz w:val="20"/>
          <w:szCs w:val="20"/>
        </w:rPr>
        <w:t>e</w:t>
      </w:r>
      <w:r w:rsidRPr="0019056B">
        <w:rPr>
          <w:rFonts w:ascii="Arial" w:hAnsi="Arial" w:cs="Arial"/>
          <w:sz w:val="20"/>
          <w:szCs w:val="20"/>
        </w:rPr>
        <w:t xml:space="preserve">-li se při provádění díla </w:t>
      </w:r>
      <w:r>
        <w:rPr>
          <w:rFonts w:ascii="Arial" w:hAnsi="Arial" w:cs="Arial"/>
          <w:sz w:val="20"/>
          <w:szCs w:val="20"/>
        </w:rPr>
        <w:t>potřeba provedení víceprací</w:t>
      </w:r>
      <w:r w:rsidRPr="0019056B">
        <w:rPr>
          <w:rFonts w:ascii="Arial" w:hAnsi="Arial" w:cs="Arial"/>
          <w:sz w:val="20"/>
          <w:szCs w:val="20"/>
        </w:rPr>
        <w:t>, je</w:t>
      </w:r>
      <w:r>
        <w:rPr>
          <w:rFonts w:ascii="Arial" w:hAnsi="Arial" w:cs="Arial"/>
          <w:sz w:val="20"/>
          <w:szCs w:val="20"/>
        </w:rPr>
        <w:t>ž zhotovitel jednající s odbornou péči měl a mohl předvídat, resp. jejichž potřebu měl shledat při kontrole podkladů pro provede</w:t>
      </w:r>
      <w:r w:rsidRPr="0019056B">
        <w:rPr>
          <w:rFonts w:ascii="Arial" w:hAnsi="Arial" w:cs="Arial"/>
          <w:sz w:val="20"/>
          <w:szCs w:val="20"/>
        </w:rPr>
        <w:t xml:space="preserve">ní díla dle čl. II. odst. 2.9. této smlouvy a tyto </w:t>
      </w:r>
      <w:r>
        <w:rPr>
          <w:rFonts w:ascii="Arial" w:hAnsi="Arial" w:cs="Arial"/>
          <w:sz w:val="20"/>
          <w:szCs w:val="20"/>
        </w:rPr>
        <w:t>více</w:t>
      </w:r>
      <w:r w:rsidRPr="0019056B">
        <w:rPr>
          <w:rFonts w:ascii="Arial" w:hAnsi="Arial" w:cs="Arial"/>
          <w:sz w:val="20"/>
          <w:szCs w:val="20"/>
        </w:rPr>
        <w:t xml:space="preserve">práce jsou nezbytné pro provedení </w:t>
      </w:r>
      <w:r w:rsidRPr="00624F08">
        <w:rPr>
          <w:rFonts w:ascii="Arial" w:hAnsi="Arial" w:cs="Arial"/>
          <w:sz w:val="20"/>
          <w:szCs w:val="20"/>
        </w:rPr>
        <w:t>díla dle projektu stavby, je zhotovitel povinen provést jejich přesný soupis a tento soupis vč. ocenění postupem dle násl. věty předložit objednateli.</w:t>
      </w:r>
      <w:r>
        <w:rPr>
          <w:rFonts w:ascii="Arial" w:hAnsi="Arial" w:cs="Arial"/>
          <w:sz w:val="20"/>
          <w:szCs w:val="20"/>
        </w:rPr>
        <w:t xml:space="preserve"> Jednotková cena víceprací dle věty první tohoto odstavce</w:t>
      </w:r>
      <w:r w:rsidRPr="0019056B">
        <w:rPr>
          <w:rFonts w:ascii="Arial" w:hAnsi="Arial" w:cs="Arial"/>
          <w:sz w:val="20"/>
          <w:szCs w:val="20"/>
        </w:rPr>
        <w:t xml:space="preserve"> se určuje na částku odpovídající </w:t>
      </w:r>
      <w:r>
        <w:rPr>
          <w:rFonts w:ascii="Arial" w:hAnsi="Arial" w:cs="Arial"/>
          <w:sz w:val="20"/>
          <w:szCs w:val="20"/>
        </w:rPr>
        <w:t xml:space="preserve">50% </w:t>
      </w:r>
      <w:r w:rsidRPr="0019056B">
        <w:rPr>
          <w:rFonts w:ascii="Arial" w:hAnsi="Arial" w:cs="Arial"/>
          <w:sz w:val="20"/>
          <w:szCs w:val="20"/>
        </w:rPr>
        <w:t>jednotkové cen</w:t>
      </w:r>
      <w:r>
        <w:rPr>
          <w:rFonts w:ascii="Arial" w:hAnsi="Arial" w:cs="Arial"/>
          <w:sz w:val="20"/>
          <w:szCs w:val="20"/>
        </w:rPr>
        <w:t xml:space="preserve">y dané položky uvedené v soupisu prací </w:t>
      </w:r>
      <w:r w:rsidRPr="0019056B">
        <w:rPr>
          <w:rFonts w:ascii="Arial" w:hAnsi="Arial" w:cs="Arial"/>
          <w:sz w:val="20"/>
          <w:szCs w:val="20"/>
        </w:rPr>
        <w:t xml:space="preserve">a není-li v soupisu prací příslušná položka obsažena anebo přesahuje-li její výše cenu stejné položky v aktuálním </w:t>
      </w:r>
      <w:r w:rsidRPr="0019056B">
        <w:rPr>
          <w:rFonts w:ascii="Arial" w:hAnsi="Arial" w:cs="Arial"/>
          <w:color w:val="000000"/>
          <w:sz w:val="20"/>
          <w:szCs w:val="20"/>
        </w:rPr>
        <w:t>oficiálním materiálu pro české stavební standardy</w:t>
      </w:r>
      <w:r w:rsidRPr="0019056B">
        <w:rPr>
          <w:rFonts w:ascii="Arial" w:hAnsi="Arial" w:cs="Arial"/>
          <w:b/>
          <w:bCs/>
          <w:color w:val="000000"/>
          <w:sz w:val="20"/>
          <w:szCs w:val="20"/>
        </w:rPr>
        <w:t xml:space="preserve"> -</w:t>
      </w:r>
      <w:r w:rsidRPr="0019056B">
        <w:rPr>
          <w:rFonts w:ascii="Arial" w:hAnsi="Arial" w:cs="Arial"/>
          <w:b/>
          <w:bCs/>
          <w:sz w:val="20"/>
          <w:szCs w:val="20"/>
        </w:rPr>
        <w:t xml:space="preserve"> </w:t>
      </w:r>
      <w:r w:rsidRPr="0019056B">
        <w:rPr>
          <w:rFonts w:ascii="Arial" w:hAnsi="Arial" w:cs="Arial"/>
          <w:sz w:val="20"/>
          <w:szCs w:val="20"/>
        </w:rPr>
        <w:t xml:space="preserve">Ukazatele průměrné rozpočtové ceny na měrovou a účelovou jednotku </w:t>
      </w:r>
      <w:r w:rsidRPr="0019056B">
        <w:rPr>
          <w:rFonts w:ascii="Arial" w:hAnsi="Arial" w:cs="Arial"/>
          <w:color w:val="000000"/>
          <w:sz w:val="20"/>
          <w:szCs w:val="20"/>
        </w:rPr>
        <w:t>pro období, v němž jsou práce realizovány, vydaném společností ÚRS PRAHA, a.s. se sídlem Pražská 18, 102 00 Praha 10, IČ</w:t>
      </w:r>
      <w:r>
        <w:rPr>
          <w:rFonts w:ascii="Arial" w:hAnsi="Arial" w:cs="Arial"/>
          <w:color w:val="000000"/>
          <w:sz w:val="20"/>
          <w:szCs w:val="20"/>
        </w:rPr>
        <w:t>O</w:t>
      </w:r>
      <w:r w:rsidRPr="0019056B">
        <w:rPr>
          <w:rFonts w:ascii="Arial" w:hAnsi="Arial" w:cs="Arial"/>
          <w:color w:val="000000"/>
          <w:sz w:val="20"/>
          <w:szCs w:val="20"/>
        </w:rPr>
        <w:t xml:space="preserve"> 47115645</w:t>
      </w:r>
      <w:r>
        <w:rPr>
          <w:rFonts w:ascii="Arial" w:hAnsi="Arial" w:cs="Arial"/>
          <w:color w:val="000000"/>
          <w:sz w:val="20"/>
          <w:szCs w:val="20"/>
        </w:rPr>
        <w:t xml:space="preserve"> (dále jen „ÚRS“)</w:t>
      </w:r>
      <w:r w:rsidRPr="0019056B">
        <w:rPr>
          <w:rFonts w:ascii="Arial" w:hAnsi="Arial" w:cs="Arial"/>
          <w:sz w:val="20"/>
          <w:szCs w:val="20"/>
        </w:rPr>
        <w:t xml:space="preserve">, pak se cena vícepráce určí součinem koeficientu 0,5 a ceny položky v aktuálním </w:t>
      </w:r>
      <w:r w:rsidRPr="0019056B">
        <w:rPr>
          <w:rFonts w:ascii="Arial" w:hAnsi="Arial" w:cs="Arial"/>
          <w:color w:val="000000"/>
          <w:sz w:val="20"/>
          <w:szCs w:val="20"/>
        </w:rPr>
        <w:t>oficiálním materiálu pro české stavební standardy</w:t>
      </w:r>
      <w:r w:rsidRPr="0019056B">
        <w:rPr>
          <w:rFonts w:ascii="Arial" w:hAnsi="Arial" w:cs="Arial"/>
          <w:b/>
          <w:bCs/>
          <w:color w:val="000000"/>
          <w:sz w:val="20"/>
          <w:szCs w:val="20"/>
        </w:rPr>
        <w:t xml:space="preserve"> -</w:t>
      </w:r>
      <w:r w:rsidRPr="0019056B">
        <w:rPr>
          <w:rFonts w:ascii="Arial" w:hAnsi="Arial" w:cs="Arial"/>
          <w:b/>
          <w:bCs/>
          <w:sz w:val="20"/>
          <w:szCs w:val="20"/>
        </w:rPr>
        <w:t xml:space="preserve"> </w:t>
      </w:r>
      <w:r w:rsidRPr="0019056B">
        <w:rPr>
          <w:rFonts w:ascii="Arial" w:hAnsi="Arial" w:cs="Arial"/>
          <w:sz w:val="20"/>
          <w:szCs w:val="20"/>
        </w:rPr>
        <w:t xml:space="preserve">Ukazatele průměrné rozpočtové ceny na měrovou a účelovou jednotku </w:t>
      </w:r>
      <w:r w:rsidRPr="0019056B">
        <w:rPr>
          <w:rFonts w:ascii="Arial" w:hAnsi="Arial" w:cs="Arial"/>
          <w:color w:val="000000"/>
          <w:sz w:val="20"/>
          <w:szCs w:val="20"/>
        </w:rPr>
        <w:t>pro období, v němž jsou práce realizovány, vydaném společností ÚRS</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Pr>
          <w:rFonts w:ascii="Arial" w:hAnsi="Arial" w:cs="Arial"/>
          <w:sz w:val="20"/>
          <w:szCs w:val="20"/>
        </w:rPr>
        <w:t>Při požadavku objednatele nebo při potřebě provedení jiných víceprací z jiných důvodů než dle odst. 3.14. tohoto článku</w:t>
      </w:r>
      <w:r w:rsidRPr="00BA7372">
        <w:rPr>
          <w:rFonts w:ascii="Arial" w:hAnsi="Arial" w:cs="Arial"/>
          <w:sz w:val="20"/>
          <w:szCs w:val="20"/>
        </w:rPr>
        <w:t xml:space="preserve"> </w:t>
      </w:r>
      <w:r>
        <w:rPr>
          <w:rFonts w:ascii="Arial" w:hAnsi="Arial" w:cs="Arial"/>
          <w:sz w:val="20"/>
          <w:szCs w:val="20"/>
        </w:rPr>
        <w:t xml:space="preserve">smlouvy </w:t>
      </w:r>
      <w:r w:rsidRPr="0019056B">
        <w:rPr>
          <w:rFonts w:ascii="Arial" w:hAnsi="Arial" w:cs="Arial"/>
          <w:sz w:val="20"/>
          <w:szCs w:val="20"/>
        </w:rPr>
        <w:t xml:space="preserve">je zhotovitel povinen provést jejich přesný soupis a tento soupis </w:t>
      </w:r>
      <w:r>
        <w:rPr>
          <w:rFonts w:ascii="Arial" w:hAnsi="Arial" w:cs="Arial"/>
          <w:sz w:val="20"/>
          <w:szCs w:val="20"/>
        </w:rPr>
        <w:t xml:space="preserve">vč. ocenění postupem dle násl. věty </w:t>
      </w:r>
      <w:r w:rsidRPr="0019056B">
        <w:rPr>
          <w:rFonts w:ascii="Arial" w:hAnsi="Arial" w:cs="Arial"/>
          <w:sz w:val="20"/>
          <w:szCs w:val="20"/>
        </w:rPr>
        <w:t xml:space="preserve">předložit objednateli. </w:t>
      </w:r>
      <w:r>
        <w:rPr>
          <w:rFonts w:ascii="Arial" w:hAnsi="Arial" w:cs="Arial"/>
          <w:sz w:val="20"/>
          <w:szCs w:val="20"/>
        </w:rPr>
        <w:t xml:space="preserve">Jednotková cena </w:t>
      </w:r>
      <w:r w:rsidRPr="0019056B">
        <w:rPr>
          <w:rFonts w:ascii="Arial" w:hAnsi="Arial" w:cs="Arial"/>
          <w:sz w:val="20"/>
          <w:szCs w:val="20"/>
        </w:rPr>
        <w:t xml:space="preserve">víceprací </w:t>
      </w:r>
      <w:r>
        <w:rPr>
          <w:rFonts w:ascii="Arial" w:hAnsi="Arial" w:cs="Arial"/>
          <w:sz w:val="20"/>
          <w:szCs w:val="20"/>
        </w:rPr>
        <w:t xml:space="preserve">v ocenění </w:t>
      </w:r>
      <w:r w:rsidRPr="0019056B">
        <w:rPr>
          <w:rFonts w:ascii="Arial" w:hAnsi="Arial" w:cs="Arial"/>
          <w:sz w:val="20"/>
          <w:szCs w:val="20"/>
        </w:rPr>
        <w:t xml:space="preserve">dle věty první </w:t>
      </w:r>
      <w:r>
        <w:rPr>
          <w:rFonts w:ascii="Arial" w:hAnsi="Arial" w:cs="Arial"/>
          <w:sz w:val="20"/>
          <w:szCs w:val="20"/>
        </w:rPr>
        <w:t xml:space="preserve">bude odpovídat </w:t>
      </w:r>
      <w:r w:rsidRPr="0019056B">
        <w:rPr>
          <w:rFonts w:ascii="Arial" w:hAnsi="Arial" w:cs="Arial"/>
          <w:sz w:val="20"/>
          <w:szCs w:val="20"/>
        </w:rPr>
        <w:t>jednotkové cen</w:t>
      </w:r>
      <w:r>
        <w:rPr>
          <w:rFonts w:ascii="Arial" w:hAnsi="Arial" w:cs="Arial"/>
          <w:sz w:val="20"/>
          <w:szCs w:val="20"/>
        </w:rPr>
        <w:t xml:space="preserve">ě dané položky uvedené v soupisu prací </w:t>
      </w:r>
      <w:r w:rsidRPr="0019056B">
        <w:rPr>
          <w:rFonts w:ascii="Arial" w:hAnsi="Arial" w:cs="Arial"/>
          <w:sz w:val="20"/>
          <w:szCs w:val="20"/>
        </w:rPr>
        <w:t xml:space="preserve">a není-li v soupisu prací příslušná položka obsažena anebo přesahuje-li její výše cenu </w:t>
      </w:r>
      <w:r>
        <w:rPr>
          <w:rFonts w:ascii="Arial" w:hAnsi="Arial" w:cs="Arial"/>
          <w:sz w:val="20"/>
          <w:szCs w:val="20"/>
        </w:rPr>
        <w:t xml:space="preserve">dané </w:t>
      </w:r>
      <w:r w:rsidRPr="0019056B">
        <w:rPr>
          <w:rFonts w:ascii="Arial" w:hAnsi="Arial" w:cs="Arial"/>
          <w:sz w:val="20"/>
          <w:szCs w:val="20"/>
        </w:rPr>
        <w:t xml:space="preserve">položky </w:t>
      </w:r>
      <w:r>
        <w:rPr>
          <w:rFonts w:ascii="Arial" w:hAnsi="Arial" w:cs="Arial"/>
          <w:sz w:val="20"/>
          <w:szCs w:val="20"/>
        </w:rPr>
        <w:t>dle ÚRS</w:t>
      </w:r>
      <w:r w:rsidRPr="00EF1B0E">
        <w:rPr>
          <w:rFonts w:ascii="Arial" w:hAnsi="Arial" w:cs="Arial"/>
          <w:color w:val="000000"/>
          <w:sz w:val="20"/>
          <w:szCs w:val="20"/>
        </w:rPr>
        <w:t xml:space="preserve"> </w:t>
      </w:r>
      <w:r w:rsidRPr="0019056B">
        <w:rPr>
          <w:rFonts w:ascii="Arial" w:hAnsi="Arial" w:cs="Arial"/>
          <w:color w:val="000000"/>
          <w:sz w:val="20"/>
          <w:szCs w:val="20"/>
        </w:rPr>
        <w:t>pro období, v němž jsou práce realizovány</w:t>
      </w:r>
      <w:r>
        <w:rPr>
          <w:rFonts w:ascii="Arial" w:hAnsi="Arial" w:cs="Arial"/>
          <w:color w:val="000000"/>
          <w:sz w:val="20"/>
          <w:szCs w:val="20"/>
        </w:rPr>
        <w:t>, pak</w:t>
      </w:r>
      <w:r w:rsidRPr="0019056B">
        <w:rPr>
          <w:rFonts w:ascii="Arial" w:hAnsi="Arial" w:cs="Arial"/>
          <w:sz w:val="20"/>
          <w:szCs w:val="20"/>
        </w:rPr>
        <w:t xml:space="preserve"> cena vícepráce </w:t>
      </w:r>
      <w:r>
        <w:rPr>
          <w:rFonts w:ascii="Arial" w:hAnsi="Arial" w:cs="Arial"/>
          <w:sz w:val="20"/>
          <w:szCs w:val="20"/>
        </w:rPr>
        <w:t xml:space="preserve">nepřesáhne </w:t>
      </w:r>
      <w:r w:rsidRPr="0019056B">
        <w:rPr>
          <w:rFonts w:ascii="Arial" w:hAnsi="Arial" w:cs="Arial"/>
          <w:sz w:val="20"/>
          <w:szCs w:val="20"/>
        </w:rPr>
        <w:t>cen</w:t>
      </w:r>
      <w:r>
        <w:rPr>
          <w:rFonts w:ascii="Arial" w:hAnsi="Arial" w:cs="Arial"/>
          <w:sz w:val="20"/>
          <w:szCs w:val="20"/>
        </w:rPr>
        <w:t>u</w:t>
      </w:r>
      <w:r w:rsidRPr="0019056B">
        <w:rPr>
          <w:rFonts w:ascii="Arial" w:hAnsi="Arial" w:cs="Arial"/>
          <w:sz w:val="20"/>
          <w:szCs w:val="20"/>
        </w:rPr>
        <w:t xml:space="preserve"> </w:t>
      </w:r>
      <w:r>
        <w:rPr>
          <w:rFonts w:ascii="Arial" w:hAnsi="Arial" w:cs="Arial"/>
          <w:sz w:val="20"/>
          <w:szCs w:val="20"/>
        </w:rPr>
        <w:t xml:space="preserve">dané </w:t>
      </w:r>
      <w:r w:rsidRPr="0019056B">
        <w:rPr>
          <w:rFonts w:ascii="Arial" w:hAnsi="Arial" w:cs="Arial"/>
          <w:sz w:val="20"/>
          <w:szCs w:val="20"/>
        </w:rPr>
        <w:t xml:space="preserve">položky </w:t>
      </w:r>
      <w:r>
        <w:rPr>
          <w:rFonts w:ascii="Arial" w:hAnsi="Arial" w:cs="Arial"/>
          <w:sz w:val="20"/>
          <w:szCs w:val="20"/>
        </w:rPr>
        <w:t xml:space="preserve">dle </w:t>
      </w:r>
      <w:r w:rsidRPr="0019056B">
        <w:rPr>
          <w:rFonts w:ascii="Arial" w:hAnsi="Arial" w:cs="Arial"/>
          <w:color w:val="000000"/>
          <w:sz w:val="20"/>
          <w:szCs w:val="20"/>
        </w:rPr>
        <w:t>ÚRS</w:t>
      </w:r>
      <w:r>
        <w:rPr>
          <w:rFonts w:ascii="Arial" w:hAnsi="Arial" w:cs="Arial"/>
          <w:color w:val="000000"/>
          <w:sz w:val="20"/>
          <w:szCs w:val="20"/>
        </w:rPr>
        <w:t>.</w:t>
      </w:r>
    </w:p>
    <w:p w:rsidR="0030500B" w:rsidRPr="00EF1B0E" w:rsidRDefault="00033716" w:rsidP="0030500B">
      <w:pPr>
        <w:numPr>
          <w:ilvl w:val="1"/>
          <w:numId w:val="8"/>
        </w:numPr>
        <w:spacing w:before="120" w:after="120" w:line="264" w:lineRule="auto"/>
        <w:ind w:left="567" w:hanging="567"/>
        <w:jc w:val="both"/>
        <w:rPr>
          <w:rFonts w:ascii="Arial" w:hAnsi="Arial" w:cs="Arial"/>
          <w:color w:val="000000"/>
          <w:sz w:val="20"/>
          <w:szCs w:val="20"/>
        </w:rPr>
      </w:pPr>
      <w:r w:rsidRPr="00EF1B0E">
        <w:rPr>
          <w:rFonts w:ascii="Arial" w:hAnsi="Arial" w:cs="Arial"/>
          <w:sz w:val="20"/>
          <w:szCs w:val="20"/>
        </w:rPr>
        <w:t xml:space="preserve">Pro vyloučení všech pochybností se smluvní strany dohodly, že změna rozsahu díla bude </w:t>
      </w:r>
      <w:r>
        <w:rPr>
          <w:rFonts w:ascii="Arial" w:hAnsi="Arial" w:cs="Arial"/>
          <w:sz w:val="20"/>
          <w:szCs w:val="20"/>
        </w:rPr>
        <w:t xml:space="preserve">vždy </w:t>
      </w:r>
      <w:r w:rsidRPr="00EF1B0E">
        <w:rPr>
          <w:rFonts w:ascii="Arial" w:hAnsi="Arial" w:cs="Arial"/>
          <w:sz w:val="20"/>
          <w:szCs w:val="20"/>
        </w:rPr>
        <w:t>písemně odsouhlasena oběma smluvními stranami formou písemného dodatku ke smlouvě.</w:t>
      </w:r>
    </w:p>
    <w:p w:rsidR="0030500B" w:rsidRPr="00EF1B0E" w:rsidRDefault="00033716" w:rsidP="0030500B">
      <w:pPr>
        <w:numPr>
          <w:ilvl w:val="1"/>
          <w:numId w:val="8"/>
        </w:numPr>
        <w:spacing w:before="120" w:after="120" w:line="264" w:lineRule="auto"/>
        <w:ind w:left="567" w:hanging="567"/>
        <w:jc w:val="both"/>
        <w:rPr>
          <w:rFonts w:ascii="Arial" w:hAnsi="Arial" w:cs="Arial"/>
          <w:color w:val="000000"/>
          <w:sz w:val="20"/>
          <w:szCs w:val="20"/>
        </w:rPr>
      </w:pPr>
      <w:r w:rsidRPr="00EF1B0E">
        <w:rPr>
          <w:rFonts w:ascii="Arial" w:hAnsi="Arial" w:cs="Arial"/>
          <w:sz w:val="20"/>
          <w:szCs w:val="20"/>
        </w:rPr>
        <w:t>Nedojde-li mezi oběma smluvními stranami k dohodě při odsouhlasení množství</w:t>
      </w:r>
      <w:r>
        <w:rPr>
          <w:rFonts w:ascii="Arial" w:hAnsi="Arial" w:cs="Arial"/>
          <w:sz w:val="20"/>
          <w:szCs w:val="20"/>
        </w:rPr>
        <w:t>,</w:t>
      </w:r>
      <w:r w:rsidRPr="00EF1B0E">
        <w:rPr>
          <w:rFonts w:ascii="Arial" w:hAnsi="Arial" w:cs="Arial"/>
          <w:sz w:val="20"/>
          <w:szCs w:val="20"/>
        </w:rPr>
        <w:t xml:space="preserve"> druhu</w:t>
      </w:r>
      <w:r>
        <w:rPr>
          <w:rFonts w:ascii="Arial" w:hAnsi="Arial" w:cs="Arial"/>
          <w:sz w:val="20"/>
          <w:szCs w:val="20"/>
        </w:rPr>
        <w:t xml:space="preserve"> a ceny</w:t>
      </w:r>
      <w:r w:rsidRPr="00EF1B0E">
        <w:rPr>
          <w:rFonts w:ascii="Arial" w:hAnsi="Arial" w:cs="Arial"/>
          <w:sz w:val="20"/>
          <w:szCs w:val="20"/>
        </w:rPr>
        <w:t xml:space="preserve"> provedených prací a dodávek, je zhotovitel oprávněn fakturovat pouze práce a dodávky, u kterých nedošlo k rozporu. </w:t>
      </w:r>
    </w:p>
    <w:p w:rsidR="0030500B" w:rsidRPr="0019056B" w:rsidRDefault="00033716" w:rsidP="0030500B">
      <w:pPr>
        <w:keepNext/>
        <w:numPr>
          <w:ilvl w:val="0"/>
          <w:numId w:val="8"/>
        </w:numPr>
        <w:spacing w:before="240" w:after="240" w:line="264" w:lineRule="auto"/>
        <w:ind w:left="567" w:hanging="567"/>
        <w:jc w:val="both"/>
        <w:outlineLvl w:val="4"/>
        <w:rPr>
          <w:rFonts w:ascii="Arial" w:hAnsi="Arial" w:cs="Arial"/>
          <w:b/>
          <w:bCs/>
          <w:sz w:val="20"/>
          <w:szCs w:val="20"/>
          <w:u w:val="single"/>
        </w:rPr>
      </w:pPr>
      <w:r w:rsidRPr="005C4E92">
        <w:rPr>
          <w:rFonts w:ascii="Arial" w:hAnsi="Arial" w:cs="Arial"/>
          <w:b/>
          <w:sz w:val="20"/>
          <w:szCs w:val="20"/>
          <w:u w:val="single"/>
        </w:rPr>
        <w:t>TERMÍNY</w:t>
      </w:r>
      <w:r w:rsidRPr="0019056B">
        <w:rPr>
          <w:rFonts w:ascii="Arial" w:hAnsi="Arial" w:cs="Arial"/>
          <w:b/>
          <w:bCs/>
          <w:sz w:val="20"/>
          <w:szCs w:val="20"/>
          <w:u w:val="single"/>
        </w:rPr>
        <w:t xml:space="preserve"> PLNĚNÍ</w:t>
      </w:r>
    </w:p>
    <w:p w:rsidR="0030500B" w:rsidRPr="004D4ACA" w:rsidRDefault="00033716" w:rsidP="0030500B">
      <w:pPr>
        <w:numPr>
          <w:ilvl w:val="1"/>
          <w:numId w:val="8"/>
        </w:numPr>
        <w:spacing w:before="120" w:after="120" w:line="264" w:lineRule="auto"/>
        <w:ind w:left="567" w:hanging="567"/>
        <w:jc w:val="both"/>
        <w:rPr>
          <w:rFonts w:ascii="Arial" w:hAnsi="Arial" w:cs="Arial"/>
          <w:sz w:val="20"/>
          <w:szCs w:val="20"/>
        </w:rPr>
      </w:pPr>
      <w:r w:rsidRPr="00467D8B">
        <w:rPr>
          <w:rFonts w:ascii="Arial" w:hAnsi="Arial" w:cs="Arial"/>
          <w:b/>
          <w:sz w:val="20"/>
          <w:szCs w:val="20"/>
        </w:rPr>
        <w:t>Termín předání a převzetí staveniště</w:t>
      </w:r>
      <w:r w:rsidRPr="00467D8B">
        <w:rPr>
          <w:rFonts w:ascii="Arial" w:hAnsi="Arial" w:cs="Arial"/>
          <w:sz w:val="20"/>
          <w:szCs w:val="20"/>
        </w:rPr>
        <w:t xml:space="preserve">: </w:t>
      </w:r>
      <w:r w:rsidRPr="004D4ACA">
        <w:rPr>
          <w:rFonts w:ascii="Arial" w:hAnsi="Arial" w:cs="Arial"/>
          <w:sz w:val="20"/>
          <w:szCs w:val="20"/>
        </w:rPr>
        <w:t>nejpozději do dvou (2) týdnů od výzvy objednatele (výzva bude učiněna nejpozději do dvou (2) týdnů od uzavření smlouvy), nebude-li dohodnuto jinak.</w:t>
      </w:r>
    </w:p>
    <w:p w:rsidR="0030500B" w:rsidRPr="003C6E78" w:rsidRDefault="00033716" w:rsidP="0030500B">
      <w:pPr>
        <w:numPr>
          <w:ilvl w:val="1"/>
          <w:numId w:val="8"/>
        </w:numPr>
        <w:spacing w:before="120" w:after="120" w:line="264" w:lineRule="auto"/>
        <w:ind w:left="567" w:hanging="567"/>
        <w:jc w:val="both"/>
        <w:rPr>
          <w:rFonts w:ascii="Arial" w:hAnsi="Arial" w:cs="Arial"/>
          <w:sz w:val="20"/>
          <w:szCs w:val="20"/>
        </w:rPr>
      </w:pPr>
      <w:r w:rsidRPr="00E00F0C">
        <w:rPr>
          <w:rFonts w:ascii="Arial" w:hAnsi="Arial" w:cs="Arial"/>
          <w:b/>
          <w:sz w:val="20"/>
          <w:szCs w:val="20"/>
        </w:rPr>
        <w:t xml:space="preserve">Konečný termín pro provedení díla, tj. předání a převzetí dokončeného kompletního díla včetně všech dokladů: </w:t>
      </w:r>
      <w:r w:rsidR="003C6E78" w:rsidRPr="003C6E78">
        <w:rPr>
          <w:rFonts w:ascii="Arial" w:hAnsi="Arial" w:cs="Arial"/>
          <w:sz w:val="20"/>
          <w:szCs w:val="20"/>
        </w:rPr>
        <w:t>nejpozději do devíti (9) měsíců od předání staveniště (předpoklad 09/2018-05/2019). SO 103 bude dokončen v roce 2018.</w:t>
      </w:r>
    </w:p>
    <w:p w:rsidR="0030500B" w:rsidRPr="00467D8B" w:rsidRDefault="00033716" w:rsidP="0030500B">
      <w:pPr>
        <w:numPr>
          <w:ilvl w:val="1"/>
          <w:numId w:val="8"/>
        </w:numPr>
        <w:spacing w:before="120" w:after="120" w:line="264" w:lineRule="auto"/>
        <w:ind w:left="567" w:hanging="567"/>
        <w:jc w:val="both"/>
        <w:rPr>
          <w:rFonts w:ascii="Arial" w:hAnsi="Arial" w:cs="Arial"/>
          <w:sz w:val="20"/>
          <w:szCs w:val="20"/>
        </w:rPr>
      </w:pPr>
      <w:r w:rsidRPr="00467D8B">
        <w:rPr>
          <w:rFonts w:ascii="Arial" w:hAnsi="Arial" w:cs="Arial"/>
          <w:b/>
          <w:sz w:val="20"/>
          <w:szCs w:val="20"/>
        </w:rPr>
        <w:t>Termín pro vyklizení staveniště a odstranění zařízení staveniště</w:t>
      </w:r>
      <w:r w:rsidRPr="00467D8B">
        <w:rPr>
          <w:rFonts w:ascii="Arial" w:hAnsi="Arial" w:cs="Arial"/>
          <w:sz w:val="20"/>
          <w:szCs w:val="20"/>
        </w:rPr>
        <w:t xml:space="preserve">: nejpozději do 7 dnů ode dne protokolárního předání a převzetí díla. </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sidRPr="00023A9E">
        <w:rPr>
          <w:rFonts w:ascii="Arial" w:hAnsi="Arial" w:cs="Arial"/>
          <w:sz w:val="20"/>
          <w:szCs w:val="20"/>
        </w:rPr>
        <w:t xml:space="preserve">Zhotovitel </w:t>
      </w:r>
      <w:r>
        <w:rPr>
          <w:rFonts w:ascii="Arial" w:hAnsi="Arial" w:cs="Arial"/>
          <w:sz w:val="20"/>
          <w:szCs w:val="20"/>
        </w:rPr>
        <w:t>předloží objednateli h</w:t>
      </w:r>
      <w:r w:rsidRPr="0019056B">
        <w:rPr>
          <w:rFonts w:ascii="Arial" w:hAnsi="Arial" w:cs="Arial"/>
          <w:sz w:val="20"/>
          <w:szCs w:val="20"/>
        </w:rPr>
        <w:t xml:space="preserve">armonogram realizace stavebních prací (tzv. </w:t>
      </w:r>
      <w:r>
        <w:rPr>
          <w:rFonts w:ascii="Arial" w:hAnsi="Arial" w:cs="Arial"/>
          <w:sz w:val="20"/>
          <w:szCs w:val="20"/>
        </w:rPr>
        <w:t>„</w:t>
      </w:r>
      <w:r w:rsidRPr="0019056B">
        <w:rPr>
          <w:rFonts w:ascii="Arial" w:hAnsi="Arial" w:cs="Arial"/>
          <w:sz w:val="20"/>
          <w:szCs w:val="20"/>
        </w:rPr>
        <w:t>časový a finanční harmonogram“)</w:t>
      </w:r>
      <w:r>
        <w:rPr>
          <w:rFonts w:ascii="Arial" w:hAnsi="Arial" w:cs="Arial"/>
          <w:sz w:val="20"/>
          <w:szCs w:val="20"/>
        </w:rPr>
        <w:t>.</w:t>
      </w:r>
    </w:p>
    <w:p w:rsidR="0030500B" w:rsidRPr="0019056B"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19056B">
        <w:rPr>
          <w:rFonts w:ascii="Arial" w:hAnsi="Arial" w:cs="Arial"/>
          <w:b/>
          <w:sz w:val="20"/>
          <w:szCs w:val="20"/>
          <w:u w:val="single"/>
        </w:rPr>
        <w:lastRenderedPageBreak/>
        <w:t>STAVENIŠTĚ</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0D5762">
        <w:rPr>
          <w:rFonts w:ascii="Arial" w:hAnsi="Arial" w:cs="Arial"/>
          <w:sz w:val="20"/>
          <w:szCs w:val="20"/>
        </w:rPr>
        <w:t>Objednatel č. 1 vyzve zhotovitele k převzetí staveniště písemně (formou emailu kontaktní osoby objednatele kontaktní</w:t>
      </w:r>
      <w:r>
        <w:rPr>
          <w:rFonts w:ascii="Arial" w:hAnsi="Arial" w:cs="Arial"/>
          <w:sz w:val="20"/>
          <w:szCs w:val="20"/>
        </w:rPr>
        <w:t xml:space="preserve"> osobě zhotovitele) </w:t>
      </w:r>
      <w:r w:rsidRPr="0019056B">
        <w:rPr>
          <w:rFonts w:ascii="Arial" w:hAnsi="Arial" w:cs="Arial"/>
          <w:sz w:val="20"/>
          <w:szCs w:val="20"/>
        </w:rPr>
        <w:t>s dostatečným předstihem k tomu, aby zhotovitel mohl staveniště převzít ve sjednaném termínu dle čl. IV. odst. 4.1. této smlouvy.</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je povinen, v případě, že to bude s ohledem na charakter stavby možné a bude-li zařízení staveniště v místě stavby zřízeno, na své náklady řádně zabezpečit zařízení staveniště řádným uzamčením stavebních buněk, oplocením staveniště a označením zařízení. Zhotovitel je povinen zajistit, aby staveniště bylo řádně označeno s výstrahou zákazu vstupu nepovolaným osobám.</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si je povinen na základě podkladů, které mu předá objednatel, zajistit vytyčení staveniště a jednotlivých stavebních objektů, během výstavby řádně pečovat o základní směrové a výškové body a dále dodržovat podmínky správců a vlastníků inženýrských sítí po celou dobu výstavby. Za tím účelem je v případě potřeby zhotovitel povinen zajistit si na vlastní náklady a</w:t>
      </w:r>
      <w:r>
        <w:rPr>
          <w:rFonts w:ascii="Arial" w:hAnsi="Arial" w:cs="Arial"/>
          <w:sz w:val="20"/>
          <w:szCs w:val="20"/>
        </w:rPr>
        <w:t>ktuální podklady k vedení sítí.</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Po předání a převzetí díla je zhotovitel povinen vyklidit staveniště a upravit je do původního stavu.</w:t>
      </w:r>
    </w:p>
    <w:p w:rsidR="0030500B" w:rsidRPr="0019056B"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19056B">
        <w:rPr>
          <w:rFonts w:ascii="Arial" w:hAnsi="Arial" w:cs="Arial"/>
          <w:b/>
          <w:sz w:val="20"/>
          <w:szCs w:val="20"/>
          <w:u w:val="single"/>
        </w:rPr>
        <w:t>PROVÁDĚNÍ DÍLA</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je povinen provést dílo na svůj náklad a na své nebezpečí ve sjednané době</w:t>
      </w:r>
      <w:r>
        <w:rPr>
          <w:rFonts w:ascii="Arial" w:hAnsi="Arial" w:cs="Arial"/>
          <w:sz w:val="20"/>
          <w:szCs w:val="20"/>
        </w:rPr>
        <w:t xml:space="preserve"> a kvalitě předpokládané podklady pro provedení díla.</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Objednatel, poskytovatel dotace nebo jimi pověření zástupci jsou oprávněni kontrolovat provádění díla. Zjistí-li, že zhotovitel provádí dílo v rozporu se svými povinnostmi, je objednatel oprávněn dožadovat se toho, aby zhotovitel odstranil vady vzniklé vadným prováděním a dílo prováděl řádným způsobem. Jestliže zhotovitel tak neučiní ani v přiměřené lhůtě mu k tomu poskytnuté, má objednatel</w:t>
      </w:r>
      <w:r>
        <w:rPr>
          <w:rFonts w:ascii="Arial" w:hAnsi="Arial" w:cs="Arial"/>
          <w:sz w:val="20"/>
          <w:szCs w:val="20"/>
        </w:rPr>
        <w:t xml:space="preserve"> právo od této smlouvy</w:t>
      </w:r>
      <w:r w:rsidRPr="0019056B">
        <w:rPr>
          <w:rFonts w:ascii="Arial" w:hAnsi="Arial" w:cs="Arial"/>
          <w:sz w:val="20"/>
          <w:szCs w:val="20"/>
        </w:rPr>
        <w:t xml:space="preserve"> odstoupit.</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Zhotovitel je povinen vyzvat objednatele </w:t>
      </w:r>
      <w:r>
        <w:rPr>
          <w:rFonts w:ascii="Arial" w:hAnsi="Arial" w:cs="Arial"/>
          <w:sz w:val="20"/>
          <w:szCs w:val="20"/>
        </w:rPr>
        <w:t xml:space="preserve">písemně (formou emailu kontaktní osoby zhotovitele kontaktní osobě objednatele) </w:t>
      </w:r>
      <w:r w:rsidRPr="0019056B">
        <w:rPr>
          <w:rFonts w:ascii="Arial" w:hAnsi="Arial" w:cs="Arial"/>
          <w:sz w:val="20"/>
          <w:szCs w:val="20"/>
        </w:rPr>
        <w:t xml:space="preserve">ke kontrole a k prověření prací, které </w:t>
      </w:r>
      <w:r>
        <w:rPr>
          <w:rFonts w:ascii="Arial" w:hAnsi="Arial" w:cs="Arial"/>
          <w:sz w:val="20"/>
          <w:szCs w:val="20"/>
        </w:rPr>
        <w:t xml:space="preserve">mají být </w:t>
      </w:r>
      <w:r w:rsidRPr="0019056B">
        <w:rPr>
          <w:rFonts w:ascii="Arial" w:hAnsi="Arial" w:cs="Arial"/>
          <w:sz w:val="20"/>
          <w:szCs w:val="20"/>
        </w:rPr>
        <w:t xml:space="preserve">v dalším postupu </w:t>
      </w:r>
      <w:r>
        <w:rPr>
          <w:rFonts w:ascii="Arial" w:hAnsi="Arial" w:cs="Arial"/>
          <w:sz w:val="20"/>
          <w:szCs w:val="20"/>
        </w:rPr>
        <w:t xml:space="preserve">prací </w:t>
      </w:r>
      <w:r w:rsidRPr="0019056B">
        <w:rPr>
          <w:rFonts w:ascii="Arial" w:hAnsi="Arial" w:cs="Arial"/>
          <w:sz w:val="20"/>
          <w:szCs w:val="20"/>
        </w:rPr>
        <w:t xml:space="preserve">zakryty </w:t>
      </w:r>
      <w:r>
        <w:rPr>
          <w:rFonts w:ascii="Arial" w:hAnsi="Arial" w:cs="Arial"/>
          <w:sz w:val="20"/>
          <w:szCs w:val="20"/>
        </w:rPr>
        <w:t xml:space="preserve">a to </w:t>
      </w:r>
      <w:r w:rsidRPr="0019056B">
        <w:rPr>
          <w:rFonts w:ascii="Arial" w:hAnsi="Arial" w:cs="Arial"/>
          <w:sz w:val="20"/>
          <w:szCs w:val="20"/>
        </w:rPr>
        <w:t>min. 3 pracovní dny před</w:t>
      </w:r>
      <w:r>
        <w:rPr>
          <w:rFonts w:ascii="Arial" w:hAnsi="Arial" w:cs="Arial"/>
          <w:sz w:val="20"/>
          <w:szCs w:val="20"/>
        </w:rPr>
        <w:t xml:space="preserve"> jejich plánovaným zakrytím</w:t>
      </w:r>
      <w:r w:rsidRPr="0019056B">
        <w:rPr>
          <w:rFonts w:ascii="Arial" w:hAnsi="Arial" w:cs="Arial"/>
          <w:sz w:val="20"/>
          <w:szCs w:val="20"/>
        </w:rPr>
        <w:t xml:space="preserve"> nebo </w:t>
      </w:r>
      <w:r>
        <w:rPr>
          <w:rFonts w:ascii="Arial" w:hAnsi="Arial" w:cs="Arial"/>
          <w:sz w:val="20"/>
          <w:szCs w:val="20"/>
        </w:rPr>
        <w:t xml:space="preserve">před tím než </w:t>
      </w:r>
      <w:r w:rsidRPr="0019056B">
        <w:rPr>
          <w:rFonts w:ascii="Arial" w:hAnsi="Arial" w:cs="Arial"/>
          <w:sz w:val="20"/>
          <w:szCs w:val="20"/>
        </w:rPr>
        <w:t xml:space="preserve">se stanou nepřístupnými. Neučiní-li tak, je </w:t>
      </w:r>
      <w:r>
        <w:rPr>
          <w:rFonts w:ascii="Arial" w:hAnsi="Arial" w:cs="Arial"/>
          <w:sz w:val="20"/>
          <w:szCs w:val="20"/>
        </w:rPr>
        <w:t xml:space="preserve">zhotovitel </w:t>
      </w:r>
      <w:r w:rsidRPr="0019056B">
        <w:rPr>
          <w:rFonts w:ascii="Arial" w:hAnsi="Arial" w:cs="Arial"/>
          <w:sz w:val="20"/>
          <w:szCs w:val="20"/>
        </w:rPr>
        <w:t>povinen na žádost objednatele odkrýt práce, které byly zakryty nebo které se staly nepřístupnými</w:t>
      </w:r>
      <w:r>
        <w:rPr>
          <w:rFonts w:ascii="Arial" w:hAnsi="Arial" w:cs="Arial"/>
          <w:sz w:val="20"/>
          <w:szCs w:val="20"/>
        </w:rPr>
        <w:t>,</w:t>
      </w:r>
      <w:r w:rsidRPr="0019056B">
        <w:rPr>
          <w:rFonts w:ascii="Arial" w:hAnsi="Arial" w:cs="Arial"/>
          <w:sz w:val="20"/>
          <w:szCs w:val="20"/>
        </w:rPr>
        <w:t xml:space="preserve"> na svůj náklad</w:t>
      </w:r>
      <w:r>
        <w:rPr>
          <w:rFonts w:ascii="Arial" w:hAnsi="Arial" w:cs="Arial"/>
          <w:sz w:val="20"/>
          <w:szCs w:val="20"/>
        </w:rPr>
        <w:t>, případně má objednatel právo požadovat po zhotoviteli a na jeho náklady provedení příslušných zkoušek nebo měření, kterými bude prokázána kvalita a rozsah provedených zakrytých prací (volba mezi nároky tj. odkrytím nebo provedení zkoušek náleží objednateli).</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Pokud se objednatel nebo jím pověření zástupci ke kontrole přes včasné písemné vyzvání nedostaví, je zhotovitel oprávněn předmětné práce zakrýt. Bude-li v tomto případě objednatel dodatečně požadovat jejich odkrytí, je zhotovitel povinen toto odkrytí provést na náklady objednatele. Pokud se však zjistí, že práce nebyly řádně provedeny, nese veškeré náklady spojené s odkrytím prací, opravou chybného stavu a následným zakrytím zhotovitel.</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v plné míře zodpovídá za bezpečnost a ochranu zdraví všech osob v prostoru staveniště a zabezpečí jejich vybavení ochrannými pracovními pomůckami. Dále se zhotovitel zavazuje dodržovat bezpečnostní, hygienické či případné jiné předpis</w:t>
      </w:r>
      <w:r>
        <w:rPr>
          <w:rFonts w:ascii="Arial" w:hAnsi="Arial" w:cs="Arial"/>
          <w:sz w:val="20"/>
          <w:szCs w:val="20"/>
        </w:rPr>
        <w:t>y související s realizací díla.</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je povinen dbát výzev koordinátora BOZP a poskytovat mu veškerou součinnost. Dále je povinen se podílet na zpracování plánu BOZP</w:t>
      </w:r>
      <w:r>
        <w:rPr>
          <w:rFonts w:ascii="Arial" w:hAnsi="Arial" w:cs="Arial"/>
          <w:sz w:val="20"/>
          <w:szCs w:val="20"/>
        </w:rPr>
        <w:t>, bude-li plán BOZP vyhotovován</w:t>
      </w:r>
      <w:r w:rsidRPr="0019056B">
        <w:rPr>
          <w:rFonts w:ascii="Arial" w:hAnsi="Arial" w:cs="Arial"/>
          <w:sz w:val="20"/>
          <w:szCs w:val="20"/>
        </w:rPr>
        <w:t>.</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Veškeré odborné práce je zhotovitel povinen vykonávat prostřednictvím pracovníků majících příslušnou kvalifikaci. Doklad o kvalifikaci pracovníků je zhotovitel na požádání objednateli povinen předložit.</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se zavazuje a ručí za to, že při realizaci díla nepoužije žádný materiál, o kterém je v době jeho užití známo, že je škodlivý či nebezpečný.</w:t>
      </w:r>
    </w:p>
    <w:p w:rsidR="0030500B" w:rsidRPr="001F0A73" w:rsidRDefault="00033716" w:rsidP="0030500B">
      <w:pPr>
        <w:numPr>
          <w:ilvl w:val="1"/>
          <w:numId w:val="8"/>
        </w:numPr>
        <w:spacing w:before="120" w:after="120" w:line="264" w:lineRule="auto"/>
        <w:ind w:left="567" w:hanging="567"/>
        <w:jc w:val="both"/>
        <w:rPr>
          <w:rFonts w:ascii="Arial" w:hAnsi="Arial" w:cs="Arial"/>
          <w:sz w:val="20"/>
          <w:szCs w:val="20"/>
        </w:rPr>
      </w:pPr>
      <w:r w:rsidRPr="001F0A73">
        <w:rPr>
          <w:rFonts w:ascii="Arial" w:hAnsi="Arial" w:cs="Arial"/>
          <w:sz w:val="20"/>
          <w:szCs w:val="20"/>
        </w:rPr>
        <w:t>Zhotovitel je při provádění díla povinen provést veškerá potřebná opatření, která zamezí nežádoucím vlivům stavby na okolní prostředí a je povinen dodržovat veškeré podmínky vyplývající z právních předpisů řešících problematiku vlivu stavby na životní prostředí.</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lastRenderedPageBreak/>
        <w:t>Zhotovitel je povinen na písemnou žádost objednatele nebo jím pověřené osoby provést kontrolní měření či zkoušku kvality díla laboratoří určenou objednatelem.</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Zhotovitel se zavazuje písemně </w:t>
      </w:r>
      <w:r>
        <w:rPr>
          <w:rFonts w:ascii="Arial" w:hAnsi="Arial" w:cs="Arial"/>
          <w:sz w:val="20"/>
          <w:szCs w:val="20"/>
        </w:rPr>
        <w:t xml:space="preserve">(formou emailu kontaktní osoby zhotovitele kontaktní osobě objednatele) </w:t>
      </w:r>
      <w:r w:rsidRPr="0019056B">
        <w:rPr>
          <w:rFonts w:ascii="Arial" w:hAnsi="Arial" w:cs="Arial"/>
          <w:sz w:val="20"/>
          <w:szCs w:val="20"/>
        </w:rPr>
        <w:t xml:space="preserve">přizvat </w:t>
      </w:r>
      <w:r>
        <w:rPr>
          <w:rFonts w:ascii="Arial" w:hAnsi="Arial" w:cs="Arial"/>
          <w:sz w:val="20"/>
          <w:szCs w:val="20"/>
        </w:rPr>
        <w:t xml:space="preserve">příslušného </w:t>
      </w:r>
      <w:r w:rsidRPr="0019056B">
        <w:rPr>
          <w:rFonts w:ascii="Arial" w:hAnsi="Arial" w:cs="Arial"/>
          <w:sz w:val="20"/>
          <w:szCs w:val="20"/>
        </w:rPr>
        <w:t>objednatele k účasti na provedení zkoušek kvality díla, a to nejméně 2 pracovní dny před provedením každé jednotlivé zkoušky.</w:t>
      </w:r>
      <w:r>
        <w:rPr>
          <w:rFonts w:ascii="Arial" w:hAnsi="Arial" w:cs="Arial"/>
          <w:sz w:val="20"/>
          <w:szCs w:val="20"/>
        </w:rPr>
        <w:t xml:space="preserve"> Při nesplnění povinnosti dle věty první má příslušný objednatel právo výsledky takto provedené zkoušky odmítnout akceptovat, přičemž v případě odmítnutí akceptace se k výsledkům zkoušky nepřihlíží.</w:t>
      </w:r>
    </w:p>
    <w:p w:rsidR="0030500B" w:rsidRDefault="00033716" w:rsidP="0030500B">
      <w:pPr>
        <w:numPr>
          <w:ilvl w:val="1"/>
          <w:numId w:val="8"/>
        </w:numPr>
        <w:spacing w:before="120" w:after="120" w:line="264" w:lineRule="auto"/>
        <w:ind w:left="567" w:hanging="567"/>
        <w:jc w:val="both"/>
        <w:rPr>
          <w:rFonts w:ascii="Arial" w:hAnsi="Arial" w:cs="Arial"/>
          <w:sz w:val="20"/>
          <w:szCs w:val="20"/>
          <w:lang w:eastAsia="ar-SA"/>
        </w:rPr>
      </w:pPr>
      <w:r w:rsidRPr="0019056B">
        <w:rPr>
          <w:rFonts w:ascii="Arial" w:hAnsi="Arial" w:cs="Arial"/>
          <w:sz w:val="20"/>
          <w:szCs w:val="20"/>
        </w:rPr>
        <w:t>Smluvní</w:t>
      </w:r>
      <w:r w:rsidRPr="0019056B">
        <w:rPr>
          <w:rFonts w:ascii="Arial" w:hAnsi="Arial" w:cs="Arial"/>
          <w:sz w:val="20"/>
          <w:szCs w:val="20"/>
          <w:lang w:eastAsia="ar-SA"/>
        </w:rPr>
        <w:t xml:space="preserve"> strany </w:t>
      </w:r>
      <w:r w:rsidRPr="000D5762">
        <w:rPr>
          <w:rFonts w:ascii="Arial" w:hAnsi="Arial" w:cs="Arial"/>
          <w:sz w:val="20"/>
          <w:szCs w:val="20"/>
          <w:lang w:eastAsia="ar-SA"/>
        </w:rPr>
        <w:t>si sjednávají, že kontrolní dny (dále jen „KD“) budou probíhat zpravidla 1 x za 14 dní, minimálně však 1 x za měsíc, nebude-li dohodnuto jinak. Plán kontrolních dnů anebo první kontrolní den stanoví objednatel č. 1 či osoba vykonávající technický dozor stavebníka (dále jen „TDS“) objednatele č. 1 (např. zápisem při předání a převzetí stavby). Písemný zápis o KD zajistí objednatel či TDS a to např. ohledně projednávaných skutečností, zejména ohledně zjištěného stavu stavby, zjištěných problémů</w:t>
      </w:r>
      <w:r w:rsidRPr="0019056B">
        <w:rPr>
          <w:rFonts w:ascii="Arial" w:hAnsi="Arial" w:cs="Arial"/>
          <w:sz w:val="20"/>
          <w:szCs w:val="20"/>
          <w:lang w:eastAsia="ar-SA"/>
        </w:rPr>
        <w:t xml:space="preserve">, požadavků zhotovitele či pokynů objednatele. Zhotovitel je povinen zajistit v den konání </w:t>
      </w:r>
      <w:r>
        <w:rPr>
          <w:rFonts w:ascii="Arial" w:hAnsi="Arial" w:cs="Arial"/>
          <w:sz w:val="20"/>
          <w:szCs w:val="20"/>
          <w:lang w:eastAsia="ar-SA"/>
        </w:rPr>
        <w:t>KD</w:t>
      </w:r>
      <w:r w:rsidRPr="0019056B">
        <w:rPr>
          <w:rFonts w:ascii="Arial" w:hAnsi="Arial" w:cs="Arial"/>
          <w:sz w:val="20"/>
          <w:szCs w:val="20"/>
          <w:lang w:eastAsia="ar-SA"/>
        </w:rPr>
        <w:t xml:space="preserve"> účast svého stavbyvedoucího nebo jeho zástupce. </w:t>
      </w:r>
      <w:r>
        <w:rPr>
          <w:rFonts w:ascii="Arial" w:hAnsi="Arial" w:cs="Arial"/>
          <w:sz w:val="20"/>
          <w:szCs w:val="20"/>
          <w:lang w:eastAsia="ar-SA"/>
        </w:rPr>
        <w:t>KD</w:t>
      </w:r>
      <w:r w:rsidRPr="0019056B">
        <w:rPr>
          <w:rFonts w:ascii="Arial" w:hAnsi="Arial" w:cs="Arial"/>
          <w:sz w:val="20"/>
          <w:szCs w:val="20"/>
          <w:lang w:eastAsia="ar-SA"/>
        </w:rPr>
        <w:t xml:space="preserve"> dny budou probíhat za účasti </w:t>
      </w:r>
      <w:r>
        <w:rPr>
          <w:rFonts w:ascii="Arial" w:hAnsi="Arial" w:cs="Arial"/>
          <w:sz w:val="20"/>
          <w:szCs w:val="20"/>
          <w:lang w:eastAsia="ar-SA"/>
        </w:rPr>
        <w:t>účastníků, jejichž účast je nezbytná vzhledem k předpokládanému průběhu kontrolního dne, resp. stavu a postupu provádění díla, případně těch, které stanoví objednatel. Zhotovitel je oprávněn přizvat na KD osoby, jejichž účast považuje za nutnou</w:t>
      </w:r>
      <w:r w:rsidRPr="0019056B">
        <w:rPr>
          <w:rFonts w:ascii="Arial" w:hAnsi="Arial" w:cs="Arial"/>
          <w:sz w:val="20"/>
          <w:szCs w:val="20"/>
          <w:lang w:eastAsia="ar-SA"/>
        </w:rPr>
        <w:t>.</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lang w:eastAsia="ar-SA"/>
        </w:rPr>
      </w:pPr>
      <w:r>
        <w:rPr>
          <w:rFonts w:ascii="Arial" w:hAnsi="Arial" w:cs="Arial"/>
          <w:sz w:val="20"/>
          <w:szCs w:val="20"/>
          <w:lang w:eastAsia="ar-SA"/>
        </w:rPr>
        <w:t>Úkoly stanovené v zápise z KD jsou závazné.</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lang w:eastAsia="ar-SA"/>
        </w:rPr>
      </w:pPr>
      <w:r w:rsidRPr="0019056B">
        <w:rPr>
          <w:rFonts w:ascii="Arial" w:hAnsi="Arial" w:cs="Arial"/>
          <w:sz w:val="20"/>
          <w:szCs w:val="20"/>
        </w:rPr>
        <w:t>Zhotovitel</w:t>
      </w:r>
      <w:r w:rsidRPr="0019056B">
        <w:rPr>
          <w:rFonts w:ascii="Arial" w:hAnsi="Arial" w:cs="Arial"/>
          <w:sz w:val="20"/>
          <w:szCs w:val="20"/>
          <w:lang w:eastAsia="ar-SA"/>
        </w:rPr>
        <w:t xml:space="preserve"> je povinen v průběhu provádění díla 1 x měsíčně zpracovávat s</w:t>
      </w:r>
      <w:r w:rsidRPr="0019056B">
        <w:rPr>
          <w:rFonts w:ascii="Arial" w:hAnsi="Arial" w:cs="Arial"/>
          <w:sz w:val="20"/>
          <w:szCs w:val="20"/>
        </w:rPr>
        <w:t xml:space="preserve">oupisy provedených prací a dodávek, které musí obsahovat souhrn všech provedených dílčích prací a dodávek, tj. řádnou specifikaci provedené části díla a dále přesně stanovené období, ve kterém byla tato část provedena. Zhotovitel je povinen v soupisu provedených prací a dodávek užívat názvy položek uvedené v položkovém rozpočtu – oceněném soupisu prací, který je přílohou této smlouvy. Soupisy provedených prací </w:t>
      </w:r>
      <w:r w:rsidRPr="007C22B5">
        <w:rPr>
          <w:rFonts w:ascii="Arial" w:hAnsi="Arial" w:cs="Arial"/>
          <w:sz w:val="20"/>
          <w:szCs w:val="20"/>
        </w:rPr>
        <w:t xml:space="preserve">je zhotovitel povinen předkládat k odsouhlasení TDS a následně je předávat </w:t>
      </w:r>
      <w:r>
        <w:rPr>
          <w:rFonts w:ascii="Arial" w:hAnsi="Arial" w:cs="Arial"/>
          <w:sz w:val="20"/>
          <w:szCs w:val="20"/>
        </w:rPr>
        <w:t>objednateli</w:t>
      </w:r>
      <w:r w:rsidRPr="007C22B5">
        <w:rPr>
          <w:rFonts w:ascii="Arial" w:hAnsi="Arial" w:cs="Arial"/>
          <w:sz w:val="20"/>
          <w:szCs w:val="20"/>
        </w:rPr>
        <w:t>, a</w:t>
      </w:r>
      <w:r w:rsidRPr="0019056B">
        <w:rPr>
          <w:rFonts w:ascii="Arial" w:hAnsi="Arial" w:cs="Arial"/>
          <w:sz w:val="20"/>
          <w:szCs w:val="20"/>
        </w:rPr>
        <w:t xml:space="preserve"> to vždy nejpozději do </w:t>
      </w:r>
      <w:r>
        <w:rPr>
          <w:rFonts w:ascii="Arial" w:hAnsi="Arial" w:cs="Arial"/>
          <w:sz w:val="20"/>
          <w:szCs w:val="20"/>
        </w:rPr>
        <w:t>7.</w:t>
      </w:r>
      <w:r w:rsidRPr="0019056B">
        <w:rPr>
          <w:rFonts w:ascii="Arial" w:hAnsi="Arial" w:cs="Arial"/>
          <w:sz w:val="20"/>
          <w:szCs w:val="20"/>
        </w:rPr>
        <w:t xml:space="preserve"> </w:t>
      </w:r>
      <w:r>
        <w:rPr>
          <w:rFonts w:ascii="Arial" w:hAnsi="Arial" w:cs="Arial"/>
          <w:sz w:val="20"/>
          <w:szCs w:val="20"/>
        </w:rPr>
        <w:t xml:space="preserve">kalendářního </w:t>
      </w:r>
      <w:r w:rsidRPr="0019056B">
        <w:rPr>
          <w:rFonts w:ascii="Arial" w:hAnsi="Arial" w:cs="Arial"/>
          <w:sz w:val="20"/>
          <w:szCs w:val="20"/>
        </w:rPr>
        <w:t xml:space="preserve">dne </w:t>
      </w:r>
      <w:r>
        <w:rPr>
          <w:rFonts w:ascii="Arial" w:hAnsi="Arial" w:cs="Arial"/>
          <w:sz w:val="20"/>
          <w:szCs w:val="20"/>
        </w:rPr>
        <w:t>kalendářního</w:t>
      </w:r>
      <w:r w:rsidRPr="0019056B">
        <w:rPr>
          <w:rFonts w:ascii="Arial" w:hAnsi="Arial" w:cs="Arial"/>
          <w:sz w:val="20"/>
          <w:szCs w:val="20"/>
        </w:rPr>
        <w:t xml:space="preserve"> měsíce následujícího po měsíci, za který byl soupis proveden.</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lang w:eastAsia="ar-SA"/>
        </w:rPr>
      </w:pPr>
      <w:r w:rsidRPr="0019056B">
        <w:rPr>
          <w:rFonts w:ascii="Arial" w:hAnsi="Arial" w:cs="Arial"/>
          <w:sz w:val="20"/>
          <w:szCs w:val="20"/>
        </w:rPr>
        <w:t xml:space="preserve">Zhotovitel ani osoba s ním propojená nejsou oprávněni vykonávat </w:t>
      </w:r>
      <w:r>
        <w:rPr>
          <w:rFonts w:ascii="Arial" w:hAnsi="Arial" w:cs="Arial"/>
          <w:sz w:val="20"/>
          <w:szCs w:val="20"/>
        </w:rPr>
        <w:t xml:space="preserve">funkci TDS v rámci </w:t>
      </w:r>
      <w:r w:rsidRPr="0019056B">
        <w:rPr>
          <w:rFonts w:ascii="Arial" w:hAnsi="Arial" w:cs="Arial"/>
          <w:sz w:val="20"/>
          <w:szCs w:val="20"/>
        </w:rPr>
        <w:t>stavby, která je předmětem díla dle této smlouvy.</w:t>
      </w:r>
    </w:p>
    <w:p w:rsidR="0030500B" w:rsidRPr="0019056B"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19056B">
        <w:rPr>
          <w:rFonts w:ascii="Arial" w:hAnsi="Arial" w:cs="Arial"/>
          <w:b/>
          <w:sz w:val="20"/>
          <w:szCs w:val="20"/>
          <w:u w:val="single"/>
        </w:rPr>
        <w:t>VLASTNICKÉ PRÁVO A NEBEZPEČÍ ŠKODY NA VĚCI</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Vlastnictví k dílu přechází na objednatele již v průběhu zhotovování díla bez toho, že by docházelo k jeho předání.</w:t>
      </w:r>
    </w:p>
    <w:p w:rsidR="0030500B" w:rsidRPr="00D365E9" w:rsidRDefault="00033716" w:rsidP="0030500B">
      <w:pPr>
        <w:numPr>
          <w:ilvl w:val="1"/>
          <w:numId w:val="8"/>
        </w:numPr>
        <w:spacing w:before="120" w:after="120" w:line="264" w:lineRule="auto"/>
        <w:ind w:left="567" w:hanging="567"/>
        <w:jc w:val="both"/>
        <w:rPr>
          <w:rFonts w:ascii="Arial" w:hAnsi="Arial" w:cs="Arial"/>
          <w:sz w:val="20"/>
          <w:szCs w:val="20"/>
        </w:rPr>
      </w:pPr>
      <w:r w:rsidRPr="00D365E9">
        <w:rPr>
          <w:rFonts w:ascii="Arial" w:hAnsi="Arial" w:cs="Arial"/>
          <w:sz w:val="20"/>
          <w:szCs w:val="20"/>
        </w:rPr>
        <w:t xml:space="preserve">Zhotovitel poskytuje </w:t>
      </w:r>
      <w:r>
        <w:rPr>
          <w:rFonts w:ascii="Arial" w:hAnsi="Arial" w:cs="Arial"/>
          <w:sz w:val="20"/>
          <w:szCs w:val="20"/>
        </w:rPr>
        <w:t xml:space="preserve">objednateli </w:t>
      </w:r>
      <w:r w:rsidRPr="00D365E9">
        <w:rPr>
          <w:rFonts w:ascii="Arial" w:hAnsi="Arial" w:cs="Arial"/>
          <w:sz w:val="20"/>
          <w:szCs w:val="20"/>
        </w:rPr>
        <w:t>licenci k autorským dílům vzniklým v souvislosti s prováděním díla, a to bezúplatně</w:t>
      </w:r>
      <w:r>
        <w:rPr>
          <w:rFonts w:ascii="Arial" w:hAnsi="Arial" w:cs="Arial"/>
          <w:sz w:val="20"/>
          <w:szCs w:val="20"/>
        </w:rPr>
        <w:t>,</w:t>
      </w:r>
      <w:r w:rsidRPr="00D365E9">
        <w:rPr>
          <w:rFonts w:ascii="Arial" w:hAnsi="Arial" w:cs="Arial"/>
          <w:sz w:val="20"/>
          <w:szCs w:val="20"/>
        </w:rPr>
        <w:t xml:space="preserve"> bez časového a územního omezení.</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Zhotovitel nesmí sjednat ve smlouvách se svými </w:t>
      </w:r>
      <w:r>
        <w:rPr>
          <w:rFonts w:ascii="Arial" w:hAnsi="Arial" w:cs="Arial"/>
          <w:sz w:val="20"/>
          <w:szCs w:val="20"/>
        </w:rPr>
        <w:t>poddodavatel</w:t>
      </w:r>
      <w:r w:rsidRPr="0019056B">
        <w:rPr>
          <w:rFonts w:ascii="Arial" w:hAnsi="Arial" w:cs="Arial"/>
          <w:sz w:val="20"/>
          <w:szCs w:val="20"/>
        </w:rPr>
        <w:t xml:space="preserve">i výhradu vlastnictví ve smyslu ustanovení § 2132 </w:t>
      </w:r>
      <w:proofErr w:type="spellStart"/>
      <w:r>
        <w:rPr>
          <w:rFonts w:ascii="Arial" w:hAnsi="Arial" w:cs="Arial"/>
          <w:sz w:val="20"/>
          <w:szCs w:val="20"/>
        </w:rPr>
        <w:t>o.z</w:t>
      </w:r>
      <w:proofErr w:type="spellEnd"/>
      <w:r>
        <w:rPr>
          <w:rFonts w:ascii="Arial" w:hAnsi="Arial" w:cs="Arial"/>
          <w:sz w:val="20"/>
          <w:szCs w:val="20"/>
        </w:rPr>
        <w:t>.</w:t>
      </w:r>
      <w:r w:rsidRPr="0019056B">
        <w:rPr>
          <w:rFonts w:ascii="Arial" w:hAnsi="Arial" w:cs="Arial"/>
          <w:sz w:val="20"/>
          <w:szCs w:val="20"/>
        </w:rPr>
        <w:t>, ani jinou podobnou výhradu ohledně přechodu či převodu vlastnictví.</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Bez ohledu na přechod vlastnictví dle čl. VII. odst. 7.1. této smlouvy zhotovitel nese nebezpečí škody na předmětu díla dle této smlouvy od předání staveniště až do okamžiku podpisu protokolu o předání a převzetí díla </w:t>
      </w:r>
      <w:r>
        <w:rPr>
          <w:rFonts w:ascii="Arial" w:hAnsi="Arial" w:cs="Arial"/>
          <w:sz w:val="20"/>
          <w:szCs w:val="20"/>
        </w:rPr>
        <w:t xml:space="preserve">oběma </w:t>
      </w:r>
      <w:r w:rsidRPr="0019056B">
        <w:rPr>
          <w:rFonts w:ascii="Arial" w:hAnsi="Arial" w:cs="Arial"/>
          <w:sz w:val="20"/>
          <w:szCs w:val="20"/>
        </w:rPr>
        <w:t>objednatel</w:t>
      </w:r>
      <w:r>
        <w:rPr>
          <w:rFonts w:ascii="Arial" w:hAnsi="Arial" w:cs="Arial"/>
          <w:sz w:val="20"/>
          <w:szCs w:val="20"/>
        </w:rPr>
        <w:t>i</w:t>
      </w:r>
      <w:r w:rsidRPr="0019056B">
        <w:rPr>
          <w:rFonts w:ascii="Arial" w:hAnsi="Arial" w:cs="Arial"/>
          <w:sz w:val="20"/>
          <w:szCs w:val="20"/>
        </w:rPr>
        <w:t>.</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Pokud činností zhotovitele dojde ke způsobení škody objednateli nebo jiným subjektům z titulu neplnění podmínek vyplývajících z platných právních norem, </w:t>
      </w:r>
      <w:r>
        <w:rPr>
          <w:rFonts w:ascii="Arial" w:hAnsi="Arial" w:cs="Arial"/>
          <w:sz w:val="20"/>
          <w:szCs w:val="20"/>
        </w:rPr>
        <w:t>Technologických předpisů</w:t>
      </w:r>
      <w:r w:rsidRPr="0019056B">
        <w:rPr>
          <w:rFonts w:ascii="Arial" w:hAnsi="Arial" w:cs="Arial"/>
          <w:sz w:val="20"/>
          <w:szCs w:val="20"/>
        </w:rPr>
        <w:t xml:space="preserve"> nebo vyplývajících z této smlouvy o dílo, ač už nedbalostí či úmyslně, je zhotovitel povinen bez zbytečného odkladu tuto škodu odstranit a není-li to možné, tak finančně nahradit. Veškeré náklady s tím spojené nese zhotovitel.</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odpovídá za veškeré prokázané škody, které způsobí objednateli nebo jiným osobám v souvislosti s prováděním díla včetně škod vzniklých úplnou nebo částečnou nefunkčností díla, nedodržením garantovaných hodnot nebo vzniklých v důsledku jiných vad díla. Zhotovitel nese odpovědnost i za škodu způsobenou vnějšími vlivy na nedokončeném díle, a to v jakékoliv fázi rozestavěnosti díla.</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Zhotovitel je povinen uhradit </w:t>
      </w:r>
      <w:r>
        <w:rPr>
          <w:rFonts w:ascii="Arial" w:hAnsi="Arial" w:cs="Arial"/>
          <w:sz w:val="20"/>
          <w:szCs w:val="20"/>
        </w:rPr>
        <w:t>š</w:t>
      </w:r>
      <w:r w:rsidRPr="0019056B">
        <w:rPr>
          <w:rFonts w:ascii="Arial" w:hAnsi="Arial" w:cs="Arial"/>
          <w:sz w:val="20"/>
          <w:szCs w:val="20"/>
        </w:rPr>
        <w:t>kod</w:t>
      </w:r>
      <w:r>
        <w:rPr>
          <w:rFonts w:ascii="Arial" w:hAnsi="Arial" w:cs="Arial"/>
          <w:sz w:val="20"/>
          <w:szCs w:val="20"/>
        </w:rPr>
        <w:t>u</w:t>
      </w:r>
      <w:r w:rsidRPr="0019056B">
        <w:rPr>
          <w:rFonts w:ascii="Arial" w:hAnsi="Arial" w:cs="Arial"/>
          <w:sz w:val="20"/>
          <w:szCs w:val="20"/>
        </w:rPr>
        <w:t>, která vznikne tím, že zhotovitel nedodrží konečný termín pro dokončení díla dle čl. IV. odst. 4.</w:t>
      </w:r>
      <w:r>
        <w:rPr>
          <w:rFonts w:ascii="Arial" w:hAnsi="Arial" w:cs="Arial"/>
          <w:sz w:val="20"/>
          <w:szCs w:val="20"/>
        </w:rPr>
        <w:t>2</w:t>
      </w:r>
      <w:r w:rsidRPr="0019056B">
        <w:rPr>
          <w:rFonts w:ascii="Arial" w:hAnsi="Arial" w:cs="Arial"/>
          <w:sz w:val="20"/>
          <w:szCs w:val="20"/>
        </w:rPr>
        <w:t xml:space="preserve">. této smlouvy a zapříčiní touto skutečností nepřiznání dotačních </w:t>
      </w:r>
      <w:r w:rsidRPr="0019056B">
        <w:rPr>
          <w:rFonts w:ascii="Arial" w:hAnsi="Arial" w:cs="Arial"/>
          <w:sz w:val="20"/>
          <w:szCs w:val="20"/>
        </w:rPr>
        <w:lastRenderedPageBreak/>
        <w:t xml:space="preserve">prostředků nebo krácení dotačních prostředků </w:t>
      </w:r>
      <w:r>
        <w:rPr>
          <w:rFonts w:ascii="Arial" w:hAnsi="Arial" w:cs="Arial"/>
          <w:sz w:val="20"/>
          <w:szCs w:val="20"/>
        </w:rPr>
        <w:t xml:space="preserve">poskytnutých objednateli nebo určených </w:t>
      </w:r>
      <w:r w:rsidRPr="0019056B">
        <w:rPr>
          <w:rFonts w:ascii="Arial" w:hAnsi="Arial" w:cs="Arial"/>
          <w:sz w:val="20"/>
          <w:szCs w:val="20"/>
        </w:rPr>
        <w:t xml:space="preserve">k financování </w:t>
      </w:r>
      <w:r>
        <w:rPr>
          <w:rFonts w:ascii="Arial" w:hAnsi="Arial" w:cs="Arial"/>
          <w:sz w:val="20"/>
          <w:szCs w:val="20"/>
        </w:rPr>
        <w:t xml:space="preserve">provedení </w:t>
      </w:r>
      <w:r w:rsidRPr="0019056B">
        <w:rPr>
          <w:rFonts w:ascii="Arial" w:hAnsi="Arial" w:cs="Arial"/>
          <w:sz w:val="20"/>
          <w:szCs w:val="20"/>
        </w:rPr>
        <w:t>díla</w:t>
      </w:r>
      <w:r>
        <w:rPr>
          <w:rFonts w:ascii="Arial" w:hAnsi="Arial" w:cs="Arial"/>
          <w:sz w:val="20"/>
          <w:szCs w:val="20"/>
        </w:rPr>
        <w:t xml:space="preserve"> poskytovatelem dotace</w:t>
      </w:r>
      <w:r w:rsidRPr="0019056B">
        <w:rPr>
          <w:rFonts w:ascii="Arial" w:hAnsi="Arial" w:cs="Arial"/>
          <w:sz w:val="20"/>
          <w:szCs w:val="20"/>
        </w:rPr>
        <w:t>.</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je povinen být pojištěn proti škodám způsobeným jeho činností včetně škod způsobených jeho pracovníky.</w:t>
      </w:r>
    </w:p>
    <w:p w:rsidR="0030500B" w:rsidRPr="004D4ACA" w:rsidRDefault="00033716" w:rsidP="0030500B">
      <w:pPr>
        <w:widowControl w:val="0"/>
        <w:numPr>
          <w:ilvl w:val="1"/>
          <w:numId w:val="8"/>
        </w:numPr>
        <w:spacing w:before="120" w:after="120" w:line="264" w:lineRule="auto"/>
        <w:ind w:left="567" w:hanging="567"/>
        <w:jc w:val="both"/>
        <w:rPr>
          <w:rFonts w:ascii="Arial" w:eastAsia="MS Mincho" w:hAnsi="Arial" w:cs="Arial"/>
          <w:sz w:val="20"/>
          <w:szCs w:val="20"/>
          <w:lang w:eastAsia="en-GB"/>
        </w:rPr>
      </w:pPr>
      <w:r w:rsidRPr="0019056B">
        <w:rPr>
          <w:rFonts w:ascii="Arial" w:eastAsia="MS Mincho" w:hAnsi="Arial" w:cs="Arial"/>
          <w:sz w:val="20"/>
          <w:szCs w:val="20"/>
          <w:lang w:eastAsia="en-GB"/>
        </w:rPr>
        <w:t xml:space="preserve">Zhotovitel se zavazuje, že </w:t>
      </w:r>
      <w:r>
        <w:rPr>
          <w:rFonts w:ascii="Arial" w:eastAsia="MS Mincho" w:hAnsi="Arial" w:cs="Arial"/>
          <w:sz w:val="20"/>
          <w:szCs w:val="20"/>
          <w:lang w:eastAsia="en-GB"/>
        </w:rPr>
        <w:t>nejpozději od zahájení provádění stavebních prací až do jejich úplného ukončení</w:t>
      </w:r>
      <w:r w:rsidRPr="0019056B">
        <w:rPr>
          <w:rFonts w:ascii="Arial" w:eastAsia="MS Mincho" w:hAnsi="Arial" w:cs="Arial"/>
          <w:sz w:val="20"/>
          <w:szCs w:val="20"/>
          <w:lang w:eastAsia="en-GB"/>
        </w:rPr>
        <w:t xml:space="preserve"> bude mít sjednanou platnou a účinnou pojistnou smlouvu na pojištění odpovědnosti za škodu v rozsahu pro veškerá obvykle pojistitelná </w:t>
      </w:r>
      <w:r w:rsidRPr="004D4ACA">
        <w:rPr>
          <w:rFonts w:ascii="Arial" w:eastAsia="MS Mincho" w:hAnsi="Arial" w:cs="Arial"/>
          <w:sz w:val="20"/>
          <w:szCs w:val="20"/>
          <w:lang w:eastAsia="en-GB"/>
        </w:rPr>
        <w:t xml:space="preserve">rizika (tzv. </w:t>
      </w:r>
      <w:proofErr w:type="spellStart"/>
      <w:r w:rsidRPr="004D4ACA">
        <w:rPr>
          <w:rFonts w:ascii="Arial" w:eastAsia="MS Mincho" w:hAnsi="Arial" w:cs="Arial"/>
          <w:sz w:val="20"/>
          <w:szCs w:val="20"/>
          <w:lang w:eastAsia="en-GB"/>
        </w:rPr>
        <w:t>all</w:t>
      </w:r>
      <w:proofErr w:type="spellEnd"/>
      <w:r w:rsidRPr="004D4ACA">
        <w:rPr>
          <w:rFonts w:ascii="Arial" w:eastAsia="MS Mincho" w:hAnsi="Arial" w:cs="Arial"/>
          <w:sz w:val="20"/>
          <w:szCs w:val="20"/>
          <w:lang w:eastAsia="en-GB"/>
        </w:rPr>
        <w:t xml:space="preserve"> risk), které kryje zejména škody na věcech a na zdraví, a to s limitem pojistného plnění min. ve výši 10</w:t>
      </w:r>
      <w:r w:rsidRPr="004D4ACA">
        <w:rPr>
          <w:rFonts w:ascii="Arial" w:eastAsia="MS Mincho" w:hAnsi="Arial" w:cs="Arial"/>
          <w:snapToGrid w:val="0"/>
          <w:sz w:val="20"/>
          <w:szCs w:val="20"/>
          <w:lang w:eastAsia="en-GB"/>
        </w:rPr>
        <w:t xml:space="preserve"> milionů Kč. </w:t>
      </w:r>
    </w:p>
    <w:p w:rsidR="0030500B" w:rsidRPr="004D4ACA" w:rsidRDefault="00033716" w:rsidP="0030500B">
      <w:pPr>
        <w:widowControl w:val="0"/>
        <w:numPr>
          <w:ilvl w:val="1"/>
          <w:numId w:val="8"/>
        </w:numPr>
        <w:spacing w:before="120" w:after="120" w:line="264" w:lineRule="auto"/>
        <w:ind w:left="567" w:hanging="567"/>
        <w:jc w:val="both"/>
        <w:rPr>
          <w:rFonts w:ascii="Arial" w:eastAsia="MS Mincho" w:hAnsi="Arial" w:cs="Arial"/>
          <w:sz w:val="20"/>
          <w:szCs w:val="20"/>
          <w:lang w:eastAsia="en-GB"/>
        </w:rPr>
      </w:pPr>
      <w:r w:rsidRPr="004D4ACA">
        <w:rPr>
          <w:rFonts w:ascii="Arial" w:eastAsia="MS Mincho" w:hAnsi="Arial" w:cs="Arial"/>
          <w:sz w:val="20"/>
          <w:szCs w:val="20"/>
          <w:lang w:eastAsia="en-GB"/>
        </w:rPr>
        <w:t xml:space="preserve">Zhotovitel se zavazuje, že nejpozději od zahájení provádění stavebních prací až do jejich úplného ukončení bude mít současně sjednanou platnou a účinnou pojistnou smlouvu stavebně montážních rizik v rozsahu pro veškerá obvykle pojistitelná rizika (tzv. </w:t>
      </w:r>
      <w:proofErr w:type="spellStart"/>
      <w:r w:rsidRPr="004D4ACA">
        <w:rPr>
          <w:rFonts w:ascii="Arial" w:eastAsia="MS Mincho" w:hAnsi="Arial" w:cs="Arial"/>
          <w:sz w:val="20"/>
          <w:szCs w:val="20"/>
          <w:lang w:eastAsia="en-GB"/>
        </w:rPr>
        <w:t>all</w:t>
      </w:r>
      <w:proofErr w:type="spellEnd"/>
      <w:r w:rsidRPr="004D4ACA">
        <w:rPr>
          <w:rFonts w:ascii="Arial" w:eastAsia="MS Mincho" w:hAnsi="Arial" w:cs="Arial"/>
          <w:sz w:val="20"/>
          <w:szCs w:val="20"/>
          <w:lang w:eastAsia="en-GB"/>
        </w:rPr>
        <w:t xml:space="preserve"> risk), které se zejména vztahuje na škody na stavbě, konstrukci budovaného díla v jakékoliv fázi rozestavěnosti před jeho dokončením, na technologických celcích, na montážních a stavebních strojích a na zařízeních staveniště, a to </w:t>
      </w:r>
      <w:r w:rsidRPr="004D4ACA">
        <w:rPr>
          <w:rFonts w:ascii="Arial" w:eastAsia="MS Mincho" w:hAnsi="Arial" w:cs="Arial"/>
          <w:snapToGrid w:val="0"/>
          <w:sz w:val="20"/>
          <w:szCs w:val="20"/>
          <w:lang w:eastAsia="en-GB"/>
        </w:rPr>
        <w:t xml:space="preserve">s limitem pojistného plnění min. ve výši </w:t>
      </w:r>
      <w:r w:rsidR="003C6E78">
        <w:rPr>
          <w:rFonts w:ascii="Arial" w:eastAsia="MS Mincho" w:hAnsi="Arial" w:cs="Arial"/>
          <w:snapToGrid w:val="0"/>
          <w:sz w:val="20"/>
          <w:szCs w:val="20"/>
          <w:lang w:eastAsia="en-GB"/>
        </w:rPr>
        <w:t>18</w:t>
      </w:r>
      <w:r w:rsidRPr="004D4ACA">
        <w:rPr>
          <w:rFonts w:ascii="Arial" w:eastAsia="MS Mincho" w:hAnsi="Arial" w:cs="Arial"/>
          <w:snapToGrid w:val="0"/>
          <w:sz w:val="20"/>
          <w:szCs w:val="20"/>
          <w:lang w:eastAsia="en-GB"/>
        </w:rPr>
        <w:t xml:space="preserve"> mil. Kč.</w:t>
      </w:r>
    </w:p>
    <w:p w:rsidR="0030500B" w:rsidRPr="0019056B" w:rsidRDefault="00033716" w:rsidP="0030500B">
      <w:pPr>
        <w:widowControl w:val="0"/>
        <w:numPr>
          <w:ilvl w:val="1"/>
          <w:numId w:val="8"/>
        </w:numPr>
        <w:spacing w:before="120" w:after="120" w:line="264" w:lineRule="auto"/>
        <w:ind w:left="567" w:hanging="567"/>
        <w:jc w:val="both"/>
        <w:rPr>
          <w:rFonts w:ascii="Arial" w:eastAsia="MS Mincho" w:hAnsi="Arial" w:cs="Arial"/>
          <w:sz w:val="20"/>
          <w:szCs w:val="20"/>
          <w:lang w:eastAsia="en-GB"/>
        </w:rPr>
      </w:pPr>
      <w:r w:rsidRPr="004D4ACA">
        <w:rPr>
          <w:rFonts w:ascii="Arial" w:eastAsia="MS Mincho" w:hAnsi="Arial" w:cs="Arial"/>
          <w:snapToGrid w:val="0"/>
          <w:sz w:val="20"/>
          <w:szCs w:val="20"/>
          <w:lang w:eastAsia="en-GB"/>
        </w:rPr>
        <w:t>Zhotovitel se zavazuje sjednat následující podmínky pojištění</w:t>
      </w:r>
      <w:r w:rsidRPr="004D4ACA">
        <w:rPr>
          <w:rFonts w:ascii="Arial" w:eastAsia="MS Mincho" w:hAnsi="Arial" w:cs="Arial"/>
          <w:sz w:val="20"/>
          <w:szCs w:val="20"/>
          <w:lang w:eastAsia="en-GB"/>
        </w:rPr>
        <w:t>. Maximální spoluúčast</w:t>
      </w:r>
      <w:r w:rsidRPr="0019056B">
        <w:rPr>
          <w:rFonts w:ascii="Arial" w:eastAsia="MS Mincho" w:hAnsi="Arial" w:cs="Arial"/>
          <w:sz w:val="20"/>
          <w:szCs w:val="20"/>
          <w:lang w:eastAsia="en-GB"/>
        </w:rPr>
        <w:t xml:space="preserve"> zhotovitele na jednotlivé pojistné události může </w:t>
      </w:r>
      <w:r w:rsidRPr="007C7F54">
        <w:rPr>
          <w:rFonts w:ascii="Arial" w:eastAsia="MS Mincho" w:hAnsi="Arial" w:cs="Arial"/>
          <w:sz w:val="20"/>
          <w:szCs w:val="20"/>
          <w:lang w:eastAsia="en-GB"/>
        </w:rPr>
        <w:t>činit 10%</w:t>
      </w:r>
      <w:r w:rsidRPr="0019056B">
        <w:rPr>
          <w:rFonts w:ascii="Arial" w:eastAsia="MS Mincho" w:hAnsi="Arial" w:cs="Arial"/>
          <w:sz w:val="20"/>
          <w:szCs w:val="20"/>
          <w:lang w:eastAsia="en-GB"/>
        </w:rPr>
        <w:t xml:space="preserve"> z pojistného limitu.</w:t>
      </w:r>
    </w:p>
    <w:p w:rsidR="0030500B" w:rsidRPr="00805014" w:rsidRDefault="00033716" w:rsidP="0030500B">
      <w:pPr>
        <w:widowControl w:val="0"/>
        <w:numPr>
          <w:ilvl w:val="1"/>
          <w:numId w:val="8"/>
        </w:numPr>
        <w:spacing w:before="120" w:after="120" w:line="264" w:lineRule="auto"/>
        <w:ind w:left="567" w:hanging="567"/>
        <w:jc w:val="both"/>
        <w:rPr>
          <w:rFonts w:ascii="Arial" w:eastAsia="MS Mincho" w:hAnsi="Arial" w:cs="Arial"/>
          <w:snapToGrid w:val="0"/>
          <w:sz w:val="20"/>
          <w:lang w:eastAsia="en-GB"/>
        </w:rPr>
      </w:pPr>
      <w:r w:rsidRPr="00805014">
        <w:rPr>
          <w:rFonts w:ascii="Arial" w:eastAsia="MS Mincho" w:hAnsi="Arial" w:cs="Arial"/>
          <w:snapToGrid w:val="0"/>
          <w:sz w:val="20"/>
          <w:szCs w:val="20"/>
          <w:lang w:eastAsia="en-GB"/>
        </w:rPr>
        <w:t>Zhotovitel se zavazuje před</w:t>
      </w:r>
      <w:r>
        <w:rPr>
          <w:rFonts w:ascii="Arial" w:eastAsia="MS Mincho" w:hAnsi="Arial" w:cs="Arial"/>
          <w:snapToGrid w:val="0"/>
          <w:sz w:val="20"/>
          <w:szCs w:val="20"/>
          <w:lang w:eastAsia="en-GB"/>
        </w:rPr>
        <w:t>a</w:t>
      </w:r>
      <w:r w:rsidRPr="00805014">
        <w:rPr>
          <w:rFonts w:ascii="Arial" w:eastAsia="MS Mincho" w:hAnsi="Arial" w:cs="Arial"/>
          <w:snapToGrid w:val="0"/>
          <w:sz w:val="20"/>
          <w:szCs w:val="20"/>
          <w:lang w:eastAsia="en-GB"/>
        </w:rPr>
        <w:t xml:space="preserve">t objednateli </w:t>
      </w:r>
      <w:r>
        <w:rPr>
          <w:rFonts w:ascii="Arial" w:eastAsia="MS Mincho" w:hAnsi="Arial" w:cs="Arial"/>
          <w:snapToGrid w:val="0"/>
          <w:sz w:val="20"/>
          <w:szCs w:val="20"/>
          <w:lang w:eastAsia="en-GB"/>
        </w:rPr>
        <w:t>nejpozději ke dni zahájení provádění stavebních prací</w:t>
      </w:r>
      <w:r w:rsidRPr="00805014">
        <w:rPr>
          <w:rFonts w:ascii="Arial" w:eastAsia="MS Mincho" w:hAnsi="Arial" w:cs="Arial"/>
          <w:snapToGrid w:val="0"/>
          <w:sz w:val="20"/>
          <w:szCs w:val="20"/>
          <w:lang w:eastAsia="en-GB"/>
        </w:rPr>
        <w:t xml:space="preserve"> </w:t>
      </w:r>
      <w:r>
        <w:rPr>
          <w:rFonts w:ascii="Arial" w:eastAsia="MS Mincho" w:hAnsi="Arial" w:cs="Arial"/>
          <w:snapToGrid w:val="0"/>
          <w:sz w:val="20"/>
          <w:szCs w:val="20"/>
          <w:lang w:eastAsia="en-GB"/>
        </w:rPr>
        <w:t xml:space="preserve">kopii </w:t>
      </w:r>
      <w:r w:rsidRPr="00805014">
        <w:rPr>
          <w:rFonts w:ascii="Arial" w:eastAsia="MS Mincho" w:hAnsi="Arial" w:cs="Arial"/>
          <w:snapToGrid w:val="0"/>
          <w:sz w:val="20"/>
          <w:szCs w:val="20"/>
          <w:lang w:eastAsia="en-GB"/>
        </w:rPr>
        <w:t>certifikát</w:t>
      </w:r>
      <w:r>
        <w:rPr>
          <w:rFonts w:ascii="Arial" w:eastAsia="MS Mincho" w:hAnsi="Arial" w:cs="Arial"/>
          <w:snapToGrid w:val="0"/>
          <w:sz w:val="20"/>
          <w:szCs w:val="20"/>
          <w:lang w:eastAsia="en-GB"/>
        </w:rPr>
        <w:t>u</w:t>
      </w:r>
      <w:r w:rsidRPr="00805014">
        <w:rPr>
          <w:rFonts w:ascii="Arial" w:eastAsia="MS Mincho" w:hAnsi="Arial" w:cs="Arial"/>
          <w:snapToGrid w:val="0"/>
          <w:sz w:val="20"/>
          <w:szCs w:val="20"/>
          <w:lang w:eastAsia="en-GB"/>
        </w:rPr>
        <w:t xml:space="preserve"> (osvědčení o pojištění) </w:t>
      </w:r>
      <w:r>
        <w:rPr>
          <w:rFonts w:ascii="Arial" w:eastAsia="MS Mincho" w:hAnsi="Arial" w:cs="Arial"/>
          <w:snapToGrid w:val="0"/>
          <w:sz w:val="20"/>
          <w:szCs w:val="20"/>
          <w:lang w:eastAsia="en-GB"/>
        </w:rPr>
        <w:t xml:space="preserve">k pojistné smlouvě </w:t>
      </w:r>
      <w:r w:rsidRPr="00805014">
        <w:rPr>
          <w:rFonts w:ascii="Arial" w:eastAsia="MS Mincho" w:hAnsi="Arial" w:cs="Arial"/>
          <w:snapToGrid w:val="0"/>
          <w:sz w:val="20"/>
          <w:szCs w:val="20"/>
          <w:lang w:eastAsia="en-GB"/>
        </w:rPr>
        <w:t xml:space="preserve">osvědčující účinnost pojistných smluv </w:t>
      </w:r>
      <w:r>
        <w:rPr>
          <w:rFonts w:ascii="Arial" w:eastAsia="MS Mincho" w:hAnsi="Arial" w:cs="Arial"/>
          <w:snapToGrid w:val="0"/>
          <w:sz w:val="20"/>
          <w:szCs w:val="20"/>
          <w:lang w:eastAsia="en-GB"/>
        </w:rPr>
        <w:t xml:space="preserve">a jejich soulad s podmínkami de </w:t>
      </w:r>
      <w:r w:rsidRPr="00805014">
        <w:rPr>
          <w:rFonts w:ascii="Arial" w:eastAsia="MS Mincho" w:hAnsi="Arial" w:cs="Arial"/>
          <w:snapToGrid w:val="0"/>
          <w:sz w:val="20"/>
          <w:szCs w:val="20"/>
          <w:lang w:eastAsia="en-GB"/>
        </w:rPr>
        <w:t>čl. VII. odst. 7.</w:t>
      </w:r>
      <w:r>
        <w:rPr>
          <w:rFonts w:ascii="Arial" w:eastAsia="MS Mincho" w:hAnsi="Arial" w:cs="Arial"/>
          <w:snapToGrid w:val="0"/>
          <w:sz w:val="20"/>
          <w:szCs w:val="20"/>
          <w:lang w:eastAsia="en-GB"/>
        </w:rPr>
        <w:t>8.</w:t>
      </w:r>
      <w:r w:rsidRPr="00805014">
        <w:rPr>
          <w:rFonts w:ascii="Arial" w:eastAsia="MS Mincho" w:hAnsi="Arial" w:cs="Arial"/>
          <w:snapToGrid w:val="0"/>
          <w:sz w:val="20"/>
          <w:szCs w:val="20"/>
          <w:lang w:eastAsia="en-GB"/>
        </w:rPr>
        <w:t xml:space="preserve"> a</w:t>
      </w:r>
      <w:r>
        <w:rPr>
          <w:rFonts w:ascii="Arial" w:eastAsia="MS Mincho" w:hAnsi="Arial" w:cs="Arial"/>
          <w:snapToGrid w:val="0"/>
          <w:sz w:val="20"/>
          <w:szCs w:val="20"/>
          <w:lang w:eastAsia="en-GB"/>
        </w:rPr>
        <w:t xml:space="preserve">ž 7.11. </w:t>
      </w:r>
      <w:r w:rsidRPr="00805014">
        <w:rPr>
          <w:rFonts w:ascii="Arial" w:eastAsia="MS Mincho" w:hAnsi="Arial" w:cs="Arial"/>
          <w:snapToGrid w:val="0"/>
          <w:sz w:val="20"/>
          <w:szCs w:val="20"/>
          <w:lang w:eastAsia="en-GB"/>
        </w:rPr>
        <w:t>této smlouvy.</w:t>
      </w:r>
    </w:p>
    <w:p w:rsidR="0030500B" w:rsidRPr="0019056B" w:rsidRDefault="00033716" w:rsidP="0030500B">
      <w:pPr>
        <w:widowControl w:val="0"/>
        <w:numPr>
          <w:ilvl w:val="1"/>
          <w:numId w:val="8"/>
        </w:numPr>
        <w:spacing w:before="120" w:after="120" w:line="264" w:lineRule="auto"/>
        <w:ind w:left="567" w:hanging="567"/>
        <w:jc w:val="both"/>
        <w:rPr>
          <w:rFonts w:ascii="Arial" w:eastAsia="MS Mincho" w:hAnsi="Arial" w:cs="Arial"/>
          <w:snapToGrid w:val="0"/>
          <w:sz w:val="20"/>
          <w:szCs w:val="20"/>
          <w:lang w:eastAsia="en-GB"/>
        </w:rPr>
      </w:pPr>
      <w:r>
        <w:rPr>
          <w:rFonts w:ascii="Arial" w:eastAsia="MS Mincho" w:hAnsi="Arial" w:cs="Arial"/>
          <w:snapToGrid w:val="0"/>
          <w:sz w:val="20"/>
          <w:szCs w:val="20"/>
          <w:lang w:eastAsia="en-GB"/>
        </w:rPr>
        <w:t>Z</w:t>
      </w:r>
      <w:r w:rsidRPr="0019056B">
        <w:rPr>
          <w:rFonts w:ascii="Arial" w:eastAsia="MS Mincho" w:hAnsi="Arial" w:cs="Arial"/>
          <w:snapToGrid w:val="0"/>
          <w:sz w:val="20"/>
          <w:szCs w:val="20"/>
          <w:lang w:eastAsia="en-GB"/>
        </w:rPr>
        <w:t xml:space="preserve">hotovitel </w:t>
      </w:r>
      <w:r>
        <w:rPr>
          <w:rFonts w:ascii="Arial" w:eastAsia="MS Mincho" w:hAnsi="Arial" w:cs="Arial"/>
          <w:snapToGrid w:val="0"/>
          <w:sz w:val="20"/>
          <w:szCs w:val="20"/>
          <w:lang w:eastAsia="en-GB"/>
        </w:rPr>
        <w:t xml:space="preserve">je </w:t>
      </w:r>
      <w:r w:rsidRPr="0019056B">
        <w:rPr>
          <w:rFonts w:ascii="Arial" w:eastAsia="MS Mincho" w:hAnsi="Arial" w:cs="Arial"/>
          <w:snapToGrid w:val="0"/>
          <w:sz w:val="20"/>
          <w:szCs w:val="20"/>
          <w:lang w:eastAsia="en-GB"/>
        </w:rPr>
        <w:t>k výzvě objednatele</w:t>
      </w:r>
      <w:r>
        <w:rPr>
          <w:rFonts w:ascii="Arial" w:eastAsia="MS Mincho" w:hAnsi="Arial" w:cs="Arial"/>
          <w:snapToGrid w:val="0"/>
          <w:sz w:val="20"/>
          <w:szCs w:val="20"/>
          <w:lang w:eastAsia="en-GB"/>
        </w:rPr>
        <w:t>, učiněné kdykoliv v době od zahájení provádění stavebních prací až do jejich úplného ukončení,</w:t>
      </w:r>
      <w:r w:rsidRPr="0019056B">
        <w:rPr>
          <w:rFonts w:ascii="Arial" w:eastAsia="MS Mincho" w:hAnsi="Arial" w:cs="Arial"/>
          <w:snapToGrid w:val="0"/>
          <w:sz w:val="20"/>
          <w:szCs w:val="20"/>
          <w:lang w:eastAsia="en-GB"/>
        </w:rPr>
        <w:t xml:space="preserve"> povinen předložit k nahlédnutí </w:t>
      </w:r>
      <w:r>
        <w:rPr>
          <w:rFonts w:ascii="Arial" w:eastAsia="MS Mincho" w:hAnsi="Arial" w:cs="Arial"/>
          <w:snapToGrid w:val="0"/>
          <w:sz w:val="20"/>
          <w:szCs w:val="20"/>
          <w:lang w:eastAsia="en-GB"/>
        </w:rPr>
        <w:t>originál certifikátu a originál pojistných smluv a předložit nový certifikát k pojistné smlouvě v případě kdy doba provádění díla zhotovitelem přesáhne dobu trvání pojištění dle certifikátu k pojistné smlouvě, předloženého dle čl. VII. odst. 7.12. této smlouvy</w:t>
      </w:r>
      <w:r w:rsidRPr="0019056B">
        <w:rPr>
          <w:rFonts w:ascii="Arial" w:eastAsia="MS Mincho" w:hAnsi="Arial" w:cs="Arial"/>
          <w:snapToGrid w:val="0"/>
          <w:sz w:val="20"/>
          <w:szCs w:val="20"/>
          <w:lang w:eastAsia="en-GB"/>
        </w:rPr>
        <w:t xml:space="preserve">, a to nejpozději do 3 kalendářních dnů </w:t>
      </w:r>
      <w:r>
        <w:rPr>
          <w:rFonts w:ascii="Arial" w:eastAsia="MS Mincho" w:hAnsi="Arial" w:cs="Arial"/>
          <w:snapToGrid w:val="0"/>
          <w:sz w:val="20"/>
          <w:szCs w:val="20"/>
          <w:lang w:eastAsia="en-GB"/>
        </w:rPr>
        <w:t>od výzvy objednatele</w:t>
      </w:r>
      <w:r w:rsidRPr="0019056B">
        <w:rPr>
          <w:rFonts w:ascii="Arial" w:eastAsia="MS Mincho" w:hAnsi="Arial" w:cs="Arial"/>
          <w:snapToGrid w:val="0"/>
          <w:sz w:val="20"/>
          <w:szCs w:val="20"/>
          <w:lang w:eastAsia="en-GB"/>
        </w:rPr>
        <w:t>.</w:t>
      </w:r>
    </w:p>
    <w:p w:rsidR="0030500B" w:rsidRPr="0019056B"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19056B">
        <w:rPr>
          <w:rFonts w:ascii="Arial" w:hAnsi="Arial" w:cs="Arial"/>
          <w:b/>
          <w:sz w:val="20"/>
          <w:szCs w:val="20"/>
          <w:u w:val="single"/>
        </w:rPr>
        <w:t>STAVEBNÍ DENÍK</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Zhotovitel je povinen vést ode dne převzetí staveniště o pracích, které provádí, </w:t>
      </w:r>
      <w:r w:rsidRPr="0019056B">
        <w:rPr>
          <w:rFonts w:ascii="Arial" w:hAnsi="Arial" w:cs="Arial"/>
          <w:b/>
          <w:sz w:val="20"/>
          <w:szCs w:val="20"/>
        </w:rPr>
        <w:t>stavební deník</w:t>
      </w:r>
      <w:r w:rsidRPr="0019056B">
        <w:rPr>
          <w:rFonts w:ascii="Arial" w:hAnsi="Arial" w:cs="Arial"/>
          <w:sz w:val="20"/>
          <w:szCs w:val="20"/>
        </w:rPr>
        <w:t xml:space="preserve"> (stavební deníky) v souladu se stavebním zákonem a příslušným prováděcím předpisem.</w:t>
      </w:r>
      <w:r>
        <w:rPr>
          <w:rFonts w:ascii="Arial" w:hAnsi="Arial" w:cs="Arial"/>
          <w:sz w:val="20"/>
          <w:szCs w:val="20"/>
        </w:rPr>
        <w:t xml:space="preserve"> S</w:t>
      </w:r>
      <w:r w:rsidRPr="0019056B">
        <w:rPr>
          <w:rFonts w:ascii="Arial" w:hAnsi="Arial" w:cs="Arial"/>
          <w:sz w:val="20"/>
          <w:szCs w:val="20"/>
        </w:rPr>
        <w:t>tavební deník musí být stále přístupn</w:t>
      </w:r>
      <w:r>
        <w:rPr>
          <w:rFonts w:ascii="Arial" w:hAnsi="Arial" w:cs="Arial"/>
          <w:sz w:val="20"/>
          <w:szCs w:val="20"/>
        </w:rPr>
        <w:t>ý</w:t>
      </w:r>
      <w:r w:rsidRPr="0019056B">
        <w:rPr>
          <w:rFonts w:ascii="Arial" w:hAnsi="Arial" w:cs="Arial"/>
          <w:sz w:val="20"/>
          <w:szCs w:val="20"/>
        </w:rPr>
        <w:t xml:space="preserve"> </w:t>
      </w:r>
      <w:r w:rsidRPr="00AC1DBD">
        <w:rPr>
          <w:rFonts w:ascii="Arial" w:hAnsi="Arial" w:cs="Arial"/>
          <w:sz w:val="20"/>
          <w:szCs w:val="20"/>
        </w:rPr>
        <w:t>na stavbě (staveništi). Objednatel a TDS jsou oprávněni do stavebního deníku nahlížet a činit do něj zápisy a zhotovitel je povinen jim toto umožnit.</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je povinen do stavebního deníku každodenně zapisovat všechny skutečnosti rozhodné pro plnění smlouvy o dílo, zejména je povinen zapisovat údaje o časovém postupu prací, jejich jakosti, zdůvodnění odchylek prováděných prací od projektu stavby apod.</w:t>
      </w:r>
    </w:p>
    <w:p w:rsidR="0030500B" w:rsidRPr="00AC1DBD"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Zápisy do stavebního deníku čitelně zapisuje a podepisuje stavbyvedoucí vždy ten den, kdy byly práce provedeny nebo kdy nastaly okolnosti, které jsou předmětem zápisu. Mimo stavbyvedoucího mohou do stavebního deníku provádět záznamy pouze objednatel, jím pověřený </w:t>
      </w:r>
      <w:r w:rsidRPr="00AC1DBD">
        <w:rPr>
          <w:rFonts w:ascii="Arial" w:hAnsi="Arial" w:cs="Arial"/>
          <w:sz w:val="20"/>
          <w:szCs w:val="20"/>
        </w:rPr>
        <w:t>zástupce, TDS, zpracovatel projektové dokumentace nebo příslušné orgány státní správy.</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AC1DBD">
        <w:rPr>
          <w:rFonts w:ascii="Arial" w:hAnsi="Arial" w:cs="Arial"/>
          <w:sz w:val="20"/>
          <w:szCs w:val="20"/>
        </w:rPr>
        <w:t>Nesouhlasí-li stavbyvedoucí se zápisem, který učinil objednatel nebo jím pověřený zástupce, TDS, případně zpracovatel projektové dokumentace do stavebního deníku, musí k tomuto zápisu připojit svoje stanovisko nejpozději do tří pracovních dnů, jinak se má za to, že s uvedeným zápisem</w:t>
      </w:r>
      <w:r w:rsidRPr="0019056B">
        <w:rPr>
          <w:rFonts w:ascii="Arial" w:hAnsi="Arial" w:cs="Arial"/>
          <w:sz w:val="20"/>
          <w:szCs w:val="20"/>
        </w:rPr>
        <w:t xml:space="preserve"> souhlasí.</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Pr>
          <w:rFonts w:ascii="Arial" w:hAnsi="Arial" w:cs="Arial"/>
          <w:sz w:val="20"/>
          <w:szCs w:val="20"/>
        </w:rPr>
        <w:t xml:space="preserve">Jde-li o zápis, ke  kterému se má dle požadavku zhotovitele objednatel </w:t>
      </w:r>
      <w:r w:rsidRPr="0019056B">
        <w:rPr>
          <w:rFonts w:ascii="Arial" w:hAnsi="Arial" w:cs="Arial"/>
          <w:sz w:val="20"/>
          <w:szCs w:val="20"/>
        </w:rPr>
        <w:t xml:space="preserve">nebo jím pověřený zástupce </w:t>
      </w:r>
      <w:r>
        <w:rPr>
          <w:rFonts w:ascii="Arial" w:hAnsi="Arial" w:cs="Arial"/>
          <w:sz w:val="20"/>
          <w:szCs w:val="20"/>
        </w:rPr>
        <w:t xml:space="preserve">vyjádřit, musí zhotovitel učinění takového zápisu včetně jeho znění objednateli písemně oznámit (formou emailu kontaktní osoby zhotovitele kontaktní osobě objednatele). </w:t>
      </w:r>
      <w:r w:rsidRPr="0019056B">
        <w:rPr>
          <w:rFonts w:ascii="Arial" w:hAnsi="Arial" w:cs="Arial"/>
          <w:sz w:val="20"/>
          <w:szCs w:val="20"/>
        </w:rPr>
        <w:t>Objednatel nebo jím pověřený zástupce j</w:t>
      </w:r>
      <w:r>
        <w:rPr>
          <w:rFonts w:ascii="Arial" w:hAnsi="Arial" w:cs="Arial"/>
          <w:sz w:val="20"/>
          <w:szCs w:val="20"/>
        </w:rPr>
        <w:t>e</w:t>
      </w:r>
      <w:r w:rsidRPr="0019056B">
        <w:rPr>
          <w:rFonts w:ascii="Arial" w:hAnsi="Arial" w:cs="Arial"/>
          <w:sz w:val="20"/>
          <w:szCs w:val="20"/>
        </w:rPr>
        <w:t xml:space="preserve"> povin</w:t>
      </w:r>
      <w:r>
        <w:rPr>
          <w:rFonts w:ascii="Arial" w:hAnsi="Arial" w:cs="Arial"/>
          <w:sz w:val="20"/>
          <w:szCs w:val="20"/>
        </w:rPr>
        <w:t>en</w:t>
      </w:r>
      <w:r w:rsidRPr="0019056B">
        <w:rPr>
          <w:rFonts w:ascii="Arial" w:hAnsi="Arial" w:cs="Arial"/>
          <w:sz w:val="20"/>
          <w:szCs w:val="20"/>
        </w:rPr>
        <w:t xml:space="preserve"> se k</w:t>
      </w:r>
      <w:r>
        <w:rPr>
          <w:rFonts w:ascii="Arial" w:hAnsi="Arial" w:cs="Arial"/>
          <w:sz w:val="20"/>
          <w:szCs w:val="20"/>
        </w:rPr>
        <w:t xml:space="preserve"> takovému </w:t>
      </w:r>
      <w:r w:rsidRPr="0019056B">
        <w:rPr>
          <w:rFonts w:ascii="Arial" w:hAnsi="Arial" w:cs="Arial"/>
          <w:sz w:val="20"/>
          <w:szCs w:val="20"/>
        </w:rPr>
        <w:t>zápis</w:t>
      </w:r>
      <w:r>
        <w:rPr>
          <w:rFonts w:ascii="Arial" w:hAnsi="Arial" w:cs="Arial"/>
          <w:sz w:val="20"/>
          <w:szCs w:val="20"/>
        </w:rPr>
        <w:t>u</w:t>
      </w:r>
      <w:r w:rsidRPr="0019056B">
        <w:rPr>
          <w:rFonts w:ascii="Arial" w:hAnsi="Arial" w:cs="Arial"/>
          <w:sz w:val="20"/>
          <w:szCs w:val="20"/>
        </w:rPr>
        <w:t xml:space="preserve"> ve stavebním deníku, učiněným zhotovitelem vyj</w:t>
      </w:r>
      <w:r>
        <w:rPr>
          <w:rFonts w:ascii="Arial" w:hAnsi="Arial" w:cs="Arial"/>
          <w:sz w:val="20"/>
          <w:szCs w:val="20"/>
        </w:rPr>
        <w:t>ádřit</w:t>
      </w:r>
      <w:r w:rsidRPr="0019056B">
        <w:rPr>
          <w:rFonts w:ascii="Arial" w:hAnsi="Arial" w:cs="Arial"/>
          <w:sz w:val="20"/>
          <w:szCs w:val="20"/>
        </w:rPr>
        <w:t xml:space="preserve"> nejpozději do pěti pracovních dnů</w:t>
      </w:r>
      <w:r>
        <w:rPr>
          <w:rFonts w:ascii="Arial" w:hAnsi="Arial" w:cs="Arial"/>
          <w:sz w:val="20"/>
          <w:szCs w:val="20"/>
        </w:rPr>
        <w:t xml:space="preserve"> od jeho oznámení</w:t>
      </w:r>
      <w:r w:rsidRPr="0019056B">
        <w:rPr>
          <w:rFonts w:ascii="Arial" w:hAnsi="Arial" w:cs="Arial"/>
          <w:sz w:val="20"/>
          <w:szCs w:val="20"/>
        </w:rPr>
        <w:t>.</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Zápisy ve stavebním deníku se nepovažují za změnu smlouvy, ale slouží jako podklad pro možné vypracování písemných dodatků smlouvy o dílo.</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Stavební deník je zhotovitel povinen vést až do odstranění poslední vady a nedodělku z  protokolu o předání a převzetí díla.</w:t>
      </w:r>
    </w:p>
    <w:p w:rsidR="0030500B" w:rsidRPr="0019056B"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19056B">
        <w:rPr>
          <w:rFonts w:ascii="Arial" w:hAnsi="Arial" w:cs="Arial"/>
          <w:b/>
          <w:sz w:val="20"/>
          <w:szCs w:val="20"/>
          <w:u w:val="single"/>
        </w:rPr>
        <w:lastRenderedPageBreak/>
        <w:t>PŘEDÁNÍ A PŘEVZETÍ DÍLA</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Zhotovitel je povinen objednateli písemně </w:t>
      </w:r>
      <w:r>
        <w:rPr>
          <w:rFonts w:ascii="Arial" w:hAnsi="Arial" w:cs="Arial"/>
          <w:sz w:val="20"/>
          <w:szCs w:val="20"/>
        </w:rPr>
        <w:t xml:space="preserve">(formou emailu kontaktní osoby zhotovitele kontaktní osobě </w:t>
      </w:r>
      <w:r w:rsidRPr="000D5762">
        <w:rPr>
          <w:rFonts w:ascii="Arial" w:hAnsi="Arial" w:cs="Arial"/>
          <w:sz w:val="20"/>
          <w:szCs w:val="20"/>
        </w:rPr>
        <w:t>objednatele č.1 ) oznámit nejpozději 7 kalendářních dnů předem, kdy bude dílo připraveno k předání, nebude-li dohodnuto jinak. Objednatel je pak povinen nejpozději do tří dnů od termínu stanoveného zhotovitelem zahájit přejímací řízení a řádně v něm pokračovat, nebude-li dohodnuto jinak. Přejímací řízení vede v zastoupení obou objednatelů objednatel č.1.</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Zhotovitel je povinen připravit a doložit </w:t>
      </w:r>
      <w:r>
        <w:rPr>
          <w:rFonts w:ascii="Arial" w:hAnsi="Arial" w:cs="Arial"/>
          <w:sz w:val="20"/>
          <w:szCs w:val="20"/>
        </w:rPr>
        <w:t>nejpozději do skončení</w:t>
      </w:r>
      <w:r w:rsidRPr="0019056B">
        <w:rPr>
          <w:rFonts w:ascii="Arial" w:hAnsi="Arial" w:cs="Arial"/>
          <w:sz w:val="20"/>
          <w:szCs w:val="20"/>
        </w:rPr>
        <w:t xml:space="preserve"> přejímacího řízení všechny předepsané doklady dle stavebního zákona a dále doklady o provedených zkouškách.</w:t>
      </w:r>
    </w:p>
    <w:p w:rsidR="0030500B" w:rsidRPr="004D4ACA" w:rsidRDefault="00033716" w:rsidP="0030500B">
      <w:pPr>
        <w:spacing w:before="120" w:after="120"/>
        <w:ind w:left="567"/>
        <w:jc w:val="both"/>
        <w:rPr>
          <w:rFonts w:ascii="Arial" w:hAnsi="Arial" w:cs="Arial"/>
          <w:sz w:val="20"/>
          <w:szCs w:val="20"/>
        </w:rPr>
      </w:pPr>
      <w:r w:rsidRPr="0019056B">
        <w:rPr>
          <w:rFonts w:ascii="Arial" w:hAnsi="Arial" w:cs="Arial"/>
          <w:sz w:val="20"/>
          <w:szCs w:val="20"/>
        </w:rPr>
        <w:t xml:space="preserve">Zhotovitel je povinen </w:t>
      </w:r>
      <w:r>
        <w:rPr>
          <w:rFonts w:ascii="Arial" w:hAnsi="Arial" w:cs="Arial"/>
          <w:sz w:val="20"/>
          <w:szCs w:val="20"/>
        </w:rPr>
        <w:t>nejpozději do skončení</w:t>
      </w:r>
      <w:r w:rsidRPr="0019056B">
        <w:rPr>
          <w:rFonts w:ascii="Arial" w:hAnsi="Arial" w:cs="Arial"/>
          <w:sz w:val="20"/>
          <w:szCs w:val="20"/>
        </w:rPr>
        <w:t xml:space="preserve"> přejímacího řízení předat objednateli </w:t>
      </w:r>
      <w:r w:rsidRPr="00F829DB">
        <w:rPr>
          <w:rFonts w:ascii="Arial" w:hAnsi="Arial" w:cs="Arial"/>
          <w:sz w:val="20"/>
          <w:szCs w:val="20"/>
        </w:rPr>
        <w:t>č.1</w:t>
      </w:r>
      <w:r>
        <w:rPr>
          <w:rFonts w:ascii="Arial" w:hAnsi="Arial" w:cs="Arial"/>
          <w:sz w:val="20"/>
          <w:szCs w:val="20"/>
        </w:rPr>
        <w:t xml:space="preserve"> </w:t>
      </w:r>
      <w:r w:rsidRPr="0019056B">
        <w:rPr>
          <w:rFonts w:ascii="Arial" w:hAnsi="Arial" w:cs="Arial"/>
          <w:sz w:val="20"/>
          <w:szCs w:val="20"/>
        </w:rPr>
        <w:t xml:space="preserve">zejména tyto </w:t>
      </w:r>
      <w:r w:rsidRPr="004D4ACA">
        <w:rPr>
          <w:rFonts w:ascii="Arial" w:hAnsi="Arial" w:cs="Arial"/>
          <w:sz w:val="20"/>
          <w:szCs w:val="20"/>
        </w:rPr>
        <w:t>doklady:</w:t>
      </w:r>
    </w:p>
    <w:p w:rsidR="0030500B" w:rsidRPr="004D4ACA" w:rsidRDefault="00033716" w:rsidP="0030500B">
      <w:pPr>
        <w:numPr>
          <w:ilvl w:val="0"/>
          <w:numId w:val="6"/>
        </w:numPr>
        <w:spacing w:after="0" w:line="264" w:lineRule="auto"/>
        <w:ind w:left="993" w:hanging="426"/>
        <w:jc w:val="both"/>
        <w:rPr>
          <w:rFonts w:ascii="Arial" w:hAnsi="Arial" w:cs="Arial"/>
          <w:sz w:val="20"/>
          <w:szCs w:val="20"/>
        </w:rPr>
      </w:pPr>
      <w:r w:rsidRPr="004D4ACA">
        <w:rPr>
          <w:rFonts w:ascii="Arial" w:hAnsi="Arial" w:cs="Arial"/>
          <w:sz w:val="20"/>
          <w:szCs w:val="20"/>
        </w:rPr>
        <w:t>stavební deník – originál</w:t>
      </w:r>
    </w:p>
    <w:p w:rsidR="0030500B" w:rsidRPr="004D4ACA" w:rsidRDefault="00033716" w:rsidP="0030500B">
      <w:pPr>
        <w:numPr>
          <w:ilvl w:val="0"/>
          <w:numId w:val="6"/>
        </w:numPr>
        <w:spacing w:after="0" w:line="264" w:lineRule="auto"/>
        <w:ind w:left="993" w:hanging="426"/>
        <w:jc w:val="both"/>
        <w:rPr>
          <w:rFonts w:ascii="Arial" w:hAnsi="Arial" w:cs="Arial"/>
          <w:sz w:val="20"/>
          <w:szCs w:val="20"/>
        </w:rPr>
      </w:pPr>
      <w:r w:rsidRPr="004D4ACA">
        <w:rPr>
          <w:rFonts w:ascii="Arial" w:hAnsi="Arial" w:cs="Arial"/>
          <w:sz w:val="20"/>
          <w:szCs w:val="20"/>
        </w:rPr>
        <w:t>dokumentace skutečného provedení stavby</w:t>
      </w:r>
    </w:p>
    <w:p w:rsidR="0030500B" w:rsidRPr="004D4ACA" w:rsidRDefault="00033716" w:rsidP="0030500B">
      <w:pPr>
        <w:numPr>
          <w:ilvl w:val="0"/>
          <w:numId w:val="6"/>
        </w:numPr>
        <w:spacing w:after="0" w:line="264" w:lineRule="auto"/>
        <w:ind w:left="993" w:hanging="426"/>
        <w:jc w:val="both"/>
        <w:rPr>
          <w:rFonts w:ascii="Arial" w:hAnsi="Arial" w:cs="Arial"/>
          <w:sz w:val="20"/>
          <w:szCs w:val="20"/>
        </w:rPr>
      </w:pPr>
      <w:r w:rsidRPr="004D4ACA">
        <w:rPr>
          <w:rFonts w:ascii="Arial" w:hAnsi="Arial" w:cs="Arial"/>
          <w:sz w:val="20"/>
          <w:szCs w:val="20"/>
        </w:rPr>
        <w:t>fotodokumentace stavby dle čl. II. odst. 2.6. této smlouvy</w:t>
      </w:r>
    </w:p>
    <w:p w:rsidR="0030500B" w:rsidRPr="004D4ACA" w:rsidRDefault="00033716" w:rsidP="0030500B">
      <w:pPr>
        <w:numPr>
          <w:ilvl w:val="0"/>
          <w:numId w:val="6"/>
        </w:numPr>
        <w:spacing w:after="0" w:line="264" w:lineRule="auto"/>
        <w:ind w:left="993" w:hanging="426"/>
        <w:jc w:val="both"/>
        <w:rPr>
          <w:rFonts w:ascii="Arial" w:hAnsi="Arial" w:cs="Arial"/>
          <w:sz w:val="20"/>
          <w:szCs w:val="20"/>
        </w:rPr>
      </w:pPr>
      <w:r w:rsidRPr="004D4ACA">
        <w:rPr>
          <w:rFonts w:ascii="Arial" w:hAnsi="Arial" w:cs="Arial"/>
          <w:sz w:val="20"/>
          <w:szCs w:val="20"/>
        </w:rPr>
        <w:t>doklady o ověření požadovaných vlastností výrobků, atesty apod., doklady dle zák. č. 22/1997 Sb., a nařízení vlády č. 163/2002 Sb. (ve dvou vyhotoveních)</w:t>
      </w:r>
    </w:p>
    <w:p w:rsidR="0030500B" w:rsidRPr="004D4ACA" w:rsidRDefault="00033716" w:rsidP="0030500B">
      <w:pPr>
        <w:numPr>
          <w:ilvl w:val="0"/>
          <w:numId w:val="6"/>
        </w:numPr>
        <w:spacing w:after="0" w:line="264" w:lineRule="auto"/>
        <w:ind w:left="993" w:hanging="426"/>
        <w:jc w:val="both"/>
        <w:rPr>
          <w:rFonts w:ascii="Arial" w:hAnsi="Arial" w:cs="Arial"/>
          <w:sz w:val="20"/>
          <w:szCs w:val="20"/>
        </w:rPr>
      </w:pPr>
      <w:r w:rsidRPr="004D4ACA">
        <w:rPr>
          <w:rFonts w:ascii="Arial" w:hAnsi="Arial" w:cs="Arial"/>
          <w:sz w:val="20"/>
          <w:szCs w:val="20"/>
        </w:rPr>
        <w:t>zápisy a osvědčení o provedených zkouškách sjednaných v KZP včetně protokolů z nich (v jednom originálním vyhotovení a jedné kopii)</w:t>
      </w:r>
    </w:p>
    <w:p w:rsidR="0030500B" w:rsidRPr="004D4ACA" w:rsidRDefault="00033716" w:rsidP="0030500B">
      <w:pPr>
        <w:numPr>
          <w:ilvl w:val="0"/>
          <w:numId w:val="6"/>
        </w:numPr>
        <w:spacing w:after="0" w:line="264" w:lineRule="auto"/>
        <w:ind w:left="993" w:hanging="426"/>
        <w:jc w:val="both"/>
        <w:rPr>
          <w:rFonts w:ascii="Arial" w:hAnsi="Arial" w:cs="Arial"/>
          <w:sz w:val="20"/>
          <w:szCs w:val="20"/>
        </w:rPr>
      </w:pPr>
      <w:r w:rsidRPr="004D4ACA">
        <w:rPr>
          <w:rFonts w:ascii="Arial" w:hAnsi="Arial" w:cs="Arial"/>
          <w:sz w:val="20"/>
          <w:szCs w:val="20"/>
        </w:rPr>
        <w:t>doklad o likvidaci a třídění odpadu a výkopku (ve dvou vyhotoveních)</w:t>
      </w:r>
    </w:p>
    <w:p w:rsidR="0030500B" w:rsidRPr="004D4ACA" w:rsidRDefault="00033716" w:rsidP="0030500B">
      <w:pPr>
        <w:numPr>
          <w:ilvl w:val="0"/>
          <w:numId w:val="6"/>
        </w:numPr>
        <w:spacing w:after="0" w:line="264" w:lineRule="auto"/>
        <w:ind w:left="993" w:hanging="426"/>
        <w:jc w:val="both"/>
        <w:rPr>
          <w:rFonts w:ascii="Arial" w:hAnsi="Arial" w:cs="Arial"/>
          <w:sz w:val="20"/>
          <w:szCs w:val="20"/>
        </w:rPr>
      </w:pPr>
      <w:r w:rsidRPr="004D4ACA">
        <w:rPr>
          <w:rFonts w:ascii="Arial" w:hAnsi="Arial" w:cs="Arial"/>
          <w:sz w:val="20"/>
          <w:szCs w:val="20"/>
        </w:rPr>
        <w:t>geodetické zaměření stavby se soutiskem s Katastrální mapou, v členění a počtu dle čl. II. odst. 2.3. této smlouvy vč. „protokolu o akceptaci Zakázky Digitální technické mapy Plzeňského kraje“, potvrzeného Správcem DTM Plzeňského kraje; včetně samostatného zaměření pro vpusti a jejich přípojky (ve dvou vyhotoveních), jsou-li vpusti součástí díla</w:t>
      </w:r>
    </w:p>
    <w:p w:rsidR="0030500B" w:rsidRPr="004D4ACA" w:rsidRDefault="00033716" w:rsidP="0030500B">
      <w:pPr>
        <w:numPr>
          <w:ilvl w:val="0"/>
          <w:numId w:val="6"/>
        </w:numPr>
        <w:spacing w:after="0" w:line="264" w:lineRule="auto"/>
        <w:ind w:left="993" w:hanging="426"/>
        <w:jc w:val="both"/>
        <w:rPr>
          <w:rFonts w:ascii="Arial" w:hAnsi="Arial" w:cs="Arial"/>
          <w:sz w:val="20"/>
          <w:szCs w:val="20"/>
        </w:rPr>
      </w:pPr>
      <w:r w:rsidRPr="004D4ACA">
        <w:rPr>
          <w:rFonts w:ascii="Arial" w:hAnsi="Arial" w:cs="Arial"/>
          <w:sz w:val="20"/>
          <w:szCs w:val="20"/>
        </w:rPr>
        <w:t>geometrický plán stavby pro majetkoprávní vypořádání (v počtu dle čl. II. odst. 2.3. této smlouvy), případně jeho návrh</w:t>
      </w:r>
    </w:p>
    <w:p w:rsidR="0030500B" w:rsidRPr="004D4ACA" w:rsidRDefault="00033716" w:rsidP="0030500B">
      <w:pPr>
        <w:numPr>
          <w:ilvl w:val="0"/>
          <w:numId w:val="6"/>
        </w:numPr>
        <w:spacing w:after="0" w:line="264" w:lineRule="auto"/>
        <w:ind w:left="993" w:hanging="426"/>
        <w:jc w:val="both"/>
        <w:rPr>
          <w:rFonts w:ascii="Arial" w:hAnsi="Arial" w:cs="Arial"/>
          <w:sz w:val="20"/>
          <w:szCs w:val="20"/>
        </w:rPr>
      </w:pPr>
      <w:r w:rsidRPr="004D4ACA">
        <w:rPr>
          <w:rFonts w:ascii="Arial" w:hAnsi="Arial" w:cs="Arial"/>
          <w:sz w:val="20"/>
          <w:szCs w:val="20"/>
        </w:rPr>
        <w:t>geometrické plány, případně jejich návrhy pro vymezení rozsahu věcných břemen</w:t>
      </w:r>
    </w:p>
    <w:p w:rsidR="0030500B" w:rsidRPr="004D4ACA" w:rsidRDefault="00033716" w:rsidP="0030500B">
      <w:pPr>
        <w:numPr>
          <w:ilvl w:val="0"/>
          <w:numId w:val="6"/>
        </w:numPr>
        <w:spacing w:after="0" w:line="264" w:lineRule="auto"/>
        <w:ind w:left="993" w:hanging="426"/>
        <w:jc w:val="both"/>
        <w:rPr>
          <w:rFonts w:ascii="Arial" w:hAnsi="Arial" w:cs="Arial"/>
          <w:sz w:val="20"/>
          <w:szCs w:val="20"/>
        </w:rPr>
      </w:pPr>
      <w:r w:rsidRPr="004D4ACA">
        <w:rPr>
          <w:rFonts w:ascii="Arial" w:hAnsi="Arial" w:cs="Arial"/>
          <w:sz w:val="20"/>
          <w:szCs w:val="20"/>
        </w:rPr>
        <w:t>souhrnná závěrečná zpráva zhotovitele o hodnocení jakosti díla (ve dvou vyhotoveních)</w:t>
      </w:r>
    </w:p>
    <w:p w:rsidR="0030500B" w:rsidRPr="004D4ACA" w:rsidRDefault="00033716" w:rsidP="0030500B">
      <w:pPr>
        <w:numPr>
          <w:ilvl w:val="1"/>
          <w:numId w:val="8"/>
        </w:numPr>
        <w:spacing w:before="120" w:after="120" w:line="264" w:lineRule="auto"/>
        <w:ind w:left="567" w:hanging="567"/>
        <w:jc w:val="both"/>
        <w:rPr>
          <w:rFonts w:ascii="Arial" w:hAnsi="Arial" w:cs="Arial"/>
          <w:sz w:val="20"/>
          <w:szCs w:val="20"/>
        </w:rPr>
      </w:pPr>
      <w:r w:rsidRPr="004D4ACA">
        <w:rPr>
          <w:rFonts w:ascii="Arial" w:hAnsi="Arial" w:cs="Arial"/>
          <w:b/>
          <w:sz w:val="20"/>
          <w:szCs w:val="20"/>
        </w:rPr>
        <w:t>Bez předání všech dokladů vyjmenovaných v čl. IX. odst. 9.2. této smlouvy nelze považovat dílo za dokončené.</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sidRPr="004D4ACA">
        <w:rPr>
          <w:rFonts w:ascii="Arial" w:hAnsi="Arial" w:cs="Arial"/>
          <w:sz w:val="20"/>
          <w:szCs w:val="20"/>
        </w:rPr>
        <w:t>Dílo je považováno za dokončené za předpokladu ukončení všech prací, splnění všech povinností uvedených zejména v čl. II. odst. 2.1. až 2.7. této smlouvy,</w:t>
      </w:r>
      <w:r w:rsidRPr="004D4ACA">
        <w:rPr>
          <w:rFonts w:ascii="Arial" w:hAnsi="Arial" w:cs="Arial"/>
          <w:bCs/>
          <w:sz w:val="20"/>
        </w:rPr>
        <w:t xml:space="preserve"> prokázání úspěšného provedení všech zkoušek uvedených v KZP</w:t>
      </w:r>
      <w:r w:rsidRPr="004D4ACA">
        <w:rPr>
          <w:rFonts w:ascii="Arial" w:hAnsi="Arial" w:cs="Arial"/>
          <w:sz w:val="20"/>
          <w:szCs w:val="20"/>
        </w:rPr>
        <w:t xml:space="preserve"> a po předání dokladů uvedených v čl. IX. odst. 9.2 této smlouvy a dalších dokladů</w:t>
      </w:r>
      <w:r w:rsidRPr="0019056B">
        <w:rPr>
          <w:rFonts w:ascii="Arial" w:hAnsi="Arial" w:cs="Arial"/>
          <w:sz w:val="20"/>
          <w:szCs w:val="20"/>
        </w:rPr>
        <w:t xml:space="preserve"> potřebných pro řádné užívání díla.</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O předání dokončeného díla bude sepsán protokol o předání a převzetí díla, potvrzený ze strany </w:t>
      </w:r>
      <w:r>
        <w:rPr>
          <w:rFonts w:ascii="Arial" w:hAnsi="Arial" w:cs="Arial"/>
          <w:sz w:val="20"/>
          <w:szCs w:val="20"/>
        </w:rPr>
        <w:t xml:space="preserve">obou </w:t>
      </w:r>
      <w:r w:rsidRPr="0019056B">
        <w:rPr>
          <w:rFonts w:ascii="Arial" w:hAnsi="Arial" w:cs="Arial"/>
          <w:sz w:val="20"/>
          <w:szCs w:val="20"/>
        </w:rPr>
        <w:t>objednatel</w:t>
      </w:r>
      <w:r>
        <w:rPr>
          <w:rFonts w:ascii="Arial" w:hAnsi="Arial" w:cs="Arial"/>
          <w:sz w:val="20"/>
          <w:szCs w:val="20"/>
        </w:rPr>
        <w:t>ů</w:t>
      </w:r>
      <w:r w:rsidRPr="0019056B">
        <w:rPr>
          <w:rFonts w:ascii="Arial" w:hAnsi="Arial" w:cs="Arial"/>
          <w:sz w:val="20"/>
          <w:szCs w:val="20"/>
        </w:rPr>
        <w:t xml:space="preserve"> a zhotovitele.</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Uzavření dohody o předčasném užívání části díla se nepovažuje za převzetí této části díla.</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odpovídá za to, že dokončené dílo bude funkční, provozuschopné, způsobilé sloužit svému účelu a bude dosahovat parametrů stanovených projektem</w:t>
      </w:r>
      <w:r>
        <w:rPr>
          <w:rFonts w:ascii="Arial" w:hAnsi="Arial" w:cs="Arial"/>
          <w:sz w:val="20"/>
          <w:szCs w:val="20"/>
        </w:rPr>
        <w:t xml:space="preserve"> stavby</w:t>
      </w:r>
      <w:r w:rsidRPr="0019056B">
        <w:rPr>
          <w:rFonts w:ascii="Arial" w:hAnsi="Arial" w:cs="Arial"/>
          <w:sz w:val="20"/>
          <w:szCs w:val="20"/>
        </w:rPr>
        <w:t>. Tam, kde nejsou parametry stanoveny projektem</w:t>
      </w:r>
      <w:r>
        <w:rPr>
          <w:rFonts w:ascii="Arial" w:hAnsi="Arial" w:cs="Arial"/>
          <w:sz w:val="20"/>
          <w:szCs w:val="20"/>
        </w:rPr>
        <w:t xml:space="preserve"> stavby</w:t>
      </w:r>
      <w:r w:rsidRPr="0019056B">
        <w:rPr>
          <w:rFonts w:ascii="Arial" w:hAnsi="Arial" w:cs="Arial"/>
          <w:sz w:val="20"/>
          <w:szCs w:val="20"/>
        </w:rPr>
        <w:t>, musí dokončené dílo nebo jeho části dosahovat parametrů obvyklých.</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Povrch všech pozemků tvořících staveniště bude vyčištěn a uveden do předepsaného stavu v termínu uvedeném v čl. IV. </w:t>
      </w:r>
      <w:r w:rsidRPr="007C22B5">
        <w:rPr>
          <w:rFonts w:ascii="Arial" w:hAnsi="Arial" w:cs="Arial"/>
          <w:sz w:val="20"/>
          <w:szCs w:val="20"/>
        </w:rPr>
        <w:t>odst. 4.3. této smlouvy.</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Pr>
          <w:rFonts w:ascii="Arial" w:hAnsi="Arial" w:cs="Arial"/>
          <w:sz w:val="20"/>
          <w:szCs w:val="20"/>
        </w:rPr>
        <w:t xml:space="preserve">Smluvní strany výslovně vylučují použití </w:t>
      </w:r>
      <w:proofErr w:type="spellStart"/>
      <w:r>
        <w:rPr>
          <w:rFonts w:ascii="Arial" w:hAnsi="Arial" w:cs="Arial"/>
          <w:sz w:val="20"/>
          <w:szCs w:val="20"/>
        </w:rPr>
        <w:t>ust</w:t>
      </w:r>
      <w:proofErr w:type="spellEnd"/>
      <w:r>
        <w:rPr>
          <w:rFonts w:ascii="Arial" w:hAnsi="Arial" w:cs="Arial"/>
          <w:sz w:val="20"/>
          <w:szCs w:val="20"/>
        </w:rPr>
        <w:t xml:space="preserve">. § 2605 </w:t>
      </w:r>
      <w:proofErr w:type="spellStart"/>
      <w:r>
        <w:rPr>
          <w:rFonts w:ascii="Arial" w:hAnsi="Arial" w:cs="Arial"/>
          <w:sz w:val="20"/>
          <w:szCs w:val="20"/>
        </w:rPr>
        <w:t>o.z</w:t>
      </w:r>
      <w:proofErr w:type="spellEnd"/>
      <w:r>
        <w:rPr>
          <w:rFonts w:ascii="Arial" w:hAnsi="Arial" w:cs="Arial"/>
          <w:sz w:val="20"/>
          <w:szCs w:val="20"/>
        </w:rPr>
        <w:t xml:space="preserve">. a </w:t>
      </w:r>
      <w:proofErr w:type="spellStart"/>
      <w:r>
        <w:rPr>
          <w:rFonts w:ascii="Arial" w:hAnsi="Arial" w:cs="Arial"/>
          <w:sz w:val="20"/>
          <w:szCs w:val="20"/>
        </w:rPr>
        <w:t>ust</w:t>
      </w:r>
      <w:proofErr w:type="spellEnd"/>
      <w:r>
        <w:rPr>
          <w:rFonts w:ascii="Arial" w:hAnsi="Arial" w:cs="Arial"/>
          <w:sz w:val="20"/>
          <w:szCs w:val="20"/>
        </w:rPr>
        <w:t xml:space="preserve">. § 2628 </w:t>
      </w:r>
      <w:proofErr w:type="spellStart"/>
      <w:r>
        <w:rPr>
          <w:rFonts w:ascii="Arial" w:hAnsi="Arial" w:cs="Arial"/>
          <w:sz w:val="20"/>
          <w:szCs w:val="20"/>
        </w:rPr>
        <w:t>o.z</w:t>
      </w:r>
      <w:proofErr w:type="spellEnd"/>
      <w:r>
        <w:rPr>
          <w:rFonts w:ascii="Arial" w:hAnsi="Arial" w:cs="Arial"/>
          <w:sz w:val="20"/>
          <w:szCs w:val="20"/>
        </w:rPr>
        <w:t xml:space="preserve">. </w:t>
      </w:r>
      <w:r w:rsidRPr="0019056B">
        <w:rPr>
          <w:rFonts w:ascii="Arial" w:hAnsi="Arial" w:cs="Arial"/>
          <w:sz w:val="20"/>
          <w:szCs w:val="20"/>
        </w:rPr>
        <w:t xml:space="preserve">Objednatel </w:t>
      </w:r>
      <w:r>
        <w:rPr>
          <w:rFonts w:ascii="Arial" w:hAnsi="Arial" w:cs="Arial"/>
          <w:sz w:val="20"/>
          <w:szCs w:val="20"/>
        </w:rPr>
        <w:t>ne</w:t>
      </w:r>
      <w:r w:rsidRPr="0019056B">
        <w:rPr>
          <w:rFonts w:ascii="Arial" w:hAnsi="Arial" w:cs="Arial"/>
          <w:sz w:val="20"/>
          <w:szCs w:val="20"/>
        </w:rPr>
        <w:t xml:space="preserve">má povinnost převzít </w:t>
      </w:r>
      <w:r>
        <w:rPr>
          <w:rFonts w:ascii="Arial" w:hAnsi="Arial" w:cs="Arial"/>
          <w:sz w:val="20"/>
          <w:szCs w:val="20"/>
        </w:rPr>
        <w:t>dílo, které vykazuje vady a nedodělky nebo v případě, že zhotovitel nepředal veškeré doklady dle čl. IX. odst. 9.2. této smlouvy.</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Pr>
          <w:rFonts w:ascii="Arial" w:hAnsi="Arial" w:cs="Arial"/>
          <w:sz w:val="20"/>
          <w:szCs w:val="20"/>
        </w:rPr>
        <w:t>Objednatel nemá povinnost dílo převzít ve lhůtě jednoho týdne od předání dokladů dle čl. IX. odst. 9.2. této smlouvy.</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Převezme-li objednatel dílo s</w:t>
      </w:r>
      <w:r>
        <w:rPr>
          <w:rFonts w:ascii="Arial" w:hAnsi="Arial" w:cs="Arial"/>
          <w:sz w:val="20"/>
          <w:szCs w:val="20"/>
        </w:rPr>
        <w:t> </w:t>
      </w:r>
      <w:r w:rsidRPr="0019056B">
        <w:rPr>
          <w:rFonts w:ascii="Arial" w:hAnsi="Arial" w:cs="Arial"/>
          <w:sz w:val="20"/>
          <w:szCs w:val="20"/>
        </w:rPr>
        <w:t>vadami</w:t>
      </w:r>
      <w:r>
        <w:rPr>
          <w:rFonts w:ascii="Arial" w:hAnsi="Arial" w:cs="Arial"/>
          <w:sz w:val="20"/>
          <w:szCs w:val="20"/>
        </w:rPr>
        <w:t>, nedodělky</w:t>
      </w:r>
      <w:r w:rsidRPr="0019056B">
        <w:rPr>
          <w:rFonts w:ascii="Arial" w:hAnsi="Arial" w:cs="Arial"/>
          <w:sz w:val="20"/>
          <w:szCs w:val="20"/>
        </w:rPr>
        <w:t xml:space="preserve"> či jinými výhradami</w:t>
      </w:r>
      <w:r>
        <w:rPr>
          <w:rFonts w:ascii="Arial" w:hAnsi="Arial" w:cs="Arial"/>
          <w:sz w:val="20"/>
          <w:szCs w:val="20"/>
        </w:rPr>
        <w:t xml:space="preserve"> (např. nepředání některých dokladů)</w:t>
      </w:r>
      <w:r w:rsidRPr="0019056B">
        <w:rPr>
          <w:rFonts w:ascii="Arial" w:hAnsi="Arial" w:cs="Arial"/>
          <w:sz w:val="20"/>
          <w:szCs w:val="20"/>
        </w:rPr>
        <w:t>, zavazuje se zhotovitel tyto odstranit nejpozději do termínu uvedeného v předávacím protokolu.</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Vadou se pro účely této smlouvy rozumí jakákoliv odchylka v kvalitě, rozsahu nebo parametrech díla, stanovených projektem stavby, touto smlouvou a </w:t>
      </w:r>
      <w:r>
        <w:rPr>
          <w:rFonts w:ascii="Arial" w:hAnsi="Arial" w:cs="Arial"/>
          <w:sz w:val="20"/>
          <w:szCs w:val="20"/>
        </w:rPr>
        <w:t>Technologickými předpisy</w:t>
      </w:r>
      <w:r w:rsidRPr="0019056B">
        <w:rPr>
          <w:rFonts w:ascii="Arial" w:hAnsi="Arial" w:cs="Arial"/>
          <w:sz w:val="20"/>
          <w:szCs w:val="20"/>
        </w:rPr>
        <w:t>.</w:t>
      </w:r>
    </w:p>
    <w:p w:rsidR="0030500B" w:rsidRPr="0019056B"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19056B">
        <w:rPr>
          <w:rFonts w:ascii="Arial" w:hAnsi="Arial" w:cs="Arial"/>
          <w:b/>
          <w:sz w:val="20"/>
          <w:szCs w:val="20"/>
          <w:u w:val="single"/>
        </w:rPr>
        <w:lastRenderedPageBreak/>
        <w:t>ODPOVĚDNOST ZA VADY, ZÁRUKA ZA DÍLO</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odpovídá za vady, jež má dílo v době jeho předání. Po této době má objednatel práva z vadného plnění, způsobil-li vadu zhotovitel porušením povinnosti dle této smlouvy. Za vady díla, na něž se vztahuje záruka za jakost, odpovídá zhotovitel v rozsahu této záruky.</w:t>
      </w:r>
    </w:p>
    <w:p w:rsidR="0030500B" w:rsidRPr="00673003"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Zhotovitel poskytuje na dílo specifikované v čl. II. této smlouvy </w:t>
      </w:r>
      <w:r w:rsidRPr="00467D8B">
        <w:rPr>
          <w:rFonts w:ascii="Arial" w:hAnsi="Arial" w:cs="Arial"/>
          <w:b/>
          <w:sz w:val="20"/>
          <w:szCs w:val="20"/>
        </w:rPr>
        <w:t xml:space="preserve">záruku </w:t>
      </w:r>
      <w:r w:rsidRPr="004D4ACA">
        <w:rPr>
          <w:rFonts w:ascii="Arial" w:hAnsi="Arial" w:cs="Arial"/>
          <w:b/>
          <w:sz w:val="20"/>
          <w:szCs w:val="20"/>
        </w:rPr>
        <w:t>v délce 5 let</w:t>
      </w:r>
      <w:r w:rsidRPr="0019056B">
        <w:rPr>
          <w:rFonts w:ascii="Arial" w:hAnsi="Arial" w:cs="Arial"/>
          <w:b/>
          <w:sz w:val="20"/>
          <w:szCs w:val="20"/>
        </w:rPr>
        <w:t>.</w:t>
      </w:r>
      <w:r w:rsidRPr="0019056B">
        <w:rPr>
          <w:rFonts w:ascii="Arial" w:hAnsi="Arial" w:cs="Arial"/>
          <w:sz w:val="20"/>
          <w:szCs w:val="20"/>
        </w:rPr>
        <w:t xml:space="preserve"> Po tuto dobu </w:t>
      </w:r>
      <w:r w:rsidRPr="00673003">
        <w:rPr>
          <w:rFonts w:ascii="Arial" w:hAnsi="Arial" w:cs="Arial"/>
          <w:sz w:val="20"/>
          <w:szCs w:val="20"/>
        </w:rPr>
        <w:t>odpovídá za vady, které se na díle vyskytnou.</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673003">
        <w:rPr>
          <w:rFonts w:ascii="Arial" w:hAnsi="Arial" w:cs="Arial"/>
          <w:sz w:val="20"/>
          <w:szCs w:val="20"/>
        </w:rPr>
        <w:t>Záruční doba začíná běžet od data předání a převzetí díla, uvedeného</w:t>
      </w:r>
      <w:r w:rsidRPr="0019056B">
        <w:rPr>
          <w:rFonts w:ascii="Arial" w:hAnsi="Arial" w:cs="Arial"/>
          <w:sz w:val="20"/>
          <w:szCs w:val="20"/>
        </w:rPr>
        <w:t xml:space="preserve"> v předávacím protokolu dle čl. IX. odst. 9.</w:t>
      </w:r>
      <w:r>
        <w:rPr>
          <w:rFonts w:ascii="Arial" w:hAnsi="Arial" w:cs="Arial"/>
          <w:sz w:val="20"/>
          <w:szCs w:val="20"/>
        </w:rPr>
        <w:t>5</w:t>
      </w:r>
      <w:r w:rsidRPr="0019056B">
        <w:rPr>
          <w:rFonts w:ascii="Arial" w:hAnsi="Arial" w:cs="Arial"/>
          <w:sz w:val="20"/>
          <w:szCs w:val="20"/>
        </w:rPr>
        <w:t>. této smlouvy.</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Objednatel je povinen vady písemně reklamovat u zhotovitele bez zbytečného odkladu po jejich zjištění. V reklamaci musí být vady popsány. Dále v reklamaci objednatel uvede, jakým způsobem požaduje sjednat nápravu. Objednatel je oprávněn:</w:t>
      </w:r>
    </w:p>
    <w:p w:rsidR="0030500B" w:rsidRPr="0019056B" w:rsidRDefault="00033716" w:rsidP="0030500B">
      <w:pPr>
        <w:numPr>
          <w:ilvl w:val="0"/>
          <w:numId w:val="12"/>
        </w:numPr>
        <w:tabs>
          <w:tab w:val="num" w:pos="851"/>
        </w:tabs>
        <w:spacing w:after="0" w:line="264" w:lineRule="auto"/>
        <w:ind w:left="851" w:hanging="284"/>
        <w:jc w:val="both"/>
        <w:rPr>
          <w:rFonts w:ascii="Arial" w:hAnsi="Arial" w:cs="Arial"/>
          <w:sz w:val="20"/>
          <w:szCs w:val="20"/>
        </w:rPr>
      </w:pPr>
      <w:r w:rsidRPr="0019056B">
        <w:rPr>
          <w:rFonts w:ascii="Arial" w:hAnsi="Arial" w:cs="Arial"/>
          <w:sz w:val="20"/>
          <w:szCs w:val="20"/>
        </w:rPr>
        <w:t>požadovat odstranění vady dodáním náhradního plnění (např. u vad materiálů apod.)</w:t>
      </w:r>
    </w:p>
    <w:p w:rsidR="0030500B" w:rsidRPr="0019056B" w:rsidRDefault="00033716" w:rsidP="0030500B">
      <w:pPr>
        <w:numPr>
          <w:ilvl w:val="0"/>
          <w:numId w:val="12"/>
        </w:numPr>
        <w:tabs>
          <w:tab w:val="num" w:pos="851"/>
        </w:tabs>
        <w:spacing w:after="0" w:line="264" w:lineRule="auto"/>
        <w:ind w:left="851" w:hanging="284"/>
        <w:jc w:val="both"/>
        <w:rPr>
          <w:rFonts w:ascii="Arial" w:hAnsi="Arial" w:cs="Arial"/>
          <w:sz w:val="20"/>
          <w:szCs w:val="20"/>
        </w:rPr>
      </w:pPr>
      <w:r w:rsidRPr="0019056B">
        <w:rPr>
          <w:rFonts w:ascii="Arial" w:hAnsi="Arial" w:cs="Arial"/>
          <w:sz w:val="20"/>
          <w:szCs w:val="20"/>
        </w:rPr>
        <w:t>požadovat odstranění vady opravou, je-li vada opravitelná</w:t>
      </w:r>
    </w:p>
    <w:p w:rsidR="0030500B" w:rsidRPr="0019056B" w:rsidRDefault="00033716" w:rsidP="0030500B">
      <w:pPr>
        <w:numPr>
          <w:ilvl w:val="0"/>
          <w:numId w:val="12"/>
        </w:numPr>
        <w:tabs>
          <w:tab w:val="num" w:pos="851"/>
        </w:tabs>
        <w:spacing w:after="0" w:line="264" w:lineRule="auto"/>
        <w:ind w:left="851" w:hanging="284"/>
        <w:jc w:val="both"/>
        <w:rPr>
          <w:rFonts w:ascii="Arial" w:hAnsi="Arial" w:cs="Arial"/>
          <w:sz w:val="20"/>
          <w:szCs w:val="20"/>
        </w:rPr>
      </w:pPr>
      <w:r w:rsidRPr="0019056B">
        <w:rPr>
          <w:rFonts w:ascii="Arial" w:hAnsi="Arial" w:cs="Arial"/>
          <w:sz w:val="20"/>
          <w:szCs w:val="20"/>
        </w:rPr>
        <w:t>požadovat přiměřenou slevu ze sjednané ceny</w:t>
      </w:r>
    </w:p>
    <w:p w:rsidR="0030500B" w:rsidRPr="0019056B" w:rsidRDefault="00033716" w:rsidP="0030500B">
      <w:pPr>
        <w:numPr>
          <w:ilvl w:val="0"/>
          <w:numId w:val="12"/>
        </w:numPr>
        <w:tabs>
          <w:tab w:val="num" w:pos="851"/>
        </w:tabs>
        <w:spacing w:after="0" w:line="264" w:lineRule="auto"/>
        <w:ind w:left="851" w:hanging="284"/>
        <w:jc w:val="both"/>
        <w:rPr>
          <w:rFonts w:ascii="Arial" w:hAnsi="Arial" w:cs="Arial"/>
          <w:sz w:val="20"/>
          <w:szCs w:val="20"/>
        </w:rPr>
      </w:pPr>
      <w:r w:rsidRPr="0019056B">
        <w:rPr>
          <w:rFonts w:ascii="Arial" w:hAnsi="Arial" w:cs="Arial"/>
          <w:sz w:val="20"/>
          <w:szCs w:val="20"/>
        </w:rPr>
        <w:t>odstoupit od smlouvy</w:t>
      </w:r>
    </w:p>
    <w:p w:rsidR="0030500B" w:rsidRPr="0019056B" w:rsidRDefault="00033716" w:rsidP="0030500B">
      <w:pPr>
        <w:numPr>
          <w:ilvl w:val="1"/>
          <w:numId w:val="8"/>
        </w:numPr>
        <w:spacing w:before="120" w:after="120" w:line="264" w:lineRule="auto"/>
        <w:ind w:left="567" w:hanging="567"/>
        <w:jc w:val="both"/>
        <w:rPr>
          <w:rFonts w:ascii="Arial" w:hAnsi="Arial" w:cs="Arial"/>
          <w:spacing w:val="-6"/>
          <w:sz w:val="20"/>
          <w:szCs w:val="20"/>
        </w:rPr>
      </w:pPr>
      <w:r w:rsidRPr="00C756E3">
        <w:rPr>
          <w:rFonts w:ascii="Arial" w:hAnsi="Arial" w:cs="Arial"/>
          <w:sz w:val="20"/>
          <w:szCs w:val="20"/>
        </w:rPr>
        <w:t xml:space="preserve">Zhotovitel je povinen nejpozději do 5-ti pracovních dnů po obdržení reklamace písemně oznámit objednateli, zda reklamaci uznává či neuznává. Pokud tak neučiní, má se za to, že reklamaci objednatele uznává. </w:t>
      </w:r>
      <w:r>
        <w:rPr>
          <w:rFonts w:ascii="Arial" w:hAnsi="Arial" w:cs="Arial"/>
          <w:sz w:val="20"/>
          <w:szCs w:val="20"/>
        </w:rPr>
        <w:t xml:space="preserve">V případě požadavku objednatele na odstranění vady </w:t>
      </w:r>
      <w:r w:rsidRPr="00C756E3">
        <w:rPr>
          <w:rFonts w:ascii="Arial" w:hAnsi="Arial" w:cs="Arial"/>
          <w:sz w:val="20"/>
          <w:szCs w:val="20"/>
        </w:rPr>
        <w:t xml:space="preserve">musí zhotovitel </w:t>
      </w:r>
      <w:r>
        <w:rPr>
          <w:rFonts w:ascii="Arial" w:hAnsi="Arial" w:cs="Arial"/>
          <w:sz w:val="20"/>
          <w:szCs w:val="20"/>
        </w:rPr>
        <w:t xml:space="preserve">současně </w:t>
      </w:r>
      <w:r w:rsidRPr="00C756E3">
        <w:rPr>
          <w:rFonts w:ascii="Arial" w:hAnsi="Arial" w:cs="Arial"/>
          <w:sz w:val="20"/>
          <w:szCs w:val="20"/>
        </w:rPr>
        <w:t>písemně sdělit, v jakém termínu nastoupí k odstranění vady. Tento termín nesmí být delší, než 5 pracovních dnů od obdržení reklamace, a to bez ohledu na to, zda zhotovitel reklamaci uznává či neuznává. Současně zhotovitel písemně navrhne, do kterého termínu vady odstraní, přičemž je tak povinen učinit nejpozději do jednoho týdne, nebude-li dohodnuto jinak.</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Reklamaci lze uplatnit nejpozději do posledního dne záruční lhůty, přičemž i reklamace odeslaná objednatelem v poslední den záruční lhůty se považuje za včas uplatněnou.</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Pokud zhotovitel nenastoupí k odstranění reklamované vady včas, i když ji neuznal, je povinen uhradit objednateli smluvní pokutu ve výši 0,05 % z ceny díla dle čl. III. odst. 3.1 </w:t>
      </w:r>
      <w:r>
        <w:rPr>
          <w:rFonts w:ascii="Arial" w:hAnsi="Arial" w:cs="Arial"/>
          <w:sz w:val="20"/>
          <w:szCs w:val="20"/>
        </w:rPr>
        <w:t xml:space="preserve">písm. a) </w:t>
      </w:r>
      <w:r w:rsidRPr="0019056B">
        <w:rPr>
          <w:rFonts w:ascii="Arial" w:hAnsi="Arial" w:cs="Arial"/>
          <w:sz w:val="20"/>
          <w:szCs w:val="20"/>
        </w:rPr>
        <w:t>této smlouvy za každý i započatý den prodlení.</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Nenastoupí-li zhotovitel k odstranění reklamované vady ani do 15 pracovních dnů po obdržení reklamace, je objednatel oprávněn pověřit odstraněním vady třetí osobu. Veškeré takto vzniklé náklady uhradí objednateli zhotovitel. Náklady na odstranění reklamované vady nese zhotovitel i ve sporných případech.</w:t>
      </w:r>
    </w:p>
    <w:p w:rsidR="0030500B" w:rsidRPr="0019056B" w:rsidRDefault="00033716" w:rsidP="0030500B">
      <w:pPr>
        <w:numPr>
          <w:ilvl w:val="1"/>
          <w:numId w:val="8"/>
        </w:numPr>
        <w:spacing w:before="120" w:after="120" w:line="264" w:lineRule="auto"/>
        <w:ind w:left="567" w:hanging="567"/>
        <w:jc w:val="both"/>
        <w:rPr>
          <w:rFonts w:ascii="Arial" w:hAnsi="Arial" w:cs="Arial"/>
          <w:spacing w:val="-2"/>
          <w:sz w:val="20"/>
          <w:szCs w:val="20"/>
        </w:rPr>
      </w:pPr>
      <w:r w:rsidRPr="0019056B">
        <w:rPr>
          <w:rFonts w:ascii="Arial" w:hAnsi="Arial" w:cs="Arial"/>
          <w:spacing w:val="-2"/>
          <w:sz w:val="20"/>
          <w:szCs w:val="20"/>
        </w:rPr>
        <w:t>Prokáže-li se ve sporných případech, že objednatel reklamoval neoprávněně, tzn., že jím reklamovaná vada nevznikla vinou zhotovitele, je objednatel povinen uhradit zhotoviteli veškeré v souvislosti s odstraněním vady prokazatelně vzniklé a doložené náklady.</w:t>
      </w:r>
    </w:p>
    <w:p w:rsidR="0030500B" w:rsidRPr="0019056B" w:rsidRDefault="00033716" w:rsidP="0030500B">
      <w:pPr>
        <w:numPr>
          <w:ilvl w:val="1"/>
          <w:numId w:val="8"/>
        </w:numPr>
        <w:spacing w:before="120" w:after="120" w:line="264" w:lineRule="auto"/>
        <w:ind w:left="567" w:hanging="567"/>
        <w:jc w:val="both"/>
        <w:rPr>
          <w:rFonts w:ascii="Arial" w:hAnsi="Arial" w:cs="Arial"/>
          <w:spacing w:val="-6"/>
          <w:sz w:val="20"/>
          <w:szCs w:val="20"/>
        </w:rPr>
      </w:pPr>
      <w:r w:rsidRPr="00C756E3">
        <w:rPr>
          <w:rFonts w:ascii="Arial" w:hAnsi="Arial" w:cs="Arial"/>
          <w:spacing w:val="-2"/>
          <w:sz w:val="20"/>
          <w:szCs w:val="20"/>
        </w:rPr>
        <w:t xml:space="preserve">Jestliže objednatel v reklamaci výslovně uvedl, že se jedná o havárii, je zhotovitel povinen nastoupit a zahájit odstraňování vady (havárie) nejpozději do 24 hodin po obdržení reklamace. Pokud tak neučiní, je povinen zaplatit objednateli smluvní pokutu ve výši 0,1 % z ceny díla dle čl. III. odst. 3.1 </w:t>
      </w:r>
      <w:r>
        <w:rPr>
          <w:rFonts w:ascii="Arial" w:hAnsi="Arial" w:cs="Arial"/>
          <w:spacing w:val="-2"/>
          <w:sz w:val="20"/>
          <w:szCs w:val="20"/>
        </w:rPr>
        <w:t xml:space="preserve">písm. a) </w:t>
      </w:r>
      <w:r w:rsidRPr="00C756E3">
        <w:rPr>
          <w:rFonts w:ascii="Arial" w:hAnsi="Arial" w:cs="Arial"/>
          <w:spacing w:val="-2"/>
          <w:sz w:val="20"/>
          <w:szCs w:val="20"/>
        </w:rPr>
        <w:t>této smlouvy za každý i započatý den, o který nastoupí k odstraňování vady později.</w:t>
      </w:r>
    </w:p>
    <w:p w:rsidR="0030500B" w:rsidRPr="00816DC1" w:rsidRDefault="00033716" w:rsidP="0030500B">
      <w:pPr>
        <w:numPr>
          <w:ilvl w:val="1"/>
          <w:numId w:val="8"/>
        </w:numPr>
        <w:spacing w:before="120" w:after="120" w:line="264" w:lineRule="auto"/>
        <w:ind w:left="567" w:hanging="567"/>
        <w:jc w:val="both"/>
        <w:rPr>
          <w:rFonts w:ascii="Arial" w:hAnsi="Arial" w:cs="Arial"/>
          <w:spacing w:val="-2"/>
          <w:sz w:val="20"/>
          <w:szCs w:val="20"/>
        </w:rPr>
      </w:pPr>
      <w:r w:rsidRPr="00816DC1">
        <w:rPr>
          <w:rFonts w:ascii="Arial" w:hAnsi="Arial" w:cs="Arial"/>
          <w:spacing w:val="-2"/>
          <w:sz w:val="20"/>
          <w:szCs w:val="20"/>
        </w:rPr>
        <w:t>Právo uplatnit nároky z odpovědnosti za vady díla náleží kromě objednatele též budoucímu vlastníku jednotlivých částí díla. Práva vady díla reklamovat a provést volbu mezi nároky je delegováno na správce jednotlivých objektů, který bude vlastníka díla v rámci reklamačních řízení zastupovat.</w:t>
      </w:r>
    </w:p>
    <w:p w:rsidR="0030500B" w:rsidRPr="0019056B"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19056B">
        <w:rPr>
          <w:rFonts w:ascii="Arial" w:hAnsi="Arial" w:cs="Arial"/>
          <w:b/>
          <w:sz w:val="20"/>
          <w:szCs w:val="20"/>
          <w:u w:val="single"/>
        </w:rPr>
        <w:t>PLATEBNÍ PODMÍNKY</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Cena díla dle čl. III. odst. 3.1 této smlouvy bude uhrazena za splnění níže uvedených platebních podmínek.</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Objednatel nebude poskytovat zálohy na cenu díla v rozsahu neprovedených prací.</w:t>
      </w:r>
    </w:p>
    <w:p w:rsidR="0030500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Cena díla bude </w:t>
      </w:r>
      <w:r>
        <w:rPr>
          <w:rFonts w:ascii="Arial" w:hAnsi="Arial" w:cs="Arial"/>
          <w:sz w:val="20"/>
          <w:szCs w:val="20"/>
        </w:rPr>
        <w:t xml:space="preserve">hrazena oběma </w:t>
      </w:r>
      <w:r w:rsidRPr="0019056B">
        <w:rPr>
          <w:rFonts w:ascii="Arial" w:hAnsi="Arial" w:cs="Arial"/>
          <w:sz w:val="20"/>
          <w:szCs w:val="20"/>
        </w:rPr>
        <w:t>objednatel</w:t>
      </w:r>
      <w:r>
        <w:rPr>
          <w:rFonts w:ascii="Arial" w:hAnsi="Arial" w:cs="Arial"/>
          <w:sz w:val="20"/>
          <w:szCs w:val="20"/>
        </w:rPr>
        <w:t>i, každým samostatně ve vazbě na předmět fakturace</w:t>
      </w:r>
      <w:r w:rsidRPr="00F829DB">
        <w:rPr>
          <w:rFonts w:ascii="Arial" w:hAnsi="Arial" w:cs="Arial"/>
          <w:sz w:val="20"/>
          <w:szCs w:val="20"/>
        </w:rPr>
        <w:t xml:space="preserve"> </w:t>
      </w:r>
      <w:r w:rsidRPr="006D2B50">
        <w:rPr>
          <w:rFonts w:ascii="Arial" w:hAnsi="Arial" w:cs="Arial"/>
          <w:sz w:val="20"/>
          <w:szCs w:val="20"/>
        </w:rPr>
        <w:t>dle rozpisu finančních podílů na díle, který je součástí položkového rozpočtu</w:t>
      </w:r>
      <w:r>
        <w:rPr>
          <w:rFonts w:ascii="Arial" w:hAnsi="Arial" w:cs="Arial"/>
          <w:sz w:val="20"/>
          <w:szCs w:val="20"/>
        </w:rPr>
        <w:t>,</w:t>
      </w:r>
      <w:r w:rsidRPr="0019056B">
        <w:rPr>
          <w:rFonts w:ascii="Arial" w:hAnsi="Arial" w:cs="Arial"/>
          <w:sz w:val="20"/>
          <w:szCs w:val="20"/>
        </w:rPr>
        <w:t xml:space="preserve"> na základě dílčích, měsíčních faktur vystavených zhotovitelem za uplynulý kalendářní měsíc dle skutečného provedení </w:t>
      </w:r>
      <w:r w:rsidRPr="0019056B">
        <w:rPr>
          <w:rFonts w:ascii="Arial" w:hAnsi="Arial" w:cs="Arial"/>
          <w:sz w:val="20"/>
          <w:szCs w:val="20"/>
        </w:rPr>
        <w:lastRenderedPageBreak/>
        <w:t xml:space="preserve">prací na základě </w:t>
      </w:r>
      <w:r>
        <w:rPr>
          <w:rFonts w:ascii="Arial" w:hAnsi="Arial" w:cs="Arial"/>
          <w:sz w:val="20"/>
          <w:szCs w:val="20"/>
        </w:rPr>
        <w:t xml:space="preserve">s příslušným objednatelem </w:t>
      </w:r>
      <w:r w:rsidRPr="0019056B">
        <w:rPr>
          <w:rFonts w:ascii="Arial" w:hAnsi="Arial" w:cs="Arial"/>
          <w:sz w:val="20"/>
          <w:szCs w:val="20"/>
        </w:rPr>
        <w:t xml:space="preserve">vzájemně odsouhlasených soupisů provedených prací a dodávek k termínu uskutečnění zdanitelného plnění dle </w:t>
      </w:r>
      <w:r>
        <w:rPr>
          <w:rFonts w:ascii="Arial" w:hAnsi="Arial" w:cs="Arial"/>
          <w:sz w:val="20"/>
          <w:szCs w:val="20"/>
        </w:rPr>
        <w:t xml:space="preserve">čl. XI. </w:t>
      </w:r>
      <w:r w:rsidRPr="0019056B">
        <w:rPr>
          <w:rFonts w:ascii="Arial" w:hAnsi="Arial" w:cs="Arial"/>
          <w:sz w:val="20"/>
          <w:szCs w:val="20"/>
        </w:rPr>
        <w:t>odst. 11.</w:t>
      </w:r>
      <w:r>
        <w:rPr>
          <w:rFonts w:ascii="Arial" w:hAnsi="Arial" w:cs="Arial"/>
          <w:sz w:val="20"/>
          <w:szCs w:val="20"/>
        </w:rPr>
        <w:t>4</w:t>
      </w:r>
      <w:r w:rsidRPr="0019056B">
        <w:rPr>
          <w:rFonts w:ascii="Arial" w:hAnsi="Arial" w:cs="Arial"/>
          <w:sz w:val="20"/>
          <w:szCs w:val="20"/>
        </w:rPr>
        <w:t>. t</w:t>
      </w:r>
      <w:r>
        <w:rPr>
          <w:rFonts w:ascii="Arial" w:hAnsi="Arial" w:cs="Arial"/>
          <w:sz w:val="20"/>
          <w:szCs w:val="20"/>
        </w:rPr>
        <w:t xml:space="preserve">éto </w:t>
      </w:r>
      <w:r w:rsidRPr="0019056B">
        <w:rPr>
          <w:rFonts w:ascii="Arial" w:hAnsi="Arial" w:cs="Arial"/>
          <w:sz w:val="20"/>
          <w:szCs w:val="20"/>
        </w:rPr>
        <w:t>smlouvy.</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Smluvní strany sjednávají, že den uskutečnění zdanitelného plnění je poslední kalendářní den měsíce, za nějž je fakturováno. Zhotovitel je povinen doručit faktury za jednotlivé kalendářní měsíce objednateli vždy nejpozději do 10. dne kalendářního měsíce následujícího po kalendářním měsíci, za který je předmětná faktura vystavena. V případě, že nebude řádná faktura doručena objednateli do 10. dne následujícího kalendářního měsíce není objednatel povinen takovou fakturu přijmout a proplatit. Zhotovitel je v takovém případě oprávněn uplatnit tuto fakturaci společně s fakturací za následující měsíc.</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Objednatel bude vystupovat jako osoba povinná k dani a na základě toho dochází k ujednání se zhotovitelem o uplatnění režimu přenesené daňové povinnosti. Zhotovitel je povinen se pro účely uplatňování DPH řídit klasifikací CZ – CPA v souladu s § 92e zákona č. 235/2004 Sb., o dani z přidané hodnoty (dále jen „ZDPH“) a Pokynem Generálního finančního ředitelství č. D-6 k jednotnému postupu při uplatňování některých ustanovení zákona č. 586/1992 Sb., o daních z příjmů, ve znění pozdějších předpisů. Pokud v souvislosti s poskytnutím stavebních nebo montážních prací klasifikovaných dle předcházející věty, dojde zároveň ke zdanitelnému plnění souvisejícímu s těmito pracemi, bude i toto zdanitelné plnění v reži</w:t>
      </w:r>
      <w:r>
        <w:rPr>
          <w:rFonts w:ascii="Arial" w:hAnsi="Arial" w:cs="Arial"/>
          <w:sz w:val="20"/>
          <w:szCs w:val="20"/>
        </w:rPr>
        <w:t>mu přenesené daňové povinnosti.</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Každý daňový doklad vystavený zhotovitelem (dále jen „faktura“) bude vystaven ve čtyřech originálních vyhotoveních a musí mít náležitosti daňového a účetního dokladu dle ZDPH a zákona č. 563/1991 Sb., o účetnictví. Kromě náležitostí stanovených právními předpisy je zhotovitel povinen uvést v každé faktuře i tyto údaje: </w:t>
      </w:r>
    </w:p>
    <w:p w:rsidR="0030500B" w:rsidRPr="0019056B" w:rsidRDefault="00033716" w:rsidP="0030500B">
      <w:pPr>
        <w:numPr>
          <w:ilvl w:val="0"/>
          <w:numId w:val="14"/>
        </w:numPr>
        <w:tabs>
          <w:tab w:val="clear" w:pos="360"/>
          <w:tab w:val="num" w:pos="567"/>
          <w:tab w:val="left" w:pos="851"/>
        </w:tabs>
        <w:spacing w:after="0"/>
        <w:ind w:left="567" w:firstLine="0"/>
        <w:jc w:val="both"/>
        <w:rPr>
          <w:rFonts w:ascii="Arial" w:hAnsi="Arial" w:cs="Arial"/>
          <w:sz w:val="20"/>
          <w:szCs w:val="20"/>
        </w:rPr>
      </w:pPr>
      <w:r w:rsidRPr="0019056B">
        <w:rPr>
          <w:rFonts w:ascii="Arial" w:hAnsi="Arial" w:cs="Arial"/>
          <w:sz w:val="20"/>
          <w:szCs w:val="20"/>
        </w:rPr>
        <w:t>číslo a datum vystavení faktury</w:t>
      </w:r>
    </w:p>
    <w:p w:rsidR="0030500B" w:rsidRPr="0019056B" w:rsidRDefault="00033716" w:rsidP="0030500B">
      <w:pPr>
        <w:pStyle w:val="Odstavecseseznamem"/>
        <w:numPr>
          <w:ilvl w:val="0"/>
          <w:numId w:val="14"/>
        </w:numPr>
        <w:tabs>
          <w:tab w:val="clear" w:pos="360"/>
          <w:tab w:val="num" w:pos="567"/>
          <w:tab w:val="left" w:pos="851"/>
        </w:tabs>
        <w:spacing w:line="276" w:lineRule="auto"/>
        <w:ind w:left="567" w:firstLine="0"/>
        <w:rPr>
          <w:rFonts w:ascii="Arial" w:hAnsi="Arial" w:cs="Arial"/>
          <w:sz w:val="20"/>
        </w:rPr>
      </w:pPr>
      <w:r w:rsidRPr="0019056B">
        <w:rPr>
          <w:rFonts w:ascii="Arial" w:hAnsi="Arial" w:cs="Arial"/>
          <w:sz w:val="20"/>
        </w:rPr>
        <w:t xml:space="preserve">přesný název stavby </w:t>
      </w:r>
    </w:p>
    <w:p w:rsidR="0030500B" w:rsidRPr="0019056B" w:rsidRDefault="00033716" w:rsidP="0030500B">
      <w:pPr>
        <w:numPr>
          <w:ilvl w:val="0"/>
          <w:numId w:val="14"/>
        </w:numPr>
        <w:tabs>
          <w:tab w:val="clear" w:pos="360"/>
          <w:tab w:val="num" w:pos="567"/>
          <w:tab w:val="left" w:pos="851"/>
        </w:tabs>
        <w:spacing w:after="0"/>
        <w:ind w:left="567" w:firstLine="0"/>
        <w:jc w:val="both"/>
        <w:rPr>
          <w:rFonts w:ascii="Arial" w:hAnsi="Arial" w:cs="Arial"/>
          <w:sz w:val="20"/>
          <w:szCs w:val="20"/>
        </w:rPr>
      </w:pPr>
      <w:r w:rsidRPr="0019056B">
        <w:rPr>
          <w:rFonts w:ascii="Arial" w:hAnsi="Arial" w:cs="Arial"/>
          <w:sz w:val="20"/>
          <w:szCs w:val="20"/>
        </w:rPr>
        <w:t>číslo smlouvy a datum jejího uzavření</w:t>
      </w:r>
    </w:p>
    <w:p w:rsidR="0030500B" w:rsidRPr="0019056B" w:rsidRDefault="00033716" w:rsidP="0030500B">
      <w:pPr>
        <w:numPr>
          <w:ilvl w:val="0"/>
          <w:numId w:val="14"/>
        </w:numPr>
        <w:tabs>
          <w:tab w:val="clear" w:pos="360"/>
          <w:tab w:val="num" w:pos="567"/>
          <w:tab w:val="left" w:pos="851"/>
        </w:tabs>
        <w:spacing w:after="0"/>
        <w:ind w:left="567" w:firstLine="0"/>
        <w:jc w:val="both"/>
        <w:rPr>
          <w:rFonts w:ascii="Arial" w:hAnsi="Arial" w:cs="Arial"/>
          <w:sz w:val="20"/>
          <w:szCs w:val="20"/>
        </w:rPr>
      </w:pPr>
      <w:r w:rsidRPr="0019056B">
        <w:rPr>
          <w:rFonts w:ascii="Arial" w:hAnsi="Arial" w:cs="Arial"/>
          <w:sz w:val="20"/>
          <w:szCs w:val="20"/>
        </w:rPr>
        <w:t>vlastnoruční podpis osoby, která fakturu vyhotovila, včetně kontaktního telefonu</w:t>
      </w:r>
    </w:p>
    <w:p w:rsidR="0030500B" w:rsidRPr="00EB06B5" w:rsidRDefault="00033716" w:rsidP="0030500B">
      <w:pPr>
        <w:numPr>
          <w:ilvl w:val="0"/>
          <w:numId w:val="14"/>
        </w:numPr>
        <w:tabs>
          <w:tab w:val="clear" w:pos="360"/>
          <w:tab w:val="num" w:pos="567"/>
          <w:tab w:val="left" w:pos="851"/>
        </w:tabs>
        <w:spacing w:after="0"/>
        <w:ind w:left="567" w:firstLine="0"/>
        <w:jc w:val="both"/>
        <w:rPr>
          <w:rFonts w:ascii="Arial" w:hAnsi="Arial" w:cs="Arial"/>
          <w:sz w:val="20"/>
          <w:szCs w:val="20"/>
        </w:rPr>
      </w:pPr>
      <w:r w:rsidRPr="00EB06B5">
        <w:rPr>
          <w:rFonts w:ascii="Arial" w:hAnsi="Arial" w:cs="Arial"/>
          <w:sz w:val="20"/>
          <w:szCs w:val="20"/>
        </w:rPr>
        <w:t>označení banky a číslo tuzemského účtu zveřejněného v „Registru plátců DPH a identifikovaných osob“ (dle § 96 ZDPH)</w:t>
      </w:r>
    </w:p>
    <w:p w:rsidR="0030500B" w:rsidRPr="0019056B" w:rsidRDefault="00033716" w:rsidP="0030500B">
      <w:pPr>
        <w:numPr>
          <w:ilvl w:val="0"/>
          <w:numId w:val="14"/>
        </w:numPr>
        <w:spacing w:after="0"/>
        <w:ind w:left="851" w:hanging="284"/>
        <w:jc w:val="both"/>
        <w:rPr>
          <w:rFonts w:ascii="Arial" w:hAnsi="Arial" w:cs="Arial"/>
          <w:sz w:val="20"/>
          <w:szCs w:val="20"/>
        </w:rPr>
      </w:pPr>
      <w:r w:rsidRPr="0019056B">
        <w:rPr>
          <w:rFonts w:ascii="Arial" w:hAnsi="Arial" w:cs="Arial"/>
          <w:sz w:val="20"/>
          <w:szCs w:val="20"/>
        </w:rPr>
        <w:t>lhůta splatnosti faktury 30 dní</w:t>
      </w:r>
    </w:p>
    <w:p w:rsidR="0030500B" w:rsidRPr="0019056B" w:rsidRDefault="00033716" w:rsidP="0030500B">
      <w:pPr>
        <w:numPr>
          <w:ilvl w:val="0"/>
          <w:numId w:val="14"/>
        </w:numPr>
        <w:spacing w:after="0"/>
        <w:ind w:left="851" w:hanging="284"/>
        <w:jc w:val="both"/>
        <w:rPr>
          <w:rFonts w:ascii="Arial" w:hAnsi="Arial" w:cs="Arial"/>
          <w:sz w:val="20"/>
          <w:szCs w:val="20"/>
        </w:rPr>
      </w:pPr>
      <w:r w:rsidRPr="0019056B">
        <w:rPr>
          <w:rFonts w:ascii="Arial" w:hAnsi="Arial" w:cs="Arial"/>
          <w:sz w:val="20"/>
          <w:szCs w:val="20"/>
        </w:rPr>
        <w:t>IČ</w:t>
      </w:r>
      <w:r>
        <w:rPr>
          <w:rFonts w:ascii="Arial" w:hAnsi="Arial" w:cs="Arial"/>
          <w:sz w:val="20"/>
          <w:szCs w:val="20"/>
        </w:rPr>
        <w:t>O</w:t>
      </w:r>
      <w:r w:rsidRPr="0019056B">
        <w:rPr>
          <w:rFonts w:ascii="Arial" w:hAnsi="Arial" w:cs="Arial"/>
          <w:sz w:val="20"/>
          <w:szCs w:val="20"/>
        </w:rPr>
        <w:t xml:space="preserve"> a DIČ objednatele a zhotovitele, jejich přesné názvy a sídlo</w:t>
      </w:r>
    </w:p>
    <w:p w:rsidR="0030500B" w:rsidRPr="008D21E3"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Nedílnou součástí každé faktury je soupis provedených prací a dodávek na díle</w:t>
      </w:r>
      <w:r w:rsidRPr="008D21E3">
        <w:rPr>
          <w:rFonts w:ascii="Arial" w:hAnsi="Arial" w:cs="Arial"/>
          <w:sz w:val="20"/>
          <w:szCs w:val="20"/>
        </w:rPr>
        <w:t xml:space="preserve"> dle čl. VI. odst. 6.1</w:t>
      </w:r>
      <w:r>
        <w:rPr>
          <w:rFonts w:ascii="Arial" w:hAnsi="Arial" w:cs="Arial"/>
          <w:sz w:val="20"/>
          <w:szCs w:val="20"/>
        </w:rPr>
        <w:t>4</w:t>
      </w:r>
      <w:r w:rsidRPr="008D21E3">
        <w:rPr>
          <w:rFonts w:ascii="Arial" w:hAnsi="Arial" w:cs="Arial"/>
          <w:sz w:val="20"/>
          <w:szCs w:val="20"/>
        </w:rPr>
        <w:t xml:space="preserve"> této smlouvy</w:t>
      </w:r>
      <w:r w:rsidRPr="0019056B">
        <w:rPr>
          <w:rFonts w:ascii="Arial" w:hAnsi="Arial" w:cs="Arial"/>
          <w:sz w:val="20"/>
          <w:szCs w:val="20"/>
        </w:rPr>
        <w:t xml:space="preserve">, odsouhlasený osobami k tomu oprávněnými za </w:t>
      </w:r>
      <w:r>
        <w:rPr>
          <w:rFonts w:ascii="Arial" w:hAnsi="Arial" w:cs="Arial"/>
          <w:sz w:val="20"/>
          <w:szCs w:val="20"/>
        </w:rPr>
        <w:t xml:space="preserve">příslušného </w:t>
      </w:r>
      <w:r w:rsidRPr="0019056B">
        <w:rPr>
          <w:rFonts w:ascii="Arial" w:hAnsi="Arial" w:cs="Arial"/>
          <w:sz w:val="20"/>
          <w:szCs w:val="20"/>
        </w:rPr>
        <w:t>objednatele.</w:t>
      </w:r>
      <w:r>
        <w:rPr>
          <w:rFonts w:ascii="Arial" w:hAnsi="Arial" w:cs="Arial"/>
          <w:sz w:val="20"/>
          <w:szCs w:val="20"/>
        </w:rPr>
        <w:t xml:space="preserve"> </w:t>
      </w:r>
      <w:r w:rsidRPr="008D21E3">
        <w:rPr>
          <w:rFonts w:ascii="Arial" w:hAnsi="Arial" w:cs="Arial"/>
          <w:sz w:val="20"/>
          <w:szCs w:val="20"/>
        </w:rPr>
        <w:t xml:space="preserve">Bez </w:t>
      </w:r>
      <w:r>
        <w:rPr>
          <w:rFonts w:ascii="Arial" w:hAnsi="Arial" w:cs="Arial"/>
          <w:sz w:val="20"/>
          <w:szCs w:val="20"/>
        </w:rPr>
        <w:t xml:space="preserve">ze strany TDS příslušného objednatele </w:t>
      </w:r>
      <w:r w:rsidRPr="008D21E3">
        <w:rPr>
          <w:rFonts w:ascii="Arial" w:hAnsi="Arial" w:cs="Arial"/>
          <w:sz w:val="20"/>
          <w:szCs w:val="20"/>
        </w:rPr>
        <w:t>odsouhlasen</w:t>
      </w:r>
      <w:r>
        <w:rPr>
          <w:rFonts w:ascii="Arial" w:hAnsi="Arial" w:cs="Arial"/>
          <w:sz w:val="20"/>
          <w:szCs w:val="20"/>
        </w:rPr>
        <w:t xml:space="preserve">ého </w:t>
      </w:r>
      <w:r w:rsidRPr="008D21E3">
        <w:rPr>
          <w:rFonts w:ascii="Arial" w:hAnsi="Arial" w:cs="Arial"/>
          <w:sz w:val="20"/>
          <w:szCs w:val="20"/>
        </w:rPr>
        <w:t>soupis</w:t>
      </w:r>
      <w:r>
        <w:rPr>
          <w:rFonts w:ascii="Arial" w:hAnsi="Arial" w:cs="Arial"/>
          <w:sz w:val="20"/>
          <w:szCs w:val="20"/>
        </w:rPr>
        <w:t>u</w:t>
      </w:r>
      <w:r w:rsidRPr="008D21E3">
        <w:rPr>
          <w:rFonts w:ascii="Arial" w:hAnsi="Arial" w:cs="Arial"/>
          <w:sz w:val="20"/>
          <w:szCs w:val="20"/>
        </w:rPr>
        <w:t xml:space="preserve"> provedených prací a dodávek je fakturace dle čl. XI. odst. 11.3. této smlouvy neoprávněná a nárok na úhradu ceny účtované části díla vznikne až po provedení díla jako celku.</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Soupis provedených prací a dodávek musí obsahovat souhrn všech řádně provedených dílčích prací a dodávek, tj. řádnou specifikaci provedené části díla a dále stanovené období, ve kterém byla tato část provedena. Zhotovitel je povinen v soupisu provedených prací a dodávek užívat názvy položek uvedené v položkovém rozpočtu.</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Soupis provedených prací a dodávek se považuje za odsouhlasený ze strany </w:t>
      </w:r>
      <w:r>
        <w:rPr>
          <w:rFonts w:ascii="Arial" w:hAnsi="Arial" w:cs="Arial"/>
          <w:sz w:val="20"/>
          <w:szCs w:val="20"/>
        </w:rPr>
        <w:t xml:space="preserve">příslušného </w:t>
      </w:r>
      <w:r w:rsidRPr="0019056B">
        <w:rPr>
          <w:rFonts w:ascii="Arial" w:hAnsi="Arial" w:cs="Arial"/>
          <w:sz w:val="20"/>
          <w:szCs w:val="20"/>
        </w:rPr>
        <w:t>objednatele pouze v případě, je-li podepsán TDS</w:t>
      </w:r>
      <w:r>
        <w:rPr>
          <w:rFonts w:ascii="Arial" w:hAnsi="Arial" w:cs="Arial"/>
          <w:sz w:val="20"/>
          <w:szCs w:val="20"/>
        </w:rPr>
        <w:t xml:space="preserve"> příslušného objednatele</w:t>
      </w:r>
      <w:r w:rsidRPr="0019056B">
        <w:rPr>
          <w:rFonts w:ascii="Arial" w:hAnsi="Arial" w:cs="Arial"/>
          <w:sz w:val="20"/>
          <w:szCs w:val="20"/>
        </w:rPr>
        <w:t>.</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Konečné vyúčtování ceny díla je zhotovitel oprávněn provést pouze na základě předávacího protokolu odsouhlaseného a potvrzeného </w:t>
      </w:r>
      <w:r>
        <w:rPr>
          <w:rFonts w:ascii="Arial" w:hAnsi="Arial" w:cs="Arial"/>
          <w:sz w:val="20"/>
          <w:szCs w:val="20"/>
        </w:rPr>
        <w:t xml:space="preserve">oběma </w:t>
      </w:r>
      <w:r w:rsidRPr="0019056B">
        <w:rPr>
          <w:rFonts w:ascii="Arial" w:hAnsi="Arial" w:cs="Arial"/>
          <w:sz w:val="20"/>
          <w:szCs w:val="20"/>
        </w:rPr>
        <w:t>objednatel</w:t>
      </w:r>
      <w:r>
        <w:rPr>
          <w:rFonts w:ascii="Arial" w:hAnsi="Arial" w:cs="Arial"/>
          <w:sz w:val="20"/>
          <w:szCs w:val="20"/>
        </w:rPr>
        <w:t>i</w:t>
      </w:r>
      <w:r w:rsidRPr="0019056B">
        <w:rPr>
          <w:rFonts w:ascii="Arial" w:hAnsi="Arial" w:cs="Arial"/>
          <w:sz w:val="20"/>
          <w:szCs w:val="20"/>
        </w:rPr>
        <w:t xml:space="preserve"> v souladu s čl. IX. odst. 9.</w:t>
      </w:r>
      <w:r>
        <w:rPr>
          <w:rFonts w:ascii="Arial" w:hAnsi="Arial" w:cs="Arial"/>
          <w:sz w:val="20"/>
          <w:szCs w:val="20"/>
        </w:rPr>
        <w:t>5.</w:t>
      </w:r>
      <w:r w:rsidRPr="0019056B">
        <w:rPr>
          <w:rFonts w:ascii="Arial" w:hAnsi="Arial" w:cs="Arial"/>
          <w:sz w:val="20"/>
          <w:szCs w:val="20"/>
        </w:rPr>
        <w:t xml:space="preserve"> této smlouvy.</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Podmínkou úhrady konečn</w:t>
      </w:r>
      <w:r>
        <w:rPr>
          <w:rFonts w:ascii="Arial" w:hAnsi="Arial" w:cs="Arial"/>
          <w:sz w:val="20"/>
          <w:szCs w:val="20"/>
        </w:rPr>
        <w:t>ých</w:t>
      </w:r>
      <w:r w:rsidRPr="0019056B">
        <w:rPr>
          <w:rFonts w:ascii="Arial" w:hAnsi="Arial" w:cs="Arial"/>
          <w:sz w:val="20"/>
          <w:szCs w:val="20"/>
        </w:rPr>
        <w:t xml:space="preserve"> faktur je splnění všech povinností a závazků zhotovitele, které má na základě této smlouvy vůči </w:t>
      </w:r>
      <w:r>
        <w:rPr>
          <w:rFonts w:ascii="Arial" w:hAnsi="Arial" w:cs="Arial"/>
          <w:sz w:val="20"/>
          <w:szCs w:val="20"/>
        </w:rPr>
        <w:t xml:space="preserve">oběma </w:t>
      </w:r>
      <w:r w:rsidRPr="0019056B">
        <w:rPr>
          <w:rFonts w:ascii="Arial" w:hAnsi="Arial" w:cs="Arial"/>
          <w:sz w:val="20"/>
          <w:szCs w:val="20"/>
        </w:rPr>
        <w:t>objednatel</w:t>
      </w:r>
      <w:r>
        <w:rPr>
          <w:rFonts w:ascii="Arial" w:hAnsi="Arial" w:cs="Arial"/>
          <w:sz w:val="20"/>
          <w:szCs w:val="20"/>
        </w:rPr>
        <w:t>ům</w:t>
      </w:r>
      <w:r w:rsidRPr="0019056B">
        <w:rPr>
          <w:rFonts w:ascii="Arial" w:hAnsi="Arial" w:cs="Arial"/>
          <w:sz w:val="20"/>
          <w:szCs w:val="20"/>
        </w:rPr>
        <w:t xml:space="preserve"> do dne řádného a úplného provedení díla. V případě, že dojde k vystavení a doručení konečn</w:t>
      </w:r>
      <w:r>
        <w:rPr>
          <w:rFonts w:ascii="Arial" w:hAnsi="Arial" w:cs="Arial"/>
          <w:sz w:val="20"/>
          <w:szCs w:val="20"/>
        </w:rPr>
        <w:t>ých</w:t>
      </w:r>
      <w:r w:rsidRPr="0019056B">
        <w:rPr>
          <w:rFonts w:ascii="Arial" w:hAnsi="Arial" w:cs="Arial"/>
          <w:sz w:val="20"/>
          <w:szCs w:val="20"/>
        </w:rPr>
        <w:t xml:space="preserve"> faktur před splněním všech závazků zhotovitele, prodlužuje se její splatnost do okamžiku splnění všech závazků zhotovitele, které pro něj plynou z této smlouvy do dne řádného a úplného provedení díla. </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Splatnost dílčích faktur za provedené práce a dodávky a splatnost konečn</w:t>
      </w:r>
      <w:r>
        <w:rPr>
          <w:rFonts w:ascii="Arial" w:hAnsi="Arial" w:cs="Arial"/>
          <w:sz w:val="20"/>
          <w:szCs w:val="20"/>
        </w:rPr>
        <w:t>ých</w:t>
      </w:r>
      <w:r w:rsidRPr="0019056B">
        <w:rPr>
          <w:rFonts w:ascii="Arial" w:hAnsi="Arial" w:cs="Arial"/>
          <w:sz w:val="20"/>
          <w:szCs w:val="20"/>
        </w:rPr>
        <w:t xml:space="preserve"> faktur se stanovuje v délce 30-ti dnů ode dne doručení každé oprávněně vystavené faktury mající všechny stanovené </w:t>
      </w:r>
      <w:r w:rsidRPr="0019056B">
        <w:rPr>
          <w:rFonts w:ascii="Arial" w:hAnsi="Arial" w:cs="Arial"/>
          <w:sz w:val="20"/>
          <w:szCs w:val="20"/>
        </w:rPr>
        <w:lastRenderedPageBreak/>
        <w:t xml:space="preserve">náležitosti </w:t>
      </w:r>
      <w:r>
        <w:rPr>
          <w:rFonts w:ascii="Arial" w:hAnsi="Arial" w:cs="Arial"/>
          <w:sz w:val="20"/>
          <w:szCs w:val="20"/>
        </w:rPr>
        <w:t xml:space="preserve">příslušnému </w:t>
      </w:r>
      <w:r w:rsidRPr="0019056B">
        <w:rPr>
          <w:rFonts w:ascii="Arial" w:hAnsi="Arial" w:cs="Arial"/>
          <w:sz w:val="20"/>
          <w:szCs w:val="20"/>
        </w:rPr>
        <w:t>objednateli. Za okamžik uhrazení faktury se považuje datum, kdy byla předmětná částka odepsána z účtu objednatele.</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Objednatel je oprávněn faktury, které nebudou splňovat náležitosti dle </w:t>
      </w:r>
      <w:r>
        <w:rPr>
          <w:rFonts w:ascii="Arial" w:hAnsi="Arial" w:cs="Arial"/>
          <w:sz w:val="20"/>
          <w:szCs w:val="20"/>
        </w:rPr>
        <w:t xml:space="preserve">čl. </w:t>
      </w:r>
      <w:r w:rsidRPr="0019056B">
        <w:rPr>
          <w:rFonts w:ascii="Arial" w:hAnsi="Arial" w:cs="Arial"/>
          <w:sz w:val="20"/>
          <w:szCs w:val="20"/>
        </w:rPr>
        <w:t>XI. odst. 11.</w:t>
      </w:r>
      <w:r>
        <w:rPr>
          <w:rFonts w:ascii="Arial" w:hAnsi="Arial" w:cs="Arial"/>
          <w:sz w:val="20"/>
          <w:szCs w:val="20"/>
        </w:rPr>
        <w:t>6.</w:t>
      </w:r>
      <w:r w:rsidRPr="0019056B">
        <w:rPr>
          <w:rFonts w:ascii="Arial" w:hAnsi="Arial" w:cs="Arial"/>
          <w:sz w:val="20"/>
          <w:szCs w:val="20"/>
        </w:rPr>
        <w:t xml:space="preserve"> a čl. XI. odst. 11.</w:t>
      </w:r>
      <w:r>
        <w:rPr>
          <w:rFonts w:ascii="Arial" w:hAnsi="Arial" w:cs="Arial"/>
          <w:sz w:val="20"/>
          <w:szCs w:val="20"/>
        </w:rPr>
        <w:t>7</w:t>
      </w:r>
      <w:r w:rsidRPr="0019056B">
        <w:rPr>
          <w:rFonts w:ascii="Arial" w:hAnsi="Arial" w:cs="Arial"/>
          <w:sz w:val="20"/>
          <w:szCs w:val="20"/>
        </w:rPr>
        <w:t xml:space="preserve">. </w:t>
      </w:r>
      <w:r>
        <w:rPr>
          <w:rFonts w:ascii="Arial" w:hAnsi="Arial" w:cs="Arial"/>
          <w:sz w:val="20"/>
          <w:szCs w:val="20"/>
        </w:rPr>
        <w:t xml:space="preserve">věty první </w:t>
      </w:r>
      <w:r w:rsidRPr="0019056B">
        <w:rPr>
          <w:rFonts w:ascii="Arial" w:hAnsi="Arial" w:cs="Arial"/>
          <w:sz w:val="20"/>
          <w:szCs w:val="20"/>
        </w:rPr>
        <w:t>této smlouvy, nebo jejichž věcný obsah nebude v souladu s písemně odsouhlaseným soupisem provedených prací a dodávek, ve lhůtě splatnosti vrátit, aniž tím bude v prodlení se zaplacením. Objednatel musí uvést důvod vrácení. Zhotovitel je povinen vystavit novou fakturu s novým termínem splatnosti. V takovém případě běží nová lhůta splatnosti ode dne doručení nové (opravené) faktury objednateli.</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Vystavení ani úhrada dílčích faktur nemá vliv na záruky zhotovitele ani na odpovědnost zhotovitele za případné škody na zhotoveném díle a neznamená předání části díla.</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Neuskutečněné hmotné dodávky, práce nebo výkony vč. spotřeby vstupního materiálu není zhotovitel oprávněn fakturovat a objednatel není povinen uhradit.</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Faktury musí být doručeny na adresu objednatele dle čl. XVII. této smlouvy.</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Jednotlivé dílčí f</w:t>
      </w:r>
      <w:r w:rsidRPr="0019056B">
        <w:rPr>
          <w:rFonts w:ascii="Arial" w:hAnsi="Arial" w:cs="Arial"/>
          <w:snapToGrid w:val="0"/>
          <w:sz w:val="20"/>
          <w:szCs w:val="20"/>
        </w:rPr>
        <w:t xml:space="preserve">aktury dle </w:t>
      </w:r>
      <w:r>
        <w:rPr>
          <w:rFonts w:ascii="Arial" w:hAnsi="Arial" w:cs="Arial"/>
          <w:snapToGrid w:val="0"/>
          <w:sz w:val="20"/>
          <w:szCs w:val="20"/>
        </w:rPr>
        <w:t xml:space="preserve">čl. XI. </w:t>
      </w:r>
      <w:r w:rsidRPr="0019056B">
        <w:rPr>
          <w:rFonts w:ascii="Arial" w:hAnsi="Arial" w:cs="Arial"/>
          <w:snapToGrid w:val="0"/>
          <w:sz w:val="20"/>
          <w:szCs w:val="20"/>
        </w:rPr>
        <w:t>odst. 11.3. této smlouvy budou hrazeny v plné výši, v souhrnu však pouze do výše 90 % z ceny díla dle čl. III. odst. 3.1</w:t>
      </w:r>
      <w:r>
        <w:rPr>
          <w:rFonts w:ascii="Arial" w:hAnsi="Arial" w:cs="Arial"/>
          <w:snapToGrid w:val="0"/>
          <w:sz w:val="20"/>
          <w:szCs w:val="20"/>
        </w:rPr>
        <w:t>.</w:t>
      </w:r>
      <w:r w:rsidRPr="0019056B">
        <w:rPr>
          <w:rFonts w:ascii="Arial" w:hAnsi="Arial" w:cs="Arial"/>
          <w:snapToGrid w:val="0"/>
          <w:sz w:val="20"/>
          <w:szCs w:val="20"/>
        </w:rPr>
        <w:t xml:space="preserve"> této smlouvy. </w:t>
      </w:r>
      <w:r w:rsidRPr="0019056B">
        <w:rPr>
          <w:rFonts w:ascii="Arial" w:hAnsi="Arial" w:cs="Arial"/>
          <w:sz w:val="20"/>
          <w:szCs w:val="20"/>
        </w:rPr>
        <w:t xml:space="preserve">Smluvní strany si sjednávají zádržné pro objednatele (pozastávku) ve výši 10% z ceny díla </w:t>
      </w:r>
      <w:r w:rsidRPr="0019056B">
        <w:rPr>
          <w:rFonts w:ascii="Arial" w:hAnsi="Arial" w:cs="Arial"/>
          <w:snapToGrid w:val="0"/>
          <w:sz w:val="20"/>
          <w:szCs w:val="20"/>
        </w:rPr>
        <w:t>dle čl. III. odst. 3.1 této smlouvy</w:t>
      </w:r>
      <w:r w:rsidRPr="0019056B">
        <w:rPr>
          <w:rFonts w:ascii="Arial" w:hAnsi="Arial" w:cs="Arial"/>
          <w:sz w:val="20"/>
          <w:szCs w:val="20"/>
        </w:rPr>
        <w:t>.</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O uvolnění zádržného (pozastávky) požádá zhotovitel objednatele písemně. Přílohou této žádosti bude kopie protokolu</w:t>
      </w:r>
      <w:r w:rsidRPr="005B38B9">
        <w:rPr>
          <w:rFonts w:ascii="Arial" w:hAnsi="Arial" w:cs="Arial"/>
          <w:sz w:val="20"/>
          <w:szCs w:val="20"/>
        </w:rPr>
        <w:t xml:space="preserve"> </w:t>
      </w:r>
      <w:r w:rsidRPr="0019056B">
        <w:rPr>
          <w:rFonts w:ascii="Arial" w:hAnsi="Arial" w:cs="Arial"/>
          <w:sz w:val="20"/>
          <w:szCs w:val="20"/>
        </w:rPr>
        <w:t xml:space="preserve">o předání a převzetí díla, </w:t>
      </w:r>
      <w:r>
        <w:rPr>
          <w:rFonts w:ascii="Arial" w:hAnsi="Arial" w:cs="Arial"/>
          <w:sz w:val="20"/>
          <w:szCs w:val="20"/>
        </w:rPr>
        <w:t>ve</w:t>
      </w:r>
      <w:r w:rsidRPr="0019056B">
        <w:rPr>
          <w:rFonts w:ascii="Arial" w:hAnsi="Arial" w:cs="Arial"/>
          <w:sz w:val="20"/>
          <w:szCs w:val="20"/>
        </w:rPr>
        <w:t xml:space="preserve"> kterém bude uvedeno, že </w:t>
      </w:r>
      <w:r>
        <w:rPr>
          <w:rFonts w:ascii="Arial" w:hAnsi="Arial" w:cs="Arial"/>
          <w:sz w:val="20"/>
          <w:szCs w:val="20"/>
        </w:rPr>
        <w:t>dílo</w:t>
      </w:r>
      <w:r w:rsidRPr="0019056B">
        <w:rPr>
          <w:rFonts w:ascii="Arial" w:hAnsi="Arial" w:cs="Arial"/>
          <w:sz w:val="20"/>
          <w:szCs w:val="20"/>
        </w:rPr>
        <w:t xml:space="preserve"> nevykazuje žádné vady a nedodělky</w:t>
      </w:r>
      <w:r>
        <w:rPr>
          <w:rFonts w:ascii="Arial" w:hAnsi="Arial" w:cs="Arial"/>
          <w:sz w:val="20"/>
          <w:szCs w:val="20"/>
        </w:rPr>
        <w:t>, resp. protokol potvrzující, že veškeré případné výhrady objednatele (v</w:t>
      </w:r>
      <w:r w:rsidRPr="0019056B">
        <w:rPr>
          <w:rFonts w:ascii="Arial" w:hAnsi="Arial" w:cs="Arial"/>
          <w:sz w:val="20"/>
          <w:szCs w:val="20"/>
        </w:rPr>
        <w:t> případě převzetí díla s</w:t>
      </w:r>
      <w:r>
        <w:rPr>
          <w:rFonts w:ascii="Arial" w:hAnsi="Arial" w:cs="Arial"/>
          <w:sz w:val="20"/>
          <w:szCs w:val="20"/>
        </w:rPr>
        <w:t> </w:t>
      </w:r>
      <w:r w:rsidRPr="0019056B">
        <w:rPr>
          <w:rFonts w:ascii="Arial" w:hAnsi="Arial" w:cs="Arial"/>
          <w:sz w:val="20"/>
          <w:szCs w:val="20"/>
        </w:rPr>
        <w:t>výhradami</w:t>
      </w:r>
      <w:r>
        <w:rPr>
          <w:rFonts w:ascii="Arial" w:hAnsi="Arial" w:cs="Arial"/>
          <w:sz w:val="20"/>
          <w:szCs w:val="20"/>
        </w:rPr>
        <w:t>) byly odstraněny</w:t>
      </w:r>
      <w:r w:rsidRPr="0019056B">
        <w:rPr>
          <w:rFonts w:ascii="Arial" w:hAnsi="Arial" w:cs="Arial"/>
          <w:sz w:val="20"/>
          <w:szCs w:val="20"/>
        </w:rPr>
        <w:t xml:space="preserve">. Protokol bude podepsán zástupci ve věcech </w:t>
      </w:r>
      <w:r>
        <w:rPr>
          <w:rFonts w:ascii="Arial" w:hAnsi="Arial" w:cs="Arial"/>
          <w:sz w:val="20"/>
          <w:szCs w:val="20"/>
        </w:rPr>
        <w:t>technický</w:t>
      </w:r>
      <w:r w:rsidRPr="0019056B">
        <w:rPr>
          <w:rFonts w:ascii="Arial" w:hAnsi="Arial" w:cs="Arial"/>
          <w:sz w:val="20"/>
          <w:szCs w:val="20"/>
        </w:rPr>
        <w:t>ch</w:t>
      </w:r>
      <w:r>
        <w:rPr>
          <w:rFonts w:ascii="Arial" w:hAnsi="Arial" w:cs="Arial"/>
          <w:sz w:val="20"/>
          <w:szCs w:val="20"/>
        </w:rPr>
        <w:t xml:space="preserve"> obou smluvních stran</w:t>
      </w:r>
      <w:r w:rsidRPr="0019056B">
        <w:rPr>
          <w:rFonts w:ascii="Arial" w:hAnsi="Arial" w:cs="Arial"/>
          <w:sz w:val="20"/>
          <w:szCs w:val="20"/>
        </w:rPr>
        <w:t>.</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Sjednané zádržné bude uvolněno do </w:t>
      </w:r>
      <w:r>
        <w:rPr>
          <w:rFonts w:ascii="Arial" w:hAnsi="Arial" w:cs="Arial"/>
          <w:sz w:val="20"/>
          <w:szCs w:val="20"/>
        </w:rPr>
        <w:t>třiceti (</w:t>
      </w:r>
      <w:r w:rsidRPr="0019056B">
        <w:rPr>
          <w:rFonts w:ascii="Arial" w:hAnsi="Arial" w:cs="Arial"/>
          <w:sz w:val="20"/>
          <w:szCs w:val="20"/>
        </w:rPr>
        <w:t>30</w:t>
      </w:r>
      <w:r>
        <w:rPr>
          <w:rFonts w:ascii="Arial" w:hAnsi="Arial" w:cs="Arial"/>
          <w:sz w:val="20"/>
          <w:szCs w:val="20"/>
        </w:rPr>
        <w:t>)</w:t>
      </w:r>
      <w:r w:rsidRPr="0019056B">
        <w:rPr>
          <w:rFonts w:ascii="Arial" w:hAnsi="Arial" w:cs="Arial"/>
          <w:sz w:val="20"/>
          <w:szCs w:val="20"/>
        </w:rPr>
        <w:t xml:space="preserve"> dn</w:t>
      </w:r>
      <w:r>
        <w:rPr>
          <w:rFonts w:ascii="Arial" w:hAnsi="Arial" w:cs="Arial"/>
          <w:sz w:val="20"/>
          <w:szCs w:val="20"/>
        </w:rPr>
        <w:t>ů</w:t>
      </w:r>
      <w:r w:rsidRPr="0019056B">
        <w:rPr>
          <w:rFonts w:ascii="Arial" w:hAnsi="Arial" w:cs="Arial"/>
          <w:sz w:val="20"/>
          <w:szCs w:val="20"/>
        </w:rPr>
        <w:t xml:space="preserve"> </w:t>
      </w:r>
      <w:r>
        <w:rPr>
          <w:rFonts w:ascii="Arial" w:hAnsi="Arial" w:cs="Arial"/>
          <w:sz w:val="20"/>
          <w:szCs w:val="20"/>
        </w:rPr>
        <w:t>od</w:t>
      </w:r>
      <w:r w:rsidRPr="0019056B">
        <w:rPr>
          <w:rFonts w:ascii="Arial" w:hAnsi="Arial" w:cs="Arial"/>
          <w:sz w:val="20"/>
          <w:szCs w:val="20"/>
        </w:rPr>
        <w:t xml:space="preserve"> </w:t>
      </w:r>
      <w:r>
        <w:rPr>
          <w:rFonts w:ascii="Arial" w:hAnsi="Arial" w:cs="Arial"/>
          <w:sz w:val="20"/>
          <w:szCs w:val="20"/>
        </w:rPr>
        <w:t>doručení žádosti o uvolnění zádržného dle čl. XI odst. 11.18. této smlouvy a předání f</w:t>
      </w:r>
      <w:r w:rsidRPr="0019056B">
        <w:rPr>
          <w:rFonts w:ascii="Arial" w:hAnsi="Arial" w:cs="Arial"/>
          <w:sz w:val="20"/>
          <w:szCs w:val="20"/>
        </w:rPr>
        <w:t>inanční záruk</w:t>
      </w:r>
      <w:r>
        <w:rPr>
          <w:rFonts w:ascii="Arial" w:hAnsi="Arial" w:cs="Arial"/>
          <w:sz w:val="20"/>
          <w:szCs w:val="20"/>
        </w:rPr>
        <w:t>y</w:t>
      </w:r>
      <w:r w:rsidRPr="0019056B">
        <w:rPr>
          <w:rFonts w:ascii="Arial" w:hAnsi="Arial" w:cs="Arial"/>
          <w:sz w:val="20"/>
          <w:szCs w:val="20"/>
        </w:rPr>
        <w:t xml:space="preserve"> za řádné plnění záručních podmínek.</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Nedojde-li mezi účastníky smlouvy k dohodě při odsouhlasení množství či druhu provedených prací, je zhotovitel oprávněn fakturovat pouze práce, u kterých nedošlo k rozporu.</w:t>
      </w:r>
    </w:p>
    <w:p w:rsidR="0030500B" w:rsidRPr="0019056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 xml:space="preserve">Zhotovitel je podle ustanovení § 2 písm. e) zákona č. 320/2001 Sb., o finanční kontrole ve veřejné správě a o změně některých zákonů, ve znění pozdějších předpisů, osobou povinnou spolupůsobit při výkonu finanční kontroly. Zhotovitel je povinen poskytnout při výkonu finanční kontroly součinnost a poskytnout přístup ke všem dokumentům souvisejícím se zadáním a realizací díla dle této smlouvy, včetně dokumentů podléhajících ochraně podle zvláštních právních předpisů. Za účelem řádného splnění této povinnosti je zhotovitel povinen smluvně zavázat i všechny své případné </w:t>
      </w:r>
      <w:r>
        <w:rPr>
          <w:rFonts w:ascii="Arial" w:hAnsi="Arial" w:cs="Arial"/>
          <w:sz w:val="20"/>
          <w:szCs w:val="20"/>
        </w:rPr>
        <w:t>poddodavatel</w:t>
      </w:r>
      <w:r w:rsidRPr="0019056B">
        <w:rPr>
          <w:rFonts w:ascii="Arial" w:hAnsi="Arial" w:cs="Arial"/>
          <w:sz w:val="20"/>
          <w:szCs w:val="20"/>
        </w:rPr>
        <w:t>e.</w:t>
      </w:r>
    </w:p>
    <w:p w:rsidR="0030500B" w:rsidRDefault="00033716" w:rsidP="0030500B">
      <w:pPr>
        <w:numPr>
          <w:ilvl w:val="1"/>
          <w:numId w:val="8"/>
        </w:numPr>
        <w:spacing w:before="120" w:after="120"/>
        <w:ind w:left="567" w:hanging="567"/>
        <w:jc w:val="both"/>
        <w:rPr>
          <w:rFonts w:ascii="Arial" w:hAnsi="Arial" w:cs="Arial"/>
          <w:sz w:val="20"/>
          <w:szCs w:val="20"/>
        </w:rPr>
      </w:pPr>
      <w:r w:rsidRPr="0019056B">
        <w:rPr>
          <w:rFonts w:ascii="Arial" w:hAnsi="Arial" w:cs="Arial"/>
          <w:sz w:val="20"/>
          <w:szCs w:val="20"/>
        </w:rPr>
        <w:t>Zhotovitel je povinen archivovat originální vyhotovení smlouvy včetně jejích dodatků, originály účetních dokladů a dalších dokladů vztahujících se k realizaci předmětu této smlouvy po dobu 10 let ode dne nabytí účinnosti této smlouvy. Po tuto dobu je zhotovitel povinen umožnit osobám oprávněným k výkonu kontroly projektu provést kontrolu dokladů souvisejících s plněním této smlouvy.</w:t>
      </w:r>
    </w:p>
    <w:p w:rsidR="0030500B" w:rsidRPr="00240C39"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240C39">
        <w:rPr>
          <w:rFonts w:ascii="Arial" w:hAnsi="Arial" w:cs="Arial"/>
          <w:b/>
          <w:sz w:val="20"/>
          <w:szCs w:val="20"/>
          <w:u w:val="single"/>
        </w:rPr>
        <w:t>FINANČNÍ ZÁRUKY</w:t>
      </w:r>
    </w:p>
    <w:p w:rsidR="0030500B" w:rsidRPr="000D5762"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b/>
          <w:sz w:val="20"/>
          <w:szCs w:val="20"/>
        </w:rPr>
        <w:t>Finanční záruky dle tohoto článku XII. smlouvy budou vystaveny zhotovitelem formou bankovní záruky ve prospěch objednatele</w:t>
      </w:r>
      <w:r>
        <w:rPr>
          <w:rFonts w:ascii="Arial" w:hAnsi="Arial" w:cs="Arial"/>
          <w:b/>
          <w:sz w:val="20"/>
          <w:szCs w:val="20"/>
        </w:rPr>
        <w:t xml:space="preserve"> </w:t>
      </w:r>
      <w:r w:rsidRPr="000D5762">
        <w:rPr>
          <w:rFonts w:ascii="Arial" w:hAnsi="Arial" w:cs="Arial"/>
          <w:b/>
          <w:sz w:val="20"/>
          <w:szCs w:val="20"/>
        </w:rPr>
        <w:t>č. 1</w:t>
      </w:r>
      <w:r w:rsidRPr="000D5762">
        <w:rPr>
          <w:rFonts w:ascii="Arial" w:hAnsi="Arial" w:cs="Arial"/>
          <w:sz w:val="20"/>
          <w:szCs w:val="20"/>
        </w:rPr>
        <w:t>.</w:t>
      </w:r>
    </w:p>
    <w:p w:rsidR="0030500B" w:rsidRPr="0019056B" w:rsidRDefault="00033716" w:rsidP="0030500B">
      <w:pPr>
        <w:numPr>
          <w:ilvl w:val="1"/>
          <w:numId w:val="8"/>
        </w:numPr>
        <w:spacing w:before="120" w:after="120" w:line="264" w:lineRule="auto"/>
        <w:ind w:left="567" w:hanging="567"/>
        <w:jc w:val="both"/>
        <w:rPr>
          <w:rFonts w:ascii="Arial" w:hAnsi="Arial" w:cs="Arial"/>
          <w:b/>
          <w:sz w:val="20"/>
          <w:szCs w:val="20"/>
        </w:rPr>
      </w:pPr>
      <w:r w:rsidRPr="0019056B">
        <w:rPr>
          <w:rFonts w:ascii="Arial" w:hAnsi="Arial" w:cs="Arial"/>
          <w:b/>
          <w:sz w:val="20"/>
          <w:szCs w:val="20"/>
        </w:rPr>
        <w:t>Finanční záruka za řádné provedení díla:</w:t>
      </w:r>
    </w:p>
    <w:p w:rsidR="0030500B" w:rsidRPr="0019056B" w:rsidRDefault="00033716" w:rsidP="0030500B">
      <w:pPr>
        <w:numPr>
          <w:ilvl w:val="0"/>
          <w:numId w:val="3"/>
        </w:numPr>
        <w:tabs>
          <w:tab w:val="num" w:pos="851"/>
        </w:tabs>
        <w:spacing w:after="0" w:line="264" w:lineRule="auto"/>
        <w:ind w:left="851" w:hanging="284"/>
        <w:contextualSpacing/>
        <w:jc w:val="both"/>
        <w:rPr>
          <w:rFonts w:ascii="Arial" w:hAnsi="Arial" w:cs="Arial"/>
          <w:sz w:val="20"/>
          <w:szCs w:val="20"/>
        </w:rPr>
      </w:pPr>
      <w:r w:rsidRPr="0019056B">
        <w:rPr>
          <w:rFonts w:ascii="Arial" w:hAnsi="Arial" w:cs="Arial"/>
          <w:sz w:val="20"/>
          <w:szCs w:val="20"/>
        </w:rPr>
        <w:t xml:space="preserve">kryje finanční nároky objednatele za zhotovitelem (zákonné či smluvní sankce, náhrady škody apod.), vzniklé objednateli z důvodů porušení povinností zhotovitele týkajících se řádného provedení díla </w:t>
      </w:r>
      <w:r>
        <w:rPr>
          <w:rFonts w:ascii="Arial" w:hAnsi="Arial" w:cs="Arial"/>
          <w:sz w:val="20"/>
          <w:szCs w:val="20"/>
        </w:rPr>
        <w:t>dle této smlouvy</w:t>
      </w:r>
      <w:r w:rsidRPr="0019056B">
        <w:rPr>
          <w:rFonts w:ascii="Arial" w:hAnsi="Arial" w:cs="Arial"/>
          <w:sz w:val="20"/>
          <w:szCs w:val="20"/>
        </w:rPr>
        <w:t>,</w:t>
      </w:r>
    </w:p>
    <w:p w:rsidR="0030500B" w:rsidRPr="0019056B" w:rsidRDefault="00033716" w:rsidP="0030500B">
      <w:pPr>
        <w:numPr>
          <w:ilvl w:val="0"/>
          <w:numId w:val="9"/>
        </w:numPr>
        <w:tabs>
          <w:tab w:val="num" w:pos="851"/>
        </w:tabs>
        <w:spacing w:after="0" w:line="264" w:lineRule="auto"/>
        <w:ind w:left="851" w:hanging="284"/>
        <w:contextualSpacing/>
        <w:jc w:val="both"/>
        <w:rPr>
          <w:rFonts w:ascii="Arial" w:hAnsi="Arial" w:cs="Arial"/>
          <w:sz w:val="20"/>
          <w:szCs w:val="20"/>
        </w:rPr>
      </w:pPr>
      <w:r w:rsidRPr="0019056B">
        <w:rPr>
          <w:rFonts w:ascii="Arial" w:hAnsi="Arial" w:cs="Arial"/>
          <w:sz w:val="20"/>
          <w:szCs w:val="20"/>
        </w:rPr>
        <w:t xml:space="preserve">zhotovitel je povinen nejpozději do </w:t>
      </w:r>
      <w:r>
        <w:rPr>
          <w:rFonts w:ascii="Arial" w:hAnsi="Arial" w:cs="Arial"/>
          <w:sz w:val="20"/>
          <w:szCs w:val="20"/>
        </w:rPr>
        <w:t>dne zahájení stavebních prací</w:t>
      </w:r>
      <w:r w:rsidRPr="0019056B">
        <w:rPr>
          <w:rFonts w:ascii="Arial" w:hAnsi="Arial" w:cs="Arial"/>
          <w:sz w:val="20"/>
          <w:szCs w:val="20"/>
        </w:rPr>
        <w:t xml:space="preserve"> poskytnout objednateli originál finanční záruky ve sjednané výši, platné a účinné po celou dobu </w:t>
      </w:r>
      <w:r>
        <w:rPr>
          <w:rFonts w:ascii="Arial" w:hAnsi="Arial" w:cs="Arial"/>
          <w:sz w:val="20"/>
          <w:szCs w:val="20"/>
        </w:rPr>
        <w:t>provádění</w:t>
      </w:r>
      <w:r w:rsidRPr="0019056B">
        <w:rPr>
          <w:rFonts w:ascii="Arial" w:hAnsi="Arial" w:cs="Arial"/>
          <w:sz w:val="20"/>
          <w:szCs w:val="20"/>
        </w:rPr>
        <w:t xml:space="preserve"> díla dle této smlouvy,</w:t>
      </w:r>
    </w:p>
    <w:p w:rsidR="0030500B" w:rsidRPr="0019056B" w:rsidRDefault="00033716" w:rsidP="0030500B">
      <w:pPr>
        <w:numPr>
          <w:ilvl w:val="0"/>
          <w:numId w:val="9"/>
        </w:numPr>
        <w:tabs>
          <w:tab w:val="num" w:pos="851"/>
        </w:tabs>
        <w:spacing w:after="0" w:line="264" w:lineRule="auto"/>
        <w:ind w:left="851" w:hanging="284"/>
        <w:contextualSpacing/>
        <w:jc w:val="both"/>
        <w:rPr>
          <w:rFonts w:ascii="Arial" w:hAnsi="Arial" w:cs="Arial"/>
          <w:sz w:val="20"/>
          <w:szCs w:val="20"/>
        </w:rPr>
      </w:pPr>
      <w:r w:rsidRPr="0019056B">
        <w:rPr>
          <w:rFonts w:ascii="Arial" w:hAnsi="Arial" w:cs="Arial"/>
          <w:sz w:val="20"/>
          <w:szCs w:val="20"/>
        </w:rPr>
        <w:lastRenderedPageBreak/>
        <w:t>dojde–</w:t>
      </w:r>
      <w:proofErr w:type="spellStart"/>
      <w:r w:rsidRPr="0019056B">
        <w:rPr>
          <w:rFonts w:ascii="Arial" w:hAnsi="Arial" w:cs="Arial"/>
          <w:sz w:val="20"/>
          <w:szCs w:val="20"/>
        </w:rPr>
        <w:t>li</w:t>
      </w:r>
      <w:proofErr w:type="spellEnd"/>
      <w:r w:rsidRPr="0019056B">
        <w:rPr>
          <w:rFonts w:ascii="Arial" w:hAnsi="Arial" w:cs="Arial"/>
          <w:sz w:val="20"/>
          <w:szCs w:val="20"/>
        </w:rPr>
        <w:t xml:space="preserve"> ke změně termínu dokončení díla, je zhotovitel povinen finanční záruku prodloužit o takovou dobu, aby záruka byla platná a účinná za nezměněných podmínek po celou dobu </w:t>
      </w:r>
      <w:r>
        <w:rPr>
          <w:rFonts w:ascii="Arial" w:hAnsi="Arial" w:cs="Arial"/>
          <w:sz w:val="20"/>
          <w:szCs w:val="20"/>
        </w:rPr>
        <w:t>provádění</w:t>
      </w:r>
      <w:r w:rsidRPr="0019056B">
        <w:rPr>
          <w:rFonts w:ascii="Arial" w:hAnsi="Arial" w:cs="Arial"/>
          <w:sz w:val="20"/>
          <w:szCs w:val="20"/>
        </w:rPr>
        <w:t xml:space="preserve"> díla dle této smlouvy</w:t>
      </w:r>
      <w:r>
        <w:rPr>
          <w:rFonts w:ascii="Arial" w:hAnsi="Arial" w:cs="Arial"/>
          <w:sz w:val="20"/>
          <w:szCs w:val="20"/>
        </w:rPr>
        <w:t>.</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Výše finanční záruky za řádné provedení díla se </w:t>
      </w:r>
      <w:r w:rsidRPr="00FC1773">
        <w:rPr>
          <w:rFonts w:ascii="Arial" w:hAnsi="Arial" w:cs="Arial"/>
          <w:sz w:val="20"/>
          <w:szCs w:val="20"/>
        </w:rPr>
        <w:t xml:space="preserve">stanovuje na </w:t>
      </w:r>
      <w:r w:rsidRPr="00FC1773">
        <w:rPr>
          <w:rFonts w:ascii="Arial" w:hAnsi="Arial" w:cs="Arial"/>
          <w:b/>
          <w:sz w:val="20"/>
          <w:szCs w:val="20"/>
        </w:rPr>
        <w:t>5</w:t>
      </w:r>
      <w:r w:rsidRPr="00FC1773">
        <w:rPr>
          <w:rFonts w:ascii="Arial" w:hAnsi="Arial" w:cs="Arial"/>
          <w:b/>
          <w:snapToGrid w:val="0"/>
          <w:sz w:val="20"/>
          <w:szCs w:val="20"/>
        </w:rPr>
        <w:t xml:space="preserve"> </w:t>
      </w:r>
      <w:r w:rsidRPr="00FC1773">
        <w:rPr>
          <w:rFonts w:ascii="Arial" w:hAnsi="Arial" w:cs="Arial"/>
          <w:b/>
          <w:sz w:val="20"/>
          <w:szCs w:val="20"/>
        </w:rPr>
        <w:t>%</w:t>
      </w:r>
      <w:r w:rsidRPr="00FC1773">
        <w:rPr>
          <w:rFonts w:ascii="Arial" w:hAnsi="Arial" w:cs="Arial"/>
          <w:sz w:val="20"/>
          <w:szCs w:val="20"/>
        </w:rPr>
        <w:t xml:space="preserve"> z ce</w:t>
      </w:r>
      <w:r>
        <w:rPr>
          <w:rFonts w:ascii="Arial" w:hAnsi="Arial" w:cs="Arial"/>
          <w:sz w:val="20"/>
          <w:szCs w:val="20"/>
        </w:rPr>
        <w:t>ny</w:t>
      </w:r>
      <w:r w:rsidRPr="0019056B">
        <w:rPr>
          <w:rFonts w:ascii="Arial" w:hAnsi="Arial" w:cs="Arial"/>
          <w:sz w:val="20"/>
          <w:szCs w:val="20"/>
        </w:rPr>
        <w:t xml:space="preserve"> díla dle čl. III. odst. 3.1. </w:t>
      </w:r>
      <w:r>
        <w:rPr>
          <w:rFonts w:ascii="Arial" w:hAnsi="Arial" w:cs="Arial"/>
          <w:sz w:val="20"/>
          <w:szCs w:val="20"/>
        </w:rPr>
        <w:t xml:space="preserve">písm. a) </w:t>
      </w:r>
      <w:r w:rsidRPr="0019056B">
        <w:rPr>
          <w:rFonts w:ascii="Arial" w:hAnsi="Arial" w:cs="Arial"/>
          <w:sz w:val="20"/>
          <w:szCs w:val="20"/>
        </w:rPr>
        <w:t>této smlouvy</w:t>
      </w:r>
      <w:r>
        <w:rPr>
          <w:rFonts w:ascii="Arial" w:hAnsi="Arial" w:cs="Arial"/>
          <w:sz w:val="20"/>
          <w:szCs w:val="20"/>
        </w:rPr>
        <w:t xml:space="preserve"> (ve znění platném ke dni uzavření této smlouvy)</w:t>
      </w:r>
      <w:r w:rsidRPr="0019056B">
        <w:rPr>
          <w:rFonts w:ascii="Arial" w:hAnsi="Arial" w:cs="Arial"/>
          <w:sz w:val="20"/>
          <w:szCs w:val="20"/>
        </w:rPr>
        <w:t>. Objednatel pozbývá nárok na její uplatnění dnem předání a převzetí díla dle čl. IX. této smlouvy v případě, že dílo bylo převzato bez výhrad objednatele, případně dnem odstranění poslední výhrady uvedené v předávacím protokolu dle čl. IX</w:t>
      </w:r>
      <w:r>
        <w:rPr>
          <w:rFonts w:ascii="Arial" w:hAnsi="Arial" w:cs="Arial"/>
          <w:sz w:val="20"/>
          <w:szCs w:val="20"/>
        </w:rPr>
        <w:t>.</w:t>
      </w:r>
      <w:r w:rsidRPr="0019056B">
        <w:rPr>
          <w:rFonts w:ascii="Arial" w:hAnsi="Arial" w:cs="Arial"/>
          <w:sz w:val="20"/>
          <w:szCs w:val="20"/>
        </w:rPr>
        <w:t xml:space="preserve"> odst. 9.</w:t>
      </w:r>
      <w:r>
        <w:rPr>
          <w:rFonts w:ascii="Arial" w:hAnsi="Arial" w:cs="Arial"/>
          <w:sz w:val="20"/>
          <w:szCs w:val="20"/>
        </w:rPr>
        <w:t>5</w:t>
      </w:r>
      <w:r w:rsidRPr="0019056B">
        <w:rPr>
          <w:rFonts w:ascii="Arial" w:hAnsi="Arial" w:cs="Arial"/>
          <w:sz w:val="20"/>
          <w:szCs w:val="20"/>
        </w:rPr>
        <w:t>. této smlouvy.</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Neprodloužení finanční záruky za řádné provedení díla v případě změny termínu dokončení díla, ani v dodatečné přiměřené lhůtě je porušením smlouvy ze strany zhotovitele, které opravňuje objednatele k odstoupení od smlouvy.</w:t>
      </w:r>
    </w:p>
    <w:p w:rsidR="0030500B" w:rsidRPr="0019056B" w:rsidRDefault="00033716" w:rsidP="0030500B">
      <w:pPr>
        <w:numPr>
          <w:ilvl w:val="1"/>
          <w:numId w:val="8"/>
        </w:numPr>
        <w:spacing w:before="120" w:after="120" w:line="264" w:lineRule="auto"/>
        <w:ind w:left="567" w:hanging="567"/>
        <w:jc w:val="both"/>
        <w:rPr>
          <w:rFonts w:ascii="Arial" w:hAnsi="Arial" w:cs="Arial"/>
          <w:b/>
          <w:sz w:val="20"/>
          <w:szCs w:val="20"/>
        </w:rPr>
      </w:pPr>
      <w:r w:rsidRPr="0019056B">
        <w:rPr>
          <w:rFonts w:ascii="Arial" w:hAnsi="Arial" w:cs="Arial"/>
          <w:b/>
          <w:sz w:val="20"/>
          <w:szCs w:val="20"/>
        </w:rPr>
        <w:t>Finanční záruka za řádné plnění záručních podmínek:</w:t>
      </w:r>
    </w:p>
    <w:p w:rsidR="0030500B" w:rsidRPr="0019056B" w:rsidRDefault="00033716" w:rsidP="0030500B">
      <w:pPr>
        <w:numPr>
          <w:ilvl w:val="0"/>
          <w:numId w:val="3"/>
        </w:numPr>
        <w:tabs>
          <w:tab w:val="num" w:pos="851"/>
        </w:tabs>
        <w:spacing w:after="0" w:line="264" w:lineRule="auto"/>
        <w:ind w:left="851" w:hanging="284"/>
        <w:contextualSpacing/>
        <w:jc w:val="both"/>
        <w:rPr>
          <w:rFonts w:ascii="Arial" w:hAnsi="Arial" w:cs="Arial"/>
          <w:sz w:val="20"/>
          <w:szCs w:val="20"/>
        </w:rPr>
      </w:pPr>
      <w:r w:rsidRPr="0019056B">
        <w:rPr>
          <w:rFonts w:ascii="Arial" w:hAnsi="Arial" w:cs="Arial"/>
          <w:sz w:val="20"/>
          <w:szCs w:val="20"/>
        </w:rPr>
        <w:t>kryje finanční nároky objednatele za zhotovitelem (zákonné či smluvní sankce, náhradu škody apod.), vzniklé objednateli z důvodů porušení povinností zhotovitele v průběhu záruční lhůty, které zhotovitel nesplnil ani po předchozí výzvě objednatele</w:t>
      </w:r>
      <w:r>
        <w:rPr>
          <w:rFonts w:ascii="Arial" w:hAnsi="Arial" w:cs="Arial"/>
          <w:sz w:val="20"/>
          <w:szCs w:val="20"/>
        </w:rPr>
        <w:t>,</w:t>
      </w:r>
    </w:p>
    <w:p w:rsidR="0030500B" w:rsidRPr="0019056B" w:rsidRDefault="00033716" w:rsidP="0030500B">
      <w:pPr>
        <w:numPr>
          <w:ilvl w:val="0"/>
          <w:numId w:val="3"/>
        </w:numPr>
        <w:tabs>
          <w:tab w:val="num" w:pos="851"/>
        </w:tabs>
        <w:spacing w:after="0" w:line="264" w:lineRule="auto"/>
        <w:ind w:left="851" w:hanging="284"/>
        <w:contextualSpacing/>
        <w:jc w:val="both"/>
        <w:rPr>
          <w:rFonts w:ascii="Arial" w:hAnsi="Arial" w:cs="Arial"/>
          <w:sz w:val="20"/>
          <w:szCs w:val="20"/>
        </w:rPr>
      </w:pPr>
      <w:r w:rsidRPr="0019056B">
        <w:rPr>
          <w:rFonts w:ascii="Arial" w:hAnsi="Arial" w:cs="Arial"/>
          <w:sz w:val="20"/>
          <w:szCs w:val="20"/>
        </w:rPr>
        <w:t xml:space="preserve">musí být platná a účinná </w:t>
      </w:r>
      <w:r>
        <w:rPr>
          <w:rFonts w:ascii="Arial" w:hAnsi="Arial" w:cs="Arial"/>
          <w:sz w:val="20"/>
          <w:szCs w:val="20"/>
        </w:rPr>
        <w:t xml:space="preserve">ode dne jejího předání objednateli do konce </w:t>
      </w:r>
      <w:r w:rsidRPr="0019056B">
        <w:rPr>
          <w:rFonts w:ascii="Arial" w:hAnsi="Arial" w:cs="Arial"/>
          <w:sz w:val="20"/>
          <w:szCs w:val="20"/>
        </w:rPr>
        <w:t>záruční dob</w:t>
      </w:r>
      <w:r>
        <w:rPr>
          <w:rFonts w:ascii="Arial" w:hAnsi="Arial" w:cs="Arial"/>
          <w:sz w:val="20"/>
          <w:szCs w:val="20"/>
        </w:rPr>
        <w:t>y</w:t>
      </w:r>
      <w:r w:rsidRPr="0019056B">
        <w:rPr>
          <w:rFonts w:ascii="Arial" w:hAnsi="Arial" w:cs="Arial"/>
          <w:sz w:val="20"/>
          <w:szCs w:val="20"/>
        </w:rPr>
        <w:t xml:space="preserve"> dle čl. X. odst. 10.2</w:t>
      </w:r>
      <w:r>
        <w:rPr>
          <w:rFonts w:ascii="Arial" w:hAnsi="Arial" w:cs="Arial"/>
          <w:sz w:val="20"/>
          <w:szCs w:val="20"/>
        </w:rPr>
        <w:t>.</w:t>
      </w:r>
      <w:r w:rsidRPr="0019056B">
        <w:rPr>
          <w:rFonts w:ascii="Arial" w:hAnsi="Arial" w:cs="Arial"/>
          <w:sz w:val="20"/>
          <w:szCs w:val="20"/>
        </w:rPr>
        <w:t xml:space="preserve"> této smlouvy</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Výše finanční záruky za řádné plnění záručních podmínek </w:t>
      </w:r>
      <w:r w:rsidRPr="00FC1773">
        <w:rPr>
          <w:rFonts w:ascii="Arial" w:hAnsi="Arial" w:cs="Arial"/>
          <w:sz w:val="20"/>
          <w:szCs w:val="20"/>
        </w:rPr>
        <w:t xml:space="preserve">se stanovuje na </w:t>
      </w:r>
      <w:r w:rsidRPr="00FC1773">
        <w:rPr>
          <w:rFonts w:ascii="Arial" w:hAnsi="Arial" w:cs="Arial"/>
          <w:b/>
          <w:sz w:val="20"/>
          <w:szCs w:val="20"/>
        </w:rPr>
        <w:t>3</w:t>
      </w:r>
      <w:r w:rsidRPr="00FC1773">
        <w:rPr>
          <w:rFonts w:ascii="Arial" w:hAnsi="Arial" w:cs="Arial"/>
          <w:b/>
          <w:snapToGrid w:val="0"/>
          <w:sz w:val="20"/>
          <w:szCs w:val="20"/>
        </w:rPr>
        <w:t xml:space="preserve"> </w:t>
      </w:r>
      <w:r w:rsidRPr="00FC1773">
        <w:rPr>
          <w:rFonts w:ascii="Arial" w:hAnsi="Arial" w:cs="Arial"/>
          <w:b/>
          <w:sz w:val="20"/>
          <w:szCs w:val="20"/>
        </w:rPr>
        <w:t>%</w:t>
      </w:r>
      <w:r w:rsidRPr="0019056B">
        <w:rPr>
          <w:rFonts w:ascii="Arial" w:hAnsi="Arial" w:cs="Arial"/>
          <w:sz w:val="20"/>
          <w:szCs w:val="20"/>
        </w:rPr>
        <w:t xml:space="preserve"> z  ceny díla dle čl.</w:t>
      </w:r>
      <w:r>
        <w:rPr>
          <w:rFonts w:ascii="Arial" w:hAnsi="Arial" w:cs="Arial"/>
          <w:sz w:val="20"/>
          <w:szCs w:val="20"/>
        </w:rPr>
        <w:t> </w:t>
      </w:r>
      <w:r w:rsidRPr="0019056B">
        <w:rPr>
          <w:rFonts w:ascii="Arial" w:hAnsi="Arial" w:cs="Arial"/>
          <w:sz w:val="20"/>
          <w:szCs w:val="20"/>
        </w:rPr>
        <w:t>III. odst. 3.1.</w:t>
      </w:r>
      <w:r>
        <w:rPr>
          <w:rFonts w:ascii="Arial" w:hAnsi="Arial" w:cs="Arial"/>
          <w:sz w:val="20"/>
          <w:szCs w:val="20"/>
        </w:rPr>
        <w:t xml:space="preserve"> písm. a)</w:t>
      </w:r>
      <w:r w:rsidRPr="0019056B">
        <w:rPr>
          <w:rFonts w:ascii="Arial" w:hAnsi="Arial" w:cs="Arial"/>
          <w:sz w:val="20"/>
          <w:szCs w:val="20"/>
        </w:rPr>
        <w:t xml:space="preserve"> této smlouvy</w:t>
      </w:r>
      <w:r w:rsidRPr="008D231D">
        <w:rPr>
          <w:rFonts w:ascii="Arial" w:hAnsi="Arial" w:cs="Arial"/>
          <w:sz w:val="20"/>
          <w:szCs w:val="20"/>
        </w:rPr>
        <w:t xml:space="preserve"> </w:t>
      </w:r>
      <w:r>
        <w:rPr>
          <w:rFonts w:ascii="Arial" w:hAnsi="Arial" w:cs="Arial"/>
          <w:sz w:val="20"/>
          <w:szCs w:val="20"/>
        </w:rPr>
        <w:t>ve znění platném ke dni předání díla.</w:t>
      </w:r>
      <w:r w:rsidRPr="0019056B">
        <w:rPr>
          <w:rFonts w:ascii="Arial" w:hAnsi="Arial" w:cs="Arial"/>
          <w:sz w:val="20"/>
          <w:szCs w:val="20"/>
        </w:rPr>
        <w:t xml:space="preserve"> Objednatel pozbývá nárok na její uplatnění dnem uplynutí posledního dne záruční doby.</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Pr>
          <w:rFonts w:ascii="Arial" w:hAnsi="Arial" w:cs="Arial"/>
          <w:sz w:val="20"/>
          <w:szCs w:val="20"/>
        </w:rPr>
        <w:t>F</w:t>
      </w:r>
      <w:r w:rsidRPr="0019056B">
        <w:rPr>
          <w:rFonts w:ascii="Arial" w:hAnsi="Arial" w:cs="Arial"/>
          <w:sz w:val="20"/>
          <w:szCs w:val="20"/>
        </w:rPr>
        <w:t>inanční záruk</w:t>
      </w:r>
      <w:r>
        <w:rPr>
          <w:rFonts w:ascii="Arial" w:hAnsi="Arial" w:cs="Arial"/>
          <w:sz w:val="20"/>
          <w:szCs w:val="20"/>
        </w:rPr>
        <w:t>u</w:t>
      </w:r>
      <w:r w:rsidRPr="0019056B">
        <w:rPr>
          <w:rFonts w:ascii="Arial" w:hAnsi="Arial" w:cs="Arial"/>
          <w:sz w:val="20"/>
          <w:szCs w:val="20"/>
        </w:rPr>
        <w:t xml:space="preserve"> za řádné plnění záručních podmínek</w:t>
      </w:r>
      <w:r>
        <w:rPr>
          <w:rFonts w:ascii="Arial" w:hAnsi="Arial" w:cs="Arial"/>
          <w:sz w:val="20"/>
          <w:szCs w:val="20"/>
        </w:rPr>
        <w:t xml:space="preserve"> je zhotovitel povinen objednateli předat. Zhotovitel bere na vědomí, že před splněním povinnosti dle věty první tohoto článku smlouvy nebude uvolněno</w:t>
      </w:r>
      <w:r w:rsidRPr="005C59AC">
        <w:rPr>
          <w:rFonts w:ascii="Arial" w:hAnsi="Arial" w:cs="Arial"/>
          <w:sz w:val="20"/>
          <w:szCs w:val="20"/>
        </w:rPr>
        <w:t xml:space="preserve"> </w:t>
      </w:r>
      <w:r>
        <w:rPr>
          <w:rFonts w:ascii="Arial" w:hAnsi="Arial" w:cs="Arial"/>
          <w:sz w:val="20"/>
          <w:szCs w:val="20"/>
        </w:rPr>
        <w:t>zádržné dle čl. XI. odst. 11.17. této smlouvy.</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Výplatu peněžních prostředků z finanční záruky může objednatel uplatnit jen v případě nesplnění povinností zhotovitele dle této smlouvy.</w:t>
      </w:r>
    </w:p>
    <w:p w:rsidR="0030500B" w:rsidRPr="00FC1773" w:rsidRDefault="00033716" w:rsidP="0030500B">
      <w:pPr>
        <w:numPr>
          <w:ilvl w:val="1"/>
          <w:numId w:val="8"/>
        </w:numPr>
        <w:spacing w:before="120" w:after="120" w:line="264" w:lineRule="auto"/>
        <w:ind w:left="567" w:hanging="567"/>
        <w:jc w:val="both"/>
        <w:rPr>
          <w:rFonts w:ascii="Arial" w:hAnsi="Arial" w:cs="Arial"/>
          <w:sz w:val="20"/>
          <w:szCs w:val="20"/>
        </w:rPr>
      </w:pPr>
      <w:r w:rsidRPr="00FC1773">
        <w:rPr>
          <w:rFonts w:ascii="Arial" w:hAnsi="Arial" w:cs="Arial"/>
          <w:sz w:val="20"/>
          <w:szCs w:val="20"/>
        </w:rPr>
        <w:t xml:space="preserve">Každá finanční záruka </w:t>
      </w:r>
      <w:r>
        <w:rPr>
          <w:rFonts w:ascii="Arial" w:hAnsi="Arial" w:cs="Arial"/>
          <w:sz w:val="20"/>
          <w:szCs w:val="20"/>
        </w:rPr>
        <w:t xml:space="preserve">podle této smlouvy </w:t>
      </w:r>
      <w:r w:rsidRPr="00FC1773">
        <w:rPr>
          <w:rFonts w:ascii="Arial" w:hAnsi="Arial" w:cs="Arial"/>
          <w:sz w:val="20"/>
          <w:szCs w:val="20"/>
        </w:rPr>
        <w:t>musí být</w:t>
      </w:r>
      <w:r>
        <w:rPr>
          <w:rFonts w:ascii="Arial" w:hAnsi="Arial" w:cs="Arial"/>
          <w:sz w:val="20"/>
          <w:szCs w:val="20"/>
        </w:rPr>
        <w:t xml:space="preserve"> neodvolatelná a nepodmíněná a</w:t>
      </w:r>
      <w:r w:rsidRPr="00FC1773">
        <w:rPr>
          <w:rFonts w:ascii="Arial" w:hAnsi="Arial" w:cs="Arial"/>
          <w:sz w:val="20"/>
          <w:szCs w:val="20"/>
        </w:rPr>
        <w:t xml:space="preserve"> vystaven</w:t>
      </w:r>
      <w:r>
        <w:rPr>
          <w:rFonts w:ascii="Arial" w:hAnsi="Arial" w:cs="Arial"/>
          <w:sz w:val="20"/>
          <w:szCs w:val="20"/>
        </w:rPr>
        <w:t>á</w:t>
      </w:r>
      <w:r w:rsidRPr="00FC1773">
        <w:rPr>
          <w:rFonts w:ascii="Arial" w:hAnsi="Arial" w:cs="Arial"/>
          <w:sz w:val="20"/>
          <w:szCs w:val="20"/>
        </w:rPr>
        <w:t xml:space="preserve"> v souladu s podmínkami objednatele dle této smlouvy</w:t>
      </w:r>
      <w:r>
        <w:rPr>
          <w:rFonts w:ascii="Arial" w:hAnsi="Arial" w:cs="Arial"/>
          <w:sz w:val="20"/>
          <w:szCs w:val="20"/>
        </w:rPr>
        <w:t>.</w:t>
      </w:r>
    </w:p>
    <w:p w:rsidR="0030500B" w:rsidRPr="0019056B"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19056B">
        <w:rPr>
          <w:rFonts w:ascii="Arial" w:hAnsi="Arial" w:cs="Arial"/>
          <w:b/>
          <w:sz w:val="20"/>
          <w:szCs w:val="20"/>
          <w:u w:val="single"/>
        </w:rPr>
        <w:t>SMLUVNÍ POKUTY</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Zhotovitel je povinen uhradit objednateli smluvní pokutu ve výši 0,1% z ceny díla dle čl. III. odst. 3.1. </w:t>
      </w:r>
      <w:r>
        <w:rPr>
          <w:rFonts w:ascii="Arial" w:hAnsi="Arial" w:cs="Arial"/>
          <w:sz w:val="20"/>
          <w:szCs w:val="20"/>
        </w:rPr>
        <w:t xml:space="preserve">písm. a) </w:t>
      </w:r>
      <w:r w:rsidRPr="0019056B">
        <w:rPr>
          <w:rFonts w:ascii="Arial" w:hAnsi="Arial" w:cs="Arial"/>
          <w:sz w:val="20"/>
          <w:szCs w:val="20"/>
        </w:rPr>
        <w:t>této smlouvy za každý i jen započatý kalendářní den prodlení s provedením díla oproti lhůtě sjednané</w:t>
      </w:r>
      <w:r>
        <w:rPr>
          <w:rFonts w:ascii="Arial" w:hAnsi="Arial" w:cs="Arial"/>
          <w:sz w:val="20"/>
          <w:szCs w:val="20"/>
        </w:rPr>
        <w:t xml:space="preserve"> v čl. IV. odst. 4.2</w:t>
      </w:r>
      <w:r w:rsidRPr="0019056B">
        <w:rPr>
          <w:rFonts w:ascii="Arial" w:hAnsi="Arial" w:cs="Arial"/>
          <w:sz w:val="20"/>
          <w:szCs w:val="20"/>
        </w:rPr>
        <w:t>. této smlouvy.</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je povinen uhradit objednateli smluvní pokutu ve výši 0,1% z ceny díla dle čl. III. odst. 3.1.</w:t>
      </w:r>
      <w:r>
        <w:rPr>
          <w:rFonts w:ascii="Arial" w:hAnsi="Arial" w:cs="Arial"/>
          <w:sz w:val="20"/>
          <w:szCs w:val="20"/>
        </w:rPr>
        <w:t xml:space="preserve"> písm. a)</w:t>
      </w:r>
      <w:r w:rsidRPr="0019056B">
        <w:rPr>
          <w:rFonts w:ascii="Arial" w:hAnsi="Arial" w:cs="Arial"/>
          <w:sz w:val="20"/>
          <w:szCs w:val="20"/>
        </w:rPr>
        <w:t xml:space="preserve"> této smlouvy za každý i jen započatý kalendářní den prodlení s</w:t>
      </w:r>
      <w:r>
        <w:rPr>
          <w:rFonts w:ascii="Arial" w:hAnsi="Arial" w:cs="Arial"/>
          <w:sz w:val="20"/>
          <w:szCs w:val="20"/>
        </w:rPr>
        <w:t>e splněním povinnosti dle čl. IX. odst. 9.11. této smlouvy, tj. s odstraněním vady, nedodělku nebo jiné výhrady uvedené v předávacím protokolu</w:t>
      </w:r>
      <w:r w:rsidRPr="0019056B">
        <w:rPr>
          <w:rFonts w:ascii="Arial" w:hAnsi="Arial" w:cs="Arial"/>
          <w:sz w:val="20"/>
          <w:szCs w:val="20"/>
        </w:rPr>
        <w:t>.</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Zhotovitel je povinen uhradit objednateli smluvní pokutu </w:t>
      </w:r>
      <w:r>
        <w:rPr>
          <w:rFonts w:ascii="Arial" w:hAnsi="Arial" w:cs="Arial"/>
          <w:sz w:val="20"/>
          <w:szCs w:val="20"/>
        </w:rPr>
        <w:t xml:space="preserve">ve výši 0,05% </w:t>
      </w:r>
      <w:r w:rsidRPr="0019056B">
        <w:rPr>
          <w:rFonts w:ascii="Arial" w:hAnsi="Arial" w:cs="Arial"/>
          <w:sz w:val="20"/>
          <w:szCs w:val="20"/>
        </w:rPr>
        <w:t xml:space="preserve">z ceny díla dle čl. III. odst. 3.1. </w:t>
      </w:r>
      <w:r>
        <w:rPr>
          <w:rFonts w:ascii="Arial" w:hAnsi="Arial" w:cs="Arial"/>
          <w:sz w:val="20"/>
          <w:szCs w:val="20"/>
        </w:rPr>
        <w:t xml:space="preserve">písm. a) </w:t>
      </w:r>
      <w:r w:rsidRPr="0019056B">
        <w:rPr>
          <w:rFonts w:ascii="Arial" w:hAnsi="Arial" w:cs="Arial"/>
          <w:sz w:val="20"/>
          <w:szCs w:val="20"/>
        </w:rPr>
        <w:t>této smlouvy za každý i jen započatý kalendářní den prodlení s</w:t>
      </w:r>
      <w:r>
        <w:rPr>
          <w:rFonts w:ascii="Arial" w:hAnsi="Arial" w:cs="Arial"/>
          <w:sz w:val="20"/>
          <w:szCs w:val="20"/>
        </w:rPr>
        <w:t>e splněním povinnosti dle čl. VII. odst. 7.12. (nepředložení osvědčení o pojištění) nebo čl. VII. odst. 7.13. této smlouvy (nevyhovění výzvě objednatele)</w:t>
      </w:r>
      <w:r w:rsidRPr="0019056B">
        <w:rPr>
          <w:rFonts w:ascii="Arial" w:hAnsi="Arial" w:cs="Arial"/>
          <w:sz w:val="20"/>
          <w:szCs w:val="20"/>
        </w:rPr>
        <w:t>.</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je povinen uhradit objednateli smluvní pokutu ve výši 0,05% z limitu pojistného plnění uvedeného v čl. VII. odst. 7.</w:t>
      </w:r>
      <w:r>
        <w:rPr>
          <w:rFonts w:ascii="Arial" w:hAnsi="Arial" w:cs="Arial"/>
          <w:sz w:val="20"/>
          <w:szCs w:val="20"/>
        </w:rPr>
        <w:t>9</w:t>
      </w:r>
      <w:r w:rsidRPr="0019056B">
        <w:rPr>
          <w:rFonts w:ascii="Arial" w:hAnsi="Arial" w:cs="Arial"/>
          <w:sz w:val="20"/>
          <w:szCs w:val="20"/>
        </w:rPr>
        <w:t xml:space="preserve">. této smlouvy v případě, že pojistná smlouva </w:t>
      </w:r>
      <w:r w:rsidRPr="0019056B">
        <w:rPr>
          <w:rFonts w:ascii="Arial" w:hAnsi="Arial" w:cs="Arial"/>
          <w:snapToGrid w:val="0"/>
          <w:sz w:val="20"/>
          <w:szCs w:val="20"/>
        </w:rPr>
        <w:t>dle čl. VII. odst. 7.</w:t>
      </w:r>
      <w:r>
        <w:rPr>
          <w:rFonts w:ascii="Arial" w:hAnsi="Arial" w:cs="Arial"/>
          <w:snapToGrid w:val="0"/>
          <w:sz w:val="20"/>
          <w:szCs w:val="20"/>
        </w:rPr>
        <w:t>9.</w:t>
      </w:r>
      <w:r w:rsidRPr="0019056B">
        <w:rPr>
          <w:rFonts w:ascii="Arial" w:hAnsi="Arial" w:cs="Arial"/>
          <w:snapToGrid w:val="0"/>
          <w:sz w:val="20"/>
          <w:szCs w:val="20"/>
        </w:rPr>
        <w:t xml:space="preserve"> této smlouvy </w:t>
      </w:r>
      <w:r>
        <w:rPr>
          <w:rFonts w:ascii="Arial" w:hAnsi="Arial" w:cs="Arial"/>
          <w:sz w:val="20"/>
          <w:szCs w:val="20"/>
        </w:rPr>
        <w:t>nebude platná a účinná po celou dobu stanovenou touto smlouvou</w:t>
      </w:r>
      <w:r w:rsidRPr="0019056B">
        <w:rPr>
          <w:rFonts w:ascii="Arial" w:hAnsi="Arial" w:cs="Arial"/>
          <w:sz w:val="20"/>
          <w:szCs w:val="20"/>
        </w:rPr>
        <w:t>, a to za každý den, po který bude pojistná smlouva ve smyslu tohoto odstavce neplatná či neúčinná.</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Zhotovitel je povinen uhradit objednateli smluvní pokutu ve výši 0,05% z limitu pojistného plnění uvedeného v čl. VII. odst. 7.1</w:t>
      </w:r>
      <w:r>
        <w:rPr>
          <w:rFonts w:ascii="Arial" w:hAnsi="Arial" w:cs="Arial"/>
          <w:sz w:val="20"/>
          <w:szCs w:val="20"/>
        </w:rPr>
        <w:t>0</w:t>
      </w:r>
      <w:r w:rsidRPr="0019056B">
        <w:rPr>
          <w:rFonts w:ascii="Arial" w:hAnsi="Arial" w:cs="Arial"/>
          <w:sz w:val="20"/>
          <w:szCs w:val="20"/>
        </w:rPr>
        <w:t xml:space="preserve">. této smlouvy v případě, že pojistná smlouva </w:t>
      </w:r>
      <w:r>
        <w:rPr>
          <w:rFonts w:ascii="Arial" w:hAnsi="Arial" w:cs="Arial"/>
          <w:snapToGrid w:val="0"/>
          <w:sz w:val="20"/>
          <w:szCs w:val="20"/>
        </w:rPr>
        <w:t>dle čl. VII. odst. 7.10</w:t>
      </w:r>
      <w:r w:rsidRPr="0019056B">
        <w:rPr>
          <w:rFonts w:ascii="Arial" w:hAnsi="Arial" w:cs="Arial"/>
          <w:snapToGrid w:val="0"/>
          <w:sz w:val="20"/>
          <w:szCs w:val="20"/>
        </w:rPr>
        <w:t xml:space="preserve"> této smlouvy </w:t>
      </w:r>
      <w:r>
        <w:rPr>
          <w:rFonts w:ascii="Arial" w:hAnsi="Arial" w:cs="Arial"/>
          <w:sz w:val="20"/>
          <w:szCs w:val="20"/>
        </w:rPr>
        <w:t>nebude platná a účinná po celou dobu stanovenou touto smlouvou</w:t>
      </w:r>
      <w:r w:rsidRPr="0019056B">
        <w:rPr>
          <w:rFonts w:ascii="Arial" w:hAnsi="Arial" w:cs="Arial"/>
          <w:sz w:val="20"/>
          <w:szCs w:val="20"/>
        </w:rPr>
        <w:t>, a to za každý den, po který bude pojistná smlouva ve smyslu tohoto odstavce neplatná či neúčinná.</w:t>
      </w:r>
    </w:p>
    <w:p w:rsidR="0030500B" w:rsidRPr="0019056B" w:rsidRDefault="00033716" w:rsidP="0030500B">
      <w:pPr>
        <w:numPr>
          <w:ilvl w:val="1"/>
          <w:numId w:val="8"/>
        </w:numPr>
        <w:spacing w:after="0" w:line="264" w:lineRule="auto"/>
        <w:ind w:left="567" w:hanging="567"/>
        <w:contextualSpacing/>
        <w:jc w:val="both"/>
        <w:rPr>
          <w:rFonts w:ascii="Arial" w:hAnsi="Arial" w:cs="Arial"/>
          <w:sz w:val="20"/>
          <w:szCs w:val="20"/>
        </w:rPr>
      </w:pPr>
      <w:r w:rsidRPr="0019056B">
        <w:rPr>
          <w:rFonts w:ascii="Arial" w:hAnsi="Arial" w:cs="Arial"/>
          <w:sz w:val="20"/>
          <w:szCs w:val="20"/>
        </w:rPr>
        <w:t xml:space="preserve">Zhotovitel je povinen uhradit objednateli smluvní pokutu ve výši 0,05% z ceny díla dle čl. III. odst. 3.1. </w:t>
      </w:r>
      <w:r>
        <w:rPr>
          <w:rFonts w:ascii="Arial" w:hAnsi="Arial" w:cs="Arial"/>
          <w:sz w:val="20"/>
          <w:szCs w:val="20"/>
        </w:rPr>
        <w:t xml:space="preserve">písm. a) </w:t>
      </w:r>
      <w:r w:rsidRPr="0019056B">
        <w:rPr>
          <w:rFonts w:ascii="Arial" w:hAnsi="Arial" w:cs="Arial"/>
          <w:sz w:val="20"/>
          <w:szCs w:val="20"/>
        </w:rPr>
        <w:t>této smlouvy za každý jednotlivý případ porušení povinností uvedených v těchto článcích smlouvy: čl. II. odst. 2.1</w:t>
      </w:r>
      <w:r>
        <w:rPr>
          <w:rFonts w:ascii="Arial" w:hAnsi="Arial" w:cs="Arial"/>
          <w:sz w:val="20"/>
          <w:szCs w:val="20"/>
        </w:rPr>
        <w:t>0.</w:t>
      </w:r>
      <w:r w:rsidRPr="0019056B">
        <w:rPr>
          <w:rFonts w:ascii="Arial" w:hAnsi="Arial" w:cs="Arial"/>
          <w:sz w:val="20"/>
          <w:szCs w:val="20"/>
        </w:rPr>
        <w:t>, čl. II. odst. 2.1</w:t>
      </w:r>
      <w:r>
        <w:rPr>
          <w:rFonts w:ascii="Arial" w:hAnsi="Arial" w:cs="Arial"/>
          <w:sz w:val="20"/>
          <w:szCs w:val="20"/>
        </w:rPr>
        <w:t>1.</w:t>
      </w:r>
      <w:r w:rsidRPr="0019056B">
        <w:rPr>
          <w:rFonts w:ascii="Arial" w:hAnsi="Arial" w:cs="Arial"/>
          <w:sz w:val="20"/>
          <w:szCs w:val="20"/>
        </w:rPr>
        <w:t>, čl. II. odst. 2.1</w:t>
      </w:r>
      <w:r>
        <w:rPr>
          <w:rFonts w:ascii="Arial" w:hAnsi="Arial" w:cs="Arial"/>
          <w:sz w:val="20"/>
          <w:szCs w:val="20"/>
        </w:rPr>
        <w:t>2.</w:t>
      </w:r>
      <w:r w:rsidRPr="0019056B">
        <w:rPr>
          <w:rFonts w:ascii="Arial" w:hAnsi="Arial" w:cs="Arial"/>
          <w:sz w:val="20"/>
          <w:szCs w:val="20"/>
        </w:rPr>
        <w:t>, čl. I</w:t>
      </w:r>
      <w:r>
        <w:rPr>
          <w:rFonts w:ascii="Arial" w:hAnsi="Arial" w:cs="Arial"/>
          <w:sz w:val="20"/>
          <w:szCs w:val="20"/>
        </w:rPr>
        <w:t xml:space="preserve">V. odst. 4.3., čl. VI. odst. </w:t>
      </w:r>
      <w:r>
        <w:rPr>
          <w:rFonts w:ascii="Arial" w:hAnsi="Arial" w:cs="Arial"/>
          <w:sz w:val="20"/>
          <w:szCs w:val="20"/>
        </w:rPr>
        <w:lastRenderedPageBreak/>
        <w:t xml:space="preserve">6.10., </w:t>
      </w:r>
      <w:r w:rsidRPr="0019056B">
        <w:rPr>
          <w:rFonts w:ascii="Arial" w:hAnsi="Arial" w:cs="Arial"/>
          <w:sz w:val="20"/>
          <w:szCs w:val="20"/>
        </w:rPr>
        <w:t>čl. VIII. odst. 8.1</w:t>
      </w:r>
      <w:r>
        <w:rPr>
          <w:rFonts w:ascii="Arial" w:hAnsi="Arial" w:cs="Arial"/>
          <w:sz w:val="20"/>
          <w:szCs w:val="20"/>
        </w:rPr>
        <w:t>. této smlouvy</w:t>
      </w:r>
      <w:r w:rsidRPr="0019056B">
        <w:rPr>
          <w:rFonts w:ascii="Arial" w:hAnsi="Arial" w:cs="Arial"/>
          <w:sz w:val="20"/>
          <w:szCs w:val="20"/>
        </w:rPr>
        <w:t>. Jednotlivým případem porušení povinnosti se rozumí porušení kterékoliv, jedné či více, z povinností uvedených v jednotlivých článcích smlouvy.</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Zhotovitel je povinen uhradit objednateli smluvní pokutu ve výši 0,01%  z ceny díla dle čl. III. odst. 3.1. </w:t>
      </w:r>
      <w:r>
        <w:rPr>
          <w:rFonts w:ascii="Arial" w:hAnsi="Arial" w:cs="Arial"/>
          <w:sz w:val="20"/>
          <w:szCs w:val="20"/>
        </w:rPr>
        <w:t xml:space="preserve">písm. a) </w:t>
      </w:r>
      <w:r w:rsidRPr="0019056B">
        <w:rPr>
          <w:rFonts w:ascii="Arial" w:hAnsi="Arial" w:cs="Arial"/>
          <w:sz w:val="20"/>
          <w:szCs w:val="20"/>
        </w:rPr>
        <w:t>této smlouvy za každý i jen započatý kalendářní den prodlení s předáním finanční záruky dle čl. XII. odst. 12.2 této smlouvy.</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Objednatel je oprávněn započíst své splatné i nesplatné pohledávky </w:t>
      </w:r>
      <w:r>
        <w:rPr>
          <w:rFonts w:ascii="Arial" w:hAnsi="Arial" w:cs="Arial"/>
          <w:sz w:val="20"/>
          <w:szCs w:val="20"/>
        </w:rPr>
        <w:t xml:space="preserve">odpovídající finančním nárokům z této smlouvy (smluvní pokuty, slevy, náhrada škody apod.) </w:t>
      </w:r>
      <w:r w:rsidRPr="0019056B">
        <w:rPr>
          <w:rFonts w:ascii="Arial" w:hAnsi="Arial" w:cs="Arial"/>
          <w:sz w:val="20"/>
          <w:szCs w:val="20"/>
        </w:rPr>
        <w:t xml:space="preserve">vůči jakékoliv splatné či nesplatné pohledávce zhotovitele. Zhotovitel není oprávněn jakékoliv své pohledávky vůči objednateli, vzniklé z této smlouvy, </w:t>
      </w:r>
      <w:r>
        <w:rPr>
          <w:rFonts w:ascii="Arial" w:hAnsi="Arial" w:cs="Arial"/>
          <w:sz w:val="20"/>
          <w:szCs w:val="20"/>
        </w:rPr>
        <w:t xml:space="preserve">započíst, </w:t>
      </w:r>
      <w:r w:rsidRPr="0019056B">
        <w:rPr>
          <w:rFonts w:ascii="Arial" w:hAnsi="Arial" w:cs="Arial"/>
          <w:sz w:val="20"/>
          <w:szCs w:val="20"/>
        </w:rPr>
        <w:t>zatížit zástavním právem ani je postoupit na jiného bez předchozího písemného souhlasu objednatele</w:t>
      </w:r>
      <w:r>
        <w:rPr>
          <w:rFonts w:ascii="Arial" w:hAnsi="Arial" w:cs="Arial"/>
          <w:sz w:val="20"/>
          <w:szCs w:val="20"/>
        </w:rPr>
        <w:t>.</w:t>
      </w:r>
    </w:p>
    <w:p w:rsidR="0030500B" w:rsidRDefault="00033716" w:rsidP="0030500B">
      <w:pPr>
        <w:numPr>
          <w:ilvl w:val="1"/>
          <w:numId w:val="8"/>
        </w:numPr>
        <w:spacing w:before="120" w:after="120" w:line="264" w:lineRule="auto"/>
        <w:ind w:left="567" w:hanging="567"/>
        <w:jc w:val="both"/>
        <w:rPr>
          <w:rFonts w:ascii="Arial" w:eastAsia="Arial" w:hAnsi="Arial" w:cs="Arial"/>
          <w:sz w:val="20"/>
          <w:szCs w:val="20"/>
        </w:rPr>
      </w:pPr>
      <w:r w:rsidRPr="00107C72">
        <w:rPr>
          <w:rFonts w:ascii="Arial" w:hAnsi="Arial" w:cs="Arial"/>
          <w:sz w:val="20"/>
          <w:szCs w:val="20"/>
        </w:rPr>
        <w:t>Smluvní pokuty dle této smlouvy se stávají splatnými dnem následujícím po dni, ve kterém na ně vznikl nárok</w:t>
      </w:r>
      <w:r>
        <w:rPr>
          <w:rFonts w:ascii="Arial" w:eastAsia="Arial" w:hAnsi="Arial" w:cs="Arial"/>
          <w:sz w:val="20"/>
          <w:szCs w:val="20"/>
        </w:rPr>
        <w:t>.</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Ustanovení</w:t>
      </w:r>
      <w:r>
        <w:rPr>
          <w:rFonts w:ascii="Arial" w:hAnsi="Arial" w:cs="Arial"/>
          <w:sz w:val="20"/>
          <w:szCs w:val="20"/>
        </w:rPr>
        <w:t>m</w:t>
      </w:r>
      <w:r w:rsidRPr="0019056B">
        <w:rPr>
          <w:rFonts w:ascii="Arial" w:hAnsi="Arial" w:cs="Arial"/>
          <w:sz w:val="20"/>
          <w:szCs w:val="20"/>
        </w:rPr>
        <w:t xml:space="preserve"> o smluvní</w:t>
      </w:r>
      <w:r>
        <w:rPr>
          <w:rFonts w:ascii="Arial" w:hAnsi="Arial" w:cs="Arial"/>
          <w:sz w:val="20"/>
          <w:szCs w:val="20"/>
        </w:rPr>
        <w:t>ch</w:t>
      </w:r>
      <w:r w:rsidRPr="0019056B">
        <w:rPr>
          <w:rFonts w:ascii="Arial" w:hAnsi="Arial" w:cs="Arial"/>
          <w:sz w:val="20"/>
          <w:szCs w:val="20"/>
        </w:rPr>
        <w:t xml:space="preserve"> pokutách v této smlouvě </w:t>
      </w:r>
      <w:r>
        <w:rPr>
          <w:rFonts w:ascii="Arial" w:hAnsi="Arial" w:cs="Arial"/>
          <w:sz w:val="20"/>
          <w:szCs w:val="20"/>
        </w:rPr>
        <w:t>ani jejich zaplacením nejsou dotčeny</w:t>
      </w:r>
      <w:r w:rsidRPr="0019056B">
        <w:rPr>
          <w:rFonts w:ascii="Arial" w:hAnsi="Arial" w:cs="Arial"/>
          <w:sz w:val="20"/>
          <w:szCs w:val="20"/>
        </w:rPr>
        <w:t xml:space="preserve"> nárok</w:t>
      </w:r>
      <w:r>
        <w:rPr>
          <w:rFonts w:ascii="Arial" w:hAnsi="Arial" w:cs="Arial"/>
          <w:sz w:val="20"/>
          <w:szCs w:val="20"/>
        </w:rPr>
        <w:t>y</w:t>
      </w:r>
      <w:r w:rsidRPr="0019056B">
        <w:rPr>
          <w:rFonts w:ascii="Arial" w:hAnsi="Arial" w:cs="Arial"/>
          <w:sz w:val="20"/>
          <w:szCs w:val="20"/>
        </w:rPr>
        <w:t xml:space="preserve"> na náhradu škody vzniklé z porušení povinnosti, ke které se smluvní pokuta vztahuje.</w:t>
      </w:r>
    </w:p>
    <w:p w:rsidR="0030500B" w:rsidRPr="00E6308D" w:rsidRDefault="00033716" w:rsidP="00E6308D">
      <w:pPr>
        <w:numPr>
          <w:ilvl w:val="1"/>
          <w:numId w:val="8"/>
        </w:numPr>
        <w:spacing w:after="0" w:line="264" w:lineRule="auto"/>
        <w:ind w:left="567" w:hanging="567"/>
        <w:contextualSpacing/>
        <w:jc w:val="both"/>
        <w:rPr>
          <w:rFonts w:ascii="Arial" w:hAnsi="Arial" w:cs="Arial"/>
          <w:sz w:val="20"/>
          <w:szCs w:val="20"/>
        </w:rPr>
      </w:pPr>
      <w:r w:rsidRPr="00F829DB">
        <w:rPr>
          <w:rFonts w:ascii="Arial" w:hAnsi="Arial" w:cs="Arial"/>
          <w:sz w:val="20"/>
          <w:szCs w:val="20"/>
        </w:rPr>
        <w:t xml:space="preserve">V případě nároků na smluvní pokuty dle tohoto článku se stanoví, že tyto může každý z objednatelů uplatnit samostatně, pokud dojde ze strany zhotovitele k porušení povinnosti souvisejícímu s částí díla náležící do jeho vlastnictví či správy anebo k porušení povinnosti sjednané vůči každému z objednatelů samostatně. V případě ostatních povinností zhotovitele je nárok na zaplacení smluvní pokuty zhotovitelem společným a nerozdílným nárokem obou objednatelů a zhotovitel se zprostí povinnosti úhradou tomu objednateli, který nárok uplatní, případně úhradou smluvní pokuty oběma </w:t>
      </w:r>
      <w:r w:rsidRPr="00467D8B">
        <w:rPr>
          <w:rFonts w:ascii="Arial" w:hAnsi="Arial" w:cs="Arial"/>
          <w:sz w:val="20"/>
          <w:szCs w:val="20"/>
        </w:rPr>
        <w:t xml:space="preserve">objednatelům </w:t>
      </w:r>
      <w:r w:rsidRPr="004D4ACA">
        <w:rPr>
          <w:rFonts w:ascii="Arial" w:hAnsi="Arial" w:cs="Arial"/>
          <w:b/>
          <w:sz w:val="20"/>
          <w:szCs w:val="20"/>
        </w:rPr>
        <w:t xml:space="preserve">v poměru </w:t>
      </w:r>
      <w:r w:rsidR="003C6E78">
        <w:rPr>
          <w:rFonts w:ascii="Arial" w:hAnsi="Arial" w:cs="Arial"/>
          <w:b/>
          <w:sz w:val="20"/>
          <w:szCs w:val="20"/>
        </w:rPr>
        <w:t>75</w:t>
      </w:r>
      <w:r w:rsidRPr="004D4ACA">
        <w:rPr>
          <w:rFonts w:ascii="Arial" w:hAnsi="Arial" w:cs="Arial"/>
          <w:b/>
          <w:sz w:val="20"/>
          <w:szCs w:val="20"/>
        </w:rPr>
        <w:t>:</w:t>
      </w:r>
      <w:r w:rsidR="003C6E78">
        <w:rPr>
          <w:rFonts w:ascii="Arial" w:hAnsi="Arial" w:cs="Arial"/>
          <w:b/>
          <w:sz w:val="20"/>
          <w:szCs w:val="20"/>
        </w:rPr>
        <w:t>25</w:t>
      </w:r>
      <w:r w:rsidRPr="00F829DB">
        <w:rPr>
          <w:rFonts w:ascii="Arial" w:hAnsi="Arial" w:cs="Arial"/>
          <w:b/>
          <w:sz w:val="20"/>
          <w:szCs w:val="20"/>
        </w:rPr>
        <w:t xml:space="preserve"> (objednatel č.</w:t>
      </w:r>
      <w:r w:rsidR="004D4ACA">
        <w:rPr>
          <w:rFonts w:ascii="Arial" w:hAnsi="Arial" w:cs="Arial"/>
          <w:b/>
          <w:sz w:val="20"/>
          <w:szCs w:val="20"/>
        </w:rPr>
        <w:t xml:space="preserve"> </w:t>
      </w:r>
      <w:r w:rsidRPr="00F829DB">
        <w:rPr>
          <w:rFonts w:ascii="Arial" w:hAnsi="Arial" w:cs="Arial"/>
          <w:b/>
          <w:sz w:val="20"/>
          <w:szCs w:val="20"/>
        </w:rPr>
        <w:t>1 : objednatel č.</w:t>
      </w:r>
      <w:r w:rsidR="004D4ACA">
        <w:rPr>
          <w:rFonts w:ascii="Arial" w:hAnsi="Arial" w:cs="Arial"/>
          <w:b/>
          <w:sz w:val="20"/>
          <w:szCs w:val="20"/>
        </w:rPr>
        <w:t xml:space="preserve"> </w:t>
      </w:r>
      <w:r w:rsidRPr="00F829DB">
        <w:rPr>
          <w:rFonts w:ascii="Arial" w:hAnsi="Arial" w:cs="Arial"/>
          <w:b/>
          <w:sz w:val="20"/>
          <w:szCs w:val="20"/>
        </w:rPr>
        <w:t>2)</w:t>
      </w:r>
      <w:r w:rsidRPr="00F829DB">
        <w:rPr>
          <w:rFonts w:ascii="Arial" w:hAnsi="Arial" w:cs="Arial"/>
          <w:sz w:val="20"/>
          <w:szCs w:val="20"/>
        </w:rPr>
        <w:t>.</w:t>
      </w:r>
    </w:p>
    <w:p w:rsidR="0030500B" w:rsidRPr="0019056B"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19056B">
        <w:rPr>
          <w:rFonts w:ascii="Arial" w:hAnsi="Arial" w:cs="Arial"/>
          <w:b/>
          <w:sz w:val="20"/>
          <w:szCs w:val="20"/>
          <w:u w:val="single"/>
        </w:rPr>
        <w:t>ZMĚNA SMLOUVY</w:t>
      </w:r>
    </w:p>
    <w:p w:rsidR="0030500B" w:rsidRPr="00934828" w:rsidRDefault="00033716" w:rsidP="0030500B">
      <w:pPr>
        <w:numPr>
          <w:ilvl w:val="1"/>
          <w:numId w:val="8"/>
        </w:numPr>
        <w:spacing w:before="120" w:after="120" w:line="264" w:lineRule="auto"/>
        <w:ind w:left="567" w:hanging="567"/>
        <w:jc w:val="both"/>
        <w:rPr>
          <w:rFonts w:ascii="Arial" w:hAnsi="Arial" w:cs="Arial"/>
          <w:sz w:val="20"/>
          <w:szCs w:val="20"/>
        </w:rPr>
      </w:pPr>
      <w:r>
        <w:rPr>
          <w:rFonts w:ascii="Arial" w:hAnsi="Arial" w:cs="Arial"/>
          <w:sz w:val="20"/>
          <w:szCs w:val="20"/>
        </w:rPr>
        <w:t>Smluvní strany se dohodly, že tato smlouva bude uzavřena v písemné podobě a že ji</w:t>
      </w:r>
      <w:r w:rsidRPr="00934828">
        <w:rPr>
          <w:rFonts w:ascii="Arial" w:hAnsi="Arial" w:cs="Arial"/>
          <w:sz w:val="20"/>
          <w:szCs w:val="20"/>
        </w:rPr>
        <w:t xml:space="preserve"> lze měnit pouze písemným oboustranně potvrzeným ujednáním výslovně nazvaným „Dodatek ke smlouvě“ a očíslovaným podle pořadových čísel. Jiné zápisy, protokoly apod. se považují za podklad ke změně smlouvy, nikoliv za její změnu. </w:t>
      </w:r>
      <w:r>
        <w:rPr>
          <w:rFonts w:ascii="Arial" w:hAnsi="Arial" w:cs="Arial"/>
          <w:sz w:val="20"/>
          <w:szCs w:val="20"/>
        </w:rPr>
        <w:t xml:space="preserve">Smluvní strany </w:t>
      </w:r>
      <w:r w:rsidRPr="006B084F">
        <w:rPr>
          <w:rFonts w:ascii="Arial" w:eastAsia="Arial" w:hAnsi="Arial" w:cs="Arial"/>
          <w:sz w:val="20"/>
          <w:szCs w:val="20"/>
        </w:rPr>
        <w:t xml:space="preserve">výslovně vylučují použití </w:t>
      </w:r>
      <w:proofErr w:type="spellStart"/>
      <w:r w:rsidRPr="006B084F">
        <w:rPr>
          <w:rFonts w:ascii="Arial" w:eastAsia="Arial" w:hAnsi="Arial" w:cs="Arial"/>
          <w:sz w:val="20"/>
          <w:szCs w:val="20"/>
        </w:rPr>
        <w:t>ust</w:t>
      </w:r>
      <w:proofErr w:type="spellEnd"/>
      <w:r w:rsidRPr="006B084F">
        <w:rPr>
          <w:rFonts w:ascii="Arial" w:eastAsia="Arial" w:hAnsi="Arial" w:cs="Arial"/>
          <w:sz w:val="20"/>
          <w:szCs w:val="20"/>
        </w:rPr>
        <w:t xml:space="preserve">. § </w:t>
      </w:r>
      <w:r>
        <w:rPr>
          <w:rFonts w:ascii="Arial" w:eastAsia="Arial" w:hAnsi="Arial" w:cs="Arial"/>
          <w:sz w:val="20"/>
          <w:szCs w:val="20"/>
        </w:rPr>
        <w:t>582 odst. 2</w:t>
      </w:r>
      <w:r w:rsidRPr="006B084F">
        <w:rPr>
          <w:rFonts w:ascii="Arial" w:eastAsia="Arial" w:hAnsi="Arial" w:cs="Arial"/>
          <w:sz w:val="20"/>
          <w:szCs w:val="20"/>
        </w:rPr>
        <w:t xml:space="preserve"> </w:t>
      </w:r>
      <w:proofErr w:type="spellStart"/>
      <w:r w:rsidRPr="006B084F">
        <w:rPr>
          <w:rFonts w:ascii="Arial" w:eastAsia="Arial" w:hAnsi="Arial" w:cs="Arial"/>
          <w:sz w:val="20"/>
          <w:szCs w:val="20"/>
        </w:rPr>
        <w:t>o.z</w:t>
      </w:r>
      <w:proofErr w:type="spellEnd"/>
      <w:r>
        <w:rPr>
          <w:rFonts w:ascii="Arial" w:eastAsia="Arial" w:hAnsi="Arial" w:cs="Arial"/>
          <w:sz w:val="20"/>
          <w:szCs w:val="20"/>
        </w:rPr>
        <w:t xml:space="preserve">. </w:t>
      </w:r>
      <w:r w:rsidRPr="00934828">
        <w:rPr>
          <w:rFonts w:ascii="Arial" w:hAnsi="Arial" w:cs="Arial"/>
          <w:sz w:val="20"/>
          <w:szCs w:val="20"/>
        </w:rPr>
        <w:t xml:space="preserve">Tímto ustanovením není dotčeno právo stran </w:t>
      </w:r>
      <w:r>
        <w:rPr>
          <w:rFonts w:ascii="Arial" w:hAnsi="Arial" w:cs="Arial"/>
          <w:sz w:val="20"/>
          <w:szCs w:val="20"/>
        </w:rPr>
        <w:t xml:space="preserve">o </w:t>
      </w:r>
      <w:r w:rsidRPr="00934828">
        <w:rPr>
          <w:rFonts w:ascii="Arial" w:hAnsi="Arial" w:cs="Arial"/>
          <w:sz w:val="20"/>
          <w:szCs w:val="20"/>
        </w:rPr>
        <w:t>změně smlouvy v případech touto smlouvou výslovně stanovených (</w:t>
      </w:r>
      <w:r>
        <w:rPr>
          <w:rFonts w:ascii="Arial" w:hAnsi="Arial" w:cs="Arial"/>
          <w:sz w:val="20"/>
          <w:szCs w:val="20"/>
        </w:rPr>
        <w:t xml:space="preserve">zejm. </w:t>
      </w:r>
      <w:r w:rsidRPr="00934828">
        <w:rPr>
          <w:rFonts w:ascii="Arial" w:hAnsi="Arial" w:cs="Arial"/>
          <w:sz w:val="20"/>
          <w:szCs w:val="20"/>
        </w:rPr>
        <w:t xml:space="preserve">dovětkem </w:t>
      </w:r>
      <w:r>
        <w:rPr>
          <w:rFonts w:ascii="Arial" w:hAnsi="Arial" w:cs="Arial"/>
          <w:sz w:val="20"/>
          <w:szCs w:val="20"/>
        </w:rPr>
        <w:t>„</w:t>
      </w:r>
      <w:r w:rsidRPr="00934828">
        <w:rPr>
          <w:rFonts w:ascii="Arial" w:hAnsi="Arial" w:cs="Arial"/>
          <w:sz w:val="20"/>
          <w:szCs w:val="20"/>
        </w:rPr>
        <w:t>nebude-li dohodnuto jinak</w:t>
      </w:r>
      <w:r>
        <w:rPr>
          <w:rFonts w:ascii="Arial" w:hAnsi="Arial" w:cs="Arial"/>
          <w:sz w:val="20"/>
          <w:szCs w:val="20"/>
        </w:rPr>
        <w:t>“</w:t>
      </w:r>
      <w:r w:rsidRPr="00934828">
        <w:rPr>
          <w:rFonts w:ascii="Arial" w:hAnsi="Arial" w:cs="Arial"/>
          <w:sz w:val="20"/>
          <w:szCs w:val="20"/>
        </w:rPr>
        <w:t>).</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Nastanou-li u některé ze stran skutečnosti bránící řádnému plnění této smlouvy, je povinna druhé straně to ihned bez zbytečného odkladu oznámit a vyvolat jednání zástupců, oprávněných ve věcech smluvních.</w:t>
      </w:r>
    </w:p>
    <w:p w:rsidR="0030500B" w:rsidRPr="0019056B"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19056B">
        <w:rPr>
          <w:rFonts w:ascii="Arial" w:hAnsi="Arial" w:cs="Arial"/>
          <w:b/>
          <w:sz w:val="20"/>
          <w:szCs w:val="20"/>
          <w:u w:val="single"/>
        </w:rPr>
        <w:t>ODSTOUPENÍ OD SMLOUVY</w:t>
      </w:r>
    </w:p>
    <w:p w:rsidR="0030500B" w:rsidRPr="006B084F" w:rsidRDefault="00033716" w:rsidP="0030500B">
      <w:pPr>
        <w:numPr>
          <w:ilvl w:val="1"/>
          <w:numId w:val="8"/>
        </w:numPr>
        <w:spacing w:before="120" w:after="120" w:line="264" w:lineRule="auto"/>
        <w:ind w:left="567" w:hanging="567"/>
        <w:jc w:val="both"/>
        <w:rPr>
          <w:rFonts w:ascii="Arial" w:eastAsia="Arial" w:hAnsi="Arial" w:cs="Arial"/>
          <w:sz w:val="20"/>
          <w:szCs w:val="20"/>
        </w:rPr>
      </w:pPr>
      <w:r w:rsidRPr="006B084F">
        <w:rPr>
          <w:rFonts w:ascii="Arial" w:eastAsia="Arial" w:hAnsi="Arial" w:cs="Arial"/>
          <w:sz w:val="20"/>
          <w:szCs w:val="20"/>
        </w:rPr>
        <w:t>Obě smluvní strany jsou oprávněny odstoupit od této smlouvy v případech stanovených zákonem.</w:t>
      </w:r>
    </w:p>
    <w:p w:rsidR="0030500B" w:rsidRPr="006B084F" w:rsidRDefault="00033716" w:rsidP="0030500B">
      <w:pPr>
        <w:numPr>
          <w:ilvl w:val="1"/>
          <w:numId w:val="8"/>
        </w:numPr>
        <w:spacing w:before="120" w:after="120" w:line="264" w:lineRule="auto"/>
        <w:ind w:left="567" w:hanging="567"/>
        <w:jc w:val="both"/>
        <w:rPr>
          <w:rFonts w:ascii="Arial" w:eastAsia="Arial" w:hAnsi="Arial" w:cs="Arial"/>
          <w:sz w:val="20"/>
          <w:szCs w:val="20"/>
        </w:rPr>
      </w:pPr>
      <w:r w:rsidRPr="006B084F">
        <w:rPr>
          <w:rFonts w:ascii="Arial" w:eastAsia="Arial" w:hAnsi="Arial" w:cs="Arial"/>
          <w:sz w:val="20"/>
          <w:szCs w:val="20"/>
        </w:rPr>
        <w:t xml:space="preserve">Smluvní strany se dohodly, že objednatel je oprávněn v souladu s § 2001 </w:t>
      </w:r>
      <w:proofErr w:type="spellStart"/>
      <w:r w:rsidRPr="006B084F">
        <w:rPr>
          <w:rFonts w:ascii="Arial" w:eastAsia="Arial" w:hAnsi="Arial" w:cs="Arial"/>
          <w:sz w:val="20"/>
          <w:szCs w:val="20"/>
        </w:rPr>
        <w:t>o.z</w:t>
      </w:r>
      <w:proofErr w:type="spellEnd"/>
      <w:r w:rsidRPr="006B084F">
        <w:rPr>
          <w:rFonts w:ascii="Arial" w:eastAsia="Arial" w:hAnsi="Arial" w:cs="Arial"/>
          <w:sz w:val="20"/>
          <w:szCs w:val="20"/>
        </w:rPr>
        <w:t>. od této smlouvy písemně odstoupit z důvodu jejího porušení zhotovitelem.</w:t>
      </w:r>
    </w:p>
    <w:p w:rsidR="0030500B" w:rsidRPr="006B084F" w:rsidRDefault="00033716" w:rsidP="0030500B">
      <w:pPr>
        <w:numPr>
          <w:ilvl w:val="1"/>
          <w:numId w:val="8"/>
        </w:numPr>
        <w:spacing w:before="120" w:after="120" w:line="264" w:lineRule="auto"/>
        <w:ind w:left="567" w:hanging="567"/>
        <w:jc w:val="both"/>
        <w:rPr>
          <w:rFonts w:ascii="Arial" w:eastAsia="Arial" w:hAnsi="Arial" w:cs="Arial"/>
          <w:sz w:val="20"/>
          <w:szCs w:val="20"/>
        </w:rPr>
      </w:pPr>
      <w:r w:rsidRPr="006B084F">
        <w:rPr>
          <w:rFonts w:ascii="Arial" w:eastAsia="Arial" w:hAnsi="Arial" w:cs="Arial"/>
          <w:sz w:val="20"/>
          <w:szCs w:val="20"/>
        </w:rPr>
        <w:t>Objednatel je dále oprávněn odstoupit od této smlouvy v případě že:</w:t>
      </w:r>
    </w:p>
    <w:p w:rsidR="0030500B" w:rsidRDefault="00033716" w:rsidP="0030500B">
      <w:pPr>
        <w:numPr>
          <w:ilvl w:val="0"/>
          <w:numId w:val="23"/>
        </w:numPr>
        <w:tabs>
          <w:tab w:val="left" w:pos="851"/>
        </w:tabs>
        <w:spacing w:before="60" w:after="60"/>
        <w:ind w:left="567" w:firstLine="0"/>
        <w:jc w:val="both"/>
        <w:rPr>
          <w:rFonts w:ascii="Arial" w:hAnsi="Arial" w:cs="Arial"/>
          <w:sz w:val="20"/>
          <w:szCs w:val="20"/>
        </w:rPr>
      </w:pPr>
      <w:r w:rsidRPr="00251595">
        <w:rPr>
          <w:rFonts w:ascii="Arial" w:hAnsi="Arial" w:cs="Arial"/>
          <w:sz w:val="20"/>
          <w:szCs w:val="20"/>
        </w:rPr>
        <w:t>zhotovitel bez právního důvodu přeruš</w:t>
      </w:r>
      <w:r>
        <w:rPr>
          <w:rFonts w:ascii="Arial" w:hAnsi="Arial" w:cs="Arial"/>
          <w:sz w:val="20"/>
          <w:szCs w:val="20"/>
        </w:rPr>
        <w:t>í</w:t>
      </w:r>
      <w:r w:rsidRPr="00251595">
        <w:rPr>
          <w:rFonts w:ascii="Arial" w:hAnsi="Arial" w:cs="Arial"/>
          <w:sz w:val="20"/>
          <w:szCs w:val="20"/>
        </w:rPr>
        <w:t xml:space="preserve"> zhotovování nebo zastavil provádění díla na dobu delší než patnáct (15) pracovních dnů</w:t>
      </w:r>
      <w:r>
        <w:rPr>
          <w:rFonts w:ascii="Arial" w:hAnsi="Arial" w:cs="Arial"/>
          <w:sz w:val="20"/>
          <w:szCs w:val="20"/>
        </w:rPr>
        <w:t>;</w:t>
      </w:r>
    </w:p>
    <w:p w:rsidR="0030500B" w:rsidRPr="006B084F" w:rsidRDefault="00033716" w:rsidP="0030500B">
      <w:pPr>
        <w:numPr>
          <w:ilvl w:val="0"/>
          <w:numId w:val="23"/>
        </w:numPr>
        <w:tabs>
          <w:tab w:val="left" w:pos="851"/>
        </w:tabs>
        <w:spacing w:before="60" w:after="60"/>
        <w:ind w:left="567" w:firstLine="0"/>
        <w:jc w:val="both"/>
        <w:rPr>
          <w:rFonts w:ascii="Arial" w:hAnsi="Arial" w:cs="Arial"/>
          <w:sz w:val="20"/>
          <w:szCs w:val="20"/>
        </w:rPr>
      </w:pPr>
      <w:r w:rsidRPr="0019056B">
        <w:rPr>
          <w:rFonts w:ascii="Arial" w:hAnsi="Arial" w:cs="Arial"/>
          <w:sz w:val="20"/>
          <w:szCs w:val="20"/>
        </w:rPr>
        <w:t>zhotovitel při provádění díla použil výrobky a materiály, které nevykazují minimálně předepsané technické specifikace, technické a uživatelské standardy stavby specifikované projektov</w:t>
      </w:r>
      <w:r>
        <w:rPr>
          <w:rFonts w:ascii="Arial" w:hAnsi="Arial" w:cs="Arial"/>
          <w:sz w:val="20"/>
          <w:szCs w:val="20"/>
        </w:rPr>
        <w:t>ou</w:t>
      </w:r>
      <w:r w:rsidRPr="0019056B">
        <w:rPr>
          <w:rFonts w:ascii="Arial" w:hAnsi="Arial" w:cs="Arial"/>
          <w:sz w:val="20"/>
          <w:szCs w:val="20"/>
        </w:rPr>
        <w:t xml:space="preserve"> dokumentac</w:t>
      </w:r>
      <w:r>
        <w:rPr>
          <w:rFonts w:ascii="Arial" w:hAnsi="Arial" w:cs="Arial"/>
          <w:sz w:val="20"/>
          <w:szCs w:val="20"/>
        </w:rPr>
        <w:t xml:space="preserve">í, Technologickými předpisy </w:t>
      </w:r>
      <w:r w:rsidRPr="0019056B">
        <w:rPr>
          <w:rFonts w:ascii="Arial" w:hAnsi="Arial" w:cs="Arial"/>
          <w:sz w:val="20"/>
          <w:szCs w:val="20"/>
        </w:rPr>
        <w:t>a</w:t>
      </w:r>
      <w:r>
        <w:rPr>
          <w:rFonts w:ascii="Arial" w:hAnsi="Arial" w:cs="Arial"/>
          <w:sz w:val="20"/>
          <w:szCs w:val="20"/>
        </w:rPr>
        <w:t xml:space="preserve"> </w:t>
      </w:r>
      <w:r w:rsidRPr="0019056B">
        <w:rPr>
          <w:rFonts w:ascii="Arial" w:hAnsi="Arial" w:cs="Arial"/>
          <w:sz w:val="20"/>
          <w:szCs w:val="20"/>
        </w:rPr>
        <w:t>t</w:t>
      </w:r>
      <w:r>
        <w:rPr>
          <w:rFonts w:ascii="Arial" w:hAnsi="Arial" w:cs="Arial"/>
          <w:sz w:val="20"/>
          <w:szCs w:val="20"/>
        </w:rPr>
        <w:t>outo</w:t>
      </w:r>
      <w:r w:rsidRPr="0019056B">
        <w:rPr>
          <w:rFonts w:ascii="Arial" w:hAnsi="Arial" w:cs="Arial"/>
          <w:sz w:val="20"/>
          <w:szCs w:val="20"/>
        </w:rPr>
        <w:t xml:space="preserve"> smlouv</w:t>
      </w:r>
      <w:r>
        <w:rPr>
          <w:rFonts w:ascii="Arial" w:hAnsi="Arial" w:cs="Arial"/>
          <w:sz w:val="20"/>
          <w:szCs w:val="20"/>
        </w:rPr>
        <w:t>ou;</w:t>
      </w:r>
    </w:p>
    <w:p w:rsidR="0030500B" w:rsidRDefault="00033716" w:rsidP="0030500B">
      <w:pPr>
        <w:numPr>
          <w:ilvl w:val="0"/>
          <w:numId w:val="23"/>
        </w:numPr>
        <w:tabs>
          <w:tab w:val="left" w:pos="851"/>
        </w:tabs>
        <w:spacing w:before="60" w:after="60"/>
        <w:ind w:left="567" w:firstLine="0"/>
        <w:jc w:val="both"/>
        <w:rPr>
          <w:rFonts w:ascii="Arial" w:hAnsi="Arial" w:cs="Arial"/>
          <w:sz w:val="20"/>
          <w:szCs w:val="20"/>
        </w:rPr>
      </w:pPr>
      <w:r w:rsidRPr="00085019">
        <w:rPr>
          <w:rFonts w:ascii="Arial" w:hAnsi="Arial" w:cs="Arial"/>
          <w:sz w:val="20"/>
          <w:szCs w:val="20"/>
        </w:rPr>
        <w:t xml:space="preserve">zhotovitel pověří provedením díla </w:t>
      </w:r>
      <w:r>
        <w:rPr>
          <w:rFonts w:ascii="Arial" w:hAnsi="Arial" w:cs="Arial"/>
          <w:sz w:val="20"/>
          <w:szCs w:val="20"/>
        </w:rPr>
        <w:t>poddodavatel</w:t>
      </w:r>
      <w:r w:rsidRPr="00085019">
        <w:rPr>
          <w:rFonts w:ascii="Arial" w:hAnsi="Arial" w:cs="Arial"/>
          <w:sz w:val="20"/>
          <w:szCs w:val="20"/>
        </w:rPr>
        <w:t>e v rozsahu, který tato smlouva nepřipouští</w:t>
      </w:r>
      <w:r>
        <w:rPr>
          <w:rFonts w:ascii="Arial" w:hAnsi="Arial" w:cs="Arial"/>
          <w:sz w:val="20"/>
          <w:szCs w:val="20"/>
        </w:rPr>
        <w:t>;</w:t>
      </w:r>
    </w:p>
    <w:p w:rsidR="0030500B" w:rsidRDefault="00033716" w:rsidP="0030500B">
      <w:pPr>
        <w:numPr>
          <w:ilvl w:val="0"/>
          <w:numId w:val="23"/>
        </w:numPr>
        <w:tabs>
          <w:tab w:val="left" w:pos="851"/>
        </w:tabs>
        <w:spacing w:before="60" w:after="60"/>
        <w:ind w:left="567" w:firstLine="0"/>
        <w:jc w:val="both"/>
        <w:rPr>
          <w:rFonts w:ascii="Arial" w:hAnsi="Arial" w:cs="Arial"/>
          <w:sz w:val="20"/>
          <w:szCs w:val="20"/>
        </w:rPr>
      </w:pPr>
      <w:r w:rsidRPr="00AC1DBD">
        <w:rPr>
          <w:rFonts w:ascii="Arial" w:hAnsi="Arial" w:cs="Arial"/>
          <w:sz w:val="20"/>
          <w:szCs w:val="20"/>
        </w:rPr>
        <w:t>zhotovitel i přes písemné upozornění objednatele provádí dílo neodborně nebo v rozporu s podklady pro provedení díla nebo v rozporu s pokyny objednatele nebo v rozporu s Technologickými předpisy</w:t>
      </w:r>
      <w:r>
        <w:rPr>
          <w:rFonts w:ascii="Arial" w:hAnsi="Arial" w:cs="Arial"/>
          <w:sz w:val="20"/>
          <w:szCs w:val="20"/>
        </w:rPr>
        <w:t>;</w:t>
      </w:r>
    </w:p>
    <w:p w:rsidR="0030500B" w:rsidRPr="006B084F" w:rsidRDefault="00033716" w:rsidP="0030500B">
      <w:pPr>
        <w:numPr>
          <w:ilvl w:val="0"/>
          <w:numId w:val="23"/>
        </w:numPr>
        <w:tabs>
          <w:tab w:val="left" w:pos="851"/>
        </w:tabs>
        <w:spacing w:before="60" w:after="60"/>
        <w:ind w:left="567" w:firstLine="0"/>
        <w:jc w:val="both"/>
        <w:rPr>
          <w:rFonts w:ascii="Arial" w:hAnsi="Arial" w:cs="Arial"/>
          <w:sz w:val="20"/>
          <w:szCs w:val="20"/>
        </w:rPr>
      </w:pPr>
      <w:r w:rsidRPr="006B084F">
        <w:rPr>
          <w:rFonts w:ascii="Arial" w:hAnsi="Arial" w:cs="Arial"/>
          <w:sz w:val="20"/>
          <w:szCs w:val="20"/>
        </w:rPr>
        <w:t>zhotovitel písemně oznámí objednateli, že není schopen plnit své závazky podle této smlouvy;</w:t>
      </w:r>
    </w:p>
    <w:p w:rsidR="0030500B" w:rsidRPr="006B084F" w:rsidRDefault="00033716" w:rsidP="0030500B">
      <w:pPr>
        <w:numPr>
          <w:ilvl w:val="0"/>
          <w:numId w:val="23"/>
        </w:numPr>
        <w:tabs>
          <w:tab w:val="left" w:pos="851"/>
        </w:tabs>
        <w:spacing w:before="60" w:after="60"/>
        <w:ind w:left="567" w:firstLine="0"/>
        <w:jc w:val="both"/>
        <w:rPr>
          <w:rFonts w:ascii="Arial" w:hAnsi="Arial" w:cs="Arial"/>
          <w:sz w:val="20"/>
          <w:szCs w:val="20"/>
        </w:rPr>
      </w:pPr>
      <w:r w:rsidRPr="006B084F">
        <w:rPr>
          <w:rFonts w:ascii="Arial" w:hAnsi="Arial" w:cs="Arial"/>
          <w:sz w:val="20"/>
          <w:szCs w:val="20"/>
        </w:rPr>
        <w:lastRenderedPageBreak/>
        <w:t>příslušný soud pravomocně rozhodne, že zhotovitel je v úpadku nebo mu úpadek hrozí (tj. vydá rozhodnutí o tom, že se zjišťuje úpadek zhotovitele nebo hrozící úpadek zhotovitele), nebo ve vztahu k zhotoviteli je prohlášen konkurs nebo povolena reorganizace;</w:t>
      </w:r>
    </w:p>
    <w:p w:rsidR="0030500B" w:rsidRPr="006B084F" w:rsidRDefault="00033716" w:rsidP="0030500B">
      <w:pPr>
        <w:numPr>
          <w:ilvl w:val="0"/>
          <w:numId w:val="23"/>
        </w:numPr>
        <w:tabs>
          <w:tab w:val="left" w:pos="851"/>
        </w:tabs>
        <w:spacing w:before="60" w:after="60"/>
        <w:ind w:left="567" w:firstLine="0"/>
        <w:jc w:val="both"/>
        <w:rPr>
          <w:rFonts w:ascii="Arial" w:eastAsia="Arial" w:hAnsi="Arial" w:cs="Arial"/>
          <w:sz w:val="20"/>
          <w:szCs w:val="20"/>
        </w:rPr>
      </w:pPr>
      <w:r w:rsidRPr="006B084F">
        <w:rPr>
          <w:rFonts w:ascii="Arial" w:hAnsi="Arial" w:cs="Arial"/>
          <w:sz w:val="20"/>
          <w:szCs w:val="20"/>
        </w:rPr>
        <w:t>je podán návrh na zrušení zhotovitele podle zák. č. 90/2012 sb., zákona o obchodních korporacích nebo je</w:t>
      </w:r>
      <w:r w:rsidRPr="006B084F">
        <w:rPr>
          <w:rFonts w:ascii="Arial" w:eastAsia="Arial" w:hAnsi="Arial" w:cs="Arial"/>
          <w:sz w:val="20"/>
          <w:szCs w:val="20"/>
        </w:rPr>
        <w:t xml:space="preserve"> zahájena likvidace zhotovitele v souladu s příslušnými právními předpisy.</w:t>
      </w:r>
    </w:p>
    <w:p w:rsidR="0030500B" w:rsidRDefault="00033716" w:rsidP="0030500B">
      <w:pPr>
        <w:numPr>
          <w:ilvl w:val="1"/>
          <w:numId w:val="8"/>
        </w:numPr>
        <w:spacing w:before="120" w:after="120" w:line="264" w:lineRule="auto"/>
        <w:ind w:left="567" w:hanging="567"/>
        <w:jc w:val="both"/>
        <w:rPr>
          <w:rFonts w:ascii="Arial" w:eastAsia="Arial" w:hAnsi="Arial" w:cs="Arial"/>
          <w:sz w:val="20"/>
          <w:szCs w:val="20"/>
        </w:rPr>
      </w:pPr>
      <w:r w:rsidRPr="006B084F">
        <w:rPr>
          <w:rFonts w:ascii="Arial" w:eastAsia="Arial" w:hAnsi="Arial" w:cs="Arial"/>
          <w:sz w:val="20"/>
          <w:szCs w:val="20"/>
        </w:rPr>
        <w:t xml:space="preserve">Smluvní </w:t>
      </w:r>
      <w:r w:rsidRPr="006B084F">
        <w:rPr>
          <w:rFonts w:ascii="Arial" w:hAnsi="Arial" w:cs="Arial"/>
          <w:sz w:val="20"/>
          <w:szCs w:val="20"/>
        </w:rPr>
        <w:t>strany</w:t>
      </w:r>
      <w:r w:rsidRPr="006B084F">
        <w:rPr>
          <w:rFonts w:ascii="Arial" w:eastAsia="Arial" w:hAnsi="Arial" w:cs="Arial"/>
          <w:sz w:val="20"/>
          <w:szCs w:val="20"/>
        </w:rPr>
        <w:t xml:space="preserve"> výslovně vylučují použití </w:t>
      </w:r>
      <w:proofErr w:type="spellStart"/>
      <w:r w:rsidRPr="006B084F">
        <w:rPr>
          <w:rFonts w:ascii="Arial" w:eastAsia="Arial" w:hAnsi="Arial" w:cs="Arial"/>
          <w:sz w:val="20"/>
          <w:szCs w:val="20"/>
        </w:rPr>
        <w:t>ust</w:t>
      </w:r>
      <w:proofErr w:type="spellEnd"/>
      <w:r w:rsidRPr="006B084F">
        <w:rPr>
          <w:rFonts w:ascii="Arial" w:eastAsia="Arial" w:hAnsi="Arial" w:cs="Arial"/>
          <w:sz w:val="20"/>
          <w:szCs w:val="20"/>
        </w:rPr>
        <w:t xml:space="preserve">. § 2595 a § 2591 </w:t>
      </w:r>
      <w:proofErr w:type="spellStart"/>
      <w:r w:rsidRPr="006B084F">
        <w:rPr>
          <w:rFonts w:ascii="Arial" w:eastAsia="Arial" w:hAnsi="Arial" w:cs="Arial"/>
          <w:sz w:val="20"/>
          <w:szCs w:val="20"/>
        </w:rPr>
        <w:t>o.z</w:t>
      </w:r>
      <w:proofErr w:type="spellEnd"/>
      <w:r w:rsidRPr="006B084F">
        <w:rPr>
          <w:rFonts w:ascii="Arial" w:eastAsia="Arial" w:hAnsi="Arial" w:cs="Arial"/>
          <w:sz w:val="20"/>
          <w:szCs w:val="20"/>
        </w:rPr>
        <w:t>. ve vztahu k možnosti odstoupení od smlouvy.</w:t>
      </w:r>
    </w:p>
    <w:p w:rsidR="0030500B" w:rsidRPr="00546D44" w:rsidRDefault="00033716" w:rsidP="0030500B">
      <w:pPr>
        <w:numPr>
          <w:ilvl w:val="1"/>
          <w:numId w:val="8"/>
        </w:numPr>
        <w:spacing w:before="120" w:after="120" w:line="264" w:lineRule="auto"/>
        <w:ind w:left="567" w:hanging="567"/>
        <w:jc w:val="both"/>
        <w:rPr>
          <w:rFonts w:ascii="Arial" w:eastAsia="Arial" w:hAnsi="Arial" w:cs="Arial"/>
          <w:sz w:val="20"/>
          <w:szCs w:val="20"/>
        </w:rPr>
      </w:pPr>
      <w:r>
        <w:rPr>
          <w:rFonts w:ascii="Arial" w:eastAsia="Arial" w:hAnsi="Arial" w:cs="Arial"/>
          <w:sz w:val="20"/>
          <w:szCs w:val="20"/>
        </w:rPr>
        <w:t>Objednate</w:t>
      </w:r>
      <w:r w:rsidRPr="00546D44">
        <w:rPr>
          <w:rFonts w:ascii="Arial" w:eastAsia="Arial" w:hAnsi="Arial" w:cs="Arial"/>
          <w:sz w:val="20"/>
          <w:szCs w:val="20"/>
        </w:rPr>
        <w:t>l si v</w:t>
      </w:r>
      <w:r>
        <w:rPr>
          <w:rFonts w:ascii="Arial" w:eastAsia="Arial" w:hAnsi="Arial" w:cs="Arial"/>
          <w:sz w:val="20"/>
          <w:szCs w:val="20"/>
        </w:rPr>
        <w:t> </w:t>
      </w:r>
      <w:r w:rsidRPr="00546D44">
        <w:rPr>
          <w:rFonts w:ascii="Arial" w:eastAsia="Arial" w:hAnsi="Arial" w:cs="Arial"/>
          <w:sz w:val="20"/>
          <w:szCs w:val="20"/>
        </w:rPr>
        <w:t>případě</w:t>
      </w:r>
      <w:r>
        <w:rPr>
          <w:rFonts w:ascii="Arial" w:eastAsia="Arial" w:hAnsi="Arial" w:cs="Arial"/>
          <w:sz w:val="20"/>
          <w:szCs w:val="20"/>
        </w:rPr>
        <w:t xml:space="preserve"> </w:t>
      </w:r>
      <w:r w:rsidRPr="00546D44">
        <w:rPr>
          <w:rFonts w:ascii="Arial" w:eastAsia="Arial" w:hAnsi="Arial" w:cs="Arial"/>
          <w:sz w:val="20"/>
          <w:szCs w:val="20"/>
        </w:rPr>
        <w:t xml:space="preserve">odstoupení od smlouvy na </w:t>
      </w:r>
      <w:r>
        <w:rPr>
          <w:rFonts w:ascii="Arial" w:eastAsia="Arial" w:hAnsi="Arial" w:cs="Arial"/>
          <w:sz w:val="20"/>
          <w:szCs w:val="20"/>
        </w:rPr>
        <w:t>provedení díla</w:t>
      </w:r>
      <w:r w:rsidRPr="00546D44">
        <w:rPr>
          <w:rFonts w:ascii="Arial" w:eastAsia="Arial" w:hAnsi="Arial" w:cs="Arial"/>
          <w:sz w:val="20"/>
          <w:szCs w:val="20"/>
        </w:rPr>
        <w:t xml:space="preserve"> před je</w:t>
      </w:r>
      <w:r>
        <w:rPr>
          <w:rFonts w:ascii="Arial" w:eastAsia="Arial" w:hAnsi="Arial" w:cs="Arial"/>
          <w:sz w:val="20"/>
          <w:szCs w:val="20"/>
        </w:rPr>
        <w:t>ho</w:t>
      </w:r>
      <w:r w:rsidRPr="00546D44">
        <w:rPr>
          <w:rFonts w:ascii="Arial" w:eastAsia="Arial" w:hAnsi="Arial" w:cs="Arial"/>
          <w:sz w:val="20"/>
          <w:szCs w:val="20"/>
        </w:rPr>
        <w:t xml:space="preserve"> úplným </w:t>
      </w:r>
      <w:r>
        <w:rPr>
          <w:rFonts w:ascii="Arial" w:eastAsia="Arial" w:hAnsi="Arial" w:cs="Arial"/>
          <w:sz w:val="20"/>
          <w:szCs w:val="20"/>
        </w:rPr>
        <w:t>dokončením</w:t>
      </w:r>
      <w:r w:rsidRPr="00546D44">
        <w:rPr>
          <w:rFonts w:ascii="Arial" w:eastAsia="Arial" w:hAnsi="Arial" w:cs="Arial"/>
          <w:sz w:val="20"/>
          <w:szCs w:val="20"/>
        </w:rPr>
        <w:t xml:space="preserve">, vyhrazuje právo uzavřít smlouvu na </w:t>
      </w:r>
      <w:r>
        <w:rPr>
          <w:rFonts w:ascii="Arial" w:eastAsia="Arial" w:hAnsi="Arial" w:cs="Arial"/>
          <w:sz w:val="20"/>
          <w:szCs w:val="20"/>
        </w:rPr>
        <w:t>dílo v rozsahu jeho nesplněné části</w:t>
      </w:r>
      <w:r w:rsidRPr="00546D44">
        <w:rPr>
          <w:rFonts w:ascii="Arial" w:eastAsia="Arial" w:hAnsi="Arial" w:cs="Arial"/>
          <w:sz w:val="20"/>
          <w:szCs w:val="20"/>
        </w:rPr>
        <w:t xml:space="preserve"> s dalším účastníkem zadávacího řízení, a to v</w:t>
      </w:r>
      <w:r>
        <w:rPr>
          <w:rFonts w:ascii="Arial" w:eastAsia="Arial" w:hAnsi="Arial" w:cs="Arial"/>
          <w:sz w:val="20"/>
          <w:szCs w:val="20"/>
        </w:rPr>
        <w:t> </w:t>
      </w:r>
      <w:r w:rsidRPr="00546D44">
        <w:rPr>
          <w:rFonts w:ascii="Arial" w:eastAsia="Arial" w:hAnsi="Arial" w:cs="Arial"/>
          <w:sz w:val="20"/>
          <w:szCs w:val="20"/>
        </w:rPr>
        <w:t>pořadí</w:t>
      </w:r>
      <w:r>
        <w:rPr>
          <w:rFonts w:ascii="Arial" w:eastAsia="Arial" w:hAnsi="Arial" w:cs="Arial"/>
          <w:sz w:val="20"/>
          <w:szCs w:val="20"/>
        </w:rPr>
        <w:t>,</w:t>
      </w:r>
      <w:r w:rsidRPr="00546D44">
        <w:rPr>
          <w:rFonts w:ascii="Arial" w:eastAsia="Arial" w:hAnsi="Arial" w:cs="Arial"/>
          <w:sz w:val="20"/>
          <w:szCs w:val="20"/>
        </w:rPr>
        <w:t xml:space="preserve"> které vyplynulo z původního hodnocení nabídek. </w:t>
      </w:r>
      <w:proofErr w:type="spellStart"/>
      <w:r w:rsidRPr="00546D44">
        <w:rPr>
          <w:rFonts w:ascii="Arial" w:eastAsia="Arial" w:hAnsi="Arial" w:cs="Arial"/>
          <w:sz w:val="20"/>
          <w:szCs w:val="20"/>
        </w:rPr>
        <w:t>Ust</w:t>
      </w:r>
      <w:proofErr w:type="spellEnd"/>
      <w:r w:rsidRPr="00546D44">
        <w:rPr>
          <w:rFonts w:ascii="Arial" w:eastAsia="Arial" w:hAnsi="Arial" w:cs="Arial"/>
          <w:sz w:val="20"/>
          <w:szCs w:val="20"/>
        </w:rPr>
        <w:t xml:space="preserve">. § 125 ZZVZ v tomto případě platí obdobně. Smlouva s novým </w:t>
      </w:r>
      <w:r>
        <w:rPr>
          <w:rFonts w:ascii="Arial" w:eastAsia="Arial" w:hAnsi="Arial" w:cs="Arial"/>
          <w:sz w:val="20"/>
          <w:szCs w:val="20"/>
        </w:rPr>
        <w:t>zhotovitele</w:t>
      </w:r>
      <w:r w:rsidRPr="00546D44">
        <w:rPr>
          <w:rFonts w:ascii="Arial" w:eastAsia="Arial" w:hAnsi="Arial" w:cs="Arial"/>
          <w:sz w:val="20"/>
          <w:szCs w:val="20"/>
        </w:rPr>
        <w:t>m bude uz</w:t>
      </w:r>
      <w:r>
        <w:rPr>
          <w:rFonts w:ascii="Arial" w:eastAsia="Arial" w:hAnsi="Arial" w:cs="Arial"/>
          <w:sz w:val="20"/>
          <w:szCs w:val="20"/>
        </w:rPr>
        <w:t>avřena v podobě shodné s touto</w:t>
      </w:r>
      <w:r w:rsidRPr="00546D44">
        <w:rPr>
          <w:rFonts w:ascii="Arial" w:eastAsia="Arial" w:hAnsi="Arial" w:cs="Arial"/>
          <w:sz w:val="20"/>
          <w:szCs w:val="20"/>
        </w:rPr>
        <w:t xml:space="preserve"> smlouvou, tj. jednotkové ceny plnění budou odpovídat cenám </w:t>
      </w:r>
      <w:r>
        <w:rPr>
          <w:rFonts w:ascii="Arial" w:eastAsia="Arial" w:hAnsi="Arial" w:cs="Arial"/>
          <w:sz w:val="20"/>
          <w:szCs w:val="20"/>
        </w:rPr>
        <w:t xml:space="preserve">dle této </w:t>
      </w:r>
      <w:r w:rsidRPr="00546D44">
        <w:rPr>
          <w:rFonts w:ascii="Arial" w:eastAsia="Arial" w:hAnsi="Arial" w:cs="Arial"/>
          <w:sz w:val="20"/>
          <w:szCs w:val="20"/>
        </w:rPr>
        <w:t>smlouvy, s výjimkou termínů stanovených pro provádění a dokončení díla, které mohou být v nové smlouvě prodlouženy až o dobu, která odpovídá celkové době pro provedení díla dle původní smlouvy. Již realizované části díla nebudou předmětem nové smlouvy, cena díla dle nové smlouvy bude o již realizované části díla snížena.</w:t>
      </w:r>
    </w:p>
    <w:p w:rsidR="0030500B" w:rsidRPr="0019056B"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19056B">
        <w:rPr>
          <w:rFonts w:ascii="Arial" w:hAnsi="Arial" w:cs="Arial"/>
          <w:b/>
          <w:sz w:val="20"/>
          <w:szCs w:val="20"/>
          <w:u w:val="single"/>
        </w:rPr>
        <w:t>SALVATORNÍ KLAUZULE</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V případě neplatnosti kteréhokoli ujednání smlouvy nemá tato neplatnost vliv na ujednání ostatní.</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Smluvní strany se zavazují případné neplatné ujednání bezodkladně nahradit formou písemného dodatku ujednáním platným a co nejvíce se blížícím svým smyslem a účelem ujednání původnímu.</w:t>
      </w:r>
    </w:p>
    <w:p w:rsidR="00E6308D" w:rsidRPr="00F6655A" w:rsidRDefault="00E6308D" w:rsidP="00E6308D">
      <w:pPr>
        <w:keepNext/>
        <w:numPr>
          <w:ilvl w:val="0"/>
          <w:numId w:val="8"/>
        </w:numPr>
        <w:spacing w:before="240" w:after="240" w:line="264" w:lineRule="auto"/>
        <w:ind w:left="567" w:hanging="567"/>
        <w:jc w:val="both"/>
        <w:outlineLvl w:val="4"/>
        <w:rPr>
          <w:rFonts w:ascii="Arial" w:hAnsi="Arial" w:cs="Arial"/>
          <w:b/>
          <w:caps/>
          <w:sz w:val="20"/>
          <w:szCs w:val="20"/>
          <w:u w:val="single"/>
        </w:rPr>
      </w:pPr>
      <w:r w:rsidRPr="00F6655A">
        <w:rPr>
          <w:rFonts w:ascii="Arial" w:hAnsi="Arial" w:cs="Arial"/>
          <w:b/>
          <w:caps/>
          <w:sz w:val="20"/>
          <w:szCs w:val="20"/>
          <w:u w:val="single"/>
        </w:rPr>
        <w:t>Osobní údaje zástupců a kontaktních osob, závazek mlčenlivosti</w:t>
      </w:r>
    </w:p>
    <w:p w:rsidR="00E6308D" w:rsidRPr="00FB200C" w:rsidRDefault="00E6308D" w:rsidP="00E6308D">
      <w:pPr>
        <w:numPr>
          <w:ilvl w:val="1"/>
          <w:numId w:val="8"/>
        </w:numPr>
        <w:spacing w:before="120" w:after="120" w:line="264" w:lineRule="auto"/>
        <w:ind w:left="567" w:hanging="567"/>
        <w:jc w:val="both"/>
        <w:rPr>
          <w:rFonts w:ascii="Arial" w:hAnsi="Arial" w:cs="Arial"/>
          <w:sz w:val="20"/>
          <w:szCs w:val="20"/>
        </w:rPr>
      </w:pPr>
      <w:r w:rsidRPr="00FB200C">
        <w:rPr>
          <w:rFonts w:ascii="Arial" w:hAnsi="Arial" w:cs="Arial"/>
          <w:sz w:val="20"/>
          <w:szCs w:val="20"/>
        </w:rPr>
        <w:t>Smluvní strany berou na vědomí, že v souvislosti s uzavřením a plněním této smlouvy dochází za účelem zajištění komunikace při plnění smlouvy k vzájemnému předání osobních údajů zástupců a kontaktních osob smluvních stran v rozsahu: jméno, příjmení, akademické tituly apod., telefonní číslo a e-mailová adresa.</w:t>
      </w:r>
    </w:p>
    <w:p w:rsidR="00E6308D" w:rsidRPr="00FB200C" w:rsidRDefault="00E6308D" w:rsidP="00E6308D">
      <w:pPr>
        <w:numPr>
          <w:ilvl w:val="1"/>
          <w:numId w:val="8"/>
        </w:numPr>
        <w:spacing w:before="120" w:after="120" w:line="264" w:lineRule="auto"/>
        <w:ind w:left="567" w:hanging="567"/>
        <w:jc w:val="both"/>
        <w:rPr>
          <w:rFonts w:ascii="Arial" w:hAnsi="Arial" w:cs="Arial"/>
          <w:sz w:val="20"/>
          <w:szCs w:val="20"/>
        </w:rPr>
      </w:pPr>
      <w:r w:rsidRPr="00FB200C">
        <w:rPr>
          <w:rFonts w:ascii="Arial" w:hAnsi="Arial" w:cs="Arial"/>
          <w:sz w:val="20"/>
          <w:szCs w:val="20"/>
        </w:rPr>
        <w:t>Smluvní strany se zavazují informovat fyzické osoby, jejichž osobní údaje uvedly ve smlouvě, případně v souvislosti s plněním této smlouvy poskytly druhé smluvní straně o takovém způsobu zpracování jejich osobních údajů a současně o jejich právech, jež jako subjekt údajů v souvislosti se zpracováním svých osobních údajů mají, tj. zejm. podat kdykoli proti takovému zpracování námitku.</w:t>
      </w:r>
    </w:p>
    <w:p w:rsidR="00E6308D" w:rsidRPr="00FB200C" w:rsidRDefault="00E6308D" w:rsidP="00E6308D">
      <w:pPr>
        <w:numPr>
          <w:ilvl w:val="1"/>
          <w:numId w:val="8"/>
        </w:numPr>
        <w:spacing w:before="120" w:after="120" w:line="264" w:lineRule="auto"/>
        <w:ind w:left="567" w:hanging="567"/>
        <w:jc w:val="both"/>
        <w:rPr>
          <w:rFonts w:ascii="Arial" w:hAnsi="Arial" w:cs="Arial"/>
          <w:sz w:val="20"/>
          <w:szCs w:val="20"/>
        </w:rPr>
      </w:pPr>
      <w:r w:rsidRPr="00FB200C">
        <w:rPr>
          <w:rFonts w:ascii="Arial" w:hAnsi="Arial" w:cs="Arial"/>
          <w:sz w:val="20"/>
          <w:szCs w:val="20"/>
        </w:rPr>
        <w:t>Smluvní strany se zavazují dodržovat mlčenlivost o osobníc</w:t>
      </w:r>
      <w:r>
        <w:rPr>
          <w:rFonts w:ascii="Arial" w:hAnsi="Arial" w:cs="Arial"/>
          <w:sz w:val="20"/>
          <w:szCs w:val="20"/>
        </w:rPr>
        <w:t>h údajích, o kterých se dozví v </w:t>
      </w:r>
      <w:r w:rsidRPr="00FB200C">
        <w:rPr>
          <w:rFonts w:ascii="Arial" w:hAnsi="Arial" w:cs="Arial"/>
          <w:sz w:val="20"/>
          <w:szCs w:val="20"/>
        </w:rPr>
        <w:t>souvislosti s plněním této smlouvy nebo s nimi v souvislosti s touto smlouvou přijdou do styku. Smluvní strany jsou rovněž povinny zachovávat mlčenlivost o všech bezpečnostních opatřeních, jejichž zveřejnění by ohrozilo zabezpečení osobních údajů. Smluvní strany se současně zavazují zajistit, že budou v rámci smluvního vztahu založeného touto smlouvou uplatňovat zásady stanovené v nařízení Evropského Parlamentu a Radu (EU) 2016/679 ze dne 27. dubna 2016, o</w:t>
      </w:r>
      <w:r>
        <w:rPr>
          <w:rFonts w:ascii="Arial" w:hAnsi="Arial" w:cs="Arial"/>
          <w:sz w:val="20"/>
          <w:szCs w:val="20"/>
        </w:rPr>
        <w:t> </w:t>
      </w:r>
      <w:r w:rsidRPr="00FB200C">
        <w:rPr>
          <w:rFonts w:ascii="Arial" w:hAnsi="Arial" w:cs="Arial"/>
          <w:sz w:val="20"/>
          <w:szCs w:val="20"/>
        </w:rPr>
        <w:t>ochraně fyzických osob v souvislosti se zpracováním osobních údajů a volném pohybu těchto údajů a o zrušení směrnice 95/46/ES (obecné nařízení o ochraně osobních údajů), které nabylo účinnosti dne 25. 5. 2018 (dále jen „Obecné nařízení“ nebo rovněž „GDPR“). Povinnost mlčenlivosti trvá i po ukončení účinnosti této smlouvy.</w:t>
      </w:r>
    </w:p>
    <w:p w:rsidR="00E6308D" w:rsidRPr="00FB200C" w:rsidRDefault="00E6308D" w:rsidP="00E6308D">
      <w:pPr>
        <w:numPr>
          <w:ilvl w:val="1"/>
          <w:numId w:val="8"/>
        </w:numPr>
        <w:spacing w:before="120" w:after="120" w:line="264" w:lineRule="auto"/>
        <w:ind w:left="567" w:hanging="567"/>
        <w:jc w:val="both"/>
        <w:rPr>
          <w:rFonts w:ascii="Arial" w:hAnsi="Arial" w:cs="Arial"/>
          <w:sz w:val="20"/>
          <w:szCs w:val="20"/>
        </w:rPr>
      </w:pPr>
      <w:r w:rsidRPr="00FB200C">
        <w:rPr>
          <w:rFonts w:ascii="Arial" w:hAnsi="Arial" w:cs="Arial"/>
          <w:sz w:val="20"/>
          <w:szCs w:val="20"/>
        </w:rPr>
        <w:t>Smluvní strany se zavazují zajistit, že jejich zaměstnanci a další osoby, které přijdou do styku s osobními údaji v souvislosti s plněním této smlouvy, budou zavázáni k mlčenlivosti ve stejném rozsahu, jakou jsou povinností mlčenlivosti zavázány smluvní strany dle této smlouvy.</w:t>
      </w:r>
    </w:p>
    <w:p w:rsidR="00E6308D" w:rsidRPr="00FB200C" w:rsidRDefault="00E6308D" w:rsidP="00E6308D">
      <w:pPr>
        <w:numPr>
          <w:ilvl w:val="1"/>
          <w:numId w:val="8"/>
        </w:numPr>
        <w:spacing w:before="120" w:after="120" w:line="264" w:lineRule="auto"/>
        <w:ind w:left="567" w:hanging="567"/>
        <w:jc w:val="both"/>
        <w:rPr>
          <w:rFonts w:ascii="Arial" w:hAnsi="Arial" w:cs="Arial"/>
          <w:sz w:val="20"/>
          <w:szCs w:val="20"/>
        </w:rPr>
      </w:pPr>
      <w:r w:rsidRPr="00FB200C">
        <w:rPr>
          <w:rFonts w:ascii="Arial" w:hAnsi="Arial" w:cs="Arial"/>
          <w:sz w:val="20"/>
          <w:szCs w:val="20"/>
        </w:rPr>
        <w:t>Za porušení závazku mlčenlivosti dle této smlouvy se nepovažuje poskytnutí osobních údajů třetí straně, které je nezbytné pro plnění smlouvy nebo plnění povinnosti stanovené právním předpisem nebo které bylo učiněno se souhlasem subjektu údajů.</w:t>
      </w:r>
    </w:p>
    <w:p w:rsidR="00E6308D" w:rsidRPr="0019056B" w:rsidRDefault="00E6308D" w:rsidP="00E6308D">
      <w:pPr>
        <w:spacing w:before="120" w:after="120" w:line="264" w:lineRule="auto"/>
        <w:jc w:val="both"/>
        <w:rPr>
          <w:rFonts w:ascii="Arial" w:hAnsi="Arial" w:cs="Arial"/>
          <w:sz w:val="20"/>
          <w:szCs w:val="20"/>
        </w:rPr>
      </w:pPr>
    </w:p>
    <w:p w:rsidR="0030500B" w:rsidRPr="0019056B"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19056B">
        <w:rPr>
          <w:rFonts w:ascii="Arial" w:hAnsi="Arial" w:cs="Arial"/>
          <w:b/>
          <w:sz w:val="20"/>
          <w:szCs w:val="20"/>
          <w:u w:val="single"/>
        </w:rPr>
        <w:lastRenderedPageBreak/>
        <w:t>ZÁVĚREČNÁ USTANOVENÍ</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Smluvní strany se zavazují nejpozději ke dni předání </w:t>
      </w:r>
      <w:r w:rsidRPr="006706AF">
        <w:rPr>
          <w:rFonts w:ascii="Arial" w:hAnsi="Arial" w:cs="Arial"/>
          <w:sz w:val="20"/>
          <w:szCs w:val="20"/>
        </w:rPr>
        <w:t>staveniště předat si vzájemně seznamy osob oprávněných za ně jednat ve věcech této smlouvy, a to v rozsahu pověření ve věcech technických</w:t>
      </w:r>
      <w:r>
        <w:rPr>
          <w:rFonts w:ascii="Arial" w:hAnsi="Arial" w:cs="Arial"/>
          <w:sz w:val="20"/>
          <w:szCs w:val="20"/>
        </w:rPr>
        <w:t>,</w:t>
      </w:r>
      <w:r w:rsidRPr="0019056B">
        <w:rPr>
          <w:rFonts w:ascii="Arial" w:hAnsi="Arial" w:cs="Arial"/>
          <w:sz w:val="20"/>
          <w:szCs w:val="20"/>
        </w:rPr>
        <w:t xml:space="preserve"> TDS</w:t>
      </w:r>
      <w:r w:rsidRPr="006706AF">
        <w:rPr>
          <w:rFonts w:ascii="Arial" w:hAnsi="Arial" w:cs="Arial"/>
          <w:sz w:val="20"/>
          <w:szCs w:val="20"/>
        </w:rPr>
        <w:t xml:space="preserve"> </w:t>
      </w:r>
      <w:r w:rsidRPr="0019056B">
        <w:rPr>
          <w:rFonts w:ascii="Arial" w:hAnsi="Arial" w:cs="Arial"/>
          <w:sz w:val="20"/>
          <w:szCs w:val="20"/>
        </w:rPr>
        <w:t>(potvrzení soupisu provedených prací</w:t>
      </w:r>
      <w:r>
        <w:rPr>
          <w:rFonts w:ascii="Arial" w:hAnsi="Arial" w:cs="Arial"/>
          <w:sz w:val="20"/>
          <w:szCs w:val="20"/>
        </w:rPr>
        <w:t xml:space="preserve">) a </w:t>
      </w:r>
      <w:r w:rsidRPr="0019056B">
        <w:rPr>
          <w:rFonts w:ascii="Arial" w:hAnsi="Arial" w:cs="Arial"/>
          <w:sz w:val="20"/>
          <w:szCs w:val="20"/>
        </w:rPr>
        <w:t>dále seznam osob odpovědných za koordinaci prací na stavbě,</w:t>
      </w:r>
      <w:r>
        <w:rPr>
          <w:rFonts w:ascii="Arial" w:hAnsi="Arial" w:cs="Arial"/>
          <w:sz w:val="20"/>
          <w:szCs w:val="20"/>
        </w:rPr>
        <w:t xml:space="preserve"> </w:t>
      </w:r>
      <w:r w:rsidRPr="0019056B">
        <w:rPr>
          <w:rFonts w:ascii="Arial" w:hAnsi="Arial" w:cs="Arial"/>
          <w:sz w:val="20"/>
          <w:szCs w:val="20"/>
        </w:rPr>
        <w:t>koordinátora BOZP</w:t>
      </w:r>
      <w:r>
        <w:rPr>
          <w:rFonts w:ascii="Arial" w:hAnsi="Arial" w:cs="Arial"/>
          <w:sz w:val="20"/>
          <w:szCs w:val="20"/>
        </w:rPr>
        <w:t xml:space="preserve"> apod.</w:t>
      </w:r>
      <w:r w:rsidRPr="0019056B">
        <w:rPr>
          <w:rFonts w:ascii="Arial" w:hAnsi="Arial" w:cs="Arial"/>
          <w:sz w:val="20"/>
          <w:szCs w:val="20"/>
        </w:rPr>
        <w:t xml:space="preserve"> </w:t>
      </w:r>
      <w:r>
        <w:rPr>
          <w:rFonts w:ascii="Arial" w:hAnsi="Arial" w:cs="Arial"/>
          <w:sz w:val="20"/>
          <w:szCs w:val="20"/>
        </w:rPr>
        <w:t>S</w:t>
      </w:r>
      <w:r w:rsidRPr="006001A6">
        <w:rPr>
          <w:rFonts w:ascii="Arial" w:hAnsi="Arial" w:cs="Arial"/>
          <w:sz w:val="20"/>
          <w:szCs w:val="20"/>
        </w:rPr>
        <w:t>eznam</w:t>
      </w:r>
      <w:r>
        <w:rPr>
          <w:rFonts w:ascii="Arial" w:hAnsi="Arial" w:cs="Arial"/>
          <w:sz w:val="20"/>
          <w:szCs w:val="20"/>
        </w:rPr>
        <w:t>y</w:t>
      </w:r>
      <w:r w:rsidRPr="006001A6">
        <w:rPr>
          <w:rFonts w:ascii="Arial" w:hAnsi="Arial" w:cs="Arial"/>
          <w:sz w:val="20"/>
          <w:szCs w:val="20"/>
        </w:rPr>
        <w:t xml:space="preserve"> </w:t>
      </w:r>
      <w:r>
        <w:rPr>
          <w:rFonts w:ascii="Arial" w:hAnsi="Arial" w:cs="Arial"/>
          <w:sz w:val="20"/>
          <w:szCs w:val="20"/>
        </w:rPr>
        <w:t xml:space="preserve">mohou </w:t>
      </w:r>
      <w:r w:rsidRPr="006001A6">
        <w:rPr>
          <w:rFonts w:ascii="Arial" w:hAnsi="Arial" w:cs="Arial"/>
          <w:sz w:val="20"/>
          <w:szCs w:val="20"/>
        </w:rPr>
        <w:t xml:space="preserve">být součástí zápisu o předání a převzetí staveniště stavby. V případě změny </w:t>
      </w:r>
      <w:r>
        <w:rPr>
          <w:rFonts w:ascii="Arial" w:hAnsi="Arial" w:cs="Arial"/>
          <w:sz w:val="20"/>
          <w:szCs w:val="20"/>
        </w:rPr>
        <w:t xml:space="preserve">v </w:t>
      </w:r>
      <w:r w:rsidRPr="006001A6">
        <w:rPr>
          <w:rFonts w:ascii="Arial" w:hAnsi="Arial" w:cs="Arial"/>
          <w:sz w:val="20"/>
          <w:szCs w:val="20"/>
        </w:rPr>
        <w:t>osob</w:t>
      </w:r>
      <w:r>
        <w:rPr>
          <w:rFonts w:ascii="Arial" w:hAnsi="Arial" w:cs="Arial"/>
          <w:sz w:val="20"/>
          <w:szCs w:val="20"/>
        </w:rPr>
        <w:t>ách</w:t>
      </w:r>
      <w:r w:rsidRPr="006001A6">
        <w:rPr>
          <w:rFonts w:ascii="Arial" w:hAnsi="Arial" w:cs="Arial"/>
          <w:sz w:val="20"/>
          <w:szCs w:val="20"/>
        </w:rPr>
        <w:t xml:space="preserve"> </w:t>
      </w:r>
      <w:r>
        <w:rPr>
          <w:rFonts w:ascii="Arial" w:hAnsi="Arial" w:cs="Arial"/>
          <w:sz w:val="20"/>
          <w:szCs w:val="20"/>
        </w:rPr>
        <w:t xml:space="preserve">uvedených v seznamech oznámí změnou dotčená strana neprodleně a </w:t>
      </w:r>
      <w:r w:rsidRPr="006001A6">
        <w:rPr>
          <w:rFonts w:ascii="Arial" w:hAnsi="Arial" w:cs="Arial"/>
          <w:sz w:val="20"/>
          <w:szCs w:val="20"/>
        </w:rPr>
        <w:t>písemně t</w:t>
      </w:r>
      <w:r>
        <w:rPr>
          <w:rFonts w:ascii="Arial" w:hAnsi="Arial" w:cs="Arial"/>
          <w:sz w:val="20"/>
          <w:szCs w:val="20"/>
        </w:rPr>
        <w:t>akovou</w:t>
      </w:r>
      <w:r w:rsidRPr="006001A6">
        <w:rPr>
          <w:rFonts w:ascii="Arial" w:hAnsi="Arial" w:cs="Arial"/>
          <w:sz w:val="20"/>
          <w:szCs w:val="20"/>
        </w:rPr>
        <w:t xml:space="preserve"> změnu straně druhé.</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Pr>
          <w:rFonts w:ascii="Arial" w:hAnsi="Arial" w:cs="Arial"/>
          <w:sz w:val="20"/>
          <w:szCs w:val="20"/>
        </w:rPr>
        <w:t>Smluvní strany berou</w:t>
      </w:r>
      <w:r w:rsidRPr="00F7095C">
        <w:rPr>
          <w:rFonts w:ascii="Arial" w:hAnsi="Arial" w:cs="Arial"/>
          <w:sz w:val="20"/>
          <w:szCs w:val="20"/>
        </w:rPr>
        <w:t xml:space="preserve"> na vědomí, že </w:t>
      </w:r>
      <w:r>
        <w:rPr>
          <w:rFonts w:ascii="Arial" w:hAnsi="Arial" w:cs="Arial"/>
          <w:sz w:val="20"/>
          <w:szCs w:val="20"/>
        </w:rPr>
        <w:t xml:space="preserve">tato </w:t>
      </w:r>
      <w:r w:rsidRPr="00F7095C">
        <w:rPr>
          <w:rFonts w:ascii="Arial" w:hAnsi="Arial" w:cs="Arial"/>
          <w:sz w:val="20"/>
          <w:szCs w:val="20"/>
        </w:rPr>
        <w:t>smlouv</w:t>
      </w:r>
      <w:r>
        <w:rPr>
          <w:rFonts w:ascii="Arial" w:hAnsi="Arial" w:cs="Arial"/>
          <w:sz w:val="20"/>
          <w:szCs w:val="20"/>
        </w:rPr>
        <w:t>a</w:t>
      </w:r>
      <w:r w:rsidRPr="00F7095C">
        <w:rPr>
          <w:rFonts w:ascii="Arial" w:hAnsi="Arial" w:cs="Arial"/>
          <w:sz w:val="20"/>
          <w:szCs w:val="20"/>
        </w:rPr>
        <w:t xml:space="preserve"> včetně všech jejích příloh </w:t>
      </w:r>
      <w:r>
        <w:rPr>
          <w:rFonts w:ascii="Arial" w:hAnsi="Arial" w:cs="Arial"/>
          <w:sz w:val="20"/>
          <w:szCs w:val="20"/>
        </w:rPr>
        <w:t>podléhá povinnému zveřejnění zejm. podle zák. č. 340/2015 Sb</w:t>
      </w:r>
      <w:r w:rsidRPr="00F7095C">
        <w:rPr>
          <w:rFonts w:ascii="Arial" w:hAnsi="Arial" w:cs="Arial"/>
          <w:sz w:val="20"/>
          <w:szCs w:val="20"/>
        </w:rPr>
        <w:t>.</w:t>
      </w:r>
      <w:r>
        <w:rPr>
          <w:rFonts w:ascii="Arial" w:hAnsi="Arial" w:cs="Arial"/>
          <w:sz w:val="20"/>
          <w:szCs w:val="20"/>
        </w:rPr>
        <w:t>, zákon o registru smluv.</w:t>
      </w:r>
    </w:p>
    <w:p w:rsidR="0030500B" w:rsidRPr="00D25691" w:rsidRDefault="00033716" w:rsidP="0030500B">
      <w:pPr>
        <w:numPr>
          <w:ilvl w:val="1"/>
          <w:numId w:val="8"/>
        </w:numPr>
        <w:spacing w:before="120" w:after="120" w:line="264" w:lineRule="auto"/>
        <w:ind w:left="567" w:hanging="567"/>
        <w:jc w:val="both"/>
        <w:rPr>
          <w:rFonts w:ascii="Arial" w:hAnsi="Arial" w:cs="Arial"/>
          <w:sz w:val="20"/>
          <w:szCs w:val="20"/>
        </w:rPr>
      </w:pPr>
      <w:r>
        <w:rPr>
          <w:rFonts w:ascii="Arial" w:hAnsi="Arial" w:cs="Arial"/>
          <w:sz w:val="20"/>
          <w:szCs w:val="20"/>
        </w:rPr>
        <w:t>Zhotovi</w:t>
      </w:r>
      <w:r w:rsidRPr="00400A69">
        <w:rPr>
          <w:rFonts w:ascii="Arial" w:hAnsi="Arial" w:cs="Arial"/>
          <w:sz w:val="20"/>
          <w:szCs w:val="20"/>
        </w:rPr>
        <w:t xml:space="preserve">tel výslovně souhlasí s tím, že </w:t>
      </w:r>
      <w:r w:rsidRPr="00400A69">
        <w:rPr>
          <w:rFonts w:ascii="Arial" w:hAnsi="Arial" w:cs="Arial"/>
          <w:b/>
          <w:sz w:val="20"/>
          <w:szCs w:val="20"/>
        </w:rPr>
        <w:t>objednatel zveřejní úplné znění této smlouvy vč. příloh</w:t>
      </w:r>
      <w:r w:rsidRPr="00400A69">
        <w:rPr>
          <w:rFonts w:ascii="Arial" w:hAnsi="Arial" w:cs="Arial"/>
          <w:sz w:val="20"/>
          <w:szCs w:val="20"/>
        </w:rPr>
        <w:t xml:space="preserve">, tj. </w:t>
      </w:r>
      <w:r>
        <w:rPr>
          <w:rFonts w:ascii="Arial" w:hAnsi="Arial" w:cs="Arial"/>
          <w:sz w:val="20"/>
          <w:szCs w:val="20"/>
        </w:rPr>
        <w:t xml:space="preserve">tato smlouva </w:t>
      </w:r>
      <w:r w:rsidRPr="00400A69">
        <w:rPr>
          <w:rFonts w:ascii="Arial" w:hAnsi="Arial" w:cs="Arial"/>
          <w:sz w:val="20"/>
          <w:szCs w:val="20"/>
        </w:rPr>
        <w:t>bude uveřejněna v podobě obsahující i případné osobní údaje nebo údaje naplňující parametry obchodního tajemství</w:t>
      </w:r>
      <w:r>
        <w:rPr>
          <w:rFonts w:ascii="Arial" w:hAnsi="Arial" w:cs="Arial"/>
          <w:sz w:val="20"/>
          <w:szCs w:val="20"/>
        </w:rPr>
        <w:t xml:space="preserve">, pokud zhotovitel </w:t>
      </w:r>
      <w:r w:rsidRPr="00400A69">
        <w:rPr>
          <w:rFonts w:ascii="Arial" w:hAnsi="Arial" w:cs="Arial"/>
          <w:sz w:val="20"/>
          <w:szCs w:val="20"/>
        </w:rPr>
        <w:t xml:space="preserve">nejpozději do uzavření této smlouvy </w:t>
      </w:r>
      <w:r>
        <w:rPr>
          <w:rFonts w:ascii="Arial" w:hAnsi="Arial" w:cs="Arial"/>
          <w:sz w:val="20"/>
          <w:szCs w:val="20"/>
        </w:rPr>
        <w:t xml:space="preserve">nesdělí </w:t>
      </w:r>
      <w:r w:rsidRPr="00400A69">
        <w:rPr>
          <w:rFonts w:ascii="Arial" w:hAnsi="Arial" w:cs="Arial"/>
          <w:sz w:val="20"/>
          <w:szCs w:val="20"/>
        </w:rPr>
        <w:t>objednateli ty údaje, resp. části návrhu smlouvy (příloh), jejichž uveřejnění je zvláštním právním předpisem vyloučeno (</w:t>
      </w:r>
      <w:r>
        <w:rPr>
          <w:rFonts w:ascii="Arial" w:hAnsi="Arial" w:cs="Arial"/>
          <w:sz w:val="20"/>
          <w:szCs w:val="20"/>
        </w:rPr>
        <w:t xml:space="preserve">např. </w:t>
      </w:r>
      <w:r w:rsidRPr="00BA36F4">
        <w:rPr>
          <w:rFonts w:ascii="Arial" w:hAnsi="Arial" w:cs="Arial"/>
          <w:sz w:val="20"/>
          <w:szCs w:val="20"/>
        </w:rPr>
        <w:t xml:space="preserve">osobní údaje, údaje naplňující parametry obchodního tajemství nebo důvěrné informace ve smyslu </w:t>
      </w:r>
      <w:proofErr w:type="spellStart"/>
      <w:r w:rsidRPr="00BA36F4">
        <w:rPr>
          <w:rFonts w:ascii="Arial" w:hAnsi="Arial" w:cs="Arial"/>
          <w:sz w:val="20"/>
          <w:szCs w:val="20"/>
        </w:rPr>
        <w:t>ust</w:t>
      </w:r>
      <w:proofErr w:type="spellEnd"/>
      <w:r w:rsidRPr="00BA36F4">
        <w:rPr>
          <w:rFonts w:ascii="Arial" w:hAnsi="Arial" w:cs="Arial"/>
          <w:sz w:val="20"/>
          <w:szCs w:val="20"/>
        </w:rPr>
        <w:t>. § 218 ZZVZ</w:t>
      </w:r>
      <w:r w:rsidRPr="00400A69">
        <w:rPr>
          <w:rFonts w:ascii="Arial" w:hAnsi="Arial" w:cs="Arial"/>
          <w:sz w:val="20"/>
          <w:szCs w:val="20"/>
        </w:rPr>
        <w:t>), spolu s odkazem na konkrétní normu takového zvláštního právního předpisu a konkrétní důvody zákazu uveřejnění těchto částí. Řádně a důvodně označené části smlouvy (příloh) nebudou uveřejněny, popř. budou před uveřejněním znečitelněny.</w:t>
      </w:r>
      <w:r w:rsidRPr="00D25691">
        <w:rPr>
          <w:rFonts w:ascii="Arial" w:eastAsia="Arial" w:hAnsi="Arial" w:cs="Arial"/>
          <w:color w:val="000000"/>
        </w:rPr>
        <w:t xml:space="preserve"> </w:t>
      </w:r>
    </w:p>
    <w:p w:rsidR="0030500B" w:rsidRPr="000D5762" w:rsidRDefault="00033716" w:rsidP="0030500B">
      <w:pPr>
        <w:numPr>
          <w:ilvl w:val="1"/>
          <w:numId w:val="8"/>
        </w:numPr>
        <w:spacing w:before="120" w:after="120" w:line="264" w:lineRule="auto"/>
        <w:ind w:left="567" w:hanging="567"/>
        <w:jc w:val="both"/>
        <w:rPr>
          <w:rFonts w:ascii="Arial" w:hAnsi="Arial" w:cs="Arial"/>
          <w:sz w:val="20"/>
          <w:szCs w:val="20"/>
        </w:rPr>
      </w:pPr>
      <w:r w:rsidRPr="00D25691">
        <w:rPr>
          <w:rFonts w:ascii="Arial" w:hAnsi="Arial" w:cs="Arial"/>
          <w:sz w:val="20"/>
          <w:szCs w:val="20"/>
        </w:rPr>
        <w:t xml:space="preserve">Splnění povinnosti </w:t>
      </w:r>
      <w:r w:rsidRPr="000D5762">
        <w:rPr>
          <w:rFonts w:ascii="Arial" w:hAnsi="Arial" w:cs="Arial"/>
          <w:sz w:val="20"/>
          <w:szCs w:val="20"/>
        </w:rPr>
        <w:t>uveřejnit smlouvu dle zák. č. 340/2015 Sb. zajistí objednatel č. 1.</w:t>
      </w:r>
    </w:p>
    <w:p w:rsidR="0030500B" w:rsidRPr="000D5762" w:rsidRDefault="00033716" w:rsidP="0030500B">
      <w:pPr>
        <w:numPr>
          <w:ilvl w:val="1"/>
          <w:numId w:val="8"/>
        </w:numPr>
        <w:spacing w:before="120" w:after="120" w:line="264" w:lineRule="auto"/>
        <w:ind w:left="567" w:hanging="567"/>
        <w:jc w:val="both"/>
        <w:rPr>
          <w:rFonts w:ascii="Arial" w:hAnsi="Arial" w:cs="Arial"/>
          <w:sz w:val="20"/>
          <w:szCs w:val="20"/>
        </w:rPr>
      </w:pPr>
      <w:r w:rsidRPr="000D5762">
        <w:rPr>
          <w:rFonts w:ascii="Arial" w:hAnsi="Arial" w:cs="Arial"/>
          <w:sz w:val="20"/>
          <w:szCs w:val="20"/>
        </w:rPr>
        <w:t>Zhotovitel a objednatel č. 2 jsou povinni uveřejnit tuto smlouvu v souladu s </w:t>
      </w:r>
      <w:proofErr w:type="spellStart"/>
      <w:r w:rsidRPr="000D5762">
        <w:rPr>
          <w:rFonts w:ascii="Arial" w:hAnsi="Arial" w:cs="Arial"/>
          <w:sz w:val="20"/>
          <w:szCs w:val="20"/>
        </w:rPr>
        <w:t>ust</w:t>
      </w:r>
      <w:proofErr w:type="spellEnd"/>
      <w:r w:rsidRPr="000D5762">
        <w:rPr>
          <w:rFonts w:ascii="Arial" w:hAnsi="Arial" w:cs="Arial"/>
          <w:sz w:val="20"/>
          <w:szCs w:val="20"/>
        </w:rPr>
        <w:t xml:space="preserve">. § 5 odst. 1 zák. č. 340/2015 Sb. nejpozději do 3 měsíců od jejího uzavření, nebude-li tato smlouva zveřejněna objednatelem č. 1 nejpozději do jednoho měsíce po jejím uzavření.  </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0D5762">
        <w:rPr>
          <w:rFonts w:ascii="Arial" w:hAnsi="Arial" w:cs="Arial"/>
          <w:sz w:val="20"/>
          <w:szCs w:val="20"/>
        </w:rPr>
        <w:t>Obě smluvní strany se</w:t>
      </w:r>
      <w:r w:rsidRPr="0019056B">
        <w:rPr>
          <w:rFonts w:ascii="Arial" w:hAnsi="Arial" w:cs="Arial"/>
          <w:sz w:val="20"/>
          <w:szCs w:val="20"/>
        </w:rPr>
        <w:t xml:space="preserve"> zavazují dbát dobrého jména strany druhé a zavazují se vyvarovat veškerých činností, které by mohly dobré jméno druhé strany poškodit.</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 xml:space="preserve">V případě, že objednatel </w:t>
      </w:r>
      <w:r>
        <w:rPr>
          <w:rFonts w:ascii="Arial" w:hAnsi="Arial" w:cs="Arial"/>
          <w:sz w:val="20"/>
          <w:szCs w:val="20"/>
        </w:rPr>
        <w:t xml:space="preserve">č. 1 </w:t>
      </w:r>
      <w:r w:rsidRPr="0019056B">
        <w:rPr>
          <w:rFonts w:ascii="Arial" w:hAnsi="Arial" w:cs="Arial"/>
          <w:sz w:val="20"/>
          <w:szCs w:val="20"/>
        </w:rPr>
        <w:t>nezíská předpokládané finanční prostředky z důvodů, které nemohl ovlivnit nebo které nezavinil, zejména z dotačních programů či rozpočtu Plzeňského kraje, ruší se tato smlouva od počátku. Objednatel naplnění této podmínky oznámí a doloží zhotoviteli písemnou formou.</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sidRPr="0019056B">
        <w:rPr>
          <w:rFonts w:ascii="Arial" w:hAnsi="Arial" w:cs="Arial"/>
          <w:sz w:val="20"/>
          <w:szCs w:val="20"/>
        </w:rPr>
        <w:t>Objednatel je oprávněn převádět svá práva a povinnosti vyplývající pro něj z této smlouvy na třetí osoby a zhotovitel je povinen takový převod bez výhrad respektovat.</w:t>
      </w:r>
    </w:p>
    <w:p w:rsidR="0030500B" w:rsidRDefault="00033716" w:rsidP="0030500B">
      <w:pPr>
        <w:numPr>
          <w:ilvl w:val="1"/>
          <w:numId w:val="8"/>
        </w:numPr>
        <w:spacing w:before="120" w:after="120" w:line="264" w:lineRule="auto"/>
        <w:ind w:left="567" w:hanging="567"/>
        <w:jc w:val="both"/>
        <w:rPr>
          <w:rFonts w:ascii="Arial" w:hAnsi="Arial" w:cs="Arial"/>
          <w:sz w:val="20"/>
          <w:szCs w:val="20"/>
        </w:rPr>
      </w:pPr>
      <w:r w:rsidRPr="00440628">
        <w:rPr>
          <w:rFonts w:ascii="Arial" w:hAnsi="Arial" w:cs="Arial"/>
          <w:sz w:val="20"/>
          <w:szCs w:val="20"/>
        </w:rPr>
        <w:t>Odpověď strany této smlouvy</w:t>
      </w:r>
      <w:r>
        <w:rPr>
          <w:rFonts w:ascii="Arial" w:hAnsi="Arial" w:cs="Arial"/>
          <w:sz w:val="20"/>
          <w:szCs w:val="20"/>
        </w:rPr>
        <w:t>,</w:t>
      </w:r>
      <w:r w:rsidRPr="00440628">
        <w:rPr>
          <w:rFonts w:ascii="Arial" w:hAnsi="Arial" w:cs="Arial"/>
          <w:sz w:val="20"/>
          <w:szCs w:val="20"/>
        </w:rPr>
        <w:t xml:space="preserve"> podle § 1740 odst. 3 </w:t>
      </w:r>
      <w:proofErr w:type="spellStart"/>
      <w:r w:rsidRPr="00440628">
        <w:rPr>
          <w:rFonts w:ascii="Arial" w:hAnsi="Arial" w:cs="Arial"/>
          <w:sz w:val="20"/>
          <w:szCs w:val="20"/>
        </w:rPr>
        <w:t>o</w:t>
      </w:r>
      <w:r>
        <w:rPr>
          <w:rFonts w:ascii="Arial" w:hAnsi="Arial" w:cs="Arial"/>
          <w:sz w:val="20"/>
          <w:szCs w:val="20"/>
        </w:rPr>
        <w:t>.z</w:t>
      </w:r>
      <w:proofErr w:type="spellEnd"/>
      <w:r>
        <w:rPr>
          <w:rFonts w:ascii="Arial" w:hAnsi="Arial" w:cs="Arial"/>
          <w:sz w:val="20"/>
          <w:szCs w:val="20"/>
        </w:rPr>
        <w:t>.,</w:t>
      </w:r>
      <w:r w:rsidRPr="00440628">
        <w:rPr>
          <w:rFonts w:ascii="Arial" w:hAnsi="Arial" w:cs="Arial"/>
          <w:sz w:val="20"/>
          <w:szCs w:val="20"/>
        </w:rPr>
        <w:t xml:space="preserve"> s dodatkem nebo odchylkou, není přijetím nabídky na uzavření této smlouvy, ani když podstatně nemění podmínky nabídky.</w:t>
      </w:r>
    </w:p>
    <w:p w:rsidR="0030500B" w:rsidRPr="0019056B" w:rsidRDefault="00033716" w:rsidP="0030500B">
      <w:pPr>
        <w:numPr>
          <w:ilvl w:val="1"/>
          <w:numId w:val="8"/>
        </w:numPr>
        <w:spacing w:before="120" w:after="120" w:line="264" w:lineRule="auto"/>
        <w:ind w:left="567" w:hanging="567"/>
        <w:jc w:val="both"/>
        <w:rPr>
          <w:rFonts w:ascii="Arial" w:hAnsi="Arial" w:cs="Arial"/>
          <w:sz w:val="20"/>
          <w:szCs w:val="20"/>
        </w:rPr>
      </w:pPr>
      <w:r>
        <w:rPr>
          <w:rFonts w:ascii="Arial" w:hAnsi="Arial" w:cs="Arial"/>
          <w:sz w:val="20"/>
          <w:szCs w:val="20"/>
        </w:rPr>
        <w:t>S</w:t>
      </w:r>
      <w:r w:rsidRPr="0019056B">
        <w:rPr>
          <w:rFonts w:ascii="Arial" w:hAnsi="Arial" w:cs="Arial"/>
          <w:sz w:val="20"/>
          <w:szCs w:val="20"/>
        </w:rPr>
        <w:t xml:space="preserve">mlouva je vyhotovena </w:t>
      </w:r>
      <w:r>
        <w:rPr>
          <w:rFonts w:ascii="Arial" w:hAnsi="Arial" w:cs="Arial"/>
          <w:sz w:val="20"/>
          <w:szCs w:val="20"/>
        </w:rPr>
        <w:t xml:space="preserve">v šesti stejnopisech, </w:t>
      </w:r>
      <w:r w:rsidRPr="0019056B">
        <w:rPr>
          <w:rFonts w:ascii="Arial" w:hAnsi="Arial" w:cs="Arial"/>
          <w:sz w:val="20"/>
          <w:szCs w:val="20"/>
        </w:rPr>
        <w:t xml:space="preserve">z nichž </w:t>
      </w:r>
      <w:r>
        <w:rPr>
          <w:rFonts w:ascii="Arial" w:hAnsi="Arial" w:cs="Arial"/>
          <w:sz w:val="20"/>
          <w:szCs w:val="20"/>
        </w:rPr>
        <w:t xml:space="preserve">každá strana </w:t>
      </w:r>
      <w:r w:rsidRPr="0019056B">
        <w:rPr>
          <w:rFonts w:ascii="Arial" w:hAnsi="Arial" w:cs="Arial"/>
          <w:sz w:val="20"/>
          <w:szCs w:val="20"/>
        </w:rPr>
        <w:t xml:space="preserve">obdrží </w:t>
      </w:r>
      <w:r>
        <w:rPr>
          <w:rFonts w:ascii="Arial" w:hAnsi="Arial" w:cs="Arial"/>
          <w:sz w:val="20"/>
          <w:szCs w:val="20"/>
        </w:rPr>
        <w:t>po dvou</w:t>
      </w:r>
      <w:r w:rsidRPr="0019056B">
        <w:rPr>
          <w:rFonts w:ascii="Arial" w:hAnsi="Arial" w:cs="Arial"/>
          <w:sz w:val="20"/>
          <w:szCs w:val="20"/>
        </w:rPr>
        <w:t>.</w:t>
      </w:r>
    </w:p>
    <w:p w:rsidR="0030500B" w:rsidRPr="00A35F74" w:rsidRDefault="00033716" w:rsidP="0030500B">
      <w:pPr>
        <w:numPr>
          <w:ilvl w:val="1"/>
          <w:numId w:val="8"/>
        </w:numPr>
        <w:spacing w:before="120" w:after="120" w:line="264" w:lineRule="auto"/>
        <w:ind w:left="567" w:hanging="567"/>
        <w:jc w:val="both"/>
        <w:rPr>
          <w:rFonts w:ascii="Arial" w:hAnsi="Arial" w:cs="Arial"/>
          <w:sz w:val="20"/>
          <w:szCs w:val="20"/>
        </w:rPr>
      </w:pPr>
      <w:r w:rsidRPr="00A35F74">
        <w:rPr>
          <w:rFonts w:ascii="Arial" w:hAnsi="Arial" w:cs="Arial"/>
          <w:sz w:val="20"/>
          <w:szCs w:val="20"/>
        </w:rPr>
        <w:t>Smlouva je uzavřena dnem podpisu poslední smluvní strany a nabývá účinnosti dnem uzavření, pokud zvláštní právní předpis (zejm. zák. č. 340/2015 Sb.) nestanoví jinak.</w:t>
      </w:r>
    </w:p>
    <w:p w:rsidR="00E6308D" w:rsidRPr="00FE2EBF" w:rsidRDefault="00033716" w:rsidP="00E6308D">
      <w:pPr>
        <w:numPr>
          <w:ilvl w:val="1"/>
          <w:numId w:val="8"/>
        </w:numPr>
        <w:spacing w:before="120" w:after="120" w:line="264" w:lineRule="auto"/>
        <w:ind w:left="567" w:hanging="567"/>
        <w:jc w:val="both"/>
        <w:rPr>
          <w:rFonts w:ascii="Arial" w:hAnsi="Arial" w:cs="Arial"/>
          <w:sz w:val="20"/>
          <w:szCs w:val="20"/>
        </w:rPr>
      </w:pPr>
      <w:r w:rsidRPr="00A35F74">
        <w:rPr>
          <w:rFonts w:ascii="Arial" w:hAnsi="Arial" w:cs="Arial"/>
          <w:sz w:val="20"/>
          <w:szCs w:val="20"/>
        </w:rPr>
        <w:t xml:space="preserve">Objednatel č. 2 prohlašuje, že z jeho strany jsou splněny všechny podmínky pro platnost této smlouvy dle zákona č. 128/2000Sb., o obcích a že uzavření této smlouvy bylo schváleno usnesením </w:t>
      </w:r>
      <w:r w:rsidR="00A35F74" w:rsidRPr="00A35F74">
        <w:rPr>
          <w:rFonts w:ascii="Arial" w:eastAsia="Arial" w:hAnsi="Arial" w:cs="Arial"/>
          <w:sz w:val="20"/>
          <w:szCs w:val="20"/>
        </w:rPr>
        <w:t>Rady města Nepomuk</w:t>
      </w:r>
      <w:r w:rsidRPr="00A35F74">
        <w:rPr>
          <w:rFonts w:ascii="Arial" w:eastAsia="Arial" w:hAnsi="Arial" w:cs="Arial"/>
          <w:sz w:val="20"/>
          <w:szCs w:val="20"/>
        </w:rPr>
        <w:t xml:space="preserve"> </w:t>
      </w:r>
      <w:r w:rsidRPr="00A35F74">
        <w:rPr>
          <w:rFonts w:ascii="Arial" w:hAnsi="Arial" w:cs="Arial"/>
          <w:sz w:val="20"/>
          <w:szCs w:val="20"/>
        </w:rPr>
        <w:t>č.</w:t>
      </w:r>
      <w:r w:rsidR="00A35F74" w:rsidRPr="00A35F74">
        <w:rPr>
          <w:rFonts w:ascii="Arial" w:hAnsi="Arial" w:cs="Arial"/>
          <w:sz w:val="20"/>
          <w:szCs w:val="20"/>
        </w:rPr>
        <w:t xml:space="preserve">j.: </w:t>
      </w:r>
      <w:r w:rsidR="00FE2EBF" w:rsidRPr="00FE2EBF">
        <w:rPr>
          <w:rFonts w:ascii="Arial" w:hAnsi="Arial" w:cs="Arial"/>
          <w:sz w:val="20"/>
          <w:szCs w:val="20"/>
        </w:rPr>
        <w:t xml:space="preserve">JedNR3 – 99/2018 </w:t>
      </w:r>
      <w:r w:rsidRPr="00FE2EBF">
        <w:rPr>
          <w:rFonts w:ascii="Arial" w:hAnsi="Arial" w:cs="Arial"/>
          <w:sz w:val="20"/>
          <w:szCs w:val="20"/>
        </w:rPr>
        <w:t xml:space="preserve">ze dne </w:t>
      </w:r>
      <w:r w:rsidR="00FE2EBF">
        <w:rPr>
          <w:rFonts w:ascii="Arial" w:hAnsi="Arial" w:cs="Arial"/>
          <w:sz w:val="20"/>
          <w:szCs w:val="20"/>
        </w:rPr>
        <w:t xml:space="preserve">25. 07. </w:t>
      </w:r>
      <w:r w:rsidR="00FE2EBF" w:rsidRPr="00FE2EBF">
        <w:rPr>
          <w:rFonts w:ascii="Arial" w:hAnsi="Arial" w:cs="Arial"/>
          <w:sz w:val="20"/>
          <w:szCs w:val="20"/>
        </w:rPr>
        <w:t>2018</w:t>
      </w:r>
      <w:r w:rsidRPr="00FE2EBF">
        <w:rPr>
          <w:rFonts w:ascii="Arial" w:hAnsi="Arial" w:cs="Arial"/>
          <w:bCs/>
          <w:sz w:val="20"/>
          <w:szCs w:val="20"/>
        </w:rPr>
        <w:t>.</w:t>
      </w:r>
    </w:p>
    <w:p w:rsidR="0030500B" w:rsidRPr="00A35F74" w:rsidRDefault="00033716" w:rsidP="0030500B">
      <w:pPr>
        <w:keepNext/>
        <w:numPr>
          <w:ilvl w:val="0"/>
          <w:numId w:val="8"/>
        </w:numPr>
        <w:spacing w:before="240" w:after="240" w:line="264" w:lineRule="auto"/>
        <w:ind w:left="567" w:hanging="567"/>
        <w:jc w:val="both"/>
        <w:outlineLvl w:val="4"/>
        <w:rPr>
          <w:rFonts w:ascii="Arial" w:hAnsi="Arial" w:cs="Arial"/>
          <w:b/>
          <w:sz w:val="20"/>
          <w:szCs w:val="20"/>
          <w:u w:val="single"/>
        </w:rPr>
      </w:pPr>
      <w:r w:rsidRPr="00A35F74">
        <w:rPr>
          <w:rFonts w:ascii="Arial" w:hAnsi="Arial" w:cs="Arial"/>
          <w:b/>
          <w:sz w:val="20"/>
          <w:szCs w:val="20"/>
          <w:u w:val="single"/>
        </w:rPr>
        <w:t>SEZNAM PŘÍLOH</w:t>
      </w:r>
    </w:p>
    <w:p w:rsidR="0030500B" w:rsidRPr="0019056B" w:rsidRDefault="00033716" w:rsidP="0030500B">
      <w:pPr>
        <w:spacing w:before="120" w:after="120"/>
        <w:ind w:left="567"/>
        <w:jc w:val="both"/>
        <w:rPr>
          <w:rFonts w:ascii="Arial" w:hAnsi="Arial" w:cs="Arial"/>
          <w:sz w:val="20"/>
          <w:szCs w:val="20"/>
        </w:rPr>
      </w:pPr>
      <w:r w:rsidRPr="0019056B">
        <w:rPr>
          <w:rFonts w:ascii="Arial" w:hAnsi="Arial" w:cs="Arial"/>
          <w:sz w:val="20"/>
          <w:szCs w:val="20"/>
        </w:rPr>
        <w:t>Níže uvedené přílohy jsou součástí této smlouvy a účastníci podpisem smlouvy potvrzují, že jsou s jejich obsahem seznámeni:</w:t>
      </w:r>
    </w:p>
    <w:p w:rsidR="0030500B" w:rsidRPr="0019056B" w:rsidRDefault="00033716" w:rsidP="0030500B">
      <w:pPr>
        <w:numPr>
          <w:ilvl w:val="0"/>
          <w:numId w:val="11"/>
        </w:numPr>
        <w:tabs>
          <w:tab w:val="clear" w:pos="360"/>
          <w:tab w:val="num" w:pos="851"/>
        </w:tabs>
        <w:spacing w:after="0" w:line="264" w:lineRule="auto"/>
        <w:ind w:left="851" w:hanging="284"/>
        <w:jc w:val="both"/>
        <w:rPr>
          <w:rFonts w:ascii="Arial" w:hAnsi="Arial" w:cs="Arial"/>
          <w:sz w:val="20"/>
          <w:szCs w:val="20"/>
        </w:rPr>
      </w:pPr>
      <w:r w:rsidRPr="0019056B">
        <w:rPr>
          <w:rFonts w:ascii="Arial" w:hAnsi="Arial" w:cs="Arial"/>
          <w:sz w:val="20"/>
          <w:szCs w:val="20"/>
        </w:rPr>
        <w:t>položkový rozpočet (oceněný soupis prací včetně výkazu výměr), který byl součástí nabídky zhotovitele</w:t>
      </w:r>
    </w:p>
    <w:p w:rsidR="0030500B" w:rsidRPr="0019056B" w:rsidRDefault="00033716" w:rsidP="0030500B">
      <w:pPr>
        <w:numPr>
          <w:ilvl w:val="0"/>
          <w:numId w:val="11"/>
        </w:numPr>
        <w:tabs>
          <w:tab w:val="clear" w:pos="360"/>
          <w:tab w:val="num" w:pos="851"/>
        </w:tabs>
        <w:spacing w:after="0" w:line="264" w:lineRule="auto"/>
        <w:ind w:left="851" w:hanging="284"/>
        <w:jc w:val="both"/>
        <w:rPr>
          <w:rFonts w:ascii="Arial" w:hAnsi="Arial" w:cs="Arial"/>
          <w:sz w:val="20"/>
          <w:szCs w:val="20"/>
        </w:rPr>
      </w:pPr>
      <w:r w:rsidRPr="0019056B">
        <w:rPr>
          <w:rFonts w:ascii="Arial" w:hAnsi="Arial" w:cs="Arial"/>
          <w:sz w:val="20"/>
          <w:szCs w:val="20"/>
        </w:rPr>
        <w:t xml:space="preserve">seznam </w:t>
      </w:r>
      <w:r>
        <w:rPr>
          <w:rFonts w:ascii="Arial" w:hAnsi="Arial" w:cs="Arial"/>
          <w:sz w:val="20"/>
          <w:szCs w:val="20"/>
        </w:rPr>
        <w:t>poddodavatel</w:t>
      </w:r>
      <w:r w:rsidRPr="0019056B">
        <w:rPr>
          <w:rFonts w:ascii="Arial" w:hAnsi="Arial" w:cs="Arial"/>
          <w:sz w:val="20"/>
          <w:szCs w:val="20"/>
        </w:rPr>
        <w:t>ů, který byl součástí nabídky zhotovitele</w:t>
      </w:r>
    </w:p>
    <w:p w:rsidR="0030500B" w:rsidRDefault="0030500B" w:rsidP="0030500B">
      <w:pPr>
        <w:spacing w:after="0"/>
        <w:jc w:val="both"/>
        <w:rPr>
          <w:rFonts w:ascii="Arial" w:hAnsi="Arial" w:cs="Arial"/>
          <w:sz w:val="20"/>
          <w:szCs w:val="20"/>
        </w:rPr>
      </w:pPr>
    </w:p>
    <w:p w:rsidR="00E6308D" w:rsidRDefault="00E6308D" w:rsidP="0030500B">
      <w:pPr>
        <w:spacing w:after="0"/>
        <w:jc w:val="both"/>
        <w:rPr>
          <w:rFonts w:ascii="Arial" w:hAnsi="Arial" w:cs="Arial"/>
          <w:sz w:val="20"/>
          <w:szCs w:val="20"/>
        </w:rPr>
      </w:pPr>
    </w:p>
    <w:p w:rsidR="00E6308D" w:rsidRPr="0019056B" w:rsidRDefault="00E6308D" w:rsidP="0030500B">
      <w:pPr>
        <w:spacing w:after="0"/>
        <w:jc w:val="both"/>
        <w:rPr>
          <w:rFonts w:ascii="Arial" w:hAnsi="Arial" w:cs="Arial"/>
          <w:sz w:val="20"/>
          <w:szCs w:val="20"/>
        </w:rPr>
      </w:pPr>
    </w:p>
    <w:p w:rsidR="0030500B" w:rsidRDefault="0030500B" w:rsidP="0030500B">
      <w:pPr>
        <w:spacing w:after="0"/>
        <w:jc w:val="both"/>
        <w:rPr>
          <w:rFonts w:ascii="Arial" w:hAnsi="Arial" w:cs="Arial"/>
          <w:sz w:val="20"/>
          <w:szCs w:val="20"/>
        </w:rPr>
      </w:pPr>
    </w:p>
    <w:p w:rsidR="0030500B" w:rsidRDefault="0030500B" w:rsidP="0030500B">
      <w:pPr>
        <w:spacing w:after="0"/>
        <w:jc w:val="both"/>
        <w:rPr>
          <w:rFonts w:ascii="Arial" w:hAnsi="Arial" w:cs="Arial"/>
          <w:sz w:val="20"/>
          <w:szCs w:val="20"/>
        </w:rPr>
      </w:pPr>
    </w:p>
    <w:p w:rsidR="0030500B" w:rsidRPr="00FC1F6A" w:rsidRDefault="00033716" w:rsidP="0030500B">
      <w:pPr>
        <w:spacing w:after="0"/>
        <w:jc w:val="both"/>
        <w:rPr>
          <w:rFonts w:ascii="Arial" w:hAnsi="Arial" w:cs="Arial"/>
          <w:i/>
          <w:sz w:val="20"/>
          <w:szCs w:val="20"/>
        </w:rPr>
      </w:pPr>
      <w:r>
        <w:rPr>
          <w:rFonts w:ascii="Arial" w:hAnsi="Arial" w:cs="Arial"/>
          <w:i/>
          <w:sz w:val="20"/>
          <w:szCs w:val="20"/>
        </w:rPr>
        <w:lastRenderedPageBreak/>
        <w:t>objednatel č. 1 :</w:t>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sidRPr="00FC1F6A">
        <w:rPr>
          <w:rFonts w:ascii="Arial" w:hAnsi="Arial" w:cs="Arial"/>
          <w:i/>
          <w:sz w:val="20"/>
          <w:szCs w:val="20"/>
        </w:rPr>
        <w:t>zhotovitel:</w:t>
      </w:r>
    </w:p>
    <w:p w:rsidR="0030500B" w:rsidRDefault="0030500B" w:rsidP="0030500B">
      <w:pPr>
        <w:spacing w:after="0"/>
        <w:jc w:val="both"/>
        <w:rPr>
          <w:rFonts w:ascii="Arial" w:hAnsi="Arial" w:cs="Arial"/>
          <w:sz w:val="20"/>
          <w:szCs w:val="20"/>
        </w:rPr>
      </w:pPr>
    </w:p>
    <w:p w:rsidR="0030500B" w:rsidRPr="0019056B" w:rsidRDefault="00033716" w:rsidP="0030500B">
      <w:pPr>
        <w:spacing w:after="0"/>
        <w:jc w:val="both"/>
        <w:rPr>
          <w:rFonts w:ascii="Arial" w:hAnsi="Arial" w:cs="Arial"/>
          <w:sz w:val="20"/>
          <w:szCs w:val="20"/>
        </w:rPr>
      </w:pPr>
      <w:r w:rsidRPr="0019056B">
        <w:rPr>
          <w:rFonts w:ascii="Arial" w:hAnsi="Arial" w:cs="Arial"/>
          <w:sz w:val="20"/>
          <w:szCs w:val="20"/>
        </w:rPr>
        <w:t>V Plzni dne ___________</w:t>
      </w:r>
      <w:r w:rsidRPr="0019056B">
        <w:rPr>
          <w:rFonts w:ascii="Arial" w:hAnsi="Arial" w:cs="Arial"/>
          <w:sz w:val="20"/>
          <w:szCs w:val="20"/>
        </w:rPr>
        <w:tab/>
      </w:r>
      <w:r w:rsidRPr="0019056B">
        <w:rPr>
          <w:rFonts w:ascii="Arial" w:hAnsi="Arial" w:cs="Arial"/>
          <w:sz w:val="20"/>
          <w:szCs w:val="20"/>
        </w:rPr>
        <w:tab/>
      </w:r>
      <w:r w:rsidRPr="0019056B">
        <w:rPr>
          <w:rFonts w:ascii="Arial" w:hAnsi="Arial" w:cs="Arial"/>
          <w:sz w:val="20"/>
          <w:szCs w:val="20"/>
        </w:rPr>
        <w:tab/>
      </w:r>
      <w:r w:rsidRPr="0019056B">
        <w:rPr>
          <w:rFonts w:ascii="Arial" w:hAnsi="Arial" w:cs="Arial"/>
          <w:sz w:val="20"/>
          <w:szCs w:val="20"/>
        </w:rPr>
        <w:tab/>
      </w:r>
      <w:r w:rsidRPr="0019056B">
        <w:rPr>
          <w:rFonts w:ascii="Arial" w:hAnsi="Arial" w:cs="Arial"/>
          <w:sz w:val="20"/>
          <w:szCs w:val="20"/>
        </w:rPr>
        <w:tab/>
        <w:t xml:space="preserve">V </w:t>
      </w:r>
      <w:r w:rsidRPr="0019056B">
        <w:rPr>
          <w:rFonts w:ascii="Arial" w:hAnsi="Arial" w:cs="Arial"/>
          <w:sz w:val="20"/>
          <w:szCs w:val="20"/>
          <w:highlight w:val="yellow"/>
        </w:rPr>
        <w:t>_________ dne ___________</w:t>
      </w:r>
    </w:p>
    <w:p w:rsidR="0030500B" w:rsidRPr="0019056B" w:rsidRDefault="0030500B" w:rsidP="0030500B">
      <w:pPr>
        <w:spacing w:after="0"/>
        <w:jc w:val="both"/>
        <w:rPr>
          <w:rFonts w:ascii="Arial" w:hAnsi="Arial" w:cs="Arial"/>
          <w:sz w:val="20"/>
          <w:szCs w:val="20"/>
        </w:rPr>
      </w:pPr>
    </w:p>
    <w:p w:rsidR="0030500B" w:rsidRPr="0019056B" w:rsidRDefault="0030500B" w:rsidP="0030500B">
      <w:pPr>
        <w:spacing w:after="0"/>
        <w:jc w:val="both"/>
        <w:rPr>
          <w:rFonts w:ascii="Arial" w:hAnsi="Arial" w:cs="Arial"/>
          <w:sz w:val="20"/>
          <w:szCs w:val="20"/>
        </w:rPr>
      </w:pPr>
    </w:p>
    <w:p w:rsidR="0030500B" w:rsidRPr="0019056B" w:rsidRDefault="0030500B" w:rsidP="0030500B">
      <w:pPr>
        <w:tabs>
          <w:tab w:val="center" w:pos="1276"/>
          <w:tab w:val="center" w:pos="4536"/>
          <w:tab w:val="center" w:pos="7513"/>
          <w:tab w:val="right" w:pos="9072"/>
        </w:tabs>
        <w:spacing w:after="0"/>
        <w:jc w:val="both"/>
        <w:rPr>
          <w:rFonts w:ascii="Arial" w:hAnsi="Arial" w:cs="Arial"/>
          <w:sz w:val="20"/>
          <w:szCs w:val="20"/>
        </w:rPr>
      </w:pPr>
    </w:p>
    <w:p w:rsidR="0030500B" w:rsidRPr="0019056B" w:rsidRDefault="0030500B" w:rsidP="0030500B">
      <w:pPr>
        <w:tabs>
          <w:tab w:val="center" w:pos="1276"/>
          <w:tab w:val="center" w:pos="4536"/>
          <w:tab w:val="center" w:pos="7513"/>
          <w:tab w:val="right" w:pos="9072"/>
        </w:tabs>
        <w:spacing w:after="0"/>
        <w:jc w:val="both"/>
        <w:rPr>
          <w:rFonts w:ascii="Arial" w:hAnsi="Arial" w:cs="Arial"/>
          <w:sz w:val="20"/>
          <w:szCs w:val="20"/>
        </w:rPr>
      </w:pPr>
    </w:p>
    <w:p w:rsidR="0030500B" w:rsidRPr="0019056B" w:rsidRDefault="00033716" w:rsidP="0030500B">
      <w:pPr>
        <w:spacing w:after="0"/>
        <w:jc w:val="both"/>
        <w:rPr>
          <w:rFonts w:ascii="Arial" w:hAnsi="Arial" w:cs="Arial"/>
          <w:sz w:val="20"/>
          <w:szCs w:val="20"/>
        </w:rPr>
      </w:pPr>
      <w:r w:rsidRPr="0019056B">
        <w:rPr>
          <w:rFonts w:ascii="Arial" w:hAnsi="Arial" w:cs="Arial"/>
          <w:sz w:val="20"/>
          <w:szCs w:val="20"/>
        </w:rPr>
        <w:t>___________________________</w:t>
      </w:r>
      <w:r w:rsidRPr="0019056B">
        <w:rPr>
          <w:rFonts w:ascii="Arial" w:hAnsi="Arial" w:cs="Arial"/>
          <w:sz w:val="20"/>
          <w:szCs w:val="20"/>
        </w:rPr>
        <w:tab/>
      </w:r>
      <w:r w:rsidRPr="0019056B">
        <w:rPr>
          <w:rFonts w:ascii="Arial" w:hAnsi="Arial" w:cs="Arial"/>
          <w:sz w:val="20"/>
          <w:szCs w:val="20"/>
        </w:rPr>
        <w:tab/>
      </w:r>
      <w:r w:rsidRPr="0019056B">
        <w:rPr>
          <w:rFonts w:ascii="Arial" w:hAnsi="Arial" w:cs="Arial"/>
          <w:sz w:val="20"/>
          <w:szCs w:val="20"/>
        </w:rPr>
        <w:tab/>
      </w:r>
      <w:r w:rsidRPr="0019056B">
        <w:rPr>
          <w:rFonts w:ascii="Arial" w:hAnsi="Arial" w:cs="Arial"/>
          <w:sz w:val="20"/>
          <w:szCs w:val="20"/>
        </w:rPr>
        <w:tab/>
      </w:r>
      <w:r w:rsidRPr="0019056B">
        <w:rPr>
          <w:rFonts w:ascii="Arial" w:hAnsi="Arial" w:cs="Arial"/>
          <w:sz w:val="20"/>
          <w:szCs w:val="20"/>
          <w:highlight w:val="yellow"/>
        </w:rPr>
        <w:t>___________________________</w:t>
      </w:r>
    </w:p>
    <w:p w:rsidR="0030500B" w:rsidRPr="00266192" w:rsidRDefault="00033716" w:rsidP="0030500B">
      <w:pPr>
        <w:spacing w:after="0"/>
        <w:jc w:val="both"/>
        <w:rPr>
          <w:rFonts w:ascii="Arial" w:hAnsi="Arial" w:cs="Arial"/>
          <w:b/>
          <w:sz w:val="20"/>
          <w:szCs w:val="20"/>
        </w:rPr>
      </w:pPr>
      <w:r w:rsidRPr="00266192">
        <w:rPr>
          <w:rFonts w:ascii="Arial" w:hAnsi="Arial" w:cs="Arial"/>
          <w:b/>
          <w:sz w:val="20"/>
          <w:szCs w:val="20"/>
        </w:rPr>
        <w:t xml:space="preserve">Správa a údržba silnic Plzeňského kraje, </w:t>
      </w:r>
      <w:proofErr w:type="spellStart"/>
      <w:r w:rsidRPr="00266192">
        <w:rPr>
          <w:rFonts w:ascii="Arial" w:hAnsi="Arial" w:cs="Arial"/>
          <w:b/>
          <w:sz w:val="20"/>
          <w:szCs w:val="20"/>
        </w:rPr>
        <w:t>p.o</w:t>
      </w:r>
      <w:proofErr w:type="spellEnd"/>
      <w:r w:rsidRPr="00266192">
        <w:rPr>
          <w:rFonts w:ascii="Arial" w:hAnsi="Arial" w:cs="Arial"/>
          <w:b/>
          <w:sz w:val="20"/>
          <w:szCs w:val="20"/>
        </w:rPr>
        <w:t>.</w:t>
      </w:r>
      <w:r w:rsidR="0052497D">
        <w:rPr>
          <w:rFonts w:ascii="Arial" w:hAnsi="Arial" w:cs="Arial"/>
          <w:b/>
          <w:sz w:val="20"/>
          <w:szCs w:val="20"/>
        </w:rPr>
        <w:tab/>
      </w:r>
      <w:r w:rsidR="0052497D">
        <w:rPr>
          <w:rFonts w:ascii="Arial" w:hAnsi="Arial" w:cs="Arial"/>
          <w:b/>
          <w:sz w:val="20"/>
          <w:szCs w:val="20"/>
        </w:rPr>
        <w:tab/>
      </w:r>
      <w:r w:rsidRPr="00266192">
        <w:rPr>
          <w:rFonts w:ascii="Arial" w:hAnsi="Arial" w:cs="Arial"/>
          <w:b/>
          <w:sz w:val="20"/>
          <w:szCs w:val="20"/>
          <w:highlight w:val="yellow"/>
        </w:rPr>
        <w:t>název zhotovitele</w:t>
      </w:r>
    </w:p>
    <w:p w:rsidR="0030500B" w:rsidRPr="0019056B" w:rsidRDefault="0052497D" w:rsidP="0030500B">
      <w:pPr>
        <w:spacing w:after="0"/>
        <w:jc w:val="both"/>
        <w:rPr>
          <w:rFonts w:ascii="Arial" w:hAnsi="Arial" w:cs="Arial"/>
          <w:sz w:val="20"/>
          <w:szCs w:val="20"/>
        </w:rPr>
      </w:pPr>
      <w:r w:rsidRPr="0052497D">
        <w:rPr>
          <w:rFonts w:ascii="Arial" w:hAnsi="Arial" w:cs="Arial"/>
          <w:sz w:val="20"/>
          <w:szCs w:val="20"/>
        </w:rPr>
        <w:t>Ing. Miroslav</w:t>
      </w:r>
      <w:r>
        <w:rPr>
          <w:rFonts w:ascii="Arial" w:hAnsi="Arial" w:cs="Arial"/>
          <w:sz w:val="20"/>
          <w:szCs w:val="20"/>
        </w:rPr>
        <w:t xml:space="preserve"> Doležal</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033716" w:rsidRPr="00266192">
        <w:rPr>
          <w:rFonts w:ascii="Arial" w:hAnsi="Arial" w:cs="Arial"/>
          <w:sz w:val="20"/>
          <w:szCs w:val="20"/>
          <w:highlight w:val="yellow"/>
        </w:rPr>
        <w:t>oprávněná osoba</w:t>
      </w:r>
    </w:p>
    <w:p w:rsidR="0030500B" w:rsidRDefault="0052497D" w:rsidP="0030500B">
      <w:pPr>
        <w:spacing w:after="0"/>
        <w:jc w:val="both"/>
        <w:rPr>
          <w:rFonts w:ascii="Arial" w:hAnsi="Arial" w:cs="Arial"/>
          <w:sz w:val="20"/>
          <w:szCs w:val="20"/>
        </w:rPr>
      </w:pPr>
      <w:r>
        <w:rPr>
          <w:rFonts w:ascii="Arial" w:hAnsi="Arial" w:cs="Arial"/>
          <w:sz w:val="20"/>
          <w:szCs w:val="20"/>
        </w:rPr>
        <w:t>generální ředitel</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033716" w:rsidRPr="00266192">
        <w:rPr>
          <w:rFonts w:ascii="Arial" w:hAnsi="Arial" w:cs="Arial"/>
          <w:sz w:val="20"/>
          <w:szCs w:val="20"/>
          <w:highlight w:val="yellow"/>
        </w:rPr>
        <w:t>funkce</w:t>
      </w:r>
    </w:p>
    <w:p w:rsidR="0030500B" w:rsidRDefault="0030500B" w:rsidP="0030500B">
      <w:pPr>
        <w:spacing w:after="0"/>
        <w:jc w:val="both"/>
        <w:rPr>
          <w:rFonts w:ascii="Arial" w:hAnsi="Arial" w:cs="Arial"/>
          <w:sz w:val="20"/>
          <w:szCs w:val="20"/>
        </w:rPr>
      </w:pPr>
    </w:p>
    <w:p w:rsidR="0030500B" w:rsidRDefault="0030500B" w:rsidP="0030500B">
      <w:pPr>
        <w:spacing w:after="0"/>
        <w:jc w:val="both"/>
        <w:rPr>
          <w:rFonts w:ascii="Arial" w:hAnsi="Arial" w:cs="Arial"/>
          <w:sz w:val="20"/>
          <w:szCs w:val="20"/>
        </w:rPr>
      </w:pPr>
    </w:p>
    <w:p w:rsidR="0030500B" w:rsidRDefault="00033716" w:rsidP="0030500B">
      <w:pPr>
        <w:spacing w:after="0"/>
        <w:jc w:val="both"/>
        <w:rPr>
          <w:rFonts w:ascii="Arial" w:hAnsi="Arial" w:cs="Arial"/>
          <w:i/>
          <w:sz w:val="20"/>
          <w:szCs w:val="20"/>
        </w:rPr>
      </w:pPr>
      <w:r>
        <w:rPr>
          <w:rFonts w:ascii="Arial" w:hAnsi="Arial" w:cs="Arial"/>
          <w:i/>
          <w:sz w:val="20"/>
          <w:szCs w:val="20"/>
        </w:rPr>
        <w:t>objednatel č. 2 :</w:t>
      </w:r>
      <w:r>
        <w:rPr>
          <w:rFonts w:ascii="Arial" w:hAnsi="Arial" w:cs="Arial"/>
          <w:i/>
          <w:sz w:val="20"/>
          <w:szCs w:val="20"/>
        </w:rPr>
        <w:tab/>
      </w:r>
    </w:p>
    <w:p w:rsidR="0030500B" w:rsidRDefault="0030500B" w:rsidP="0030500B">
      <w:pPr>
        <w:spacing w:after="0"/>
        <w:jc w:val="both"/>
        <w:rPr>
          <w:rFonts w:ascii="Arial" w:hAnsi="Arial" w:cs="Arial"/>
          <w:sz w:val="20"/>
          <w:szCs w:val="20"/>
        </w:rPr>
      </w:pPr>
    </w:p>
    <w:p w:rsidR="0030500B" w:rsidRPr="00F829DB" w:rsidRDefault="00033716" w:rsidP="0030500B">
      <w:pPr>
        <w:spacing w:after="0"/>
        <w:jc w:val="both"/>
        <w:rPr>
          <w:rFonts w:ascii="Arial" w:hAnsi="Arial" w:cs="Arial"/>
          <w:sz w:val="20"/>
          <w:szCs w:val="20"/>
        </w:rPr>
      </w:pPr>
      <w:r w:rsidRPr="00F829DB">
        <w:rPr>
          <w:rFonts w:ascii="Arial" w:hAnsi="Arial" w:cs="Arial"/>
          <w:sz w:val="20"/>
          <w:szCs w:val="20"/>
        </w:rPr>
        <w:t xml:space="preserve">V </w:t>
      </w:r>
      <w:r w:rsidR="003C6E78">
        <w:rPr>
          <w:rFonts w:ascii="Arial" w:hAnsi="Arial" w:cs="Arial"/>
          <w:sz w:val="20"/>
          <w:szCs w:val="20"/>
        </w:rPr>
        <w:t>Nepomuku</w:t>
      </w:r>
      <w:r w:rsidRPr="00F829DB">
        <w:rPr>
          <w:rFonts w:ascii="Arial" w:hAnsi="Arial" w:cs="Arial"/>
          <w:sz w:val="20"/>
          <w:szCs w:val="20"/>
        </w:rPr>
        <w:t xml:space="preserve"> dne ___________</w:t>
      </w:r>
    </w:p>
    <w:p w:rsidR="0030500B" w:rsidRPr="00F829DB" w:rsidRDefault="0030500B" w:rsidP="0030500B">
      <w:pPr>
        <w:spacing w:after="0"/>
        <w:jc w:val="both"/>
        <w:rPr>
          <w:rFonts w:ascii="Arial" w:hAnsi="Arial" w:cs="Arial"/>
          <w:sz w:val="20"/>
          <w:szCs w:val="20"/>
        </w:rPr>
      </w:pPr>
    </w:p>
    <w:p w:rsidR="0030500B" w:rsidRDefault="0030500B" w:rsidP="0030500B">
      <w:pPr>
        <w:spacing w:after="0"/>
        <w:jc w:val="both"/>
        <w:rPr>
          <w:rFonts w:ascii="Arial" w:hAnsi="Arial" w:cs="Arial"/>
          <w:sz w:val="20"/>
          <w:szCs w:val="20"/>
        </w:rPr>
      </w:pPr>
    </w:p>
    <w:p w:rsidR="0013423E" w:rsidRPr="00F829DB" w:rsidRDefault="0013423E" w:rsidP="0030500B">
      <w:pPr>
        <w:spacing w:after="0"/>
        <w:jc w:val="both"/>
        <w:rPr>
          <w:rFonts w:ascii="Arial" w:hAnsi="Arial" w:cs="Arial"/>
          <w:sz w:val="20"/>
          <w:szCs w:val="20"/>
        </w:rPr>
      </w:pPr>
    </w:p>
    <w:p w:rsidR="0030500B" w:rsidRPr="00F829DB" w:rsidRDefault="0030500B" w:rsidP="0030500B">
      <w:pPr>
        <w:tabs>
          <w:tab w:val="center" w:pos="1276"/>
          <w:tab w:val="center" w:pos="4536"/>
          <w:tab w:val="center" w:pos="7513"/>
          <w:tab w:val="right" w:pos="9072"/>
        </w:tabs>
        <w:spacing w:after="0"/>
        <w:jc w:val="both"/>
        <w:rPr>
          <w:rFonts w:ascii="Arial" w:hAnsi="Arial" w:cs="Arial"/>
          <w:sz w:val="20"/>
          <w:szCs w:val="20"/>
        </w:rPr>
      </w:pPr>
    </w:p>
    <w:p w:rsidR="0030500B" w:rsidRPr="00F829DB" w:rsidRDefault="00033716" w:rsidP="0030500B">
      <w:pPr>
        <w:spacing w:after="0"/>
        <w:jc w:val="both"/>
        <w:rPr>
          <w:rFonts w:ascii="Arial" w:hAnsi="Arial" w:cs="Arial"/>
          <w:sz w:val="20"/>
          <w:szCs w:val="20"/>
        </w:rPr>
      </w:pPr>
      <w:r w:rsidRPr="00F829DB">
        <w:rPr>
          <w:rFonts w:ascii="Arial" w:hAnsi="Arial" w:cs="Arial"/>
          <w:sz w:val="20"/>
          <w:szCs w:val="20"/>
        </w:rPr>
        <w:t>___________________________</w:t>
      </w:r>
    </w:p>
    <w:p w:rsidR="0030500B" w:rsidRPr="00A35F74" w:rsidRDefault="00F854FD" w:rsidP="0030500B">
      <w:pPr>
        <w:spacing w:after="0"/>
        <w:jc w:val="both"/>
        <w:rPr>
          <w:rFonts w:ascii="Arial" w:hAnsi="Arial" w:cs="Arial"/>
          <w:b/>
          <w:sz w:val="20"/>
          <w:szCs w:val="20"/>
        </w:rPr>
      </w:pPr>
      <w:r w:rsidRPr="00A35F74">
        <w:rPr>
          <w:rFonts w:ascii="Arial" w:hAnsi="Arial" w:cs="Arial"/>
          <w:b/>
          <w:sz w:val="20"/>
          <w:szCs w:val="20"/>
        </w:rPr>
        <w:t>Město Nepomuk</w:t>
      </w:r>
    </w:p>
    <w:p w:rsidR="00F854FD" w:rsidRPr="00F854FD" w:rsidRDefault="00F854FD" w:rsidP="0030500B">
      <w:pPr>
        <w:spacing w:after="0"/>
        <w:jc w:val="both"/>
        <w:rPr>
          <w:rFonts w:ascii="Arial" w:hAnsi="Arial" w:cs="Arial"/>
          <w:sz w:val="20"/>
          <w:szCs w:val="20"/>
        </w:rPr>
      </w:pPr>
      <w:r w:rsidRPr="00F854FD">
        <w:rPr>
          <w:rFonts w:ascii="Arial" w:hAnsi="Arial" w:cs="Arial"/>
          <w:bCs/>
          <w:sz w:val="20"/>
          <w:szCs w:val="20"/>
        </w:rPr>
        <w:t>Ing. Jiří Švec</w:t>
      </w:r>
      <w:r w:rsidRPr="00F854FD">
        <w:rPr>
          <w:rFonts w:ascii="Arial" w:hAnsi="Arial" w:cs="Arial"/>
          <w:sz w:val="20"/>
          <w:szCs w:val="20"/>
        </w:rPr>
        <w:t xml:space="preserve"> </w:t>
      </w:r>
    </w:p>
    <w:p w:rsidR="0030500B" w:rsidRDefault="00F854FD" w:rsidP="0030500B">
      <w:pPr>
        <w:spacing w:after="0"/>
        <w:jc w:val="both"/>
        <w:rPr>
          <w:rFonts w:ascii="Arial" w:hAnsi="Arial" w:cs="Arial"/>
          <w:sz w:val="20"/>
          <w:szCs w:val="20"/>
        </w:rPr>
      </w:pPr>
      <w:r w:rsidRPr="00F854FD">
        <w:rPr>
          <w:rFonts w:ascii="Arial" w:hAnsi="Arial" w:cs="Arial"/>
          <w:sz w:val="20"/>
          <w:szCs w:val="20"/>
        </w:rPr>
        <w:t>starosta</w:t>
      </w:r>
    </w:p>
    <w:p w:rsidR="0030500B" w:rsidRDefault="0030500B" w:rsidP="0030500B">
      <w:pPr>
        <w:spacing w:after="0"/>
        <w:jc w:val="both"/>
        <w:rPr>
          <w:rFonts w:ascii="Arial" w:hAnsi="Arial" w:cs="Arial"/>
          <w:sz w:val="20"/>
          <w:szCs w:val="20"/>
        </w:rPr>
      </w:pPr>
    </w:p>
    <w:p w:rsidR="00A35F74" w:rsidRDefault="00A35F74" w:rsidP="0030500B">
      <w:pPr>
        <w:spacing w:after="0"/>
        <w:jc w:val="both"/>
        <w:rPr>
          <w:rFonts w:ascii="Arial" w:hAnsi="Arial" w:cs="Arial"/>
          <w:sz w:val="20"/>
          <w:szCs w:val="20"/>
        </w:rPr>
      </w:pPr>
    </w:p>
    <w:p w:rsidR="00A35F74" w:rsidRDefault="00A35F74" w:rsidP="0030500B">
      <w:pPr>
        <w:spacing w:after="0"/>
        <w:jc w:val="both"/>
        <w:rPr>
          <w:rFonts w:ascii="Arial" w:hAnsi="Arial" w:cs="Arial"/>
          <w:sz w:val="20"/>
          <w:szCs w:val="20"/>
        </w:rPr>
      </w:pPr>
    </w:p>
    <w:p w:rsidR="0030500B" w:rsidRDefault="0030500B" w:rsidP="0030500B">
      <w:pPr>
        <w:spacing w:after="0"/>
        <w:jc w:val="both"/>
        <w:rPr>
          <w:rFonts w:ascii="Arial" w:hAnsi="Arial" w:cs="Arial"/>
          <w:sz w:val="20"/>
          <w:szCs w:val="20"/>
        </w:rPr>
      </w:pPr>
    </w:p>
    <w:p w:rsidR="0030500B" w:rsidRDefault="00033716" w:rsidP="0030500B">
      <w:pPr>
        <w:tabs>
          <w:tab w:val="num" w:pos="426"/>
        </w:tabs>
        <w:ind w:left="426" w:hanging="426"/>
        <w:rPr>
          <w:rFonts w:ascii="Arial" w:eastAsia="Arial" w:hAnsi="Arial" w:cs="Arial"/>
          <w:bCs/>
          <w:i/>
          <w:sz w:val="16"/>
          <w:szCs w:val="16"/>
        </w:rPr>
      </w:pPr>
      <w:r>
        <w:rPr>
          <w:rFonts w:ascii="Arial" w:eastAsia="Arial" w:hAnsi="Arial" w:cs="Arial"/>
          <w:bCs/>
          <w:sz w:val="16"/>
          <w:szCs w:val="16"/>
        </w:rPr>
        <w:t>Návrh smlouvy</w:t>
      </w:r>
      <w:r>
        <w:rPr>
          <w:rFonts w:ascii="Arial" w:eastAsia="Arial" w:hAnsi="Arial" w:cs="Arial"/>
          <w:bCs/>
          <w:i/>
          <w:sz w:val="16"/>
          <w:szCs w:val="16"/>
        </w:rPr>
        <w:t xml:space="preserve"> </w:t>
      </w:r>
      <w:r>
        <w:rPr>
          <w:rFonts w:ascii="Arial" w:eastAsia="Arial" w:hAnsi="Arial" w:cs="Arial"/>
          <w:bCs/>
          <w:sz w:val="16"/>
          <w:szCs w:val="16"/>
        </w:rPr>
        <w:t>vyhotovil</w:t>
      </w:r>
      <w:r>
        <w:rPr>
          <w:rFonts w:ascii="Arial" w:eastAsia="Arial" w:hAnsi="Arial" w:cs="Arial"/>
          <w:bCs/>
          <w:i/>
          <w:sz w:val="16"/>
          <w:szCs w:val="16"/>
        </w:rPr>
        <w:t xml:space="preserve">: </w:t>
      </w:r>
      <w:r w:rsidR="00F854FD">
        <w:rPr>
          <w:rFonts w:ascii="Arial" w:eastAsia="Arial" w:hAnsi="Arial" w:cs="Arial"/>
          <w:sz w:val="16"/>
          <w:szCs w:val="16"/>
        </w:rPr>
        <w:t xml:space="preserve">Ing. Eva Špillarová dne </w:t>
      </w:r>
      <w:r w:rsidR="0066164E">
        <w:rPr>
          <w:rFonts w:ascii="Arial" w:eastAsia="Arial" w:hAnsi="Arial" w:cs="Arial"/>
          <w:sz w:val="16"/>
          <w:szCs w:val="16"/>
        </w:rPr>
        <w:t>31</w:t>
      </w:r>
      <w:r w:rsidR="0052497D">
        <w:rPr>
          <w:rFonts w:ascii="Arial" w:eastAsia="Arial" w:hAnsi="Arial" w:cs="Arial"/>
          <w:sz w:val="16"/>
          <w:szCs w:val="16"/>
        </w:rPr>
        <w:t>.</w:t>
      </w:r>
      <w:r w:rsidR="0066164E">
        <w:rPr>
          <w:rFonts w:ascii="Arial" w:eastAsia="Arial" w:hAnsi="Arial" w:cs="Arial"/>
          <w:sz w:val="16"/>
          <w:szCs w:val="16"/>
        </w:rPr>
        <w:t xml:space="preserve"> </w:t>
      </w:r>
      <w:r w:rsidR="0052497D">
        <w:rPr>
          <w:rFonts w:ascii="Arial" w:eastAsia="Arial" w:hAnsi="Arial" w:cs="Arial"/>
          <w:sz w:val="16"/>
          <w:szCs w:val="16"/>
        </w:rPr>
        <w:t>0</w:t>
      </w:r>
      <w:r w:rsidR="0066164E">
        <w:rPr>
          <w:rFonts w:ascii="Arial" w:eastAsia="Arial" w:hAnsi="Arial" w:cs="Arial"/>
          <w:sz w:val="16"/>
          <w:szCs w:val="16"/>
        </w:rPr>
        <w:t>7</w:t>
      </w:r>
      <w:r w:rsidR="0052497D">
        <w:rPr>
          <w:rFonts w:ascii="Arial" w:eastAsia="Arial" w:hAnsi="Arial" w:cs="Arial"/>
          <w:sz w:val="16"/>
          <w:szCs w:val="16"/>
        </w:rPr>
        <w:t>.</w:t>
      </w:r>
      <w:r w:rsidR="00F854FD">
        <w:rPr>
          <w:rFonts w:ascii="Arial" w:eastAsia="Arial" w:hAnsi="Arial" w:cs="Arial"/>
          <w:sz w:val="16"/>
          <w:szCs w:val="16"/>
        </w:rPr>
        <w:t xml:space="preserve"> </w:t>
      </w:r>
      <w:r w:rsidR="0066164E">
        <w:rPr>
          <w:rFonts w:ascii="Arial" w:eastAsia="Arial" w:hAnsi="Arial" w:cs="Arial"/>
          <w:sz w:val="16"/>
          <w:szCs w:val="16"/>
        </w:rPr>
        <w:t xml:space="preserve"> </w:t>
      </w:r>
      <w:bookmarkStart w:id="7" w:name="_GoBack"/>
      <w:bookmarkEnd w:id="7"/>
      <w:r w:rsidR="00F854FD">
        <w:rPr>
          <w:rFonts w:ascii="Arial" w:eastAsia="Arial" w:hAnsi="Arial" w:cs="Arial"/>
          <w:sz w:val="16"/>
          <w:szCs w:val="16"/>
        </w:rPr>
        <w:t>2018</w:t>
      </w:r>
    </w:p>
    <w:p w:rsidR="0030500B" w:rsidRPr="0019056B" w:rsidRDefault="0030500B" w:rsidP="0030500B">
      <w:pPr>
        <w:spacing w:after="0"/>
        <w:jc w:val="both"/>
        <w:rPr>
          <w:rFonts w:ascii="Arial" w:hAnsi="Arial" w:cs="Arial"/>
          <w:sz w:val="20"/>
          <w:szCs w:val="20"/>
        </w:rPr>
      </w:pPr>
    </w:p>
    <w:sectPr w:rsidR="0030500B" w:rsidRPr="0019056B" w:rsidSect="0030500B">
      <w:headerReference w:type="default" r:id="rId15"/>
      <w:footerReference w:type="default" r:id="rId16"/>
      <w:headerReference w:type="first" r:id="rId17"/>
      <w:footerReference w:type="first" r:id="rId18"/>
      <w:pgSz w:w="11906" w:h="16838"/>
      <w:pgMar w:top="860" w:right="1274" w:bottom="1134" w:left="1276" w:header="425" w:footer="0" w:gutter="0"/>
      <w:pgNumType w:fmt="numberInDash"/>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604" w:rsidRDefault="00204604">
      <w:pPr>
        <w:spacing w:after="0" w:line="240" w:lineRule="auto"/>
      </w:pPr>
      <w:r>
        <w:separator/>
      </w:r>
    </w:p>
  </w:endnote>
  <w:endnote w:type="continuationSeparator" w:id="0">
    <w:p w:rsidR="00204604" w:rsidRDefault="00204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604" w:rsidRDefault="00204604" w:rsidP="0030500B">
    <w:pPr>
      <w:pStyle w:val="Footer0"/>
      <w:spacing w:before="240"/>
      <w:jc w:val="center"/>
    </w:pPr>
    <w:r>
      <w:rPr>
        <w:rFonts w:ascii="Arial" w:eastAsia="Arial" w:hAnsi="Arial" w:cs="Arial"/>
        <w:sz w:val="16"/>
        <w:szCs w:val="16"/>
      </w:rPr>
      <w:t xml:space="preserve">Stránka </w:t>
    </w:r>
    <w:r>
      <w:rPr>
        <w:rFonts w:ascii="Arial" w:eastAsia="Arial" w:hAnsi="Arial" w:cs="Arial"/>
        <w:sz w:val="16"/>
        <w:szCs w:val="16"/>
      </w:rPr>
      <w:fldChar w:fldCharType="begin"/>
    </w:r>
    <w:r>
      <w:rPr>
        <w:rFonts w:ascii="Arial" w:eastAsia="Arial" w:hAnsi="Arial" w:cs="Arial"/>
        <w:sz w:val="16"/>
        <w:szCs w:val="16"/>
      </w:rPr>
      <w:instrText>PAGE  \* Arabic</w:instrText>
    </w:r>
    <w:r>
      <w:rPr>
        <w:rFonts w:ascii="Arial" w:eastAsia="Arial" w:hAnsi="Arial" w:cs="Arial"/>
        <w:sz w:val="16"/>
        <w:szCs w:val="16"/>
      </w:rPr>
      <w:fldChar w:fldCharType="separate"/>
    </w:r>
    <w:r w:rsidR="0066164E">
      <w:rPr>
        <w:rFonts w:ascii="Arial" w:eastAsia="Arial" w:hAnsi="Arial" w:cs="Arial"/>
        <w:noProof/>
        <w:sz w:val="16"/>
        <w:szCs w:val="16"/>
      </w:rPr>
      <w:t>18</w:t>
    </w:r>
    <w:r>
      <w:rPr>
        <w:rFonts w:ascii="Arial" w:eastAsia="Arial" w:hAnsi="Arial" w:cs="Arial"/>
        <w:sz w:val="16"/>
        <w:szCs w:val="16"/>
      </w:rPr>
      <w:fldChar w:fldCharType="end"/>
    </w:r>
    <w:r>
      <w:rPr>
        <w:rFonts w:ascii="Arial" w:eastAsia="Arial" w:hAnsi="Arial" w:cs="Arial"/>
        <w:sz w:val="16"/>
        <w:szCs w:val="16"/>
      </w:rPr>
      <w:t xml:space="preserve"> z </w:t>
    </w:r>
    <w:r>
      <w:rPr>
        <w:rFonts w:ascii="Arial" w:eastAsia="Arial" w:hAnsi="Arial" w:cs="Arial"/>
        <w:sz w:val="16"/>
        <w:szCs w:val="16"/>
      </w:rPr>
      <w:fldChar w:fldCharType="begin"/>
    </w:r>
    <w:r>
      <w:rPr>
        <w:rFonts w:ascii="Arial" w:eastAsia="Arial" w:hAnsi="Arial" w:cs="Arial"/>
        <w:sz w:val="16"/>
        <w:szCs w:val="16"/>
      </w:rPr>
      <w:instrText>NUMPAGES</w:instrText>
    </w:r>
    <w:r>
      <w:rPr>
        <w:rFonts w:ascii="Arial" w:eastAsia="Arial" w:hAnsi="Arial" w:cs="Arial"/>
        <w:sz w:val="16"/>
        <w:szCs w:val="16"/>
      </w:rPr>
      <w:fldChar w:fldCharType="separate"/>
    </w:r>
    <w:r w:rsidR="0066164E">
      <w:rPr>
        <w:rFonts w:ascii="Arial" w:eastAsia="Arial" w:hAnsi="Arial" w:cs="Arial"/>
        <w:noProof/>
        <w:sz w:val="16"/>
        <w:szCs w:val="16"/>
      </w:rPr>
      <w:t>18</w:t>
    </w:r>
    <w:r>
      <w:rPr>
        <w:rFonts w:ascii="Arial" w:eastAsia="Arial" w:hAnsi="Arial" w:cs="Arial"/>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604" w:rsidRDefault="00204604" w:rsidP="0030500B">
    <w:pPr>
      <w:pStyle w:val="Zpat"/>
      <w:spacing w:before="240"/>
      <w:jc w:val="center"/>
    </w:pPr>
    <w:r w:rsidRPr="004E71A4">
      <w:rPr>
        <w:rFonts w:ascii="Arial" w:eastAsia="Arial" w:hAnsi="Arial" w:cs="Arial"/>
        <w:sz w:val="16"/>
        <w:szCs w:val="16"/>
      </w:rPr>
      <w:t xml:space="preserve">Stránka </w:t>
    </w:r>
    <w:r>
      <w:rPr>
        <w:rFonts w:ascii="Arial" w:eastAsia="Arial" w:hAnsi="Arial" w:cs="Arial"/>
        <w:sz w:val="16"/>
        <w:szCs w:val="16"/>
      </w:rPr>
      <w:fldChar w:fldCharType="begin"/>
    </w:r>
    <w:r>
      <w:rPr>
        <w:rFonts w:ascii="Arial" w:eastAsia="Arial" w:hAnsi="Arial" w:cs="Arial"/>
        <w:sz w:val="16"/>
        <w:szCs w:val="16"/>
      </w:rPr>
      <w:instrText xml:space="preserve"> PAGE  \* Arabic </w:instrText>
    </w:r>
    <w:r>
      <w:rPr>
        <w:rFonts w:ascii="Arial" w:eastAsia="Arial" w:hAnsi="Arial" w:cs="Arial"/>
        <w:sz w:val="16"/>
        <w:szCs w:val="16"/>
      </w:rPr>
      <w:fldChar w:fldCharType="separate"/>
    </w:r>
    <w:r w:rsidR="0066164E">
      <w:rPr>
        <w:rFonts w:ascii="Arial" w:eastAsia="Arial" w:hAnsi="Arial" w:cs="Arial"/>
        <w:noProof/>
        <w:sz w:val="16"/>
        <w:szCs w:val="16"/>
      </w:rPr>
      <w:t>1</w:t>
    </w:r>
    <w:r>
      <w:rPr>
        <w:rFonts w:ascii="Arial" w:eastAsia="Arial" w:hAnsi="Arial" w:cs="Arial"/>
        <w:sz w:val="16"/>
        <w:szCs w:val="16"/>
      </w:rPr>
      <w:fldChar w:fldCharType="end"/>
    </w:r>
    <w:r w:rsidRPr="004E71A4">
      <w:rPr>
        <w:rFonts w:ascii="Arial" w:eastAsia="Arial" w:hAnsi="Arial" w:cs="Arial"/>
        <w:sz w:val="16"/>
        <w:szCs w:val="16"/>
      </w:rPr>
      <w:t xml:space="preserve"> z </w:t>
    </w:r>
    <w:r w:rsidRPr="004E71A4">
      <w:rPr>
        <w:rFonts w:ascii="Arial" w:eastAsia="Arial" w:hAnsi="Arial" w:cs="Arial"/>
        <w:sz w:val="16"/>
        <w:szCs w:val="16"/>
      </w:rPr>
      <w:fldChar w:fldCharType="begin"/>
    </w:r>
    <w:r w:rsidRPr="004E71A4">
      <w:rPr>
        <w:rFonts w:ascii="Arial" w:eastAsia="Arial" w:hAnsi="Arial" w:cs="Arial"/>
        <w:sz w:val="16"/>
        <w:szCs w:val="16"/>
      </w:rPr>
      <w:instrText>NUMPAGES</w:instrText>
    </w:r>
    <w:r w:rsidRPr="004E71A4">
      <w:rPr>
        <w:rFonts w:ascii="Arial" w:eastAsia="Arial" w:hAnsi="Arial" w:cs="Arial"/>
        <w:sz w:val="16"/>
        <w:szCs w:val="16"/>
      </w:rPr>
      <w:fldChar w:fldCharType="separate"/>
    </w:r>
    <w:r w:rsidR="0066164E">
      <w:rPr>
        <w:rFonts w:ascii="Arial" w:eastAsia="Arial" w:hAnsi="Arial" w:cs="Arial"/>
        <w:noProof/>
        <w:sz w:val="16"/>
        <w:szCs w:val="16"/>
      </w:rPr>
      <w:t>18</w:t>
    </w:r>
    <w:r w:rsidRPr="004E71A4">
      <w:rPr>
        <w:rFonts w:ascii="Arial" w:eastAsia="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604" w:rsidRDefault="00204604">
      <w:pPr>
        <w:spacing w:after="0" w:line="240" w:lineRule="auto"/>
      </w:pPr>
      <w:r>
        <w:separator/>
      </w:r>
    </w:p>
  </w:footnote>
  <w:footnote w:type="continuationSeparator" w:id="0">
    <w:p w:rsidR="00204604" w:rsidRDefault="002046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604" w:rsidRPr="00A6355B" w:rsidRDefault="00204604" w:rsidP="0030500B">
    <w:pPr>
      <w:pStyle w:val="Zhlav"/>
      <w:tabs>
        <w:tab w:val="clear" w:pos="4536"/>
        <w:tab w:val="left" w:pos="600"/>
        <w:tab w:val="center" w:pos="4535"/>
        <w:tab w:val="left" w:pos="8250"/>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604" w:rsidRPr="002F2F83" w:rsidRDefault="00204604" w:rsidP="00033716">
    <w:pPr>
      <w:pStyle w:val="Zhlav"/>
      <w:jc w:val="center"/>
      <w:rPr>
        <w:rFonts w:ascii="Arial" w:hAnsi="Arial" w:cs="Arial"/>
        <w:i/>
        <w:sz w:val="18"/>
        <w:szCs w:val="18"/>
      </w:rPr>
    </w:pPr>
    <w:r w:rsidRPr="00B50C9F">
      <w:rPr>
        <w:rFonts w:ascii="Arial" w:hAnsi="Arial" w:cs="Arial"/>
        <w:i/>
        <w:sz w:val="18"/>
        <w:szCs w:val="18"/>
      </w:rPr>
      <w:t>Příloha č. 2 zadávací dokumentace – návrh smlouvy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8Num4"/>
    <w:lvl w:ilvl="0">
      <w:start w:val="1"/>
      <w:numFmt w:val="upperRoman"/>
      <w:lvlText w:val="%1."/>
      <w:lvlJc w:val="left"/>
      <w:pPr>
        <w:tabs>
          <w:tab w:val="num" w:pos="340"/>
        </w:tabs>
        <w:ind w:left="340" w:hanging="340"/>
      </w:pPr>
      <w:rPr>
        <w:rFonts w:cs="Times New Roman"/>
      </w:rPr>
    </w:lvl>
    <w:lvl w:ilvl="1">
      <w:start w:val="1"/>
      <w:numFmt w:val="upperLetter"/>
      <w:lvlText w:val="%2)"/>
      <w:lvlJc w:val="left"/>
      <w:pPr>
        <w:tabs>
          <w:tab w:val="num" w:pos="907"/>
        </w:tabs>
        <w:ind w:left="907" w:hanging="623"/>
      </w:pPr>
      <w:rPr>
        <w:rFonts w:cs="Times New Roman"/>
        <w:i w:val="0"/>
      </w:rPr>
    </w:lvl>
    <w:lvl w:ilvl="2">
      <w:start w:val="1"/>
      <w:numFmt w:val="none"/>
      <w:suff w:val="nothing"/>
      <w:lvlText w:val=""/>
      <w:lvlJc w:val="left"/>
      <w:pPr>
        <w:tabs>
          <w:tab w:val="num" w:pos="964"/>
        </w:tabs>
        <w:ind w:left="964" w:hanging="454"/>
      </w:pPr>
      <w:rPr>
        <w:rFonts w:cs="Times New Roman"/>
      </w:rPr>
    </w:lvl>
    <w:lvl w:ilvl="3">
      <w:start w:val="1"/>
      <w:numFmt w:val="decimal"/>
      <w:lvlText w:val="%4."/>
      <w:lvlJc w:val="left"/>
      <w:pPr>
        <w:tabs>
          <w:tab w:val="num" w:pos="624"/>
        </w:tabs>
        <w:ind w:left="624" w:hanging="624"/>
      </w:pPr>
      <w:rPr>
        <w:rFonts w:ascii="Bookman Old Style" w:hAnsi="Bookman Old Style" w:cs="Times New Roman"/>
        <w:b w:val="0"/>
        <w:sz w:val="20"/>
        <w:szCs w:val="20"/>
      </w:rPr>
    </w:lvl>
    <w:lvl w:ilvl="4">
      <w:start w:val="1"/>
      <w:numFmt w:val="lowerLetter"/>
      <w:lvlText w:val="%5)"/>
      <w:lvlJc w:val="left"/>
      <w:pPr>
        <w:tabs>
          <w:tab w:val="num" w:pos="1106"/>
        </w:tabs>
        <w:ind w:left="1106" w:hanging="680"/>
      </w:pPr>
      <w:rPr>
        <w:rFonts w:cs="Times New Roman"/>
      </w:rPr>
    </w:lvl>
    <w:lvl w:ilvl="5">
      <w:start w:val="1"/>
      <w:numFmt w:val="bullet"/>
      <w:lvlText w:val=""/>
      <w:lvlJc w:val="left"/>
      <w:pPr>
        <w:tabs>
          <w:tab w:val="num" w:pos="2495"/>
        </w:tabs>
        <w:ind w:left="2495" w:hanging="695"/>
      </w:pPr>
      <w:rPr>
        <w:rFonts w:ascii="Symbol" w:hAnsi="Symbol"/>
      </w:rPr>
    </w:lvl>
    <w:lvl w:ilvl="6">
      <w:start w:val="1"/>
      <w:numFmt w:val="none"/>
      <w:suff w:val="nothing"/>
      <w:lvlText w:val=""/>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nsid w:val="01000016"/>
    <w:multiLevelType w:val="hybridMultilevel"/>
    <w:tmpl w:val="76086D3A"/>
    <w:lvl w:ilvl="0" w:tplc="F73C6F60">
      <w:start w:val="1"/>
      <w:numFmt w:val="lowerLetter"/>
      <w:lvlText w:val="%1)"/>
      <w:lvlJc w:val="left"/>
      <w:pPr>
        <w:ind w:left="786" w:hanging="360"/>
      </w:pPr>
      <w:rPr>
        <w:rFonts w:ascii="Arial" w:eastAsia="Times New Roman" w:hAnsi="Arial" w:cs="Arial"/>
      </w:rPr>
    </w:lvl>
    <w:lvl w:ilvl="1" w:tplc="434E794C" w:tentative="1">
      <w:start w:val="1"/>
      <w:numFmt w:val="bullet"/>
      <w:lvlText w:val="o"/>
      <w:lvlJc w:val="left"/>
      <w:pPr>
        <w:ind w:left="1506" w:hanging="360"/>
      </w:pPr>
      <w:rPr>
        <w:rFonts w:ascii="Courier New" w:hAnsi="Courier New" w:hint="default"/>
      </w:rPr>
    </w:lvl>
    <w:lvl w:ilvl="2" w:tplc="F58CAC92">
      <w:start w:val="1"/>
      <w:numFmt w:val="bullet"/>
      <w:lvlText w:val=""/>
      <w:lvlJc w:val="left"/>
      <w:pPr>
        <w:ind w:left="2226" w:hanging="360"/>
      </w:pPr>
      <w:rPr>
        <w:rFonts w:ascii="Wingdings" w:hAnsi="Wingdings" w:hint="default"/>
      </w:rPr>
    </w:lvl>
    <w:lvl w:ilvl="3" w:tplc="0C382F7E" w:tentative="1">
      <w:start w:val="1"/>
      <w:numFmt w:val="bullet"/>
      <w:lvlText w:val=""/>
      <w:lvlJc w:val="left"/>
      <w:pPr>
        <w:ind w:left="2946" w:hanging="360"/>
      </w:pPr>
      <w:rPr>
        <w:rFonts w:ascii="Symbol" w:hAnsi="Symbol" w:hint="default"/>
      </w:rPr>
    </w:lvl>
    <w:lvl w:ilvl="4" w:tplc="59382742" w:tentative="1">
      <w:start w:val="1"/>
      <w:numFmt w:val="bullet"/>
      <w:lvlText w:val="o"/>
      <w:lvlJc w:val="left"/>
      <w:pPr>
        <w:ind w:left="3666" w:hanging="360"/>
      </w:pPr>
      <w:rPr>
        <w:rFonts w:ascii="Courier New" w:hAnsi="Courier New" w:hint="default"/>
      </w:rPr>
    </w:lvl>
    <w:lvl w:ilvl="5" w:tplc="587E4C86" w:tentative="1">
      <w:start w:val="1"/>
      <w:numFmt w:val="bullet"/>
      <w:lvlText w:val=""/>
      <w:lvlJc w:val="left"/>
      <w:pPr>
        <w:ind w:left="4386" w:hanging="360"/>
      </w:pPr>
      <w:rPr>
        <w:rFonts w:ascii="Wingdings" w:hAnsi="Wingdings" w:hint="default"/>
      </w:rPr>
    </w:lvl>
    <w:lvl w:ilvl="6" w:tplc="057A9422" w:tentative="1">
      <w:start w:val="1"/>
      <w:numFmt w:val="bullet"/>
      <w:lvlText w:val=""/>
      <w:lvlJc w:val="left"/>
      <w:pPr>
        <w:ind w:left="5106" w:hanging="360"/>
      </w:pPr>
      <w:rPr>
        <w:rFonts w:ascii="Symbol" w:hAnsi="Symbol" w:hint="default"/>
      </w:rPr>
    </w:lvl>
    <w:lvl w:ilvl="7" w:tplc="42E6F5D6" w:tentative="1">
      <w:start w:val="1"/>
      <w:numFmt w:val="bullet"/>
      <w:lvlText w:val="o"/>
      <w:lvlJc w:val="left"/>
      <w:pPr>
        <w:ind w:left="5826" w:hanging="360"/>
      </w:pPr>
      <w:rPr>
        <w:rFonts w:ascii="Courier New" w:hAnsi="Courier New" w:hint="default"/>
      </w:rPr>
    </w:lvl>
    <w:lvl w:ilvl="8" w:tplc="D2B29E0A" w:tentative="1">
      <w:start w:val="1"/>
      <w:numFmt w:val="bullet"/>
      <w:lvlText w:val=""/>
      <w:lvlJc w:val="left"/>
      <w:pPr>
        <w:ind w:left="6546" w:hanging="360"/>
      </w:pPr>
      <w:rPr>
        <w:rFonts w:ascii="Wingdings" w:hAnsi="Wingdings" w:hint="default"/>
      </w:rPr>
    </w:lvl>
  </w:abstractNum>
  <w:abstractNum w:abstractNumId="2">
    <w:nsid w:val="091B7BB9"/>
    <w:multiLevelType w:val="multilevel"/>
    <w:tmpl w:val="BD340BA2"/>
    <w:lvl w:ilvl="0">
      <w:start w:val="1"/>
      <w:numFmt w:val="decimal"/>
      <w:pStyle w:val="rove1"/>
      <w:lvlText w:val="%1."/>
      <w:lvlJc w:val="left"/>
      <w:pPr>
        <w:tabs>
          <w:tab w:val="num" w:pos="360"/>
        </w:tabs>
        <w:ind w:left="360" w:hanging="360"/>
      </w:pPr>
      <w:rPr>
        <w:rFonts w:cs="Times New Roman"/>
      </w:rPr>
    </w:lvl>
    <w:lvl w:ilvl="1">
      <w:start w:val="1"/>
      <w:numFmt w:val="decimal"/>
      <w:pStyle w:val="rove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nsid w:val="09581B53"/>
    <w:multiLevelType w:val="singleLevel"/>
    <w:tmpl w:val="9246248C"/>
    <w:lvl w:ilvl="0">
      <w:start w:val="1"/>
      <w:numFmt w:val="lowerLetter"/>
      <w:lvlText w:val="%1)"/>
      <w:lvlJc w:val="left"/>
      <w:pPr>
        <w:tabs>
          <w:tab w:val="num" w:pos="360"/>
        </w:tabs>
        <w:ind w:left="283" w:hanging="283"/>
      </w:pPr>
      <w:rPr>
        <w:rFonts w:cs="Times New Roman"/>
        <w:b w:val="0"/>
        <w:i w:val="0"/>
        <w:sz w:val="20"/>
        <w:szCs w:val="20"/>
      </w:rPr>
    </w:lvl>
  </w:abstractNum>
  <w:abstractNum w:abstractNumId="4">
    <w:nsid w:val="0AE653FF"/>
    <w:multiLevelType w:val="hybridMultilevel"/>
    <w:tmpl w:val="1A28F958"/>
    <w:lvl w:ilvl="0" w:tplc="5A527D16">
      <w:start w:val="1"/>
      <w:numFmt w:val="ordinal"/>
      <w:lvlText w:val="20.%1"/>
      <w:lvlJc w:val="left"/>
      <w:pPr>
        <w:ind w:left="360" w:hanging="360"/>
      </w:pPr>
      <w:rPr>
        <w:rFonts w:hint="default"/>
        <w:b/>
        <w:strike w:val="0"/>
        <w:sz w:val="24"/>
        <w:szCs w:val="24"/>
      </w:rPr>
    </w:lvl>
    <w:lvl w:ilvl="1" w:tplc="4126CF78" w:tentative="1">
      <w:start w:val="1"/>
      <w:numFmt w:val="lowerLetter"/>
      <w:lvlText w:val="%2."/>
      <w:lvlJc w:val="left"/>
      <w:pPr>
        <w:ind w:left="1440" w:hanging="360"/>
      </w:pPr>
    </w:lvl>
    <w:lvl w:ilvl="2" w:tplc="E8CC82A8" w:tentative="1">
      <w:start w:val="1"/>
      <w:numFmt w:val="lowerRoman"/>
      <w:lvlText w:val="%3."/>
      <w:lvlJc w:val="right"/>
      <w:pPr>
        <w:ind w:left="2160" w:hanging="180"/>
      </w:pPr>
    </w:lvl>
    <w:lvl w:ilvl="3" w:tplc="C7FA4802" w:tentative="1">
      <w:start w:val="1"/>
      <w:numFmt w:val="decimal"/>
      <w:lvlText w:val="%4."/>
      <w:lvlJc w:val="left"/>
      <w:pPr>
        <w:ind w:left="2880" w:hanging="360"/>
      </w:pPr>
    </w:lvl>
    <w:lvl w:ilvl="4" w:tplc="CD92F232" w:tentative="1">
      <w:start w:val="1"/>
      <w:numFmt w:val="lowerLetter"/>
      <w:lvlText w:val="%5."/>
      <w:lvlJc w:val="left"/>
      <w:pPr>
        <w:ind w:left="3600" w:hanging="360"/>
      </w:pPr>
    </w:lvl>
    <w:lvl w:ilvl="5" w:tplc="1D4C2F36" w:tentative="1">
      <w:start w:val="1"/>
      <w:numFmt w:val="lowerRoman"/>
      <w:lvlText w:val="%6."/>
      <w:lvlJc w:val="right"/>
      <w:pPr>
        <w:ind w:left="4320" w:hanging="180"/>
      </w:pPr>
    </w:lvl>
    <w:lvl w:ilvl="6" w:tplc="B8CAA332" w:tentative="1">
      <w:start w:val="1"/>
      <w:numFmt w:val="decimal"/>
      <w:lvlText w:val="%7."/>
      <w:lvlJc w:val="left"/>
      <w:pPr>
        <w:ind w:left="5040" w:hanging="360"/>
      </w:pPr>
    </w:lvl>
    <w:lvl w:ilvl="7" w:tplc="4EF4595A" w:tentative="1">
      <w:start w:val="1"/>
      <w:numFmt w:val="lowerLetter"/>
      <w:lvlText w:val="%8."/>
      <w:lvlJc w:val="left"/>
      <w:pPr>
        <w:ind w:left="5760" w:hanging="360"/>
      </w:pPr>
    </w:lvl>
    <w:lvl w:ilvl="8" w:tplc="4EB04BA8" w:tentative="1">
      <w:start w:val="1"/>
      <w:numFmt w:val="lowerRoman"/>
      <w:lvlText w:val="%9."/>
      <w:lvlJc w:val="right"/>
      <w:pPr>
        <w:ind w:left="6480" w:hanging="180"/>
      </w:pPr>
    </w:lvl>
  </w:abstractNum>
  <w:abstractNum w:abstractNumId="5">
    <w:nsid w:val="140E0D1B"/>
    <w:multiLevelType w:val="hybridMultilevel"/>
    <w:tmpl w:val="8C30976C"/>
    <w:lvl w:ilvl="0" w:tplc="B37E75A6">
      <w:start w:val="1"/>
      <w:numFmt w:val="lowerLetter"/>
      <w:lvlText w:val="%1)"/>
      <w:lvlJc w:val="left"/>
      <w:pPr>
        <w:ind w:left="1080" w:hanging="360"/>
      </w:pPr>
      <w:rPr>
        <w:rFonts w:hint="default"/>
        <w:sz w:val="20"/>
        <w:szCs w:val="20"/>
      </w:rPr>
    </w:lvl>
    <w:lvl w:ilvl="1" w:tplc="03E254D4" w:tentative="1">
      <w:start w:val="1"/>
      <w:numFmt w:val="lowerLetter"/>
      <w:lvlText w:val="%2."/>
      <w:lvlJc w:val="left"/>
      <w:pPr>
        <w:ind w:left="1800" w:hanging="360"/>
      </w:pPr>
    </w:lvl>
    <w:lvl w:ilvl="2" w:tplc="C0D2AA5C" w:tentative="1">
      <w:start w:val="1"/>
      <w:numFmt w:val="lowerRoman"/>
      <w:lvlText w:val="%3."/>
      <w:lvlJc w:val="right"/>
      <w:pPr>
        <w:ind w:left="2520" w:hanging="180"/>
      </w:pPr>
    </w:lvl>
    <w:lvl w:ilvl="3" w:tplc="16869C10" w:tentative="1">
      <w:start w:val="1"/>
      <w:numFmt w:val="decimal"/>
      <w:lvlText w:val="%4."/>
      <w:lvlJc w:val="left"/>
      <w:pPr>
        <w:ind w:left="3240" w:hanging="360"/>
      </w:pPr>
    </w:lvl>
    <w:lvl w:ilvl="4" w:tplc="A0EC1D5A" w:tentative="1">
      <w:start w:val="1"/>
      <w:numFmt w:val="lowerLetter"/>
      <w:lvlText w:val="%5."/>
      <w:lvlJc w:val="left"/>
      <w:pPr>
        <w:ind w:left="3960" w:hanging="360"/>
      </w:pPr>
    </w:lvl>
    <w:lvl w:ilvl="5" w:tplc="868E8C9A" w:tentative="1">
      <w:start w:val="1"/>
      <w:numFmt w:val="lowerRoman"/>
      <w:lvlText w:val="%6."/>
      <w:lvlJc w:val="right"/>
      <w:pPr>
        <w:ind w:left="4680" w:hanging="180"/>
      </w:pPr>
    </w:lvl>
    <w:lvl w:ilvl="6" w:tplc="7D00F068" w:tentative="1">
      <w:start w:val="1"/>
      <w:numFmt w:val="decimal"/>
      <w:lvlText w:val="%7."/>
      <w:lvlJc w:val="left"/>
      <w:pPr>
        <w:ind w:left="5400" w:hanging="360"/>
      </w:pPr>
    </w:lvl>
    <w:lvl w:ilvl="7" w:tplc="4538DDAC" w:tentative="1">
      <w:start w:val="1"/>
      <w:numFmt w:val="lowerLetter"/>
      <w:lvlText w:val="%8."/>
      <w:lvlJc w:val="left"/>
      <w:pPr>
        <w:ind w:left="6120" w:hanging="360"/>
      </w:pPr>
    </w:lvl>
    <w:lvl w:ilvl="8" w:tplc="D0D415B6" w:tentative="1">
      <w:start w:val="1"/>
      <w:numFmt w:val="lowerRoman"/>
      <w:lvlText w:val="%9."/>
      <w:lvlJc w:val="right"/>
      <w:pPr>
        <w:ind w:left="6840" w:hanging="180"/>
      </w:pPr>
    </w:lvl>
  </w:abstractNum>
  <w:abstractNum w:abstractNumId="6">
    <w:nsid w:val="15760F8C"/>
    <w:multiLevelType w:val="multilevel"/>
    <w:tmpl w:val="73145D34"/>
    <w:lvl w:ilvl="0">
      <w:start w:val="9"/>
      <w:numFmt w:val="decimal"/>
      <w:pStyle w:val="Styl1"/>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Arial" w:hAnsi="Arial" w:cs="Arial" w:hint="default"/>
        <w:i w:val="0"/>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81D5122"/>
    <w:multiLevelType w:val="hybridMultilevel"/>
    <w:tmpl w:val="B7027F3A"/>
    <w:lvl w:ilvl="0" w:tplc="2A127E36">
      <w:start w:val="2"/>
      <w:numFmt w:val="bullet"/>
      <w:lvlText w:val="-"/>
      <w:lvlJc w:val="left"/>
      <w:pPr>
        <w:tabs>
          <w:tab w:val="num" w:pos="720"/>
        </w:tabs>
        <w:ind w:left="720" w:hanging="360"/>
      </w:pPr>
      <w:rPr>
        <w:rFonts w:ascii="Times New Roman" w:eastAsia="Times New Roman" w:hAnsi="Times New Roman" w:hint="default"/>
      </w:rPr>
    </w:lvl>
    <w:lvl w:ilvl="1" w:tplc="3DC419FC" w:tentative="1">
      <w:start w:val="1"/>
      <w:numFmt w:val="bullet"/>
      <w:lvlText w:val="o"/>
      <w:lvlJc w:val="left"/>
      <w:pPr>
        <w:tabs>
          <w:tab w:val="num" w:pos="1440"/>
        </w:tabs>
        <w:ind w:left="1440" w:hanging="360"/>
      </w:pPr>
      <w:rPr>
        <w:rFonts w:ascii="Courier New" w:hAnsi="Courier New" w:hint="default"/>
      </w:rPr>
    </w:lvl>
    <w:lvl w:ilvl="2" w:tplc="2AEE5614" w:tentative="1">
      <w:start w:val="1"/>
      <w:numFmt w:val="bullet"/>
      <w:lvlText w:val=""/>
      <w:lvlJc w:val="left"/>
      <w:pPr>
        <w:tabs>
          <w:tab w:val="num" w:pos="2160"/>
        </w:tabs>
        <w:ind w:left="2160" w:hanging="360"/>
      </w:pPr>
      <w:rPr>
        <w:rFonts w:ascii="Wingdings" w:hAnsi="Wingdings" w:hint="default"/>
      </w:rPr>
    </w:lvl>
    <w:lvl w:ilvl="3" w:tplc="D1681B68" w:tentative="1">
      <w:start w:val="1"/>
      <w:numFmt w:val="bullet"/>
      <w:lvlText w:val=""/>
      <w:lvlJc w:val="left"/>
      <w:pPr>
        <w:tabs>
          <w:tab w:val="num" w:pos="2880"/>
        </w:tabs>
        <w:ind w:left="2880" w:hanging="360"/>
      </w:pPr>
      <w:rPr>
        <w:rFonts w:ascii="Symbol" w:hAnsi="Symbol" w:hint="default"/>
      </w:rPr>
    </w:lvl>
    <w:lvl w:ilvl="4" w:tplc="AB708E0E" w:tentative="1">
      <w:start w:val="1"/>
      <w:numFmt w:val="bullet"/>
      <w:lvlText w:val="o"/>
      <w:lvlJc w:val="left"/>
      <w:pPr>
        <w:tabs>
          <w:tab w:val="num" w:pos="3600"/>
        </w:tabs>
        <w:ind w:left="3600" w:hanging="360"/>
      </w:pPr>
      <w:rPr>
        <w:rFonts w:ascii="Courier New" w:hAnsi="Courier New" w:hint="default"/>
      </w:rPr>
    </w:lvl>
    <w:lvl w:ilvl="5" w:tplc="37E82B08" w:tentative="1">
      <w:start w:val="1"/>
      <w:numFmt w:val="bullet"/>
      <w:lvlText w:val=""/>
      <w:lvlJc w:val="left"/>
      <w:pPr>
        <w:tabs>
          <w:tab w:val="num" w:pos="4320"/>
        </w:tabs>
        <w:ind w:left="4320" w:hanging="360"/>
      </w:pPr>
      <w:rPr>
        <w:rFonts w:ascii="Wingdings" w:hAnsi="Wingdings" w:hint="default"/>
      </w:rPr>
    </w:lvl>
    <w:lvl w:ilvl="6" w:tplc="3D24D7F2" w:tentative="1">
      <w:start w:val="1"/>
      <w:numFmt w:val="bullet"/>
      <w:lvlText w:val=""/>
      <w:lvlJc w:val="left"/>
      <w:pPr>
        <w:tabs>
          <w:tab w:val="num" w:pos="5040"/>
        </w:tabs>
        <w:ind w:left="5040" w:hanging="360"/>
      </w:pPr>
      <w:rPr>
        <w:rFonts w:ascii="Symbol" w:hAnsi="Symbol" w:hint="default"/>
      </w:rPr>
    </w:lvl>
    <w:lvl w:ilvl="7" w:tplc="0BDAED70" w:tentative="1">
      <w:start w:val="1"/>
      <w:numFmt w:val="bullet"/>
      <w:lvlText w:val="o"/>
      <w:lvlJc w:val="left"/>
      <w:pPr>
        <w:tabs>
          <w:tab w:val="num" w:pos="5760"/>
        </w:tabs>
        <w:ind w:left="5760" w:hanging="360"/>
      </w:pPr>
      <w:rPr>
        <w:rFonts w:ascii="Courier New" w:hAnsi="Courier New" w:hint="default"/>
      </w:rPr>
    </w:lvl>
    <w:lvl w:ilvl="8" w:tplc="A3FA372A" w:tentative="1">
      <w:start w:val="1"/>
      <w:numFmt w:val="bullet"/>
      <w:lvlText w:val=""/>
      <w:lvlJc w:val="left"/>
      <w:pPr>
        <w:tabs>
          <w:tab w:val="num" w:pos="6480"/>
        </w:tabs>
        <w:ind w:left="6480" w:hanging="360"/>
      </w:pPr>
      <w:rPr>
        <w:rFonts w:ascii="Wingdings" w:hAnsi="Wingdings" w:hint="default"/>
      </w:rPr>
    </w:lvl>
  </w:abstractNum>
  <w:abstractNum w:abstractNumId="8">
    <w:nsid w:val="24643B7B"/>
    <w:multiLevelType w:val="hybridMultilevel"/>
    <w:tmpl w:val="BE8ECF58"/>
    <w:lvl w:ilvl="0" w:tplc="AA2E1D9E">
      <w:start w:val="1"/>
      <w:numFmt w:val="lowerLetter"/>
      <w:lvlText w:val="%1)"/>
      <w:lvlJc w:val="left"/>
      <w:pPr>
        <w:tabs>
          <w:tab w:val="num" w:pos="720"/>
        </w:tabs>
        <w:ind w:left="720" w:hanging="360"/>
      </w:pPr>
      <w:rPr>
        <w:rFonts w:ascii="Arial" w:eastAsia="Times New Roman" w:hAnsi="Arial" w:cs="Arial"/>
      </w:rPr>
    </w:lvl>
    <w:lvl w:ilvl="1" w:tplc="ACF6DE9A" w:tentative="1">
      <w:start w:val="1"/>
      <w:numFmt w:val="bullet"/>
      <w:lvlText w:val="o"/>
      <w:lvlJc w:val="left"/>
      <w:pPr>
        <w:tabs>
          <w:tab w:val="num" w:pos="1440"/>
        </w:tabs>
        <w:ind w:left="1440" w:hanging="360"/>
      </w:pPr>
      <w:rPr>
        <w:rFonts w:ascii="Courier New" w:hAnsi="Courier New" w:hint="default"/>
      </w:rPr>
    </w:lvl>
    <w:lvl w:ilvl="2" w:tplc="5180FCDC" w:tentative="1">
      <w:start w:val="1"/>
      <w:numFmt w:val="bullet"/>
      <w:lvlText w:val=""/>
      <w:lvlJc w:val="left"/>
      <w:pPr>
        <w:tabs>
          <w:tab w:val="num" w:pos="2160"/>
        </w:tabs>
        <w:ind w:left="2160" w:hanging="360"/>
      </w:pPr>
      <w:rPr>
        <w:rFonts w:ascii="Wingdings" w:hAnsi="Wingdings" w:hint="default"/>
      </w:rPr>
    </w:lvl>
    <w:lvl w:ilvl="3" w:tplc="4F8C2A04" w:tentative="1">
      <w:start w:val="1"/>
      <w:numFmt w:val="bullet"/>
      <w:lvlText w:val=""/>
      <w:lvlJc w:val="left"/>
      <w:pPr>
        <w:tabs>
          <w:tab w:val="num" w:pos="2880"/>
        </w:tabs>
        <w:ind w:left="2880" w:hanging="360"/>
      </w:pPr>
      <w:rPr>
        <w:rFonts w:ascii="Symbol" w:hAnsi="Symbol" w:hint="default"/>
      </w:rPr>
    </w:lvl>
    <w:lvl w:ilvl="4" w:tplc="2B744CBE" w:tentative="1">
      <w:start w:val="1"/>
      <w:numFmt w:val="bullet"/>
      <w:lvlText w:val="o"/>
      <w:lvlJc w:val="left"/>
      <w:pPr>
        <w:tabs>
          <w:tab w:val="num" w:pos="3600"/>
        </w:tabs>
        <w:ind w:left="3600" w:hanging="360"/>
      </w:pPr>
      <w:rPr>
        <w:rFonts w:ascii="Courier New" w:hAnsi="Courier New" w:hint="default"/>
      </w:rPr>
    </w:lvl>
    <w:lvl w:ilvl="5" w:tplc="646AC15C" w:tentative="1">
      <w:start w:val="1"/>
      <w:numFmt w:val="bullet"/>
      <w:lvlText w:val=""/>
      <w:lvlJc w:val="left"/>
      <w:pPr>
        <w:tabs>
          <w:tab w:val="num" w:pos="4320"/>
        </w:tabs>
        <w:ind w:left="4320" w:hanging="360"/>
      </w:pPr>
      <w:rPr>
        <w:rFonts w:ascii="Wingdings" w:hAnsi="Wingdings" w:hint="default"/>
      </w:rPr>
    </w:lvl>
    <w:lvl w:ilvl="6" w:tplc="7F10E906" w:tentative="1">
      <w:start w:val="1"/>
      <w:numFmt w:val="bullet"/>
      <w:lvlText w:val=""/>
      <w:lvlJc w:val="left"/>
      <w:pPr>
        <w:tabs>
          <w:tab w:val="num" w:pos="5040"/>
        </w:tabs>
        <w:ind w:left="5040" w:hanging="360"/>
      </w:pPr>
      <w:rPr>
        <w:rFonts w:ascii="Symbol" w:hAnsi="Symbol" w:hint="default"/>
      </w:rPr>
    </w:lvl>
    <w:lvl w:ilvl="7" w:tplc="12BAAC66" w:tentative="1">
      <w:start w:val="1"/>
      <w:numFmt w:val="bullet"/>
      <w:lvlText w:val="o"/>
      <w:lvlJc w:val="left"/>
      <w:pPr>
        <w:tabs>
          <w:tab w:val="num" w:pos="5760"/>
        </w:tabs>
        <w:ind w:left="5760" w:hanging="360"/>
      </w:pPr>
      <w:rPr>
        <w:rFonts w:ascii="Courier New" w:hAnsi="Courier New" w:hint="default"/>
      </w:rPr>
    </w:lvl>
    <w:lvl w:ilvl="8" w:tplc="44107C22" w:tentative="1">
      <w:start w:val="1"/>
      <w:numFmt w:val="bullet"/>
      <w:lvlText w:val=""/>
      <w:lvlJc w:val="left"/>
      <w:pPr>
        <w:tabs>
          <w:tab w:val="num" w:pos="6480"/>
        </w:tabs>
        <w:ind w:left="6480" w:hanging="360"/>
      </w:pPr>
      <w:rPr>
        <w:rFonts w:ascii="Wingdings" w:hAnsi="Wingdings" w:hint="default"/>
      </w:rPr>
    </w:lvl>
  </w:abstractNum>
  <w:abstractNum w:abstractNumId="9">
    <w:nsid w:val="24742564"/>
    <w:multiLevelType w:val="hybridMultilevel"/>
    <w:tmpl w:val="BE8ECF58"/>
    <w:lvl w:ilvl="0" w:tplc="20A4B4AE">
      <w:start w:val="1"/>
      <w:numFmt w:val="lowerLetter"/>
      <w:lvlText w:val="%1)"/>
      <w:lvlJc w:val="left"/>
      <w:pPr>
        <w:tabs>
          <w:tab w:val="num" w:pos="1070"/>
        </w:tabs>
        <w:ind w:left="1070" w:hanging="360"/>
      </w:pPr>
      <w:rPr>
        <w:rFonts w:ascii="Arial" w:eastAsia="Times New Roman" w:hAnsi="Arial" w:cs="Arial"/>
      </w:rPr>
    </w:lvl>
    <w:lvl w:ilvl="1" w:tplc="E9061E74" w:tentative="1">
      <w:start w:val="1"/>
      <w:numFmt w:val="bullet"/>
      <w:lvlText w:val="o"/>
      <w:lvlJc w:val="left"/>
      <w:pPr>
        <w:tabs>
          <w:tab w:val="num" w:pos="1790"/>
        </w:tabs>
        <w:ind w:left="1790" w:hanging="360"/>
      </w:pPr>
      <w:rPr>
        <w:rFonts w:ascii="Courier New" w:hAnsi="Courier New" w:hint="default"/>
      </w:rPr>
    </w:lvl>
    <w:lvl w:ilvl="2" w:tplc="C030807C" w:tentative="1">
      <w:start w:val="1"/>
      <w:numFmt w:val="bullet"/>
      <w:lvlText w:val=""/>
      <w:lvlJc w:val="left"/>
      <w:pPr>
        <w:tabs>
          <w:tab w:val="num" w:pos="2510"/>
        </w:tabs>
        <w:ind w:left="2510" w:hanging="360"/>
      </w:pPr>
      <w:rPr>
        <w:rFonts w:ascii="Wingdings" w:hAnsi="Wingdings" w:hint="default"/>
      </w:rPr>
    </w:lvl>
    <w:lvl w:ilvl="3" w:tplc="A9EC642C" w:tentative="1">
      <w:start w:val="1"/>
      <w:numFmt w:val="bullet"/>
      <w:lvlText w:val=""/>
      <w:lvlJc w:val="left"/>
      <w:pPr>
        <w:tabs>
          <w:tab w:val="num" w:pos="3230"/>
        </w:tabs>
        <w:ind w:left="3230" w:hanging="360"/>
      </w:pPr>
      <w:rPr>
        <w:rFonts w:ascii="Symbol" w:hAnsi="Symbol" w:hint="default"/>
      </w:rPr>
    </w:lvl>
    <w:lvl w:ilvl="4" w:tplc="53E04816" w:tentative="1">
      <w:start w:val="1"/>
      <w:numFmt w:val="bullet"/>
      <w:lvlText w:val="o"/>
      <w:lvlJc w:val="left"/>
      <w:pPr>
        <w:tabs>
          <w:tab w:val="num" w:pos="3950"/>
        </w:tabs>
        <w:ind w:left="3950" w:hanging="360"/>
      </w:pPr>
      <w:rPr>
        <w:rFonts w:ascii="Courier New" w:hAnsi="Courier New" w:hint="default"/>
      </w:rPr>
    </w:lvl>
    <w:lvl w:ilvl="5" w:tplc="FCDADD48" w:tentative="1">
      <w:start w:val="1"/>
      <w:numFmt w:val="bullet"/>
      <w:lvlText w:val=""/>
      <w:lvlJc w:val="left"/>
      <w:pPr>
        <w:tabs>
          <w:tab w:val="num" w:pos="4670"/>
        </w:tabs>
        <w:ind w:left="4670" w:hanging="360"/>
      </w:pPr>
      <w:rPr>
        <w:rFonts w:ascii="Wingdings" w:hAnsi="Wingdings" w:hint="default"/>
      </w:rPr>
    </w:lvl>
    <w:lvl w:ilvl="6" w:tplc="C5F00C40" w:tentative="1">
      <w:start w:val="1"/>
      <w:numFmt w:val="bullet"/>
      <w:lvlText w:val=""/>
      <w:lvlJc w:val="left"/>
      <w:pPr>
        <w:tabs>
          <w:tab w:val="num" w:pos="5390"/>
        </w:tabs>
        <w:ind w:left="5390" w:hanging="360"/>
      </w:pPr>
      <w:rPr>
        <w:rFonts w:ascii="Symbol" w:hAnsi="Symbol" w:hint="default"/>
      </w:rPr>
    </w:lvl>
    <w:lvl w:ilvl="7" w:tplc="4BE27042" w:tentative="1">
      <w:start w:val="1"/>
      <w:numFmt w:val="bullet"/>
      <w:lvlText w:val="o"/>
      <w:lvlJc w:val="left"/>
      <w:pPr>
        <w:tabs>
          <w:tab w:val="num" w:pos="6110"/>
        </w:tabs>
        <w:ind w:left="6110" w:hanging="360"/>
      </w:pPr>
      <w:rPr>
        <w:rFonts w:ascii="Courier New" w:hAnsi="Courier New" w:hint="default"/>
      </w:rPr>
    </w:lvl>
    <w:lvl w:ilvl="8" w:tplc="11CC43AE" w:tentative="1">
      <w:start w:val="1"/>
      <w:numFmt w:val="bullet"/>
      <w:lvlText w:val=""/>
      <w:lvlJc w:val="left"/>
      <w:pPr>
        <w:tabs>
          <w:tab w:val="num" w:pos="6830"/>
        </w:tabs>
        <w:ind w:left="6830" w:hanging="360"/>
      </w:pPr>
      <w:rPr>
        <w:rFonts w:ascii="Wingdings" w:hAnsi="Wingdings" w:hint="default"/>
      </w:rPr>
    </w:lvl>
  </w:abstractNum>
  <w:abstractNum w:abstractNumId="10">
    <w:nsid w:val="24A45B67"/>
    <w:multiLevelType w:val="hybridMultilevel"/>
    <w:tmpl w:val="9B00D0F0"/>
    <w:lvl w:ilvl="0" w:tplc="A09047A8">
      <w:start w:val="1"/>
      <w:numFmt w:val="lowerLetter"/>
      <w:lvlText w:val="%1)"/>
      <w:lvlJc w:val="left"/>
      <w:pPr>
        <w:ind w:left="1062" w:hanging="360"/>
      </w:pPr>
      <w:rPr>
        <w:rFonts w:hint="default"/>
        <w:b w:val="0"/>
      </w:rPr>
    </w:lvl>
    <w:lvl w:ilvl="1" w:tplc="5046FA6E" w:tentative="1">
      <w:start w:val="1"/>
      <w:numFmt w:val="lowerLetter"/>
      <w:lvlText w:val="%2."/>
      <w:lvlJc w:val="left"/>
      <w:pPr>
        <w:ind w:left="1782" w:hanging="360"/>
      </w:pPr>
    </w:lvl>
    <w:lvl w:ilvl="2" w:tplc="F94C9760" w:tentative="1">
      <w:start w:val="1"/>
      <w:numFmt w:val="lowerRoman"/>
      <w:lvlText w:val="%3."/>
      <w:lvlJc w:val="right"/>
      <w:pPr>
        <w:ind w:left="2502" w:hanging="180"/>
      </w:pPr>
    </w:lvl>
    <w:lvl w:ilvl="3" w:tplc="ADBEF978" w:tentative="1">
      <w:start w:val="1"/>
      <w:numFmt w:val="decimal"/>
      <w:lvlText w:val="%4."/>
      <w:lvlJc w:val="left"/>
      <w:pPr>
        <w:ind w:left="3222" w:hanging="360"/>
      </w:pPr>
    </w:lvl>
    <w:lvl w:ilvl="4" w:tplc="1DE40234" w:tentative="1">
      <w:start w:val="1"/>
      <w:numFmt w:val="lowerLetter"/>
      <w:lvlText w:val="%5."/>
      <w:lvlJc w:val="left"/>
      <w:pPr>
        <w:ind w:left="3942" w:hanging="360"/>
      </w:pPr>
    </w:lvl>
    <w:lvl w:ilvl="5" w:tplc="F8DCAA06" w:tentative="1">
      <w:start w:val="1"/>
      <w:numFmt w:val="lowerRoman"/>
      <w:lvlText w:val="%6."/>
      <w:lvlJc w:val="right"/>
      <w:pPr>
        <w:ind w:left="4662" w:hanging="180"/>
      </w:pPr>
    </w:lvl>
    <w:lvl w:ilvl="6" w:tplc="5798CD24" w:tentative="1">
      <w:start w:val="1"/>
      <w:numFmt w:val="decimal"/>
      <w:lvlText w:val="%7."/>
      <w:lvlJc w:val="left"/>
      <w:pPr>
        <w:ind w:left="5382" w:hanging="360"/>
      </w:pPr>
    </w:lvl>
    <w:lvl w:ilvl="7" w:tplc="6DE2E7EE" w:tentative="1">
      <w:start w:val="1"/>
      <w:numFmt w:val="lowerLetter"/>
      <w:lvlText w:val="%8."/>
      <w:lvlJc w:val="left"/>
      <w:pPr>
        <w:ind w:left="6102" w:hanging="360"/>
      </w:pPr>
    </w:lvl>
    <w:lvl w:ilvl="8" w:tplc="24D2F606" w:tentative="1">
      <w:start w:val="1"/>
      <w:numFmt w:val="lowerRoman"/>
      <w:lvlText w:val="%9."/>
      <w:lvlJc w:val="right"/>
      <w:pPr>
        <w:ind w:left="6822" w:hanging="180"/>
      </w:pPr>
    </w:lvl>
  </w:abstractNum>
  <w:abstractNum w:abstractNumId="11">
    <w:nsid w:val="25FA1991"/>
    <w:multiLevelType w:val="hybridMultilevel"/>
    <w:tmpl w:val="05F27192"/>
    <w:lvl w:ilvl="0" w:tplc="17F0BC22">
      <w:start w:val="1"/>
      <w:numFmt w:val="lowerLetter"/>
      <w:lvlText w:val="%1)"/>
      <w:lvlJc w:val="left"/>
      <w:pPr>
        <w:ind w:left="1440" w:hanging="360"/>
      </w:pPr>
      <w:rPr>
        <w:rFonts w:hint="default"/>
      </w:rPr>
    </w:lvl>
    <w:lvl w:ilvl="1" w:tplc="1CFC5D00" w:tentative="1">
      <w:start w:val="1"/>
      <w:numFmt w:val="lowerLetter"/>
      <w:lvlText w:val="%2."/>
      <w:lvlJc w:val="left"/>
      <w:pPr>
        <w:ind w:left="2160" w:hanging="360"/>
      </w:pPr>
    </w:lvl>
    <w:lvl w:ilvl="2" w:tplc="3D765D3A" w:tentative="1">
      <w:start w:val="1"/>
      <w:numFmt w:val="lowerRoman"/>
      <w:lvlText w:val="%3."/>
      <w:lvlJc w:val="right"/>
      <w:pPr>
        <w:ind w:left="2880" w:hanging="180"/>
      </w:pPr>
    </w:lvl>
    <w:lvl w:ilvl="3" w:tplc="01824C84" w:tentative="1">
      <w:start w:val="1"/>
      <w:numFmt w:val="decimal"/>
      <w:lvlText w:val="%4."/>
      <w:lvlJc w:val="left"/>
      <w:pPr>
        <w:ind w:left="3600" w:hanging="360"/>
      </w:pPr>
    </w:lvl>
    <w:lvl w:ilvl="4" w:tplc="D3B68E16" w:tentative="1">
      <w:start w:val="1"/>
      <w:numFmt w:val="lowerLetter"/>
      <w:lvlText w:val="%5."/>
      <w:lvlJc w:val="left"/>
      <w:pPr>
        <w:ind w:left="4320" w:hanging="360"/>
      </w:pPr>
    </w:lvl>
    <w:lvl w:ilvl="5" w:tplc="675CB76C" w:tentative="1">
      <w:start w:val="1"/>
      <w:numFmt w:val="lowerRoman"/>
      <w:lvlText w:val="%6."/>
      <w:lvlJc w:val="right"/>
      <w:pPr>
        <w:ind w:left="5040" w:hanging="180"/>
      </w:pPr>
    </w:lvl>
    <w:lvl w:ilvl="6" w:tplc="1E70F77E" w:tentative="1">
      <w:start w:val="1"/>
      <w:numFmt w:val="decimal"/>
      <w:lvlText w:val="%7."/>
      <w:lvlJc w:val="left"/>
      <w:pPr>
        <w:ind w:left="5760" w:hanging="360"/>
      </w:pPr>
    </w:lvl>
    <w:lvl w:ilvl="7" w:tplc="631EFF40" w:tentative="1">
      <w:start w:val="1"/>
      <w:numFmt w:val="lowerLetter"/>
      <w:lvlText w:val="%8."/>
      <w:lvlJc w:val="left"/>
      <w:pPr>
        <w:ind w:left="6480" w:hanging="360"/>
      </w:pPr>
    </w:lvl>
    <w:lvl w:ilvl="8" w:tplc="C1F09C7A" w:tentative="1">
      <w:start w:val="1"/>
      <w:numFmt w:val="lowerRoman"/>
      <w:lvlText w:val="%9."/>
      <w:lvlJc w:val="right"/>
      <w:pPr>
        <w:ind w:left="7200" w:hanging="180"/>
      </w:pPr>
    </w:lvl>
  </w:abstractNum>
  <w:abstractNum w:abstractNumId="12">
    <w:nsid w:val="26245A3E"/>
    <w:multiLevelType w:val="multilevel"/>
    <w:tmpl w:val="A3F0BE5C"/>
    <w:lvl w:ilvl="0">
      <w:start w:val="2"/>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nsid w:val="28EF024E"/>
    <w:multiLevelType w:val="singleLevel"/>
    <w:tmpl w:val="9246248C"/>
    <w:lvl w:ilvl="0">
      <w:start w:val="1"/>
      <w:numFmt w:val="lowerLetter"/>
      <w:lvlText w:val="%1)"/>
      <w:lvlJc w:val="left"/>
      <w:pPr>
        <w:tabs>
          <w:tab w:val="num" w:pos="360"/>
        </w:tabs>
        <w:ind w:left="283" w:hanging="283"/>
      </w:pPr>
      <w:rPr>
        <w:rFonts w:cs="Times New Roman"/>
        <w:b w:val="0"/>
        <w:i w:val="0"/>
        <w:sz w:val="20"/>
        <w:szCs w:val="20"/>
      </w:rPr>
    </w:lvl>
  </w:abstractNum>
  <w:abstractNum w:abstractNumId="14">
    <w:nsid w:val="2D9A2F97"/>
    <w:multiLevelType w:val="hybridMultilevel"/>
    <w:tmpl w:val="07D8335A"/>
    <w:lvl w:ilvl="0" w:tplc="51D27512">
      <w:start w:val="8"/>
      <w:numFmt w:val="bullet"/>
      <w:lvlText w:val="-"/>
      <w:lvlJc w:val="left"/>
      <w:pPr>
        <w:tabs>
          <w:tab w:val="num" w:pos="2040"/>
        </w:tabs>
        <w:ind w:left="2040" w:hanging="360"/>
      </w:pPr>
      <w:rPr>
        <w:rFonts w:ascii="Times New Roman" w:eastAsia="Times New Roman" w:hAnsi="Times New Roman" w:hint="default"/>
      </w:rPr>
    </w:lvl>
    <w:lvl w:ilvl="1" w:tplc="B8C62DAC" w:tentative="1">
      <w:start w:val="1"/>
      <w:numFmt w:val="bullet"/>
      <w:lvlText w:val="o"/>
      <w:lvlJc w:val="left"/>
      <w:pPr>
        <w:tabs>
          <w:tab w:val="num" w:pos="2760"/>
        </w:tabs>
        <w:ind w:left="2760" w:hanging="360"/>
      </w:pPr>
      <w:rPr>
        <w:rFonts w:ascii="Courier New" w:hAnsi="Courier New" w:hint="default"/>
      </w:rPr>
    </w:lvl>
    <w:lvl w:ilvl="2" w:tplc="9B00D152" w:tentative="1">
      <w:start w:val="1"/>
      <w:numFmt w:val="bullet"/>
      <w:lvlText w:val=""/>
      <w:lvlJc w:val="left"/>
      <w:pPr>
        <w:tabs>
          <w:tab w:val="num" w:pos="3480"/>
        </w:tabs>
        <w:ind w:left="3480" w:hanging="360"/>
      </w:pPr>
      <w:rPr>
        <w:rFonts w:ascii="Wingdings" w:hAnsi="Wingdings" w:hint="default"/>
      </w:rPr>
    </w:lvl>
    <w:lvl w:ilvl="3" w:tplc="EDC09D4E" w:tentative="1">
      <w:start w:val="1"/>
      <w:numFmt w:val="bullet"/>
      <w:lvlText w:val=""/>
      <w:lvlJc w:val="left"/>
      <w:pPr>
        <w:tabs>
          <w:tab w:val="num" w:pos="4200"/>
        </w:tabs>
        <w:ind w:left="4200" w:hanging="360"/>
      </w:pPr>
      <w:rPr>
        <w:rFonts w:ascii="Symbol" w:hAnsi="Symbol" w:hint="default"/>
      </w:rPr>
    </w:lvl>
    <w:lvl w:ilvl="4" w:tplc="3A5ADD38" w:tentative="1">
      <w:start w:val="1"/>
      <w:numFmt w:val="bullet"/>
      <w:lvlText w:val="o"/>
      <w:lvlJc w:val="left"/>
      <w:pPr>
        <w:tabs>
          <w:tab w:val="num" w:pos="4920"/>
        </w:tabs>
        <w:ind w:left="4920" w:hanging="360"/>
      </w:pPr>
      <w:rPr>
        <w:rFonts w:ascii="Courier New" w:hAnsi="Courier New" w:hint="default"/>
      </w:rPr>
    </w:lvl>
    <w:lvl w:ilvl="5" w:tplc="42E81176" w:tentative="1">
      <w:start w:val="1"/>
      <w:numFmt w:val="bullet"/>
      <w:lvlText w:val=""/>
      <w:lvlJc w:val="left"/>
      <w:pPr>
        <w:tabs>
          <w:tab w:val="num" w:pos="5640"/>
        </w:tabs>
        <w:ind w:left="5640" w:hanging="360"/>
      </w:pPr>
      <w:rPr>
        <w:rFonts w:ascii="Wingdings" w:hAnsi="Wingdings" w:hint="default"/>
      </w:rPr>
    </w:lvl>
    <w:lvl w:ilvl="6" w:tplc="3A08A5BC" w:tentative="1">
      <w:start w:val="1"/>
      <w:numFmt w:val="bullet"/>
      <w:lvlText w:val=""/>
      <w:lvlJc w:val="left"/>
      <w:pPr>
        <w:tabs>
          <w:tab w:val="num" w:pos="6360"/>
        </w:tabs>
        <w:ind w:left="6360" w:hanging="360"/>
      </w:pPr>
      <w:rPr>
        <w:rFonts w:ascii="Symbol" w:hAnsi="Symbol" w:hint="default"/>
      </w:rPr>
    </w:lvl>
    <w:lvl w:ilvl="7" w:tplc="BCB2A3CE" w:tentative="1">
      <w:start w:val="1"/>
      <w:numFmt w:val="bullet"/>
      <w:lvlText w:val="o"/>
      <w:lvlJc w:val="left"/>
      <w:pPr>
        <w:tabs>
          <w:tab w:val="num" w:pos="7080"/>
        </w:tabs>
        <w:ind w:left="7080" w:hanging="360"/>
      </w:pPr>
      <w:rPr>
        <w:rFonts w:ascii="Courier New" w:hAnsi="Courier New" w:hint="default"/>
      </w:rPr>
    </w:lvl>
    <w:lvl w:ilvl="8" w:tplc="B692AE36" w:tentative="1">
      <w:start w:val="1"/>
      <w:numFmt w:val="bullet"/>
      <w:lvlText w:val=""/>
      <w:lvlJc w:val="left"/>
      <w:pPr>
        <w:tabs>
          <w:tab w:val="num" w:pos="7800"/>
        </w:tabs>
        <w:ind w:left="7800" w:hanging="360"/>
      </w:pPr>
      <w:rPr>
        <w:rFonts w:ascii="Wingdings" w:hAnsi="Wingdings" w:hint="default"/>
      </w:rPr>
    </w:lvl>
  </w:abstractNum>
  <w:abstractNum w:abstractNumId="15">
    <w:nsid w:val="39E12CA7"/>
    <w:multiLevelType w:val="hybridMultilevel"/>
    <w:tmpl w:val="6216446A"/>
    <w:lvl w:ilvl="0" w:tplc="6B5C16A4">
      <w:start w:val="2"/>
      <w:numFmt w:val="bullet"/>
      <w:lvlText w:val="-"/>
      <w:lvlJc w:val="left"/>
      <w:pPr>
        <w:tabs>
          <w:tab w:val="num" w:pos="720"/>
        </w:tabs>
        <w:ind w:left="720" w:hanging="360"/>
      </w:pPr>
      <w:rPr>
        <w:rFonts w:ascii="Times New Roman" w:eastAsia="Times New Roman" w:hAnsi="Times New Roman" w:hint="default"/>
      </w:rPr>
    </w:lvl>
    <w:lvl w:ilvl="1" w:tplc="133A0E8A" w:tentative="1">
      <w:start w:val="1"/>
      <w:numFmt w:val="bullet"/>
      <w:lvlText w:val="o"/>
      <w:lvlJc w:val="left"/>
      <w:pPr>
        <w:tabs>
          <w:tab w:val="num" w:pos="1440"/>
        </w:tabs>
        <w:ind w:left="1440" w:hanging="360"/>
      </w:pPr>
      <w:rPr>
        <w:rFonts w:ascii="Courier New" w:hAnsi="Courier New" w:hint="default"/>
      </w:rPr>
    </w:lvl>
    <w:lvl w:ilvl="2" w:tplc="06E8436A" w:tentative="1">
      <w:start w:val="1"/>
      <w:numFmt w:val="bullet"/>
      <w:lvlText w:val=""/>
      <w:lvlJc w:val="left"/>
      <w:pPr>
        <w:tabs>
          <w:tab w:val="num" w:pos="2160"/>
        </w:tabs>
        <w:ind w:left="2160" w:hanging="360"/>
      </w:pPr>
      <w:rPr>
        <w:rFonts w:ascii="Wingdings" w:hAnsi="Wingdings" w:hint="default"/>
      </w:rPr>
    </w:lvl>
    <w:lvl w:ilvl="3" w:tplc="9AFAE74A" w:tentative="1">
      <w:start w:val="1"/>
      <w:numFmt w:val="bullet"/>
      <w:lvlText w:val=""/>
      <w:lvlJc w:val="left"/>
      <w:pPr>
        <w:tabs>
          <w:tab w:val="num" w:pos="2880"/>
        </w:tabs>
        <w:ind w:left="2880" w:hanging="360"/>
      </w:pPr>
      <w:rPr>
        <w:rFonts w:ascii="Symbol" w:hAnsi="Symbol" w:hint="default"/>
      </w:rPr>
    </w:lvl>
    <w:lvl w:ilvl="4" w:tplc="C6A8C4DE" w:tentative="1">
      <w:start w:val="1"/>
      <w:numFmt w:val="bullet"/>
      <w:lvlText w:val="o"/>
      <w:lvlJc w:val="left"/>
      <w:pPr>
        <w:tabs>
          <w:tab w:val="num" w:pos="3600"/>
        </w:tabs>
        <w:ind w:left="3600" w:hanging="360"/>
      </w:pPr>
      <w:rPr>
        <w:rFonts w:ascii="Courier New" w:hAnsi="Courier New" w:hint="default"/>
      </w:rPr>
    </w:lvl>
    <w:lvl w:ilvl="5" w:tplc="226C01C8" w:tentative="1">
      <w:start w:val="1"/>
      <w:numFmt w:val="bullet"/>
      <w:lvlText w:val=""/>
      <w:lvlJc w:val="left"/>
      <w:pPr>
        <w:tabs>
          <w:tab w:val="num" w:pos="4320"/>
        </w:tabs>
        <w:ind w:left="4320" w:hanging="360"/>
      </w:pPr>
      <w:rPr>
        <w:rFonts w:ascii="Wingdings" w:hAnsi="Wingdings" w:hint="default"/>
      </w:rPr>
    </w:lvl>
    <w:lvl w:ilvl="6" w:tplc="AAF02E4A" w:tentative="1">
      <w:start w:val="1"/>
      <w:numFmt w:val="bullet"/>
      <w:lvlText w:val=""/>
      <w:lvlJc w:val="left"/>
      <w:pPr>
        <w:tabs>
          <w:tab w:val="num" w:pos="5040"/>
        </w:tabs>
        <w:ind w:left="5040" w:hanging="360"/>
      </w:pPr>
      <w:rPr>
        <w:rFonts w:ascii="Symbol" w:hAnsi="Symbol" w:hint="default"/>
      </w:rPr>
    </w:lvl>
    <w:lvl w:ilvl="7" w:tplc="45FA08AC" w:tentative="1">
      <w:start w:val="1"/>
      <w:numFmt w:val="bullet"/>
      <w:lvlText w:val="o"/>
      <w:lvlJc w:val="left"/>
      <w:pPr>
        <w:tabs>
          <w:tab w:val="num" w:pos="5760"/>
        </w:tabs>
        <w:ind w:left="5760" w:hanging="360"/>
      </w:pPr>
      <w:rPr>
        <w:rFonts w:ascii="Courier New" w:hAnsi="Courier New" w:hint="default"/>
      </w:rPr>
    </w:lvl>
    <w:lvl w:ilvl="8" w:tplc="F9689CA6" w:tentative="1">
      <w:start w:val="1"/>
      <w:numFmt w:val="bullet"/>
      <w:lvlText w:val=""/>
      <w:lvlJc w:val="left"/>
      <w:pPr>
        <w:tabs>
          <w:tab w:val="num" w:pos="6480"/>
        </w:tabs>
        <w:ind w:left="6480" w:hanging="360"/>
      </w:pPr>
      <w:rPr>
        <w:rFonts w:ascii="Wingdings" w:hAnsi="Wingdings" w:hint="default"/>
      </w:rPr>
    </w:lvl>
  </w:abstractNum>
  <w:abstractNum w:abstractNumId="16">
    <w:nsid w:val="3A9D56C7"/>
    <w:multiLevelType w:val="hybridMultilevel"/>
    <w:tmpl w:val="7E3C3820"/>
    <w:lvl w:ilvl="0" w:tplc="C8AC08C2">
      <w:start w:val="2"/>
      <w:numFmt w:val="bullet"/>
      <w:lvlText w:val="-"/>
      <w:lvlJc w:val="left"/>
      <w:pPr>
        <w:ind w:left="720" w:hanging="360"/>
      </w:pPr>
      <w:rPr>
        <w:rFonts w:ascii="Calibri" w:eastAsia="Times New Roman" w:hAnsi="Calibri" w:hint="default"/>
      </w:rPr>
    </w:lvl>
    <w:lvl w:ilvl="1" w:tplc="3670B16E" w:tentative="1">
      <w:start w:val="1"/>
      <w:numFmt w:val="bullet"/>
      <w:lvlText w:val="o"/>
      <w:lvlJc w:val="left"/>
      <w:pPr>
        <w:ind w:left="1440" w:hanging="360"/>
      </w:pPr>
      <w:rPr>
        <w:rFonts w:ascii="Courier New" w:hAnsi="Courier New" w:hint="default"/>
      </w:rPr>
    </w:lvl>
    <w:lvl w:ilvl="2" w:tplc="3AAC3084" w:tentative="1">
      <w:start w:val="1"/>
      <w:numFmt w:val="bullet"/>
      <w:lvlText w:val=""/>
      <w:lvlJc w:val="left"/>
      <w:pPr>
        <w:ind w:left="2160" w:hanging="360"/>
      </w:pPr>
      <w:rPr>
        <w:rFonts w:ascii="Wingdings" w:hAnsi="Wingdings" w:hint="default"/>
      </w:rPr>
    </w:lvl>
    <w:lvl w:ilvl="3" w:tplc="8B3AAFBC" w:tentative="1">
      <w:start w:val="1"/>
      <w:numFmt w:val="bullet"/>
      <w:lvlText w:val=""/>
      <w:lvlJc w:val="left"/>
      <w:pPr>
        <w:ind w:left="2880" w:hanging="360"/>
      </w:pPr>
      <w:rPr>
        <w:rFonts w:ascii="Symbol" w:hAnsi="Symbol" w:hint="default"/>
      </w:rPr>
    </w:lvl>
    <w:lvl w:ilvl="4" w:tplc="2C5C5418" w:tentative="1">
      <w:start w:val="1"/>
      <w:numFmt w:val="bullet"/>
      <w:lvlText w:val="o"/>
      <w:lvlJc w:val="left"/>
      <w:pPr>
        <w:ind w:left="3600" w:hanging="360"/>
      </w:pPr>
      <w:rPr>
        <w:rFonts w:ascii="Courier New" w:hAnsi="Courier New" w:hint="default"/>
      </w:rPr>
    </w:lvl>
    <w:lvl w:ilvl="5" w:tplc="82407596" w:tentative="1">
      <w:start w:val="1"/>
      <w:numFmt w:val="bullet"/>
      <w:lvlText w:val=""/>
      <w:lvlJc w:val="left"/>
      <w:pPr>
        <w:ind w:left="4320" w:hanging="360"/>
      </w:pPr>
      <w:rPr>
        <w:rFonts w:ascii="Wingdings" w:hAnsi="Wingdings" w:hint="default"/>
      </w:rPr>
    </w:lvl>
    <w:lvl w:ilvl="6" w:tplc="6A663DD8" w:tentative="1">
      <w:start w:val="1"/>
      <w:numFmt w:val="bullet"/>
      <w:lvlText w:val=""/>
      <w:lvlJc w:val="left"/>
      <w:pPr>
        <w:ind w:left="5040" w:hanging="360"/>
      </w:pPr>
      <w:rPr>
        <w:rFonts w:ascii="Symbol" w:hAnsi="Symbol" w:hint="default"/>
      </w:rPr>
    </w:lvl>
    <w:lvl w:ilvl="7" w:tplc="DD129AF0" w:tentative="1">
      <w:start w:val="1"/>
      <w:numFmt w:val="bullet"/>
      <w:lvlText w:val="o"/>
      <w:lvlJc w:val="left"/>
      <w:pPr>
        <w:ind w:left="5760" w:hanging="360"/>
      </w:pPr>
      <w:rPr>
        <w:rFonts w:ascii="Courier New" w:hAnsi="Courier New" w:hint="default"/>
      </w:rPr>
    </w:lvl>
    <w:lvl w:ilvl="8" w:tplc="519C64EA" w:tentative="1">
      <w:start w:val="1"/>
      <w:numFmt w:val="bullet"/>
      <w:lvlText w:val=""/>
      <w:lvlJc w:val="left"/>
      <w:pPr>
        <w:ind w:left="6480" w:hanging="360"/>
      </w:pPr>
      <w:rPr>
        <w:rFonts w:ascii="Wingdings" w:hAnsi="Wingdings" w:hint="default"/>
      </w:rPr>
    </w:lvl>
  </w:abstractNum>
  <w:abstractNum w:abstractNumId="17">
    <w:nsid w:val="3AED56F4"/>
    <w:multiLevelType w:val="hybridMultilevel"/>
    <w:tmpl w:val="51FA635E"/>
    <w:lvl w:ilvl="0" w:tplc="90963C92">
      <w:start w:val="2"/>
      <w:numFmt w:val="bullet"/>
      <w:lvlText w:val="-"/>
      <w:lvlJc w:val="left"/>
      <w:pPr>
        <w:ind w:left="786" w:hanging="360"/>
      </w:pPr>
      <w:rPr>
        <w:rFonts w:ascii="Calibri" w:eastAsia="Times New Roman" w:hAnsi="Calibri" w:hint="default"/>
      </w:rPr>
    </w:lvl>
    <w:lvl w:ilvl="1" w:tplc="2C0C421A" w:tentative="1">
      <w:start w:val="1"/>
      <w:numFmt w:val="bullet"/>
      <w:lvlText w:val="o"/>
      <w:lvlJc w:val="left"/>
      <w:pPr>
        <w:ind w:left="1506" w:hanging="360"/>
      </w:pPr>
      <w:rPr>
        <w:rFonts w:ascii="Courier New" w:hAnsi="Courier New" w:cs="Courier New" w:hint="default"/>
      </w:rPr>
    </w:lvl>
    <w:lvl w:ilvl="2" w:tplc="43CC6E38" w:tentative="1">
      <w:start w:val="1"/>
      <w:numFmt w:val="bullet"/>
      <w:lvlText w:val=""/>
      <w:lvlJc w:val="left"/>
      <w:pPr>
        <w:ind w:left="2226" w:hanging="360"/>
      </w:pPr>
      <w:rPr>
        <w:rFonts w:ascii="Wingdings" w:hAnsi="Wingdings" w:hint="default"/>
      </w:rPr>
    </w:lvl>
    <w:lvl w:ilvl="3" w:tplc="EBFA7A3E" w:tentative="1">
      <w:start w:val="1"/>
      <w:numFmt w:val="bullet"/>
      <w:lvlText w:val=""/>
      <w:lvlJc w:val="left"/>
      <w:pPr>
        <w:ind w:left="2946" w:hanging="360"/>
      </w:pPr>
      <w:rPr>
        <w:rFonts w:ascii="Symbol" w:hAnsi="Symbol" w:hint="default"/>
      </w:rPr>
    </w:lvl>
    <w:lvl w:ilvl="4" w:tplc="3BB88BDA" w:tentative="1">
      <w:start w:val="1"/>
      <w:numFmt w:val="bullet"/>
      <w:lvlText w:val="o"/>
      <w:lvlJc w:val="left"/>
      <w:pPr>
        <w:ind w:left="3666" w:hanging="360"/>
      </w:pPr>
      <w:rPr>
        <w:rFonts w:ascii="Courier New" w:hAnsi="Courier New" w:cs="Courier New" w:hint="default"/>
      </w:rPr>
    </w:lvl>
    <w:lvl w:ilvl="5" w:tplc="CAA49786" w:tentative="1">
      <w:start w:val="1"/>
      <w:numFmt w:val="bullet"/>
      <w:lvlText w:val=""/>
      <w:lvlJc w:val="left"/>
      <w:pPr>
        <w:ind w:left="4386" w:hanging="360"/>
      </w:pPr>
      <w:rPr>
        <w:rFonts w:ascii="Wingdings" w:hAnsi="Wingdings" w:hint="default"/>
      </w:rPr>
    </w:lvl>
    <w:lvl w:ilvl="6" w:tplc="94248E6C" w:tentative="1">
      <w:start w:val="1"/>
      <w:numFmt w:val="bullet"/>
      <w:lvlText w:val=""/>
      <w:lvlJc w:val="left"/>
      <w:pPr>
        <w:ind w:left="5106" w:hanging="360"/>
      </w:pPr>
      <w:rPr>
        <w:rFonts w:ascii="Symbol" w:hAnsi="Symbol" w:hint="default"/>
      </w:rPr>
    </w:lvl>
    <w:lvl w:ilvl="7" w:tplc="65FCF6FA" w:tentative="1">
      <w:start w:val="1"/>
      <w:numFmt w:val="bullet"/>
      <w:lvlText w:val="o"/>
      <w:lvlJc w:val="left"/>
      <w:pPr>
        <w:ind w:left="5826" w:hanging="360"/>
      </w:pPr>
      <w:rPr>
        <w:rFonts w:ascii="Courier New" w:hAnsi="Courier New" w:cs="Courier New" w:hint="default"/>
      </w:rPr>
    </w:lvl>
    <w:lvl w:ilvl="8" w:tplc="713C8AB2" w:tentative="1">
      <w:start w:val="1"/>
      <w:numFmt w:val="bullet"/>
      <w:lvlText w:val=""/>
      <w:lvlJc w:val="left"/>
      <w:pPr>
        <w:ind w:left="6546" w:hanging="360"/>
      </w:pPr>
      <w:rPr>
        <w:rFonts w:ascii="Wingdings" w:hAnsi="Wingdings" w:hint="default"/>
      </w:rPr>
    </w:lvl>
  </w:abstractNum>
  <w:abstractNum w:abstractNumId="18">
    <w:nsid w:val="51672284"/>
    <w:multiLevelType w:val="hybridMultilevel"/>
    <w:tmpl w:val="888867FE"/>
    <w:lvl w:ilvl="0" w:tplc="1194D002">
      <w:start w:val="1"/>
      <w:numFmt w:val="lowerLetter"/>
      <w:lvlText w:val="%1)"/>
      <w:lvlJc w:val="left"/>
      <w:pPr>
        <w:ind w:left="927" w:hanging="360"/>
      </w:pPr>
      <w:rPr>
        <w:rFonts w:hint="default"/>
        <w:b w:val="0"/>
      </w:rPr>
    </w:lvl>
    <w:lvl w:ilvl="1" w:tplc="60449D3C" w:tentative="1">
      <w:start w:val="1"/>
      <w:numFmt w:val="lowerLetter"/>
      <w:lvlText w:val="%2."/>
      <w:lvlJc w:val="left"/>
      <w:pPr>
        <w:ind w:left="1647" w:hanging="360"/>
      </w:pPr>
    </w:lvl>
    <w:lvl w:ilvl="2" w:tplc="87ECD784" w:tentative="1">
      <w:start w:val="1"/>
      <w:numFmt w:val="lowerRoman"/>
      <w:lvlText w:val="%3."/>
      <w:lvlJc w:val="right"/>
      <w:pPr>
        <w:ind w:left="2367" w:hanging="180"/>
      </w:pPr>
    </w:lvl>
    <w:lvl w:ilvl="3" w:tplc="9DC040D2" w:tentative="1">
      <w:start w:val="1"/>
      <w:numFmt w:val="decimal"/>
      <w:lvlText w:val="%4."/>
      <w:lvlJc w:val="left"/>
      <w:pPr>
        <w:ind w:left="3087" w:hanging="360"/>
      </w:pPr>
    </w:lvl>
    <w:lvl w:ilvl="4" w:tplc="436AB942" w:tentative="1">
      <w:start w:val="1"/>
      <w:numFmt w:val="lowerLetter"/>
      <w:lvlText w:val="%5."/>
      <w:lvlJc w:val="left"/>
      <w:pPr>
        <w:ind w:left="3807" w:hanging="360"/>
      </w:pPr>
    </w:lvl>
    <w:lvl w:ilvl="5" w:tplc="C7D27AF2" w:tentative="1">
      <w:start w:val="1"/>
      <w:numFmt w:val="lowerRoman"/>
      <w:lvlText w:val="%6."/>
      <w:lvlJc w:val="right"/>
      <w:pPr>
        <w:ind w:left="4527" w:hanging="180"/>
      </w:pPr>
    </w:lvl>
    <w:lvl w:ilvl="6" w:tplc="0A9A144A" w:tentative="1">
      <w:start w:val="1"/>
      <w:numFmt w:val="decimal"/>
      <w:lvlText w:val="%7."/>
      <w:lvlJc w:val="left"/>
      <w:pPr>
        <w:ind w:left="5247" w:hanging="360"/>
      </w:pPr>
    </w:lvl>
    <w:lvl w:ilvl="7" w:tplc="D4CC5158" w:tentative="1">
      <w:start w:val="1"/>
      <w:numFmt w:val="lowerLetter"/>
      <w:lvlText w:val="%8."/>
      <w:lvlJc w:val="left"/>
      <w:pPr>
        <w:ind w:left="5967" w:hanging="360"/>
      </w:pPr>
    </w:lvl>
    <w:lvl w:ilvl="8" w:tplc="148EE47A" w:tentative="1">
      <w:start w:val="1"/>
      <w:numFmt w:val="lowerRoman"/>
      <w:lvlText w:val="%9."/>
      <w:lvlJc w:val="right"/>
      <w:pPr>
        <w:ind w:left="6687" w:hanging="180"/>
      </w:pPr>
    </w:lvl>
  </w:abstractNum>
  <w:abstractNum w:abstractNumId="19">
    <w:nsid w:val="568D18F2"/>
    <w:multiLevelType w:val="multilevel"/>
    <w:tmpl w:val="4718F34E"/>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56C178FC"/>
    <w:multiLevelType w:val="multilevel"/>
    <w:tmpl w:val="E7F4FAD6"/>
    <w:lvl w:ilvl="0">
      <w:start w:val="1"/>
      <w:numFmt w:val="decimal"/>
      <w:pStyle w:val="2"/>
      <w:lvlText w:val="%1."/>
      <w:lvlJc w:val="left"/>
      <w:pPr>
        <w:tabs>
          <w:tab w:val="num" w:pos="502"/>
        </w:tabs>
        <w:ind w:left="502" w:hanging="360"/>
      </w:pPr>
      <w:rPr>
        <w:rFonts w:cs="Times New Roman"/>
      </w:rPr>
    </w:lvl>
    <w:lvl w:ilvl="1">
      <w:start w:val="1"/>
      <w:numFmt w:val="decimal"/>
      <w:pStyle w:val="Styl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6B393AC5"/>
    <w:multiLevelType w:val="hybridMultilevel"/>
    <w:tmpl w:val="A128026E"/>
    <w:lvl w:ilvl="0" w:tplc="5E2C3CFE">
      <w:start w:val="1"/>
      <w:numFmt w:val="lowerLetter"/>
      <w:lvlText w:val="%1)"/>
      <w:lvlJc w:val="left"/>
      <w:pPr>
        <w:ind w:left="720" w:hanging="360"/>
      </w:pPr>
      <w:rPr>
        <w:rFonts w:cs="Times New Roman"/>
      </w:rPr>
    </w:lvl>
    <w:lvl w:ilvl="1" w:tplc="290E767E">
      <w:start w:val="1"/>
      <w:numFmt w:val="lowerLetter"/>
      <w:lvlText w:val="%2."/>
      <w:lvlJc w:val="left"/>
      <w:pPr>
        <w:ind w:left="1440" w:hanging="360"/>
      </w:pPr>
      <w:rPr>
        <w:rFonts w:cs="Times New Roman"/>
      </w:rPr>
    </w:lvl>
    <w:lvl w:ilvl="2" w:tplc="3D5C73E4">
      <w:start w:val="1"/>
      <w:numFmt w:val="lowerRoman"/>
      <w:lvlText w:val="%3."/>
      <w:lvlJc w:val="right"/>
      <w:pPr>
        <w:ind w:left="2160" w:hanging="180"/>
      </w:pPr>
      <w:rPr>
        <w:rFonts w:cs="Times New Roman"/>
      </w:rPr>
    </w:lvl>
    <w:lvl w:ilvl="3" w:tplc="82DA72CC">
      <w:start w:val="1"/>
      <w:numFmt w:val="decimal"/>
      <w:lvlText w:val="%4."/>
      <w:lvlJc w:val="left"/>
      <w:pPr>
        <w:ind w:left="2880" w:hanging="360"/>
      </w:pPr>
      <w:rPr>
        <w:rFonts w:cs="Times New Roman"/>
      </w:rPr>
    </w:lvl>
    <w:lvl w:ilvl="4" w:tplc="9C8895DC">
      <w:start w:val="1"/>
      <w:numFmt w:val="lowerLetter"/>
      <w:lvlText w:val="%5."/>
      <w:lvlJc w:val="left"/>
      <w:pPr>
        <w:ind w:left="3600" w:hanging="360"/>
      </w:pPr>
      <w:rPr>
        <w:rFonts w:cs="Times New Roman"/>
      </w:rPr>
    </w:lvl>
    <w:lvl w:ilvl="5" w:tplc="B3E61E4A">
      <w:start w:val="1"/>
      <w:numFmt w:val="lowerRoman"/>
      <w:lvlText w:val="%6."/>
      <w:lvlJc w:val="right"/>
      <w:pPr>
        <w:ind w:left="4320" w:hanging="180"/>
      </w:pPr>
      <w:rPr>
        <w:rFonts w:cs="Times New Roman"/>
      </w:rPr>
    </w:lvl>
    <w:lvl w:ilvl="6" w:tplc="5DF28CF2">
      <w:start w:val="1"/>
      <w:numFmt w:val="decimal"/>
      <w:lvlText w:val="%7."/>
      <w:lvlJc w:val="left"/>
      <w:pPr>
        <w:ind w:left="5040" w:hanging="360"/>
      </w:pPr>
      <w:rPr>
        <w:rFonts w:cs="Times New Roman"/>
      </w:rPr>
    </w:lvl>
    <w:lvl w:ilvl="7" w:tplc="956AA0A2">
      <w:start w:val="1"/>
      <w:numFmt w:val="lowerLetter"/>
      <w:lvlText w:val="%8."/>
      <w:lvlJc w:val="left"/>
      <w:pPr>
        <w:ind w:left="5760" w:hanging="360"/>
      </w:pPr>
      <w:rPr>
        <w:rFonts w:cs="Times New Roman"/>
      </w:rPr>
    </w:lvl>
    <w:lvl w:ilvl="8" w:tplc="D40C86D2">
      <w:start w:val="1"/>
      <w:numFmt w:val="lowerRoman"/>
      <w:lvlText w:val="%9."/>
      <w:lvlJc w:val="right"/>
      <w:pPr>
        <w:ind w:left="6480" w:hanging="180"/>
      </w:pPr>
      <w:rPr>
        <w:rFonts w:cs="Times New Roman"/>
      </w:rPr>
    </w:lvl>
  </w:abstractNum>
  <w:abstractNum w:abstractNumId="22">
    <w:nsid w:val="753E1221"/>
    <w:multiLevelType w:val="hybridMultilevel"/>
    <w:tmpl w:val="8140D236"/>
    <w:lvl w:ilvl="0" w:tplc="CA384EAC">
      <w:start w:val="2"/>
      <w:numFmt w:val="bullet"/>
      <w:lvlText w:val="-"/>
      <w:lvlJc w:val="left"/>
      <w:pPr>
        <w:tabs>
          <w:tab w:val="num" w:pos="360"/>
        </w:tabs>
        <w:ind w:left="341" w:hanging="341"/>
      </w:pPr>
      <w:rPr>
        <w:rFonts w:ascii="Times New Roman" w:eastAsia="Times New Roman" w:hAnsi="Times New Roman" w:hint="default"/>
        <w:color w:val="auto"/>
      </w:rPr>
    </w:lvl>
    <w:lvl w:ilvl="1" w:tplc="751E8196" w:tentative="1">
      <w:start w:val="1"/>
      <w:numFmt w:val="bullet"/>
      <w:lvlText w:val="o"/>
      <w:lvlJc w:val="left"/>
      <w:pPr>
        <w:tabs>
          <w:tab w:val="num" w:pos="1440"/>
        </w:tabs>
        <w:ind w:left="1440" w:hanging="360"/>
      </w:pPr>
      <w:rPr>
        <w:rFonts w:ascii="Courier New" w:hAnsi="Courier New" w:hint="default"/>
      </w:rPr>
    </w:lvl>
    <w:lvl w:ilvl="2" w:tplc="D1BA552C" w:tentative="1">
      <w:start w:val="1"/>
      <w:numFmt w:val="bullet"/>
      <w:lvlText w:val=""/>
      <w:lvlJc w:val="left"/>
      <w:pPr>
        <w:tabs>
          <w:tab w:val="num" w:pos="2160"/>
        </w:tabs>
        <w:ind w:left="2160" w:hanging="360"/>
      </w:pPr>
      <w:rPr>
        <w:rFonts w:ascii="Wingdings" w:hAnsi="Wingdings" w:hint="default"/>
      </w:rPr>
    </w:lvl>
    <w:lvl w:ilvl="3" w:tplc="FA04FB0C" w:tentative="1">
      <w:start w:val="1"/>
      <w:numFmt w:val="bullet"/>
      <w:lvlText w:val=""/>
      <w:lvlJc w:val="left"/>
      <w:pPr>
        <w:tabs>
          <w:tab w:val="num" w:pos="2880"/>
        </w:tabs>
        <w:ind w:left="2880" w:hanging="360"/>
      </w:pPr>
      <w:rPr>
        <w:rFonts w:ascii="Symbol" w:hAnsi="Symbol" w:hint="default"/>
      </w:rPr>
    </w:lvl>
    <w:lvl w:ilvl="4" w:tplc="C7523B52" w:tentative="1">
      <w:start w:val="1"/>
      <w:numFmt w:val="bullet"/>
      <w:lvlText w:val="o"/>
      <w:lvlJc w:val="left"/>
      <w:pPr>
        <w:tabs>
          <w:tab w:val="num" w:pos="3600"/>
        </w:tabs>
        <w:ind w:left="3600" w:hanging="360"/>
      </w:pPr>
      <w:rPr>
        <w:rFonts w:ascii="Courier New" w:hAnsi="Courier New" w:hint="default"/>
      </w:rPr>
    </w:lvl>
    <w:lvl w:ilvl="5" w:tplc="3ED00F46" w:tentative="1">
      <w:start w:val="1"/>
      <w:numFmt w:val="bullet"/>
      <w:lvlText w:val=""/>
      <w:lvlJc w:val="left"/>
      <w:pPr>
        <w:tabs>
          <w:tab w:val="num" w:pos="4320"/>
        </w:tabs>
        <w:ind w:left="4320" w:hanging="360"/>
      </w:pPr>
      <w:rPr>
        <w:rFonts w:ascii="Wingdings" w:hAnsi="Wingdings" w:hint="default"/>
      </w:rPr>
    </w:lvl>
    <w:lvl w:ilvl="6" w:tplc="6CB490EE" w:tentative="1">
      <w:start w:val="1"/>
      <w:numFmt w:val="bullet"/>
      <w:lvlText w:val=""/>
      <w:lvlJc w:val="left"/>
      <w:pPr>
        <w:tabs>
          <w:tab w:val="num" w:pos="5040"/>
        </w:tabs>
        <w:ind w:left="5040" w:hanging="360"/>
      </w:pPr>
      <w:rPr>
        <w:rFonts w:ascii="Symbol" w:hAnsi="Symbol" w:hint="default"/>
      </w:rPr>
    </w:lvl>
    <w:lvl w:ilvl="7" w:tplc="6A88803E" w:tentative="1">
      <w:start w:val="1"/>
      <w:numFmt w:val="bullet"/>
      <w:lvlText w:val="o"/>
      <w:lvlJc w:val="left"/>
      <w:pPr>
        <w:tabs>
          <w:tab w:val="num" w:pos="5760"/>
        </w:tabs>
        <w:ind w:left="5760" w:hanging="360"/>
      </w:pPr>
      <w:rPr>
        <w:rFonts w:ascii="Courier New" w:hAnsi="Courier New" w:hint="default"/>
      </w:rPr>
    </w:lvl>
    <w:lvl w:ilvl="8" w:tplc="5086928E" w:tentative="1">
      <w:start w:val="1"/>
      <w:numFmt w:val="bullet"/>
      <w:lvlText w:val=""/>
      <w:lvlJc w:val="left"/>
      <w:pPr>
        <w:tabs>
          <w:tab w:val="num" w:pos="6480"/>
        </w:tabs>
        <w:ind w:left="6480" w:hanging="360"/>
      </w:pPr>
      <w:rPr>
        <w:rFonts w:ascii="Wingdings" w:hAnsi="Wingdings" w:hint="default"/>
      </w:rPr>
    </w:lvl>
  </w:abstractNum>
  <w:abstractNum w:abstractNumId="23">
    <w:nsid w:val="7D4A6319"/>
    <w:multiLevelType w:val="hybridMultilevel"/>
    <w:tmpl w:val="BCEC23CE"/>
    <w:lvl w:ilvl="0" w:tplc="09E29D9C">
      <w:start w:val="1"/>
      <w:numFmt w:val="lowerLetter"/>
      <w:lvlText w:val="%1)"/>
      <w:lvlJc w:val="left"/>
      <w:pPr>
        <w:ind w:left="1062" w:hanging="360"/>
      </w:pPr>
      <w:rPr>
        <w:rFonts w:hint="default"/>
      </w:rPr>
    </w:lvl>
    <w:lvl w:ilvl="1" w:tplc="06F07FE4" w:tentative="1">
      <w:start w:val="1"/>
      <w:numFmt w:val="lowerLetter"/>
      <w:lvlText w:val="%2."/>
      <w:lvlJc w:val="left"/>
      <w:pPr>
        <w:ind w:left="1782" w:hanging="360"/>
      </w:pPr>
    </w:lvl>
    <w:lvl w:ilvl="2" w:tplc="B582BBEE" w:tentative="1">
      <w:start w:val="1"/>
      <w:numFmt w:val="lowerRoman"/>
      <w:lvlText w:val="%3."/>
      <w:lvlJc w:val="right"/>
      <w:pPr>
        <w:ind w:left="2502" w:hanging="180"/>
      </w:pPr>
    </w:lvl>
    <w:lvl w:ilvl="3" w:tplc="29004162" w:tentative="1">
      <w:start w:val="1"/>
      <w:numFmt w:val="decimal"/>
      <w:lvlText w:val="%4."/>
      <w:lvlJc w:val="left"/>
      <w:pPr>
        <w:ind w:left="3222" w:hanging="360"/>
      </w:pPr>
    </w:lvl>
    <w:lvl w:ilvl="4" w:tplc="B70A951C" w:tentative="1">
      <w:start w:val="1"/>
      <w:numFmt w:val="lowerLetter"/>
      <w:lvlText w:val="%5."/>
      <w:lvlJc w:val="left"/>
      <w:pPr>
        <w:ind w:left="3942" w:hanging="360"/>
      </w:pPr>
    </w:lvl>
    <w:lvl w:ilvl="5" w:tplc="C5A873FC" w:tentative="1">
      <w:start w:val="1"/>
      <w:numFmt w:val="lowerRoman"/>
      <w:lvlText w:val="%6."/>
      <w:lvlJc w:val="right"/>
      <w:pPr>
        <w:ind w:left="4662" w:hanging="180"/>
      </w:pPr>
    </w:lvl>
    <w:lvl w:ilvl="6" w:tplc="1868A858" w:tentative="1">
      <w:start w:val="1"/>
      <w:numFmt w:val="decimal"/>
      <w:lvlText w:val="%7."/>
      <w:lvlJc w:val="left"/>
      <w:pPr>
        <w:ind w:left="5382" w:hanging="360"/>
      </w:pPr>
    </w:lvl>
    <w:lvl w:ilvl="7" w:tplc="BF8E31FA" w:tentative="1">
      <w:start w:val="1"/>
      <w:numFmt w:val="lowerLetter"/>
      <w:lvlText w:val="%8."/>
      <w:lvlJc w:val="left"/>
      <w:pPr>
        <w:ind w:left="6102" w:hanging="360"/>
      </w:pPr>
    </w:lvl>
    <w:lvl w:ilvl="8" w:tplc="B59A811C" w:tentative="1">
      <w:start w:val="1"/>
      <w:numFmt w:val="lowerRoman"/>
      <w:lvlText w:val="%9."/>
      <w:lvlJc w:val="right"/>
      <w:pPr>
        <w:ind w:left="6822" w:hanging="180"/>
      </w:pPr>
    </w:lvl>
  </w:abstractNum>
  <w:num w:numId="1">
    <w:abstractNumId w:val="20"/>
  </w:num>
  <w:num w:numId="2">
    <w:abstractNumId w:val="2"/>
  </w:num>
  <w:num w:numId="3">
    <w:abstractNumId w:val="14"/>
  </w:num>
  <w:num w:numId="4">
    <w:abstractNumId w:val="6"/>
  </w:num>
  <w:num w:numId="5">
    <w:abstractNumId w:val="16"/>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9"/>
  </w:num>
  <w:num w:numId="9">
    <w:abstractNumId w:val="17"/>
  </w:num>
  <w:num w:numId="10">
    <w:abstractNumId w:val="7"/>
  </w:num>
  <w:num w:numId="11">
    <w:abstractNumId w:val="22"/>
  </w:num>
  <w:num w:numId="12">
    <w:abstractNumId w:val="15"/>
  </w:num>
  <w:num w:numId="13">
    <w:abstractNumId w:val="12"/>
  </w:num>
  <w:num w:numId="14">
    <w:abstractNumId w:val="3"/>
  </w:num>
  <w:num w:numId="15">
    <w:abstractNumId w:val="5"/>
  </w:num>
  <w:num w:numId="16">
    <w:abstractNumId w:val="4"/>
  </w:num>
  <w:num w:numId="17">
    <w:abstractNumId w:val="10"/>
  </w:num>
  <w:num w:numId="18">
    <w:abstractNumId w:val="23"/>
  </w:num>
  <w:num w:numId="19">
    <w:abstractNumId w:val="11"/>
  </w:num>
  <w:num w:numId="20">
    <w:abstractNumId w:val="18"/>
  </w:num>
  <w:num w:numId="21">
    <w:abstractNumId w:val="8"/>
  </w:num>
  <w:num w:numId="22">
    <w:abstractNumId w:val="9"/>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drawingGridHorizontalSpacing w:val="110"/>
  <w:displayHorizontalDrawingGridEvery w:val="2"/>
  <w:doNotShadeFormData/>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716"/>
    <w:rsid w:val="00033716"/>
    <w:rsid w:val="000D5762"/>
    <w:rsid w:val="0013423E"/>
    <w:rsid w:val="001C090B"/>
    <w:rsid w:val="00204604"/>
    <w:rsid w:val="0021542C"/>
    <w:rsid w:val="0030500B"/>
    <w:rsid w:val="003C6E78"/>
    <w:rsid w:val="003E4723"/>
    <w:rsid w:val="00467D8B"/>
    <w:rsid w:val="004D4ACA"/>
    <w:rsid w:val="0052497D"/>
    <w:rsid w:val="005428E8"/>
    <w:rsid w:val="0066164E"/>
    <w:rsid w:val="00680872"/>
    <w:rsid w:val="00687ECA"/>
    <w:rsid w:val="00A35F74"/>
    <w:rsid w:val="00A85606"/>
    <w:rsid w:val="00E1013D"/>
    <w:rsid w:val="00E6308D"/>
    <w:rsid w:val="00F454FD"/>
    <w:rsid w:val="00F854FD"/>
    <w:rsid w:val="00FE2E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E4493"/>
    <w:pPr>
      <w:spacing w:after="200" w:line="276" w:lineRule="auto"/>
    </w:pPr>
    <w:rPr>
      <w:sz w:val="22"/>
      <w:szCs w:val="22"/>
    </w:rPr>
  </w:style>
  <w:style w:type="paragraph" w:styleId="Nadpis5">
    <w:name w:val="heading 5"/>
    <w:basedOn w:val="Normln"/>
    <w:next w:val="Normln"/>
    <w:link w:val="Nadpis5Char"/>
    <w:uiPriority w:val="99"/>
    <w:qFormat/>
    <w:rsid w:val="003B1D62"/>
    <w:pPr>
      <w:keepNext/>
      <w:spacing w:after="0" w:line="264" w:lineRule="auto"/>
      <w:ind w:right="-1"/>
      <w:jc w:val="both"/>
      <w:outlineLvl w:val="4"/>
    </w:pPr>
    <w:rPr>
      <w:rFonts w:ascii="Times New Roman" w:hAnsi="Times New Roman"/>
      <w:sz w:val="24"/>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5Char">
    <w:name w:val="Nadpis 5 Char"/>
    <w:link w:val="Nadpis5"/>
    <w:uiPriority w:val="99"/>
    <w:rsid w:val="003B1D62"/>
    <w:rPr>
      <w:rFonts w:ascii="Times New Roman" w:eastAsia="Times New Roman" w:hAnsi="Times New Roman" w:cs="Times New Roman"/>
      <w:sz w:val="24"/>
      <w:szCs w:val="20"/>
      <w:lang w:eastAsia="cs-CZ"/>
    </w:rPr>
  </w:style>
  <w:style w:type="numbering" w:customStyle="1" w:styleId="Bezseznamu1">
    <w:name w:val="Bez seznamu1"/>
    <w:next w:val="Bezseznamu"/>
    <w:uiPriority w:val="99"/>
    <w:semiHidden/>
    <w:unhideWhenUsed/>
    <w:rsid w:val="003B1D62"/>
  </w:style>
  <w:style w:type="paragraph" w:styleId="Zhlav">
    <w:name w:val="header"/>
    <w:basedOn w:val="Normln"/>
    <w:link w:val="ZhlavChar"/>
    <w:rsid w:val="003B1D62"/>
    <w:pPr>
      <w:tabs>
        <w:tab w:val="center" w:pos="4536"/>
        <w:tab w:val="right" w:pos="9072"/>
      </w:tabs>
      <w:spacing w:after="0" w:line="264" w:lineRule="auto"/>
      <w:jc w:val="both"/>
    </w:pPr>
    <w:rPr>
      <w:rFonts w:ascii="Times New Roman" w:hAnsi="Times New Roman"/>
      <w:sz w:val="24"/>
      <w:szCs w:val="20"/>
    </w:rPr>
  </w:style>
  <w:style w:type="character" w:customStyle="1" w:styleId="ZhlavChar">
    <w:name w:val="Záhlaví Char"/>
    <w:link w:val="Zhlav"/>
    <w:rsid w:val="003B1D62"/>
    <w:rPr>
      <w:rFonts w:ascii="Times New Roman" w:eastAsia="Times New Roman" w:hAnsi="Times New Roman" w:cs="Times New Roman"/>
      <w:sz w:val="24"/>
      <w:szCs w:val="20"/>
      <w:lang w:eastAsia="cs-CZ"/>
    </w:rPr>
  </w:style>
  <w:style w:type="paragraph" w:styleId="Nzev">
    <w:name w:val="Title"/>
    <w:basedOn w:val="Normln"/>
    <w:link w:val="NzevChar"/>
    <w:uiPriority w:val="99"/>
    <w:qFormat/>
    <w:rsid w:val="003B1D62"/>
    <w:pPr>
      <w:spacing w:after="0" w:line="264" w:lineRule="auto"/>
      <w:jc w:val="center"/>
    </w:pPr>
    <w:rPr>
      <w:rFonts w:ascii="Times New Roman" w:hAnsi="Times New Roman"/>
      <w:b/>
      <w:sz w:val="36"/>
      <w:szCs w:val="20"/>
    </w:rPr>
  </w:style>
  <w:style w:type="character" w:customStyle="1" w:styleId="NzevChar">
    <w:name w:val="Název Char"/>
    <w:link w:val="Nzev"/>
    <w:uiPriority w:val="99"/>
    <w:rsid w:val="003B1D62"/>
    <w:rPr>
      <w:rFonts w:ascii="Times New Roman" w:eastAsia="Times New Roman" w:hAnsi="Times New Roman" w:cs="Times New Roman"/>
      <w:b/>
      <w:sz w:val="36"/>
      <w:szCs w:val="20"/>
      <w:lang w:eastAsia="cs-CZ"/>
    </w:rPr>
  </w:style>
  <w:style w:type="paragraph" w:styleId="Zkladntextodsazen3">
    <w:name w:val="Body Text Indent 3"/>
    <w:basedOn w:val="Normln"/>
    <w:link w:val="Zkladntextodsazen3Char"/>
    <w:uiPriority w:val="99"/>
    <w:rsid w:val="003B1D62"/>
    <w:pPr>
      <w:spacing w:after="0" w:line="264" w:lineRule="auto"/>
      <w:ind w:left="426"/>
      <w:jc w:val="both"/>
    </w:pPr>
    <w:rPr>
      <w:rFonts w:ascii="Times New Roman" w:hAnsi="Times New Roman"/>
      <w:sz w:val="24"/>
      <w:szCs w:val="20"/>
    </w:rPr>
  </w:style>
  <w:style w:type="character" w:customStyle="1" w:styleId="Zkladntextodsazen3Char">
    <w:name w:val="Základní text odsazený 3 Char"/>
    <w:link w:val="Zkladntextodsazen3"/>
    <w:uiPriority w:val="99"/>
    <w:rsid w:val="003B1D62"/>
    <w:rPr>
      <w:rFonts w:ascii="Times New Roman" w:eastAsia="Times New Roman" w:hAnsi="Times New Roman" w:cs="Times New Roman"/>
      <w:sz w:val="24"/>
      <w:szCs w:val="20"/>
      <w:lang w:eastAsia="cs-CZ"/>
    </w:rPr>
  </w:style>
  <w:style w:type="paragraph" w:styleId="Zpat">
    <w:name w:val="footer"/>
    <w:basedOn w:val="Normln"/>
    <w:link w:val="ZpatChar"/>
    <w:rsid w:val="003B1D62"/>
    <w:pPr>
      <w:tabs>
        <w:tab w:val="center" w:pos="4536"/>
        <w:tab w:val="right" w:pos="9072"/>
      </w:tabs>
      <w:spacing w:after="0" w:line="264" w:lineRule="auto"/>
      <w:jc w:val="both"/>
    </w:pPr>
    <w:rPr>
      <w:rFonts w:ascii="Times New Roman" w:hAnsi="Times New Roman"/>
      <w:sz w:val="24"/>
      <w:szCs w:val="20"/>
    </w:rPr>
  </w:style>
  <w:style w:type="character" w:customStyle="1" w:styleId="ZpatChar">
    <w:name w:val="Zápatí Char"/>
    <w:link w:val="Zpat"/>
    <w:rsid w:val="003B1D62"/>
    <w:rPr>
      <w:rFonts w:ascii="Times New Roman" w:eastAsia="Times New Roman" w:hAnsi="Times New Roman" w:cs="Times New Roman"/>
      <w:sz w:val="24"/>
      <w:szCs w:val="20"/>
      <w:lang w:eastAsia="cs-CZ"/>
    </w:rPr>
  </w:style>
  <w:style w:type="character" w:styleId="slostrnky">
    <w:name w:val="page number"/>
    <w:uiPriority w:val="99"/>
    <w:rsid w:val="003B1D62"/>
    <w:rPr>
      <w:rFonts w:cs="Times New Roman"/>
    </w:rPr>
  </w:style>
  <w:style w:type="paragraph" w:styleId="Zkladntext">
    <w:name w:val="Body Text"/>
    <w:basedOn w:val="Normln"/>
    <w:link w:val="ZkladntextChar"/>
    <w:uiPriority w:val="99"/>
    <w:rsid w:val="003B1D62"/>
    <w:pPr>
      <w:spacing w:after="0" w:line="264" w:lineRule="auto"/>
      <w:jc w:val="both"/>
    </w:pPr>
    <w:rPr>
      <w:rFonts w:ascii="Times New Roman" w:hAnsi="Times New Roman"/>
      <w:color w:val="FF0000"/>
      <w:sz w:val="24"/>
      <w:szCs w:val="20"/>
    </w:rPr>
  </w:style>
  <w:style w:type="character" w:customStyle="1" w:styleId="ZkladntextChar">
    <w:name w:val="Základní text Char"/>
    <w:link w:val="Zkladntext"/>
    <w:uiPriority w:val="99"/>
    <w:rsid w:val="003B1D62"/>
    <w:rPr>
      <w:rFonts w:ascii="Times New Roman" w:eastAsia="Times New Roman" w:hAnsi="Times New Roman" w:cs="Times New Roman"/>
      <w:color w:val="FF0000"/>
      <w:sz w:val="24"/>
      <w:szCs w:val="20"/>
      <w:lang w:eastAsia="cs-CZ"/>
    </w:rPr>
  </w:style>
  <w:style w:type="paragraph" w:styleId="Zkladntextodsazen">
    <w:name w:val="Body Text Indent"/>
    <w:basedOn w:val="Normln"/>
    <w:link w:val="ZkladntextodsazenChar"/>
    <w:uiPriority w:val="99"/>
    <w:rsid w:val="003B1D62"/>
    <w:pPr>
      <w:spacing w:after="0" w:line="264" w:lineRule="auto"/>
      <w:ind w:left="360" w:hanging="360"/>
      <w:jc w:val="both"/>
    </w:pPr>
    <w:rPr>
      <w:rFonts w:ascii="Times New Roman" w:hAnsi="Times New Roman"/>
      <w:color w:val="FF0000"/>
      <w:sz w:val="24"/>
      <w:szCs w:val="20"/>
    </w:rPr>
  </w:style>
  <w:style w:type="character" w:customStyle="1" w:styleId="ZkladntextodsazenChar">
    <w:name w:val="Základní text odsazený Char"/>
    <w:link w:val="Zkladntextodsazen"/>
    <w:uiPriority w:val="99"/>
    <w:rsid w:val="003B1D62"/>
    <w:rPr>
      <w:rFonts w:ascii="Times New Roman" w:eastAsia="Times New Roman" w:hAnsi="Times New Roman" w:cs="Times New Roman"/>
      <w:color w:val="FF0000"/>
      <w:sz w:val="24"/>
      <w:szCs w:val="20"/>
      <w:lang w:eastAsia="cs-CZ"/>
    </w:rPr>
  </w:style>
  <w:style w:type="paragraph" w:styleId="Zkladntext2">
    <w:name w:val="Body Text 2"/>
    <w:basedOn w:val="Normln"/>
    <w:link w:val="Zkladntext2Char"/>
    <w:uiPriority w:val="99"/>
    <w:rsid w:val="003B1D62"/>
    <w:pPr>
      <w:spacing w:after="0" w:line="264" w:lineRule="auto"/>
      <w:jc w:val="both"/>
    </w:pPr>
    <w:rPr>
      <w:rFonts w:ascii="Times New Roman" w:hAnsi="Times New Roman"/>
      <w:color w:val="00FF00"/>
      <w:sz w:val="24"/>
      <w:szCs w:val="20"/>
    </w:rPr>
  </w:style>
  <w:style w:type="character" w:customStyle="1" w:styleId="Zkladntext2Char">
    <w:name w:val="Základní text 2 Char"/>
    <w:link w:val="Zkladntext2"/>
    <w:uiPriority w:val="99"/>
    <w:rsid w:val="003B1D62"/>
    <w:rPr>
      <w:rFonts w:ascii="Times New Roman" w:eastAsia="Times New Roman" w:hAnsi="Times New Roman" w:cs="Times New Roman"/>
      <w:color w:val="00FF00"/>
      <w:sz w:val="24"/>
      <w:szCs w:val="20"/>
      <w:lang w:eastAsia="cs-CZ"/>
    </w:rPr>
  </w:style>
  <w:style w:type="character" w:styleId="Hypertextovodkaz">
    <w:name w:val="Hyperlink"/>
    <w:rsid w:val="003B1D62"/>
    <w:rPr>
      <w:rFonts w:cs="Times New Roman"/>
      <w:color w:val="0000FF"/>
      <w:u w:val="single"/>
    </w:rPr>
  </w:style>
  <w:style w:type="character" w:styleId="Sledovanodkaz">
    <w:name w:val="FollowedHyperlink"/>
    <w:uiPriority w:val="99"/>
    <w:rsid w:val="003B1D62"/>
    <w:rPr>
      <w:rFonts w:cs="Times New Roman"/>
      <w:color w:val="800080"/>
      <w:u w:val="single"/>
    </w:rPr>
  </w:style>
  <w:style w:type="character" w:customStyle="1" w:styleId="Standardnpsmoodstavce1">
    <w:name w:val="Standardní písmo odstavce1"/>
    <w:uiPriority w:val="99"/>
    <w:rsid w:val="003B1D62"/>
  </w:style>
  <w:style w:type="paragraph" w:customStyle="1" w:styleId="odsazeny">
    <w:name w:val="odsazeny"/>
    <w:basedOn w:val="Normln"/>
    <w:uiPriority w:val="99"/>
    <w:rsid w:val="003B1D62"/>
    <w:pPr>
      <w:widowControl w:val="0"/>
      <w:adjustRightInd w:val="0"/>
      <w:spacing w:after="0" w:line="360" w:lineRule="atLeast"/>
      <w:ind w:left="284" w:hanging="284"/>
      <w:jc w:val="both"/>
      <w:textAlignment w:val="baseline"/>
    </w:pPr>
    <w:rPr>
      <w:rFonts w:ascii="Times New Roman" w:hAnsi="Times New Roman"/>
      <w:sz w:val="24"/>
      <w:szCs w:val="20"/>
    </w:rPr>
  </w:style>
  <w:style w:type="paragraph" w:customStyle="1" w:styleId="2">
    <w:name w:val="2"/>
    <w:basedOn w:val="Normln"/>
    <w:rsid w:val="003B1D62"/>
    <w:pPr>
      <w:numPr>
        <w:numId w:val="1"/>
      </w:numPr>
      <w:spacing w:after="0" w:line="240" w:lineRule="auto"/>
    </w:pPr>
    <w:rPr>
      <w:rFonts w:ascii="Times New Roman" w:hAnsi="Times New Roman"/>
      <w:sz w:val="24"/>
      <w:szCs w:val="24"/>
    </w:rPr>
  </w:style>
  <w:style w:type="paragraph" w:customStyle="1" w:styleId="Styl2">
    <w:name w:val="Styl2"/>
    <w:basedOn w:val="2"/>
    <w:rsid w:val="003B1D62"/>
    <w:pPr>
      <w:numPr>
        <w:ilvl w:val="1"/>
      </w:numPr>
      <w:spacing w:before="120" w:after="120"/>
      <w:ind w:left="1077" w:hanging="720"/>
      <w:jc w:val="both"/>
    </w:pPr>
  </w:style>
  <w:style w:type="paragraph" w:customStyle="1" w:styleId="Styl1">
    <w:name w:val="Styl1"/>
    <w:basedOn w:val="2"/>
    <w:next w:val="Styl2"/>
    <w:uiPriority w:val="99"/>
    <w:rsid w:val="003B1D62"/>
    <w:pPr>
      <w:numPr>
        <w:numId w:val="4"/>
      </w:numPr>
      <w:spacing w:before="240" w:after="360"/>
      <w:ind w:left="357" w:hanging="357"/>
    </w:pPr>
    <w:rPr>
      <w:b/>
      <w:bCs/>
    </w:rPr>
  </w:style>
  <w:style w:type="paragraph" w:customStyle="1" w:styleId="rove1">
    <w:name w:val="úroveň 1"/>
    <w:basedOn w:val="Normln"/>
    <w:next w:val="rove2"/>
    <w:uiPriority w:val="99"/>
    <w:rsid w:val="003B1D62"/>
    <w:pPr>
      <w:numPr>
        <w:numId w:val="2"/>
      </w:numPr>
      <w:spacing w:before="480" w:after="240" w:line="240" w:lineRule="auto"/>
    </w:pPr>
    <w:rPr>
      <w:rFonts w:ascii="Times New Roman" w:hAnsi="Times New Roman"/>
      <w:b/>
      <w:bCs/>
      <w:sz w:val="24"/>
      <w:szCs w:val="24"/>
    </w:rPr>
  </w:style>
  <w:style w:type="paragraph" w:customStyle="1" w:styleId="rove2">
    <w:name w:val="úroveň 2"/>
    <w:basedOn w:val="Normln"/>
    <w:uiPriority w:val="99"/>
    <w:rsid w:val="003B1D62"/>
    <w:pPr>
      <w:numPr>
        <w:ilvl w:val="1"/>
        <w:numId w:val="2"/>
      </w:numPr>
      <w:spacing w:after="120" w:line="240" w:lineRule="auto"/>
      <w:jc w:val="both"/>
    </w:pPr>
    <w:rPr>
      <w:rFonts w:ascii="Times New Roman" w:hAnsi="Times New Roman"/>
      <w:sz w:val="24"/>
      <w:szCs w:val="24"/>
    </w:rPr>
  </w:style>
  <w:style w:type="character" w:styleId="Odkaznakoment">
    <w:name w:val="annotation reference"/>
    <w:uiPriority w:val="99"/>
    <w:rsid w:val="003B1D62"/>
    <w:rPr>
      <w:rFonts w:cs="Times New Roman"/>
      <w:sz w:val="16"/>
      <w:szCs w:val="16"/>
    </w:rPr>
  </w:style>
  <w:style w:type="paragraph" w:styleId="Textkomente">
    <w:name w:val="annotation text"/>
    <w:basedOn w:val="Normln"/>
    <w:link w:val="TextkomenteChar"/>
    <w:uiPriority w:val="99"/>
    <w:semiHidden/>
    <w:rsid w:val="003B1D62"/>
    <w:pPr>
      <w:spacing w:after="0" w:line="264" w:lineRule="auto"/>
      <w:jc w:val="both"/>
    </w:pPr>
    <w:rPr>
      <w:rFonts w:ascii="Times New Roman" w:hAnsi="Times New Roman"/>
      <w:sz w:val="20"/>
      <w:szCs w:val="20"/>
    </w:rPr>
  </w:style>
  <w:style w:type="character" w:customStyle="1" w:styleId="TextkomenteChar">
    <w:name w:val="Text komentáře Char"/>
    <w:link w:val="Textkomente"/>
    <w:uiPriority w:val="99"/>
    <w:semiHidden/>
    <w:rsid w:val="003B1D62"/>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rsid w:val="003B1D62"/>
    <w:rPr>
      <w:b/>
      <w:bCs/>
    </w:rPr>
  </w:style>
  <w:style w:type="character" w:customStyle="1" w:styleId="PedmtkomenteChar">
    <w:name w:val="Předmět komentáře Char"/>
    <w:link w:val="Pedmtkomente"/>
    <w:uiPriority w:val="99"/>
    <w:semiHidden/>
    <w:rsid w:val="003B1D62"/>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rsid w:val="003B1D62"/>
    <w:pPr>
      <w:spacing w:after="0" w:line="264" w:lineRule="auto"/>
      <w:jc w:val="both"/>
    </w:pPr>
    <w:rPr>
      <w:rFonts w:ascii="Tahoma" w:hAnsi="Tahoma"/>
      <w:sz w:val="16"/>
      <w:szCs w:val="16"/>
    </w:rPr>
  </w:style>
  <w:style w:type="character" w:customStyle="1" w:styleId="TextbublinyChar">
    <w:name w:val="Text bubliny Char"/>
    <w:link w:val="Textbubliny"/>
    <w:uiPriority w:val="99"/>
    <w:semiHidden/>
    <w:rsid w:val="003B1D62"/>
    <w:rPr>
      <w:rFonts w:ascii="Tahoma" w:eastAsia="Times New Roman" w:hAnsi="Tahoma" w:cs="Tahoma"/>
      <w:sz w:val="16"/>
      <w:szCs w:val="16"/>
      <w:lang w:eastAsia="cs-CZ"/>
    </w:rPr>
  </w:style>
  <w:style w:type="paragraph" w:customStyle="1" w:styleId="CharChar1CharCharCharCharCharCharCharCharCharCharCharCharCharCharCharCharCharCharCharCharCharCharCharCharCharCharCharCharCharCharChar">
    <w:name w:val="Char Char1 Char Char Char Char Char Char Char Char Char Char Char Char Char Char Char Char Char Char Char Char Char Char Char Char Char Char Char Char Char Char Char"/>
    <w:basedOn w:val="Normln"/>
    <w:uiPriority w:val="99"/>
    <w:rsid w:val="003B1D62"/>
    <w:pPr>
      <w:widowControl w:val="0"/>
      <w:spacing w:after="0" w:line="280" w:lineRule="atLeast"/>
    </w:pPr>
    <w:rPr>
      <w:rFonts w:ascii="Times New Roman" w:eastAsia="MS Mincho" w:hAnsi="Times New Roman"/>
      <w:szCs w:val="20"/>
      <w:lang w:val="en-GB" w:eastAsia="en-GB"/>
    </w:rPr>
  </w:style>
  <w:style w:type="paragraph" w:customStyle="1" w:styleId="Smlouva2">
    <w:name w:val="Smlouva2"/>
    <w:basedOn w:val="Normln"/>
    <w:uiPriority w:val="99"/>
    <w:rsid w:val="003B1D62"/>
    <w:pPr>
      <w:spacing w:after="0" w:line="240" w:lineRule="auto"/>
      <w:jc w:val="center"/>
    </w:pPr>
    <w:rPr>
      <w:rFonts w:ascii="Times New Roman" w:hAnsi="Times New Roman"/>
      <w:b/>
      <w:sz w:val="24"/>
      <w:szCs w:val="20"/>
    </w:rPr>
  </w:style>
  <w:style w:type="character" w:customStyle="1" w:styleId="StylE-mailovZprvy381">
    <w:name w:val="StylE-mailovéZprávy381"/>
    <w:uiPriority w:val="99"/>
    <w:semiHidden/>
    <w:rsid w:val="003B1D62"/>
    <w:rPr>
      <w:rFonts w:ascii="Arial" w:hAnsi="Arial" w:cs="Arial"/>
      <w:color w:val="auto"/>
      <w:sz w:val="20"/>
      <w:szCs w:val="20"/>
    </w:rPr>
  </w:style>
  <w:style w:type="paragraph" w:styleId="Podpise-mailu">
    <w:name w:val="E-mail Signature"/>
    <w:basedOn w:val="Normln"/>
    <w:link w:val="Podpise-mailuChar"/>
    <w:uiPriority w:val="99"/>
    <w:rsid w:val="003B1D62"/>
    <w:pPr>
      <w:spacing w:after="0" w:line="240" w:lineRule="auto"/>
    </w:pPr>
    <w:rPr>
      <w:rFonts w:ascii="Times New Roman" w:hAnsi="Times New Roman"/>
      <w:sz w:val="24"/>
      <w:szCs w:val="24"/>
    </w:rPr>
  </w:style>
  <w:style w:type="character" w:customStyle="1" w:styleId="Podpise-mailuChar">
    <w:name w:val="Podpis e-mailu Char"/>
    <w:link w:val="Podpise-mailu"/>
    <w:uiPriority w:val="99"/>
    <w:rsid w:val="003B1D62"/>
    <w:rPr>
      <w:rFonts w:ascii="Times New Roman" w:eastAsia="Times New Roman" w:hAnsi="Times New Roman" w:cs="Times New Roman"/>
      <w:sz w:val="24"/>
      <w:szCs w:val="24"/>
      <w:lang w:eastAsia="cs-CZ"/>
    </w:rPr>
  </w:style>
  <w:style w:type="paragraph" w:customStyle="1" w:styleId="Standard">
    <w:name w:val="Standard"/>
    <w:uiPriority w:val="99"/>
    <w:rsid w:val="003B1D62"/>
    <w:pPr>
      <w:suppressAutoHyphens/>
      <w:autoSpaceDN w:val="0"/>
      <w:textAlignment w:val="baseline"/>
    </w:pPr>
    <w:rPr>
      <w:rFonts w:ascii="Times New Roman" w:hAnsi="Times New Roman"/>
      <w:kern w:val="3"/>
      <w:sz w:val="24"/>
      <w:szCs w:val="24"/>
    </w:rPr>
  </w:style>
  <w:style w:type="paragraph" w:customStyle="1" w:styleId="Odstavecseseznamem1">
    <w:name w:val="Odstavec se seznamem1"/>
    <w:basedOn w:val="Normln"/>
    <w:uiPriority w:val="99"/>
    <w:rsid w:val="003B1D62"/>
    <w:pPr>
      <w:spacing w:after="0" w:line="240" w:lineRule="auto"/>
      <w:ind w:left="708"/>
    </w:pPr>
    <w:rPr>
      <w:rFonts w:ascii="Times New Roman" w:hAnsi="Times New Roman"/>
      <w:sz w:val="20"/>
      <w:szCs w:val="20"/>
    </w:rPr>
  </w:style>
  <w:style w:type="paragraph" w:styleId="Odstavecseseznamem">
    <w:name w:val="List Paragraph"/>
    <w:basedOn w:val="Normln"/>
    <w:uiPriority w:val="99"/>
    <w:qFormat/>
    <w:rsid w:val="003B1D62"/>
    <w:pPr>
      <w:spacing w:after="0" w:line="264" w:lineRule="auto"/>
      <w:ind w:left="720"/>
      <w:contextualSpacing/>
      <w:jc w:val="both"/>
    </w:pPr>
    <w:rPr>
      <w:rFonts w:ascii="Times New Roman" w:hAnsi="Times New Roman"/>
      <w:sz w:val="24"/>
      <w:szCs w:val="20"/>
    </w:rPr>
  </w:style>
  <w:style w:type="paragraph" w:customStyle="1" w:styleId="CharChar1CharCharCharCharCharCharCharCharCharCharCharCharCharCharCharCharCharCharCharCharCharCharCharCharCharCharCharCharCharCharChar3">
    <w:name w:val="Char Char1 Char Char Char Char Char Char Char Char Char Char Char Char Char Char Char Char Char Char Char Char Char Char Char Char Char Char Char Char Char Char Char3"/>
    <w:basedOn w:val="Normln"/>
    <w:uiPriority w:val="99"/>
    <w:rsid w:val="003B1D62"/>
    <w:pPr>
      <w:widowControl w:val="0"/>
      <w:spacing w:after="0" w:line="280" w:lineRule="atLeast"/>
    </w:pPr>
    <w:rPr>
      <w:rFonts w:ascii="Times New Roman" w:eastAsia="MS Mincho" w:hAnsi="Times New Roman"/>
      <w:szCs w:val="20"/>
      <w:lang w:val="en-GB" w:eastAsia="en-GB"/>
    </w:rPr>
  </w:style>
  <w:style w:type="character" w:styleId="Siln">
    <w:name w:val="Strong"/>
    <w:uiPriority w:val="99"/>
    <w:qFormat/>
    <w:rsid w:val="003B1D62"/>
    <w:rPr>
      <w:rFonts w:cs="Times New Roman"/>
      <w:b/>
    </w:rPr>
  </w:style>
  <w:style w:type="paragraph" w:customStyle="1" w:styleId="Odrky1">
    <w:name w:val="Odrážky 1"/>
    <w:basedOn w:val="Zkladntext"/>
    <w:uiPriority w:val="99"/>
    <w:rsid w:val="003B1D62"/>
    <w:pPr>
      <w:spacing w:before="60" w:after="60" w:line="280" w:lineRule="atLeast"/>
    </w:pPr>
    <w:rPr>
      <w:rFonts w:ascii="Arial" w:hAnsi="Arial" w:cs="Tahoma"/>
      <w:color w:val="auto"/>
      <w:sz w:val="21"/>
      <w:lang w:eastAsia="en-US"/>
    </w:rPr>
  </w:style>
  <w:style w:type="paragraph" w:customStyle="1" w:styleId="Smlouva-slo">
    <w:name w:val="Smlouva-číslo"/>
    <w:basedOn w:val="Normln"/>
    <w:uiPriority w:val="99"/>
    <w:rsid w:val="003B1D62"/>
    <w:pPr>
      <w:spacing w:before="120" w:after="0" w:line="240" w:lineRule="atLeast"/>
      <w:jc w:val="both"/>
    </w:pPr>
    <w:rPr>
      <w:rFonts w:ascii="Times New Roman" w:hAnsi="Times New Roman"/>
      <w:sz w:val="24"/>
      <w:szCs w:val="20"/>
    </w:rPr>
  </w:style>
  <w:style w:type="paragraph" w:customStyle="1" w:styleId="CharChar1CharCharCharCharCharCharCharCharCharCharCharCharCharCharCharCharCharCharCharCharCharCharCharCharCharCharCharCharCharCharChar2">
    <w:name w:val="Char Char1 Char Char Char Char Char Char Char Char Char Char Char Char Char Char Char Char Char Char Char Char Char Char Char Char Char Char Char Char Char Char Char2"/>
    <w:basedOn w:val="Normln"/>
    <w:uiPriority w:val="99"/>
    <w:rsid w:val="003B1D62"/>
    <w:pPr>
      <w:widowControl w:val="0"/>
      <w:spacing w:after="0" w:line="280" w:lineRule="atLeast"/>
    </w:pPr>
    <w:rPr>
      <w:rFonts w:ascii="Times New Roman" w:eastAsia="MS Mincho" w:hAnsi="Times New Roman"/>
      <w:szCs w:val="20"/>
      <w:lang w:val="en-GB" w:eastAsia="en-GB"/>
    </w:rPr>
  </w:style>
  <w:style w:type="paragraph" w:styleId="Zkladntext3">
    <w:name w:val="Body Text 3"/>
    <w:basedOn w:val="Normln"/>
    <w:link w:val="Zkladntext3Char"/>
    <w:uiPriority w:val="99"/>
    <w:rsid w:val="003B1D62"/>
    <w:pPr>
      <w:spacing w:after="120" w:line="264" w:lineRule="auto"/>
      <w:jc w:val="both"/>
    </w:pPr>
    <w:rPr>
      <w:rFonts w:ascii="Times New Roman" w:hAnsi="Times New Roman"/>
      <w:sz w:val="16"/>
      <w:szCs w:val="16"/>
    </w:rPr>
  </w:style>
  <w:style w:type="character" w:customStyle="1" w:styleId="Zkladntext3Char">
    <w:name w:val="Základní text 3 Char"/>
    <w:link w:val="Zkladntext3"/>
    <w:uiPriority w:val="99"/>
    <w:rsid w:val="003B1D62"/>
    <w:rPr>
      <w:rFonts w:ascii="Times New Roman" w:eastAsia="Times New Roman" w:hAnsi="Times New Roman" w:cs="Times New Roman"/>
      <w:sz w:val="16"/>
      <w:szCs w:val="16"/>
      <w:lang w:eastAsia="cs-CZ"/>
    </w:rPr>
  </w:style>
  <w:style w:type="paragraph" w:customStyle="1" w:styleId="CharChar1CharCharCharCharCharCharCharCharCharCharCharCharCharCharCharCharCharCharCharCharCharCharCharCharCharCharCharCharCharCharChar1">
    <w:name w:val="Char Char1 Char Char Char Char Char Char Char Char Char Char Char Char Char Char Char Char Char Char Char Char Char Char Char Char Char Char Char Char Char Char Char1"/>
    <w:basedOn w:val="Normln"/>
    <w:uiPriority w:val="99"/>
    <w:rsid w:val="003B1D62"/>
    <w:pPr>
      <w:widowControl w:val="0"/>
      <w:spacing w:after="0" w:line="280" w:lineRule="atLeast"/>
    </w:pPr>
    <w:rPr>
      <w:rFonts w:ascii="Times New Roman" w:eastAsia="MS Mincho" w:hAnsi="Times New Roman"/>
      <w:szCs w:val="20"/>
      <w:lang w:val="en-GB" w:eastAsia="en-GB"/>
    </w:rPr>
  </w:style>
  <w:style w:type="paragraph" w:styleId="Prosttext">
    <w:name w:val="Plain Text"/>
    <w:basedOn w:val="Normln"/>
    <w:link w:val="ProsttextChar"/>
    <w:uiPriority w:val="99"/>
    <w:rsid w:val="003B1D62"/>
    <w:pPr>
      <w:spacing w:after="0" w:line="240" w:lineRule="auto"/>
    </w:pPr>
    <w:rPr>
      <w:sz w:val="20"/>
      <w:szCs w:val="21"/>
    </w:rPr>
  </w:style>
  <w:style w:type="character" w:customStyle="1" w:styleId="ProsttextChar">
    <w:name w:val="Prostý text Char"/>
    <w:link w:val="Prosttext"/>
    <w:uiPriority w:val="99"/>
    <w:rsid w:val="003B1D62"/>
    <w:rPr>
      <w:rFonts w:ascii="Calibri" w:eastAsia="Times New Roman" w:hAnsi="Calibri" w:cs="Times New Roman"/>
      <w:szCs w:val="21"/>
    </w:rPr>
  </w:style>
  <w:style w:type="paragraph" w:customStyle="1" w:styleId="Odstavec">
    <w:name w:val="Odstavec~"/>
    <w:basedOn w:val="Normln"/>
    <w:rsid w:val="003B1D62"/>
    <w:pPr>
      <w:suppressAutoHyphens/>
      <w:overflowPunct w:val="0"/>
      <w:autoSpaceDE w:val="0"/>
      <w:spacing w:after="115"/>
      <w:ind w:firstLine="480"/>
      <w:jc w:val="both"/>
      <w:textAlignment w:val="baseline"/>
    </w:pPr>
    <w:rPr>
      <w:rFonts w:ascii="Times New Roman" w:hAnsi="Times New Roman"/>
      <w:sz w:val="24"/>
      <w:szCs w:val="20"/>
      <w:lang w:eastAsia="ar-SA"/>
    </w:rPr>
  </w:style>
  <w:style w:type="paragraph" w:styleId="Normlnweb">
    <w:name w:val="Normal (Web)"/>
    <w:basedOn w:val="Normln"/>
    <w:uiPriority w:val="99"/>
    <w:rsid w:val="003B1D62"/>
    <w:pPr>
      <w:spacing w:before="100" w:beforeAutospacing="1" w:after="100" w:afterAutospacing="1" w:line="240" w:lineRule="auto"/>
    </w:pPr>
    <w:rPr>
      <w:rFonts w:ascii="Times New Roman" w:hAnsi="Times New Roman"/>
      <w:sz w:val="24"/>
      <w:szCs w:val="24"/>
    </w:rPr>
  </w:style>
  <w:style w:type="paragraph" w:styleId="Bezmezer">
    <w:name w:val="No Spacing"/>
    <w:uiPriority w:val="1"/>
    <w:qFormat/>
    <w:rsid w:val="001E7B12"/>
    <w:rPr>
      <w:sz w:val="22"/>
      <w:szCs w:val="22"/>
    </w:rPr>
  </w:style>
  <w:style w:type="paragraph" w:customStyle="1" w:styleId="Textkomente1">
    <w:name w:val="Text komentáře1"/>
    <w:basedOn w:val="Normln"/>
    <w:unhideWhenUsed/>
    <w:rsid w:val="00057D7E"/>
    <w:pPr>
      <w:spacing w:after="0" w:line="240" w:lineRule="auto"/>
      <w:jc w:val="both"/>
    </w:pPr>
    <w:rPr>
      <w:rFonts w:ascii="Times New Roman" w:hAnsi="Times New Roman"/>
      <w:sz w:val="20"/>
      <w:szCs w:val="20"/>
      <w:lang w:eastAsia="ar-SA"/>
    </w:rPr>
  </w:style>
  <w:style w:type="paragraph" w:customStyle="1" w:styleId="Footer0">
    <w:name w:val="Footer_0"/>
    <w:basedOn w:val="Normln"/>
    <w:rsid w:val="00057D7E"/>
    <w:pPr>
      <w:tabs>
        <w:tab w:val="center" w:pos="4536"/>
        <w:tab w:val="right" w:pos="9072"/>
      </w:tabs>
      <w:spacing w:after="0" w:line="264" w:lineRule="auto"/>
      <w:jc w:val="both"/>
    </w:pPr>
    <w:rPr>
      <w:rFonts w:ascii="Times New Roman" w:hAnsi="Times New Roman"/>
      <w:sz w:val="24"/>
      <w:szCs w:val="20"/>
      <w:lang w:eastAsia="ar-SA"/>
    </w:rPr>
  </w:style>
  <w:style w:type="character" w:customStyle="1" w:styleId="TextkomenteChar1">
    <w:name w:val="Text komentáře Char1"/>
    <w:basedOn w:val="Standardnpsmoodstavce"/>
    <w:uiPriority w:val="99"/>
    <w:semiHidden/>
    <w:rsid w:val="00BE4AC3"/>
    <w:rPr>
      <w:lang w:eastAsia="ar-SA"/>
    </w:rPr>
  </w:style>
  <w:style w:type="paragraph" w:styleId="Revize">
    <w:name w:val="Revision"/>
    <w:hidden/>
    <w:uiPriority w:val="99"/>
    <w:semiHidden/>
    <w:rsid w:val="00673003"/>
    <w:rPr>
      <w:sz w:val="22"/>
      <w:szCs w:val="22"/>
    </w:rPr>
  </w:style>
  <w:style w:type="character" w:customStyle="1" w:styleId="lrzxr">
    <w:name w:val="lrzxr"/>
    <w:basedOn w:val="Standardnpsmoodstavce"/>
    <w:rsid w:val="003050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E4493"/>
    <w:pPr>
      <w:spacing w:after="200" w:line="276" w:lineRule="auto"/>
    </w:pPr>
    <w:rPr>
      <w:sz w:val="22"/>
      <w:szCs w:val="22"/>
    </w:rPr>
  </w:style>
  <w:style w:type="paragraph" w:styleId="Nadpis5">
    <w:name w:val="heading 5"/>
    <w:basedOn w:val="Normln"/>
    <w:next w:val="Normln"/>
    <w:link w:val="Nadpis5Char"/>
    <w:uiPriority w:val="99"/>
    <w:qFormat/>
    <w:rsid w:val="003B1D62"/>
    <w:pPr>
      <w:keepNext/>
      <w:spacing w:after="0" w:line="264" w:lineRule="auto"/>
      <w:ind w:right="-1"/>
      <w:jc w:val="both"/>
      <w:outlineLvl w:val="4"/>
    </w:pPr>
    <w:rPr>
      <w:rFonts w:ascii="Times New Roman" w:hAnsi="Times New Roman"/>
      <w:sz w:val="24"/>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5Char">
    <w:name w:val="Nadpis 5 Char"/>
    <w:link w:val="Nadpis5"/>
    <w:uiPriority w:val="99"/>
    <w:rsid w:val="003B1D62"/>
    <w:rPr>
      <w:rFonts w:ascii="Times New Roman" w:eastAsia="Times New Roman" w:hAnsi="Times New Roman" w:cs="Times New Roman"/>
      <w:sz w:val="24"/>
      <w:szCs w:val="20"/>
      <w:lang w:eastAsia="cs-CZ"/>
    </w:rPr>
  </w:style>
  <w:style w:type="numbering" w:customStyle="1" w:styleId="Bezseznamu1">
    <w:name w:val="Bez seznamu1"/>
    <w:next w:val="Bezseznamu"/>
    <w:uiPriority w:val="99"/>
    <w:semiHidden/>
    <w:unhideWhenUsed/>
    <w:rsid w:val="003B1D62"/>
  </w:style>
  <w:style w:type="paragraph" w:styleId="Zhlav">
    <w:name w:val="header"/>
    <w:basedOn w:val="Normln"/>
    <w:link w:val="ZhlavChar"/>
    <w:rsid w:val="003B1D62"/>
    <w:pPr>
      <w:tabs>
        <w:tab w:val="center" w:pos="4536"/>
        <w:tab w:val="right" w:pos="9072"/>
      </w:tabs>
      <w:spacing w:after="0" w:line="264" w:lineRule="auto"/>
      <w:jc w:val="both"/>
    </w:pPr>
    <w:rPr>
      <w:rFonts w:ascii="Times New Roman" w:hAnsi="Times New Roman"/>
      <w:sz w:val="24"/>
      <w:szCs w:val="20"/>
    </w:rPr>
  </w:style>
  <w:style w:type="character" w:customStyle="1" w:styleId="ZhlavChar">
    <w:name w:val="Záhlaví Char"/>
    <w:link w:val="Zhlav"/>
    <w:rsid w:val="003B1D62"/>
    <w:rPr>
      <w:rFonts w:ascii="Times New Roman" w:eastAsia="Times New Roman" w:hAnsi="Times New Roman" w:cs="Times New Roman"/>
      <w:sz w:val="24"/>
      <w:szCs w:val="20"/>
      <w:lang w:eastAsia="cs-CZ"/>
    </w:rPr>
  </w:style>
  <w:style w:type="paragraph" w:styleId="Nzev">
    <w:name w:val="Title"/>
    <w:basedOn w:val="Normln"/>
    <w:link w:val="NzevChar"/>
    <w:uiPriority w:val="99"/>
    <w:qFormat/>
    <w:rsid w:val="003B1D62"/>
    <w:pPr>
      <w:spacing w:after="0" w:line="264" w:lineRule="auto"/>
      <w:jc w:val="center"/>
    </w:pPr>
    <w:rPr>
      <w:rFonts w:ascii="Times New Roman" w:hAnsi="Times New Roman"/>
      <w:b/>
      <w:sz w:val="36"/>
      <w:szCs w:val="20"/>
    </w:rPr>
  </w:style>
  <w:style w:type="character" w:customStyle="1" w:styleId="NzevChar">
    <w:name w:val="Název Char"/>
    <w:link w:val="Nzev"/>
    <w:uiPriority w:val="99"/>
    <w:rsid w:val="003B1D62"/>
    <w:rPr>
      <w:rFonts w:ascii="Times New Roman" w:eastAsia="Times New Roman" w:hAnsi="Times New Roman" w:cs="Times New Roman"/>
      <w:b/>
      <w:sz w:val="36"/>
      <w:szCs w:val="20"/>
      <w:lang w:eastAsia="cs-CZ"/>
    </w:rPr>
  </w:style>
  <w:style w:type="paragraph" w:styleId="Zkladntextodsazen3">
    <w:name w:val="Body Text Indent 3"/>
    <w:basedOn w:val="Normln"/>
    <w:link w:val="Zkladntextodsazen3Char"/>
    <w:uiPriority w:val="99"/>
    <w:rsid w:val="003B1D62"/>
    <w:pPr>
      <w:spacing w:after="0" w:line="264" w:lineRule="auto"/>
      <w:ind w:left="426"/>
      <w:jc w:val="both"/>
    </w:pPr>
    <w:rPr>
      <w:rFonts w:ascii="Times New Roman" w:hAnsi="Times New Roman"/>
      <w:sz w:val="24"/>
      <w:szCs w:val="20"/>
    </w:rPr>
  </w:style>
  <w:style w:type="character" w:customStyle="1" w:styleId="Zkladntextodsazen3Char">
    <w:name w:val="Základní text odsazený 3 Char"/>
    <w:link w:val="Zkladntextodsazen3"/>
    <w:uiPriority w:val="99"/>
    <w:rsid w:val="003B1D62"/>
    <w:rPr>
      <w:rFonts w:ascii="Times New Roman" w:eastAsia="Times New Roman" w:hAnsi="Times New Roman" w:cs="Times New Roman"/>
      <w:sz w:val="24"/>
      <w:szCs w:val="20"/>
      <w:lang w:eastAsia="cs-CZ"/>
    </w:rPr>
  </w:style>
  <w:style w:type="paragraph" w:styleId="Zpat">
    <w:name w:val="footer"/>
    <w:basedOn w:val="Normln"/>
    <w:link w:val="ZpatChar"/>
    <w:rsid w:val="003B1D62"/>
    <w:pPr>
      <w:tabs>
        <w:tab w:val="center" w:pos="4536"/>
        <w:tab w:val="right" w:pos="9072"/>
      </w:tabs>
      <w:spacing w:after="0" w:line="264" w:lineRule="auto"/>
      <w:jc w:val="both"/>
    </w:pPr>
    <w:rPr>
      <w:rFonts w:ascii="Times New Roman" w:hAnsi="Times New Roman"/>
      <w:sz w:val="24"/>
      <w:szCs w:val="20"/>
    </w:rPr>
  </w:style>
  <w:style w:type="character" w:customStyle="1" w:styleId="ZpatChar">
    <w:name w:val="Zápatí Char"/>
    <w:link w:val="Zpat"/>
    <w:rsid w:val="003B1D62"/>
    <w:rPr>
      <w:rFonts w:ascii="Times New Roman" w:eastAsia="Times New Roman" w:hAnsi="Times New Roman" w:cs="Times New Roman"/>
      <w:sz w:val="24"/>
      <w:szCs w:val="20"/>
      <w:lang w:eastAsia="cs-CZ"/>
    </w:rPr>
  </w:style>
  <w:style w:type="character" w:styleId="slostrnky">
    <w:name w:val="page number"/>
    <w:uiPriority w:val="99"/>
    <w:rsid w:val="003B1D62"/>
    <w:rPr>
      <w:rFonts w:cs="Times New Roman"/>
    </w:rPr>
  </w:style>
  <w:style w:type="paragraph" w:styleId="Zkladntext">
    <w:name w:val="Body Text"/>
    <w:basedOn w:val="Normln"/>
    <w:link w:val="ZkladntextChar"/>
    <w:uiPriority w:val="99"/>
    <w:rsid w:val="003B1D62"/>
    <w:pPr>
      <w:spacing w:after="0" w:line="264" w:lineRule="auto"/>
      <w:jc w:val="both"/>
    </w:pPr>
    <w:rPr>
      <w:rFonts w:ascii="Times New Roman" w:hAnsi="Times New Roman"/>
      <w:color w:val="FF0000"/>
      <w:sz w:val="24"/>
      <w:szCs w:val="20"/>
    </w:rPr>
  </w:style>
  <w:style w:type="character" w:customStyle="1" w:styleId="ZkladntextChar">
    <w:name w:val="Základní text Char"/>
    <w:link w:val="Zkladntext"/>
    <w:uiPriority w:val="99"/>
    <w:rsid w:val="003B1D62"/>
    <w:rPr>
      <w:rFonts w:ascii="Times New Roman" w:eastAsia="Times New Roman" w:hAnsi="Times New Roman" w:cs="Times New Roman"/>
      <w:color w:val="FF0000"/>
      <w:sz w:val="24"/>
      <w:szCs w:val="20"/>
      <w:lang w:eastAsia="cs-CZ"/>
    </w:rPr>
  </w:style>
  <w:style w:type="paragraph" w:styleId="Zkladntextodsazen">
    <w:name w:val="Body Text Indent"/>
    <w:basedOn w:val="Normln"/>
    <w:link w:val="ZkladntextodsazenChar"/>
    <w:uiPriority w:val="99"/>
    <w:rsid w:val="003B1D62"/>
    <w:pPr>
      <w:spacing w:after="0" w:line="264" w:lineRule="auto"/>
      <w:ind w:left="360" w:hanging="360"/>
      <w:jc w:val="both"/>
    </w:pPr>
    <w:rPr>
      <w:rFonts w:ascii="Times New Roman" w:hAnsi="Times New Roman"/>
      <w:color w:val="FF0000"/>
      <w:sz w:val="24"/>
      <w:szCs w:val="20"/>
    </w:rPr>
  </w:style>
  <w:style w:type="character" w:customStyle="1" w:styleId="ZkladntextodsazenChar">
    <w:name w:val="Základní text odsazený Char"/>
    <w:link w:val="Zkladntextodsazen"/>
    <w:uiPriority w:val="99"/>
    <w:rsid w:val="003B1D62"/>
    <w:rPr>
      <w:rFonts w:ascii="Times New Roman" w:eastAsia="Times New Roman" w:hAnsi="Times New Roman" w:cs="Times New Roman"/>
      <w:color w:val="FF0000"/>
      <w:sz w:val="24"/>
      <w:szCs w:val="20"/>
      <w:lang w:eastAsia="cs-CZ"/>
    </w:rPr>
  </w:style>
  <w:style w:type="paragraph" w:styleId="Zkladntext2">
    <w:name w:val="Body Text 2"/>
    <w:basedOn w:val="Normln"/>
    <w:link w:val="Zkladntext2Char"/>
    <w:uiPriority w:val="99"/>
    <w:rsid w:val="003B1D62"/>
    <w:pPr>
      <w:spacing w:after="0" w:line="264" w:lineRule="auto"/>
      <w:jc w:val="both"/>
    </w:pPr>
    <w:rPr>
      <w:rFonts w:ascii="Times New Roman" w:hAnsi="Times New Roman"/>
      <w:color w:val="00FF00"/>
      <w:sz w:val="24"/>
      <w:szCs w:val="20"/>
    </w:rPr>
  </w:style>
  <w:style w:type="character" w:customStyle="1" w:styleId="Zkladntext2Char">
    <w:name w:val="Základní text 2 Char"/>
    <w:link w:val="Zkladntext2"/>
    <w:uiPriority w:val="99"/>
    <w:rsid w:val="003B1D62"/>
    <w:rPr>
      <w:rFonts w:ascii="Times New Roman" w:eastAsia="Times New Roman" w:hAnsi="Times New Roman" w:cs="Times New Roman"/>
      <w:color w:val="00FF00"/>
      <w:sz w:val="24"/>
      <w:szCs w:val="20"/>
      <w:lang w:eastAsia="cs-CZ"/>
    </w:rPr>
  </w:style>
  <w:style w:type="character" w:styleId="Hypertextovodkaz">
    <w:name w:val="Hyperlink"/>
    <w:rsid w:val="003B1D62"/>
    <w:rPr>
      <w:rFonts w:cs="Times New Roman"/>
      <w:color w:val="0000FF"/>
      <w:u w:val="single"/>
    </w:rPr>
  </w:style>
  <w:style w:type="character" w:styleId="Sledovanodkaz">
    <w:name w:val="FollowedHyperlink"/>
    <w:uiPriority w:val="99"/>
    <w:rsid w:val="003B1D62"/>
    <w:rPr>
      <w:rFonts w:cs="Times New Roman"/>
      <w:color w:val="800080"/>
      <w:u w:val="single"/>
    </w:rPr>
  </w:style>
  <w:style w:type="character" w:customStyle="1" w:styleId="Standardnpsmoodstavce1">
    <w:name w:val="Standardní písmo odstavce1"/>
    <w:uiPriority w:val="99"/>
    <w:rsid w:val="003B1D62"/>
  </w:style>
  <w:style w:type="paragraph" w:customStyle="1" w:styleId="odsazeny">
    <w:name w:val="odsazeny"/>
    <w:basedOn w:val="Normln"/>
    <w:uiPriority w:val="99"/>
    <w:rsid w:val="003B1D62"/>
    <w:pPr>
      <w:widowControl w:val="0"/>
      <w:adjustRightInd w:val="0"/>
      <w:spacing w:after="0" w:line="360" w:lineRule="atLeast"/>
      <w:ind w:left="284" w:hanging="284"/>
      <w:jc w:val="both"/>
      <w:textAlignment w:val="baseline"/>
    </w:pPr>
    <w:rPr>
      <w:rFonts w:ascii="Times New Roman" w:hAnsi="Times New Roman"/>
      <w:sz w:val="24"/>
      <w:szCs w:val="20"/>
    </w:rPr>
  </w:style>
  <w:style w:type="paragraph" w:customStyle="1" w:styleId="2">
    <w:name w:val="2"/>
    <w:basedOn w:val="Normln"/>
    <w:rsid w:val="003B1D62"/>
    <w:pPr>
      <w:numPr>
        <w:numId w:val="1"/>
      </w:numPr>
      <w:spacing w:after="0" w:line="240" w:lineRule="auto"/>
    </w:pPr>
    <w:rPr>
      <w:rFonts w:ascii="Times New Roman" w:hAnsi="Times New Roman"/>
      <w:sz w:val="24"/>
      <w:szCs w:val="24"/>
    </w:rPr>
  </w:style>
  <w:style w:type="paragraph" w:customStyle="1" w:styleId="Styl2">
    <w:name w:val="Styl2"/>
    <w:basedOn w:val="2"/>
    <w:rsid w:val="003B1D62"/>
    <w:pPr>
      <w:numPr>
        <w:ilvl w:val="1"/>
      </w:numPr>
      <w:spacing w:before="120" w:after="120"/>
      <w:ind w:left="1077" w:hanging="720"/>
      <w:jc w:val="both"/>
    </w:pPr>
  </w:style>
  <w:style w:type="paragraph" w:customStyle="1" w:styleId="Styl1">
    <w:name w:val="Styl1"/>
    <w:basedOn w:val="2"/>
    <w:next w:val="Styl2"/>
    <w:uiPriority w:val="99"/>
    <w:rsid w:val="003B1D62"/>
    <w:pPr>
      <w:numPr>
        <w:numId w:val="4"/>
      </w:numPr>
      <w:spacing w:before="240" w:after="360"/>
      <w:ind w:left="357" w:hanging="357"/>
    </w:pPr>
    <w:rPr>
      <w:b/>
      <w:bCs/>
    </w:rPr>
  </w:style>
  <w:style w:type="paragraph" w:customStyle="1" w:styleId="rove1">
    <w:name w:val="úroveň 1"/>
    <w:basedOn w:val="Normln"/>
    <w:next w:val="rove2"/>
    <w:uiPriority w:val="99"/>
    <w:rsid w:val="003B1D62"/>
    <w:pPr>
      <w:numPr>
        <w:numId w:val="2"/>
      </w:numPr>
      <w:spacing w:before="480" w:after="240" w:line="240" w:lineRule="auto"/>
    </w:pPr>
    <w:rPr>
      <w:rFonts w:ascii="Times New Roman" w:hAnsi="Times New Roman"/>
      <w:b/>
      <w:bCs/>
      <w:sz w:val="24"/>
      <w:szCs w:val="24"/>
    </w:rPr>
  </w:style>
  <w:style w:type="paragraph" w:customStyle="1" w:styleId="rove2">
    <w:name w:val="úroveň 2"/>
    <w:basedOn w:val="Normln"/>
    <w:uiPriority w:val="99"/>
    <w:rsid w:val="003B1D62"/>
    <w:pPr>
      <w:numPr>
        <w:ilvl w:val="1"/>
        <w:numId w:val="2"/>
      </w:numPr>
      <w:spacing w:after="120" w:line="240" w:lineRule="auto"/>
      <w:jc w:val="both"/>
    </w:pPr>
    <w:rPr>
      <w:rFonts w:ascii="Times New Roman" w:hAnsi="Times New Roman"/>
      <w:sz w:val="24"/>
      <w:szCs w:val="24"/>
    </w:rPr>
  </w:style>
  <w:style w:type="character" w:styleId="Odkaznakoment">
    <w:name w:val="annotation reference"/>
    <w:uiPriority w:val="99"/>
    <w:rsid w:val="003B1D62"/>
    <w:rPr>
      <w:rFonts w:cs="Times New Roman"/>
      <w:sz w:val="16"/>
      <w:szCs w:val="16"/>
    </w:rPr>
  </w:style>
  <w:style w:type="paragraph" w:styleId="Textkomente">
    <w:name w:val="annotation text"/>
    <w:basedOn w:val="Normln"/>
    <w:link w:val="TextkomenteChar"/>
    <w:uiPriority w:val="99"/>
    <w:semiHidden/>
    <w:rsid w:val="003B1D62"/>
    <w:pPr>
      <w:spacing w:after="0" w:line="264" w:lineRule="auto"/>
      <w:jc w:val="both"/>
    </w:pPr>
    <w:rPr>
      <w:rFonts w:ascii="Times New Roman" w:hAnsi="Times New Roman"/>
      <w:sz w:val="20"/>
      <w:szCs w:val="20"/>
    </w:rPr>
  </w:style>
  <w:style w:type="character" w:customStyle="1" w:styleId="TextkomenteChar">
    <w:name w:val="Text komentáře Char"/>
    <w:link w:val="Textkomente"/>
    <w:uiPriority w:val="99"/>
    <w:semiHidden/>
    <w:rsid w:val="003B1D62"/>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rsid w:val="003B1D62"/>
    <w:rPr>
      <w:b/>
      <w:bCs/>
    </w:rPr>
  </w:style>
  <w:style w:type="character" w:customStyle="1" w:styleId="PedmtkomenteChar">
    <w:name w:val="Předmět komentáře Char"/>
    <w:link w:val="Pedmtkomente"/>
    <w:uiPriority w:val="99"/>
    <w:semiHidden/>
    <w:rsid w:val="003B1D62"/>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rsid w:val="003B1D62"/>
    <w:pPr>
      <w:spacing w:after="0" w:line="264" w:lineRule="auto"/>
      <w:jc w:val="both"/>
    </w:pPr>
    <w:rPr>
      <w:rFonts w:ascii="Tahoma" w:hAnsi="Tahoma"/>
      <w:sz w:val="16"/>
      <w:szCs w:val="16"/>
    </w:rPr>
  </w:style>
  <w:style w:type="character" w:customStyle="1" w:styleId="TextbublinyChar">
    <w:name w:val="Text bubliny Char"/>
    <w:link w:val="Textbubliny"/>
    <w:uiPriority w:val="99"/>
    <w:semiHidden/>
    <w:rsid w:val="003B1D62"/>
    <w:rPr>
      <w:rFonts w:ascii="Tahoma" w:eastAsia="Times New Roman" w:hAnsi="Tahoma" w:cs="Tahoma"/>
      <w:sz w:val="16"/>
      <w:szCs w:val="16"/>
      <w:lang w:eastAsia="cs-CZ"/>
    </w:rPr>
  </w:style>
  <w:style w:type="paragraph" w:customStyle="1" w:styleId="CharChar1CharCharCharCharCharCharCharCharCharCharCharCharCharCharCharCharCharCharCharCharCharCharCharCharCharCharCharCharCharCharChar">
    <w:name w:val="Char Char1 Char Char Char Char Char Char Char Char Char Char Char Char Char Char Char Char Char Char Char Char Char Char Char Char Char Char Char Char Char Char Char"/>
    <w:basedOn w:val="Normln"/>
    <w:uiPriority w:val="99"/>
    <w:rsid w:val="003B1D62"/>
    <w:pPr>
      <w:widowControl w:val="0"/>
      <w:spacing w:after="0" w:line="280" w:lineRule="atLeast"/>
    </w:pPr>
    <w:rPr>
      <w:rFonts w:ascii="Times New Roman" w:eastAsia="MS Mincho" w:hAnsi="Times New Roman"/>
      <w:szCs w:val="20"/>
      <w:lang w:val="en-GB" w:eastAsia="en-GB"/>
    </w:rPr>
  </w:style>
  <w:style w:type="paragraph" w:customStyle="1" w:styleId="Smlouva2">
    <w:name w:val="Smlouva2"/>
    <w:basedOn w:val="Normln"/>
    <w:uiPriority w:val="99"/>
    <w:rsid w:val="003B1D62"/>
    <w:pPr>
      <w:spacing w:after="0" w:line="240" w:lineRule="auto"/>
      <w:jc w:val="center"/>
    </w:pPr>
    <w:rPr>
      <w:rFonts w:ascii="Times New Roman" w:hAnsi="Times New Roman"/>
      <w:b/>
      <w:sz w:val="24"/>
      <w:szCs w:val="20"/>
    </w:rPr>
  </w:style>
  <w:style w:type="character" w:customStyle="1" w:styleId="StylE-mailovZprvy381">
    <w:name w:val="StylE-mailovéZprávy381"/>
    <w:uiPriority w:val="99"/>
    <w:semiHidden/>
    <w:rsid w:val="003B1D62"/>
    <w:rPr>
      <w:rFonts w:ascii="Arial" w:hAnsi="Arial" w:cs="Arial"/>
      <w:color w:val="auto"/>
      <w:sz w:val="20"/>
      <w:szCs w:val="20"/>
    </w:rPr>
  </w:style>
  <w:style w:type="paragraph" w:styleId="Podpise-mailu">
    <w:name w:val="E-mail Signature"/>
    <w:basedOn w:val="Normln"/>
    <w:link w:val="Podpise-mailuChar"/>
    <w:uiPriority w:val="99"/>
    <w:rsid w:val="003B1D62"/>
    <w:pPr>
      <w:spacing w:after="0" w:line="240" w:lineRule="auto"/>
    </w:pPr>
    <w:rPr>
      <w:rFonts w:ascii="Times New Roman" w:hAnsi="Times New Roman"/>
      <w:sz w:val="24"/>
      <w:szCs w:val="24"/>
    </w:rPr>
  </w:style>
  <w:style w:type="character" w:customStyle="1" w:styleId="Podpise-mailuChar">
    <w:name w:val="Podpis e-mailu Char"/>
    <w:link w:val="Podpise-mailu"/>
    <w:uiPriority w:val="99"/>
    <w:rsid w:val="003B1D62"/>
    <w:rPr>
      <w:rFonts w:ascii="Times New Roman" w:eastAsia="Times New Roman" w:hAnsi="Times New Roman" w:cs="Times New Roman"/>
      <w:sz w:val="24"/>
      <w:szCs w:val="24"/>
      <w:lang w:eastAsia="cs-CZ"/>
    </w:rPr>
  </w:style>
  <w:style w:type="paragraph" w:customStyle="1" w:styleId="Standard">
    <w:name w:val="Standard"/>
    <w:uiPriority w:val="99"/>
    <w:rsid w:val="003B1D62"/>
    <w:pPr>
      <w:suppressAutoHyphens/>
      <w:autoSpaceDN w:val="0"/>
      <w:textAlignment w:val="baseline"/>
    </w:pPr>
    <w:rPr>
      <w:rFonts w:ascii="Times New Roman" w:hAnsi="Times New Roman"/>
      <w:kern w:val="3"/>
      <w:sz w:val="24"/>
      <w:szCs w:val="24"/>
    </w:rPr>
  </w:style>
  <w:style w:type="paragraph" w:customStyle="1" w:styleId="Odstavecseseznamem1">
    <w:name w:val="Odstavec se seznamem1"/>
    <w:basedOn w:val="Normln"/>
    <w:uiPriority w:val="99"/>
    <w:rsid w:val="003B1D62"/>
    <w:pPr>
      <w:spacing w:after="0" w:line="240" w:lineRule="auto"/>
      <w:ind w:left="708"/>
    </w:pPr>
    <w:rPr>
      <w:rFonts w:ascii="Times New Roman" w:hAnsi="Times New Roman"/>
      <w:sz w:val="20"/>
      <w:szCs w:val="20"/>
    </w:rPr>
  </w:style>
  <w:style w:type="paragraph" w:styleId="Odstavecseseznamem">
    <w:name w:val="List Paragraph"/>
    <w:basedOn w:val="Normln"/>
    <w:uiPriority w:val="99"/>
    <w:qFormat/>
    <w:rsid w:val="003B1D62"/>
    <w:pPr>
      <w:spacing w:after="0" w:line="264" w:lineRule="auto"/>
      <w:ind w:left="720"/>
      <w:contextualSpacing/>
      <w:jc w:val="both"/>
    </w:pPr>
    <w:rPr>
      <w:rFonts w:ascii="Times New Roman" w:hAnsi="Times New Roman"/>
      <w:sz w:val="24"/>
      <w:szCs w:val="20"/>
    </w:rPr>
  </w:style>
  <w:style w:type="paragraph" w:customStyle="1" w:styleId="CharChar1CharCharCharCharCharCharCharCharCharCharCharCharCharCharCharCharCharCharCharCharCharCharCharCharCharCharCharCharCharCharChar3">
    <w:name w:val="Char Char1 Char Char Char Char Char Char Char Char Char Char Char Char Char Char Char Char Char Char Char Char Char Char Char Char Char Char Char Char Char Char Char3"/>
    <w:basedOn w:val="Normln"/>
    <w:uiPriority w:val="99"/>
    <w:rsid w:val="003B1D62"/>
    <w:pPr>
      <w:widowControl w:val="0"/>
      <w:spacing w:after="0" w:line="280" w:lineRule="atLeast"/>
    </w:pPr>
    <w:rPr>
      <w:rFonts w:ascii="Times New Roman" w:eastAsia="MS Mincho" w:hAnsi="Times New Roman"/>
      <w:szCs w:val="20"/>
      <w:lang w:val="en-GB" w:eastAsia="en-GB"/>
    </w:rPr>
  </w:style>
  <w:style w:type="character" w:styleId="Siln">
    <w:name w:val="Strong"/>
    <w:uiPriority w:val="99"/>
    <w:qFormat/>
    <w:rsid w:val="003B1D62"/>
    <w:rPr>
      <w:rFonts w:cs="Times New Roman"/>
      <w:b/>
    </w:rPr>
  </w:style>
  <w:style w:type="paragraph" w:customStyle="1" w:styleId="Odrky1">
    <w:name w:val="Odrážky 1"/>
    <w:basedOn w:val="Zkladntext"/>
    <w:uiPriority w:val="99"/>
    <w:rsid w:val="003B1D62"/>
    <w:pPr>
      <w:spacing w:before="60" w:after="60" w:line="280" w:lineRule="atLeast"/>
    </w:pPr>
    <w:rPr>
      <w:rFonts w:ascii="Arial" w:hAnsi="Arial" w:cs="Tahoma"/>
      <w:color w:val="auto"/>
      <w:sz w:val="21"/>
      <w:lang w:eastAsia="en-US"/>
    </w:rPr>
  </w:style>
  <w:style w:type="paragraph" w:customStyle="1" w:styleId="Smlouva-slo">
    <w:name w:val="Smlouva-číslo"/>
    <w:basedOn w:val="Normln"/>
    <w:uiPriority w:val="99"/>
    <w:rsid w:val="003B1D62"/>
    <w:pPr>
      <w:spacing w:before="120" w:after="0" w:line="240" w:lineRule="atLeast"/>
      <w:jc w:val="both"/>
    </w:pPr>
    <w:rPr>
      <w:rFonts w:ascii="Times New Roman" w:hAnsi="Times New Roman"/>
      <w:sz w:val="24"/>
      <w:szCs w:val="20"/>
    </w:rPr>
  </w:style>
  <w:style w:type="paragraph" w:customStyle="1" w:styleId="CharChar1CharCharCharCharCharCharCharCharCharCharCharCharCharCharCharCharCharCharCharCharCharCharCharCharCharCharCharCharCharCharChar2">
    <w:name w:val="Char Char1 Char Char Char Char Char Char Char Char Char Char Char Char Char Char Char Char Char Char Char Char Char Char Char Char Char Char Char Char Char Char Char2"/>
    <w:basedOn w:val="Normln"/>
    <w:uiPriority w:val="99"/>
    <w:rsid w:val="003B1D62"/>
    <w:pPr>
      <w:widowControl w:val="0"/>
      <w:spacing w:after="0" w:line="280" w:lineRule="atLeast"/>
    </w:pPr>
    <w:rPr>
      <w:rFonts w:ascii="Times New Roman" w:eastAsia="MS Mincho" w:hAnsi="Times New Roman"/>
      <w:szCs w:val="20"/>
      <w:lang w:val="en-GB" w:eastAsia="en-GB"/>
    </w:rPr>
  </w:style>
  <w:style w:type="paragraph" w:styleId="Zkladntext3">
    <w:name w:val="Body Text 3"/>
    <w:basedOn w:val="Normln"/>
    <w:link w:val="Zkladntext3Char"/>
    <w:uiPriority w:val="99"/>
    <w:rsid w:val="003B1D62"/>
    <w:pPr>
      <w:spacing w:after="120" w:line="264" w:lineRule="auto"/>
      <w:jc w:val="both"/>
    </w:pPr>
    <w:rPr>
      <w:rFonts w:ascii="Times New Roman" w:hAnsi="Times New Roman"/>
      <w:sz w:val="16"/>
      <w:szCs w:val="16"/>
    </w:rPr>
  </w:style>
  <w:style w:type="character" w:customStyle="1" w:styleId="Zkladntext3Char">
    <w:name w:val="Základní text 3 Char"/>
    <w:link w:val="Zkladntext3"/>
    <w:uiPriority w:val="99"/>
    <w:rsid w:val="003B1D62"/>
    <w:rPr>
      <w:rFonts w:ascii="Times New Roman" w:eastAsia="Times New Roman" w:hAnsi="Times New Roman" w:cs="Times New Roman"/>
      <w:sz w:val="16"/>
      <w:szCs w:val="16"/>
      <w:lang w:eastAsia="cs-CZ"/>
    </w:rPr>
  </w:style>
  <w:style w:type="paragraph" w:customStyle="1" w:styleId="CharChar1CharCharCharCharCharCharCharCharCharCharCharCharCharCharCharCharCharCharCharCharCharCharCharCharCharCharCharCharCharCharChar1">
    <w:name w:val="Char Char1 Char Char Char Char Char Char Char Char Char Char Char Char Char Char Char Char Char Char Char Char Char Char Char Char Char Char Char Char Char Char Char1"/>
    <w:basedOn w:val="Normln"/>
    <w:uiPriority w:val="99"/>
    <w:rsid w:val="003B1D62"/>
    <w:pPr>
      <w:widowControl w:val="0"/>
      <w:spacing w:after="0" w:line="280" w:lineRule="atLeast"/>
    </w:pPr>
    <w:rPr>
      <w:rFonts w:ascii="Times New Roman" w:eastAsia="MS Mincho" w:hAnsi="Times New Roman"/>
      <w:szCs w:val="20"/>
      <w:lang w:val="en-GB" w:eastAsia="en-GB"/>
    </w:rPr>
  </w:style>
  <w:style w:type="paragraph" w:styleId="Prosttext">
    <w:name w:val="Plain Text"/>
    <w:basedOn w:val="Normln"/>
    <w:link w:val="ProsttextChar"/>
    <w:uiPriority w:val="99"/>
    <w:rsid w:val="003B1D62"/>
    <w:pPr>
      <w:spacing w:after="0" w:line="240" w:lineRule="auto"/>
    </w:pPr>
    <w:rPr>
      <w:sz w:val="20"/>
      <w:szCs w:val="21"/>
    </w:rPr>
  </w:style>
  <w:style w:type="character" w:customStyle="1" w:styleId="ProsttextChar">
    <w:name w:val="Prostý text Char"/>
    <w:link w:val="Prosttext"/>
    <w:uiPriority w:val="99"/>
    <w:rsid w:val="003B1D62"/>
    <w:rPr>
      <w:rFonts w:ascii="Calibri" w:eastAsia="Times New Roman" w:hAnsi="Calibri" w:cs="Times New Roman"/>
      <w:szCs w:val="21"/>
    </w:rPr>
  </w:style>
  <w:style w:type="paragraph" w:customStyle="1" w:styleId="Odstavec">
    <w:name w:val="Odstavec~"/>
    <w:basedOn w:val="Normln"/>
    <w:rsid w:val="003B1D62"/>
    <w:pPr>
      <w:suppressAutoHyphens/>
      <w:overflowPunct w:val="0"/>
      <w:autoSpaceDE w:val="0"/>
      <w:spacing w:after="115"/>
      <w:ind w:firstLine="480"/>
      <w:jc w:val="both"/>
      <w:textAlignment w:val="baseline"/>
    </w:pPr>
    <w:rPr>
      <w:rFonts w:ascii="Times New Roman" w:hAnsi="Times New Roman"/>
      <w:sz w:val="24"/>
      <w:szCs w:val="20"/>
      <w:lang w:eastAsia="ar-SA"/>
    </w:rPr>
  </w:style>
  <w:style w:type="paragraph" w:styleId="Normlnweb">
    <w:name w:val="Normal (Web)"/>
    <w:basedOn w:val="Normln"/>
    <w:uiPriority w:val="99"/>
    <w:rsid w:val="003B1D62"/>
    <w:pPr>
      <w:spacing w:before="100" w:beforeAutospacing="1" w:after="100" w:afterAutospacing="1" w:line="240" w:lineRule="auto"/>
    </w:pPr>
    <w:rPr>
      <w:rFonts w:ascii="Times New Roman" w:hAnsi="Times New Roman"/>
      <w:sz w:val="24"/>
      <w:szCs w:val="24"/>
    </w:rPr>
  </w:style>
  <w:style w:type="paragraph" w:styleId="Bezmezer">
    <w:name w:val="No Spacing"/>
    <w:uiPriority w:val="1"/>
    <w:qFormat/>
    <w:rsid w:val="001E7B12"/>
    <w:rPr>
      <w:sz w:val="22"/>
      <w:szCs w:val="22"/>
    </w:rPr>
  </w:style>
  <w:style w:type="paragraph" w:customStyle="1" w:styleId="Textkomente1">
    <w:name w:val="Text komentáře1"/>
    <w:basedOn w:val="Normln"/>
    <w:unhideWhenUsed/>
    <w:rsid w:val="00057D7E"/>
    <w:pPr>
      <w:spacing w:after="0" w:line="240" w:lineRule="auto"/>
      <w:jc w:val="both"/>
    </w:pPr>
    <w:rPr>
      <w:rFonts w:ascii="Times New Roman" w:hAnsi="Times New Roman"/>
      <w:sz w:val="20"/>
      <w:szCs w:val="20"/>
      <w:lang w:eastAsia="ar-SA"/>
    </w:rPr>
  </w:style>
  <w:style w:type="paragraph" w:customStyle="1" w:styleId="Footer0">
    <w:name w:val="Footer_0"/>
    <w:basedOn w:val="Normln"/>
    <w:rsid w:val="00057D7E"/>
    <w:pPr>
      <w:tabs>
        <w:tab w:val="center" w:pos="4536"/>
        <w:tab w:val="right" w:pos="9072"/>
      </w:tabs>
      <w:spacing w:after="0" w:line="264" w:lineRule="auto"/>
      <w:jc w:val="both"/>
    </w:pPr>
    <w:rPr>
      <w:rFonts w:ascii="Times New Roman" w:hAnsi="Times New Roman"/>
      <w:sz w:val="24"/>
      <w:szCs w:val="20"/>
      <w:lang w:eastAsia="ar-SA"/>
    </w:rPr>
  </w:style>
  <w:style w:type="character" w:customStyle="1" w:styleId="TextkomenteChar1">
    <w:name w:val="Text komentáře Char1"/>
    <w:basedOn w:val="Standardnpsmoodstavce"/>
    <w:uiPriority w:val="99"/>
    <w:semiHidden/>
    <w:rsid w:val="00BE4AC3"/>
    <w:rPr>
      <w:lang w:eastAsia="ar-SA"/>
    </w:rPr>
  </w:style>
  <w:style w:type="paragraph" w:styleId="Revize">
    <w:name w:val="Revision"/>
    <w:hidden/>
    <w:uiPriority w:val="99"/>
    <w:semiHidden/>
    <w:rsid w:val="00673003"/>
    <w:rPr>
      <w:sz w:val="22"/>
      <w:szCs w:val="22"/>
    </w:rPr>
  </w:style>
  <w:style w:type="character" w:customStyle="1" w:styleId="lrzxr">
    <w:name w:val="lrzxr"/>
    <w:basedOn w:val="Standardnpsmoodstavce"/>
    <w:rsid w:val="003050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radek.kadlec@suspk.eu"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jiri.svec@urad-nepomuk.cz"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adek.kadlec@suspk.e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posta@suspk.e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dtm.plzensky-kraj.cz/modul-zakazka/verejne-dokumenty"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E97ED2-A4C3-498D-9F43-0E830A3C1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6CB270D7.dotm</Template>
  <TotalTime>101</TotalTime>
  <Pages>18</Pages>
  <Words>9233</Words>
  <Characters>54476</Characters>
  <Application>Microsoft Office Word</Application>
  <DocSecurity>0</DocSecurity>
  <Lines>453</Lines>
  <Paragraphs>127</Paragraphs>
  <ScaleCrop>false</ScaleCrop>
  <HeadingPairs>
    <vt:vector size="2" baseType="variant">
      <vt:variant>
        <vt:lpstr>Název</vt:lpstr>
      </vt:variant>
      <vt:variant>
        <vt:i4>1</vt:i4>
      </vt:variant>
    </vt:vector>
  </HeadingPairs>
  <TitlesOfParts>
    <vt:vector size="1" baseType="lpstr">
      <vt:lpstr/>
    </vt:vector>
  </TitlesOfParts>
  <Company>Plzeňský kraj</Company>
  <LinksUpToDate>false</LinksUpToDate>
  <CharactersWithSpaces>63582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Soňa Peckertová</dc:creator>
  <cp:lastModifiedBy>Špilarová Eva</cp:lastModifiedBy>
  <cp:revision>12</cp:revision>
  <cp:lastPrinted>2018-03-22T10:17:00Z</cp:lastPrinted>
  <dcterms:created xsi:type="dcterms:W3CDTF">2018-05-29T12:18:00Z</dcterms:created>
  <dcterms:modified xsi:type="dcterms:W3CDTF">2018-07-31T09:54:00Z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thena:ID_SlozkaSablona_DokumentSablona">
    <vt:lpwstr>6014130</vt:lpwstr>
  </property>
</Properties>
</file>