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4E" w:rsidRDefault="0036224E" w:rsidP="0036224E">
      <w:pPr>
        <w:spacing w:after="120" w:line="240" w:lineRule="auto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Příloha č. 3</w:t>
      </w:r>
      <w:r w:rsidRPr="001B4049">
        <w:rPr>
          <w:rFonts w:cs="Calibri"/>
          <w:b/>
          <w:sz w:val="40"/>
          <w:szCs w:val="40"/>
        </w:rPr>
        <w:t xml:space="preserve"> Smlouvy</w:t>
      </w:r>
    </w:p>
    <w:p w:rsidR="0036224E" w:rsidRDefault="0036224E" w:rsidP="0036224E">
      <w:pPr>
        <w:spacing w:after="120" w:line="240" w:lineRule="auto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na svěřenou správu krajské datové sítě </w:t>
      </w:r>
      <w:proofErr w:type="spellStart"/>
      <w:r>
        <w:rPr>
          <w:rFonts w:cs="Calibri"/>
          <w:b/>
          <w:sz w:val="32"/>
          <w:szCs w:val="32"/>
        </w:rPr>
        <w:t>CamelNET</w:t>
      </w:r>
      <w:proofErr w:type="spellEnd"/>
    </w:p>
    <w:p w:rsidR="0036224E" w:rsidRDefault="0036224E" w:rsidP="0036224E">
      <w:pPr>
        <w:spacing w:after="120" w:line="240" w:lineRule="auto"/>
        <w:jc w:val="center"/>
        <w:rPr>
          <w:rFonts w:cs="Calibri"/>
          <w:b/>
          <w:sz w:val="32"/>
          <w:szCs w:val="32"/>
        </w:rPr>
      </w:pPr>
    </w:p>
    <w:p w:rsidR="0036224E" w:rsidRDefault="0036224E" w:rsidP="0036224E">
      <w:pPr>
        <w:spacing w:after="120" w:line="240" w:lineRule="auto"/>
        <w:ind w:hanging="2944"/>
        <w:jc w:val="center"/>
        <w:rPr>
          <w:rFonts w:cs="Calibri"/>
          <w:b/>
          <w:sz w:val="40"/>
          <w:szCs w:val="40"/>
        </w:rPr>
      </w:pPr>
    </w:p>
    <w:p w:rsidR="0036224E" w:rsidRDefault="0036224E" w:rsidP="0036224E">
      <w:pPr>
        <w:spacing w:after="120" w:line="240" w:lineRule="auto"/>
        <w:ind w:hanging="2944"/>
        <w:jc w:val="right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 xml:space="preserve">Kontaktní údaje pro výkon </w:t>
      </w:r>
    </w:p>
    <w:p w:rsidR="0036224E" w:rsidRDefault="0036224E" w:rsidP="0036224E">
      <w:pPr>
        <w:spacing w:after="120" w:line="240" w:lineRule="auto"/>
        <w:ind w:left="-1220" w:hanging="1724"/>
        <w:jc w:val="right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 xml:space="preserve">svěřené správy sítě </w:t>
      </w:r>
      <w:proofErr w:type="spellStart"/>
      <w:r>
        <w:rPr>
          <w:rFonts w:cs="Calibri"/>
          <w:b/>
          <w:sz w:val="40"/>
          <w:szCs w:val="40"/>
        </w:rPr>
        <w:t>CamelNET</w:t>
      </w:r>
      <w:proofErr w:type="spellEnd"/>
    </w:p>
    <w:p w:rsidR="0036224E" w:rsidRDefault="0036224E" w:rsidP="0036224E">
      <w:pPr>
        <w:spacing w:after="120" w:line="240" w:lineRule="auto"/>
        <w:ind w:hanging="2944"/>
        <w:jc w:val="center"/>
        <w:rPr>
          <w:rFonts w:cs="Calibri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46A6" w:rsidTr="005046A6">
        <w:tc>
          <w:tcPr>
            <w:tcW w:w="3020" w:type="dxa"/>
          </w:tcPr>
          <w:p w:rsidR="005046A6" w:rsidRPr="005046A6" w:rsidRDefault="005046A6" w:rsidP="0036224E">
            <w:pPr>
              <w:spacing w:after="12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5046A6">
              <w:rPr>
                <w:rFonts w:cs="Calibri"/>
                <w:b/>
                <w:sz w:val="36"/>
                <w:szCs w:val="36"/>
              </w:rPr>
              <w:t>Pozice v realizačním týmu</w:t>
            </w:r>
          </w:p>
        </w:tc>
        <w:tc>
          <w:tcPr>
            <w:tcW w:w="3021" w:type="dxa"/>
          </w:tcPr>
          <w:p w:rsidR="005046A6" w:rsidRPr="005046A6" w:rsidRDefault="005046A6" w:rsidP="0036224E">
            <w:pPr>
              <w:spacing w:after="12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5046A6">
              <w:rPr>
                <w:rFonts w:cs="Calibri"/>
                <w:b/>
                <w:sz w:val="36"/>
                <w:szCs w:val="36"/>
              </w:rPr>
              <w:t>Telefon</w:t>
            </w:r>
          </w:p>
        </w:tc>
        <w:tc>
          <w:tcPr>
            <w:tcW w:w="3021" w:type="dxa"/>
          </w:tcPr>
          <w:p w:rsidR="005046A6" w:rsidRPr="005046A6" w:rsidRDefault="005046A6" w:rsidP="0036224E">
            <w:pPr>
              <w:spacing w:after="12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5046A6">
              <w:rPr>
                <w:rFonts w:cs="Calibri"/>
                <w:b/>
                <w:sz w:val="36"/>
                <w:szCs w:val="36"/>
              </w:rPr>
              <w:t>Email</w:t>
            </w:r>
          </w:p>
        </w:tc>
      </w:tr>
      <w:tr w:rsidR="005046A6" w:rsidTr="005046A6">
        <w:tc>
          <w:tcPr>
            <w:tcW w:w="3020" w:type="dxa"/>
          </w:tcPr>
          <w:p w:rsidR="005046A6" w:rsidRDefault="005046A6" w:rsidP="0036224E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5046A6">
              <w:rPr>
                <w:rFonts w:cs="Calibri"/>
                <w:b/>
                <w:sz w:val="28"/>
                <w:szCs w:val="28"/>
              </w:rPr>
              <w:t>HelpDesk</w:t>
            </w:r>
            <w:proofErr w:type="spellEnd"/>
          </w:p>
          <w:p w:rsidR="005046A6" w:rsidRPr="005046A6" w:rsidRDefault="005046A6" w:rsidP="0036224E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5046A6" w:rsidRPr="005046A6" w:rsidRDefault="005046A6" w:rsidP="0036224E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5046A6">
              <w:rPr>
                <w:rFonts w:cs="Calibri"/>
                <w:b/>
                <w:sz w:val="28"/>
                <w:szCs w:val="28"/>
              </w:rPr>
              <w:t>=vyplní dodavatel=</w:t>
            </w:r>
          </w:p>
        </w:tc>
        <w:tc>
          <w:tcPr>
            <w:tcW w:w="3021" w:type="dxa"/>
          </w:tcPr>
          <w:p w:rsidR="005046A6" w:rsidRPr="005046A6" w:rsidRDefault="005046A6" w:rsidP="0036224E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5046A6">
              <w:rPr>
                <w:rFonts w:cs="Calibri"/>
                <w:b/>
                <w:sz w:val="28"/>
                <w:szCs w:val="28"/>
              </w:rPr>
              <w:t>=vyplní dodavatel=</w:t>
            </w:r>
          </w:p>
        </w:tc>
      </w:tr>
      <w:tr w:rsidR="005046A6" w:rsidTr="005046A6">
        <w:tc>
          <w:tcPr>
            <w:tcW w:w="3020" w:type="dxa"/>
          </w:tcPr>
          <w:p w:rsidR="005046A6" w:rsidRDefault="005046A6" w:rsidP="005046A6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5046A6">
              <w:rPr>
                <w:rFonts w:cs="Calibri"/>
                <w:b/>
                <w:sz w:val="28"/>
                <w:szCs w:val="28"/>
              </w:rPr>
              <w:t>Technický dozor schopný interpretace dat monitoringu sítě</w:t>
            </w:r>
          </w:p>
          <w:p w:rsidR="005046A6" w:rsidRPr="005046A6" w:rsidRDefault="005046A6" w:rsidP="005046A6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5046A6" w:rsidRPr="005046A6" w:rsidRDefault="005046A6" w:rsidP="005046A6">
            <w:pPr>
              <w:rPr>
                <w:sz w:val="28"/>
                <w:szCs w:val="28"/>
              </w:rPr>
            </w:pPr>
            <w:r w:rsidRPr="005046A6">
              <w:rPr>
                <w:rFonts w:cs="Calibri"/>
                <w:b/>
                <w:sz w:val="28"/>
                <w:szCs w:val="28"/>
              </w:rPr>
              <w:t>=vyplní dodavatel=</w:t>
            </w:r>
          </w:p>
        </w:tc>
        <w:tc>
          <w:tcPr>
            <w:tcW w:w="3021" w:type="dxa"/>
          </w:tcPr>
          <w:p w:rsidR="005046A6" w:rsidRPr="005046A6" w:rsidRDefault="005046A6" w:rsidP="005046A6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5046A6">
              <w:rPr>
                <w:rFonts w:cs="Calibri"/>
                <w:b/>
                <w:sz w:val="28"/>
                <w:szCs w:val="28"/>
              </w:rPr>
              <w:t>xxxxxxxxxxxxxxxxxx</w:t>
            </w:r>
            <w:proofErr w:type="spellEnd"/>
          </w:p>
        </w:tc>
      </w:tr>
      <w:tr w:rsidR="005046A6" w:rsidTr="005046A6">
        <w:tc>
          <w:tcPr>
            <w:tcW w:w="3020" w:type="dxa"/>
          </w:tcPr>
          <w:p w:rsidR="005046A6" w:rsidRDefault="005046A6" w:rsidP="005046A6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5046A6">
              <w:rPr>
                <w:rFonts w:cs="Calibri"/>
                <w:b/>
                <w:sz w:val="28"/>
                <w:szCs w:val="28"/>
              </w:rPr>
              <w:t>Výjezdový tým techniků</w:t>
            </w:r>
          </w:p>
          <w:p w:rsidR="005046A6" w:rsidRPr="005046A6" w:rsidRDefault="005046A6" w:rsidP="005046A6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5046A6" w:rsidRPr="005046A6" w:rsidRDefault="005046A6" w:rsidP="005046A6">
            <w:pPr>
              <w:rPr>
                <w:sz w:val="28"/>
                <w:szCs w:val="28"/>
              </w:rPr>
            </w:pPr>
            <w:r w:rsidRPr="005046A6">
              <w:rPr>
                <w:rFonts w:cs="Calibri"/>
                <w:b/>
                <w:sz w:val="28"/>
                <w:szCs w:val="28"/>
              </w:rPr>
              <w:t>=vyplní dodavatel=</w:t>
            </w:r>
          </w:p>
        </w:tc>
        <w:tc>
          <w:tcPr>
            <w:tcW w:w="3021" w:type="dxa"/>
          </w:tcPr>
          <w:p w:rsidR="005046A6" w:rsidRPr="005046A6" w:rsidRDefault="005046A6" w:rsidP="005046A6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5046A6">
              <w:rPr>
                <w:rFonts w:cs="Calibri"/>
                <w:b/>
                <w:sz w:val="28"/>
                <w:szCs w:val="28"/>
              </w:rPr>
              <w:t>xxxxxxxxxxxxxxxx</w:t>
            </w:r>
            <w:proofErr w:type="spellEnd"/>
          </w:p>
        </w:tc>
      </w:tr>
      <w:tr w:rsidR="005046A6" w:rsidTr="005046A6">
        <w:tc>
          <w:tcPr>
            <w:tcW w:w="3020" w:type="dxa"/>
          </w:tcPr>
          <w:p w:rsidR="005046A6" w:rsidRDefault="005046A6" w:rsidP="005046A6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5046A6">
              <w:rPr>
                <w:rFonts w:cs="Calibri"/>
                <w:b/>
                <w:sz w:val="28"/>
                <w:szCs w:val="28"/>
              </w:rPr>
              <w:t>Síťový architekt</w:t>
            </w:r>
          </w:p>
          <w:p w:rsidR="005046A6" w:rsidRPr="005046A6" w:rsidRDefault="005046A6" w:rsidP="005046A6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5046A6" w:rsidRPr="005046A6" w:rsidRDefault="005046A6" w:rsidP="005046A6">
            <w:pPr>
              <w:rPr>
                <w:sz w:val="28"/>
                <w:szCs w:val="28"/>
              </w:rPr>
            </w:pPr>
            <w:r w:rsidRPr="005046A6">
              <w:rPr>
                <w:rFonts w:cs="Calibri"/>
                <w:b/>
                <w:sz w:val="28"/>
                <w:szCs w:val="28"/>
              </w:rPr>
              <w:t>=vyplní dodavatel=</w:t>
            </w:r>
          </w:p>
        </w:tc>
        <w:tc>
          <w:tcPr>
            <w:tcW w:w="3021" w:type="dxa"/>
          </w:tcPr>
          <w:p w:rsidR="005046A6" w:rsidRPr="005046A6" w:rsidRDefault="005046A6" w:rsidP="005046A6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5046A6">
              <w:rPr>
                <w:rFonts w:cs="Calibri"/>
                <w:b/>
                <w:sz w:val="28"/>
                <w:szCs w:val="28"/>
              </w:rPr>
              <w:t>xxxxxxxxxxxxxxxx</w:t>
            </w:r>
            <w:proofErr w:type="spellEnd"/>
          </w:p>
        </w:tc>
      </w:tr>
    </w:tbl>
    <w:p w:rsidR="0036224E" w:rsidRDefault="0036224E" w:rsidP="0036224E">
      <w:pPr>
        <w:spacing w:after="120" w:line="240" w:lineRule="auto"/>
        <w:ind w:hanging="2944"/>
        <w:jc w:val="center"/>
        <w:rPr>
          <w:rFonts w:cs="Calibri"/>
          <w:b/>
          <w:sz w:val="40"/>
          <w:szCs w:val="40"/>
        </w:rPr>
      </w:pPr>
    </w:p>
    <w:p w:rsidR="0036224E" w:rsidRDefault="0036224E" w:rsidP="0036224E">
      <w:pPr>
        <w:tabs>
          <w:tab w:val="left" w:pos="-1788"/>
        </w:tabs>
        <w:spacing w:after="120" w:line="240" w:lineRule="auto"/>
        <w:ind w:left="-1788" w:hanging="1156"/>
        <w:jc w:val="center"/>
        <w:rPr>
          <w:rFonts w:cs="Calibri"/>
          <w:b/>
          <w:sz w:val="40"/>
          <w:szCs w:val="40"/>
        </w:rPr>
      </w:pPr>
      <w:bookmarkStart w:id="0" w:name="_GoBack"/>
      <w:bookmarkEnd w:id="0"/>
    </w:p>
    <w:p w:rsidR="0036224E" w:rsidRPr="001417AC" w:rsidRDefault="0036224E" w:rsidP="0036224E">
      <w:pPr>
        <w:spacing w:after="120" w:line="240" w:lineRule="auto"/>
        <w:ind w:left="-1646" w:hanging="1298"/>
        <w:jc w:val="center"/>
        <w:rPr>
          <w:rFonts w:cs="Calibri"/>
          <w:b/>
          <w:sz w:val="28"/>
          <w:szCs w:val="28"/>
          <w:highlight w:val="yellow"/>
        </w:rPr>
      </w:pPr>
      <w:r w:rsidRPr="001417AC">
        <w:rPr>
          <w:rFonts w:cs="Calibri"/>
          <w:b/>
          <w:sz w:val="40"/>
          <w:szCs w:val="40"/>
          <w:highlight w:val="yellow"/>
        </w:rPr>
        <w:t>Instrukce zadavatele:</w:t>
      </w:r>
    </w:p>
    <w:p w:rsidR="0036224E" w:rsidRPr="001417AC" w:rsidRDefault="0036224E" w:rsidP="0036224E">
      <w:pPr>
        <w:spacing w:after="120" w:line="240" w:lineRule="auto"/>
        <w:ind w:left="-1646" w:right="-428" w:hanging="1298"/>
        <w:jc w:val="center"/>
        <w:rPr>
          <w:rFonts w:cs="Calibri"/>
          <w:sz w:val="32"/>
          <w:szCs w:val="32"/>
          <w:highlight w:val="yellow"/>
        </w:rPr>
      </w:pPr>
      <w:r>
        <w:rPr>
          <w:rFonts w:cs="Calibri"/>
          <w:sz w:val="32"/>
          <w:szCs w:val="32"/>
          <w:highlight w:val="yellow"/>
        </w:rPr>
        <w:t xml:space="preserve">  T</w:t>
      </w:r>
      <w:r w:rsidRPr="001417AC">
        <w:rPr>
          <w:rFonts w:cs="Calibri"/>
          <w:sz w:val="32"/>
          <w:szCs w:val="32"/>
          <w:highlight w:val="yellow"/>
        </w:rPr>
        <w:t>uto přílohu vyplní až vybraný dodavatel</w:t>
      </w:r>
    </w:p>
    <w:p w:rsidR="0036224E" w:rsidRPr="001417AC" w:rsidRDefault="0036224E" w:rsidP="0036224E">
      <w:pPr>
        <w:spacing w:after="120" w:line="240" w:lineRule="auto"/>
        <w:ind w:left="-1646" w:right="-428" w:hanging="1298"/>
        <w:jc w:val="center"/>
        <w:rPr>
          <w:rFonts w:cs="Calibri"/>
          <w:sz w:val="32"/>
          <w:szCs w:val="32"/>
        </w:rPr>
      </w:pPr>
      <w:r w:rsidRPr="001417AC">
        <w:rPr>
          <w:rFonts w:cs="Calibri"/>
          <w:sz w:val="32"/>
          <w:szCs w:val="32"/>
          <w:highlight w:val="yellow"/>
        </w:rPr>
        <w:t>před podpisem smlouvy</w:t>
      </w:r>
      <w:r>
        <w:rPr>
          <w:rFonts w:cs="Calibri"/>
          <w:sz w:val="32"/>
          <w:szCs w:val="32"/>
        </w:rPr>
        <w:t>!</w:t>
      </w:r>
    </w:p>
    <w:p w:rsidR="0036224E" w:rsidRPr="001417AC" w:rsidRDefault="0036224E" w:rsidP="0036224E">
      <w:pPr>
        <w:spacing w:after="120" w:line="240" w:lineRule="auto"/>
        <w:ind w:hanging="2944"/>
        <w:jc w:val="center"/>
        <w:rPr>
          <w:rFonts w:cs="Calibri"/>
          <w:sz w:val="32"/>
          <w:szCs w:val="32"/>
        </w:rPr>
      </w:pPr>
    </w:p>
    <w:p w:rsidR="0029700A" w:rsidRDefault="0029700A"/>
    <w:sectPr w:rsidR="0029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4E"/>
    <w:rsid w:val="0029700A"/>
    <w:rsid w:val="0036224E"/>
    <w:rsid w:val="005046A6"/>
    <w:rsid w:val="0053549C"/>
    <w:rsid w:val="00801270"/>
    <w:rsid w:val="0083019D"/>
    <w:rsid w:val="008C06E1"/>
    <w:rsid w:val="00B52699"/>
    <w:rsid w:val="00D8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B104"/>
  <w15:chartTrackingRefBased/>
  <w15:docId w15:val="{0AFAD01C-600D-4497-9F63-FF6434B3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24E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Pechátová Jarmila</dc:creator>
  <cp:keywords/>
  <dc:description/>
  <cp:lastModifiedBy>Pechátová Jarmila</cp:lastModifiedBy>
  <cp:revision>2</cp:revision>
  <dcterms:created xsi:type="dcterms:W3CDTF">2018-05-04T09:39:00Z</dcterms:created>
  <dcterms:modified xsi:type="dcterms:W3CDTF">2018-05-04T12:15:00Z</dcterms:modified>
</cp:coreProperties>
</file>