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C0" w:rsidRDefault="000035F2" w:rsidP="00133FCF">
      <w:pPr>
        <w:spacing w:before="120" w:after="0" w:line="240" w:lineRule="auto"/>
        <w:jc w:val="center"/>
        <w:rPr>
          <w:b/>
          <w:sz w:val="32"/>
          <w:szCs w:val="24"/>
        </w:rPr>
      </w:pPr>
      <w:r w:rsidRPr="009B75C0">
        <w:rPr>
          <w:noProof/>
          <w:lang w:eastAsia="cs-CZ"/>
        </w:rPr>
        <w:drawing>
          <wp:inline distT="0" distB="0" distL="0" distR="0">
            <wp:extent cx="3817620" cy="624840"/>
            <wp:effectExtent l="0" t="0" r="0" b="3810"/>
            <wp:docPr id="1" name="Obrázek 2" descr="Logo-IROP-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IROP-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7620" cy="624840"/>
                    </a:xfrm>
                    <a:prstGeom prst="rect">
                      <a:avLst/>
                    </a:prstGeom>
                    <a:noFill/>
                    <a:ln>
                      <a:noFill/>
                    </a:ln>
                  </pic:spPr>
                </pic:pic>
              </a:graphicData>
            </a:graphic>
          </wp:inline>
        </w:drawing>
      </w:r>
    </w:p>
    <w:p w:rsidR="00CE4564" w:rsidRDefault="00CE4564" w:rsidP="00133FCF">
      <w:pPr>
        <w:spacing w:before="120" w:after="0" w:line="240" w:lineRule="auto"/>
        <w:jc w:val="center"/>
        <w:rPr>
          <w:b/>
          <w:sz w:val="32"/>
          <w:szCs w:val="24"/>
        </w:rPr>
      </w:pPr>
    </w:p>
    <w:p w:rsidR="008312E1" w:rsidRDefault="008312E1" w:rsidP="00133FCF">
      <w:pPr>
        <w:spacing w:before="120" w:after="0" w:line="240" w:lineRule="auto"/>
        <w:jc w:val="center"/>
        <w:rPr>
          <w:b/>
          <w:sz w:val="32"/>
          <w:szCs w:val="24"/>
        </w:rPr>
      </w:pPr>
      <w:r w:rsidRPr="0085443C">
        <w:rPr>
          <w:b/>
          <w:sz w:val="32"/>
          <w:szCs w:val="24"/>
        </w:rPr>
        <w:t xml:space="preserve">SMLOUVA O DÍLO </w:t>
      </w:r>
    </w:p>
    <w:p w:rsidR="00FB2530" w:rsidRPr="00FB2530" w:rsidRDefault="00FB2530" w:rsidP="00C474AC">
      <w:pPr>
        <w:spacing w:after="120" w:line="240" w:lineRule="auto"/>
        <w:jc w:val="center"/>
        <w:rPr>
          <w:szCs w:val="24"/>
        </w:rPr>
      </w:pPr>
      <w:r w:rsidRPr="00FB2530">
        <w:rPr>
          <w:szCs w:val="24"/>
        </w:rPr>
        <w:t>(dále též „SoD“)</w:t>
      </w:r>
    </w:p>
    <w:p w:rsidR="008312E1" w:rsidRPr="0085443C" w:rsidRDefault="00330DF3" w:rsidP="008B0AED">
      <w:pPr>
        <w:spacing w:after="0" w:line="240" w:lineRule="auto"/>
        <w:jc w:val="center"/>
        <w:rPr>
          <w:szCs w:val="24"/>
        </w:rPr>
      </w:pPr>
      <w:r w:rsidRPr="0085443C">
        <w:rPr>
          <w:i/>
        </w:rPr>
        <w:t xml:space="preserve">Rozsah a obsah vzájemných práv a povinností smluvních stran z této smlouvy vyplývajících se bude řídit příslušnými ustanoveními smlouvy o dílo zákona č. 89/2012 Sb. nový občanský zákoník v platném znění (dále též „NOZ“), konkrétně ustanoveními § </w:t>
      </w:r>
      <w:smartTag w:uri="urn:schemas-microsoft-com:office:smarttags" w:element="metricconverter">
        <w:smartTagPr>
          <w:attr w:name="ProductID" w:val="2586 a"/>
        </w:smartTagPr>
        <w:r w:rsidRPr="0085443C">
          <w:rPr>
            <w:i/>
          </w:rPr>
          <w:t>2586 a</w:t>
        </w:r>
      </w:smartTag>
      <w:r w:rsidRPr="0085443C">
        <w:rPr>
          <w:i/>
        </w:rPr>
        <w:t xml:space="preserve"> následujícími.</w:t>
      </w:r>
    </w:p>
    <w:p w:rsidR="008312E1" w:rsidRPr="0085443C" w:rsidRDefault="008312E1" w:rsidP="00335368">
      <w:pPr>
        <w:tabs>
          <w:tab w:val="right" w:leader="underscore" w:pos="9072"/>
        </w:tabs>
        <w:spacing w:after="120" w:line="240" w:lineRule="auto"/>
        <w:jc w:val="center"/>
        <w:rPr>
          <w:szCs w:val="24"/>
        </w:rPr>
      </w:pPr>
      <w:r w:rsidRPr="0085443C">
        <w:rPr>
          <w:szCs w:val="24"/>
        </w:rPr>
        <w:tab/>
      </w:r>
    </w:p>
    <w:p w:rsidR="002D32CB" w:rsidRDefault="002D32CB" w:rsidP="00335368">
      <w:pPr>
        <w:spacing w:after="120" w:line="240" w:lineRule="auto"/>
        <w:jc w:val="center"/>
        <w:rPr>
          <w:b/>
          <w:sz w:val="28"/>
          <w:szCs w:val="24"/>
        </w:rPr>
      </w:pPr>
    </w:p>
    <w:p w:rsidR="008312E1" w:rsidRPr="0085443C" w:rsidRDefault="008312E1" w:rsidP="00335368">
      <w:pPr>
        <w:spacing w:after="120" w:line="240" w:lineRule="auto"/>
        <w:jc w:val="center"/>
        <w:rPr>
          <w:b/>
          <w:sz w:val="28"/>
          <w:szCs w:val="24"/>
        </w:rPr>
      </w:pPr>
      <w:r w:rsidRPr="0085443C">
        <w:rPr>
          <w:b/>
          <w:sz w:val="28"/>
          <w:szCs w:val="24"/>
        </w:rPr>
        <w:t>Smluvní strany</w:t>
      </w:r>
    </w:p>
    <w:p w:rsidR="002D32CB" w:rsidRDefault="007E26A1" w:rsidP="002D32CB">
      <w:pPr>
        <w:spacing w:after="120" w:line="240" w:lineRule="auto"/>
        <w:jc w:val="both"/>
        <w:rPr>
          <w:rFonts w:eastAsia="ArialMT"/>
          <w:b/>
          <w:szCs w:val="24"/>
        </w:rPr>
      </w:pPr>
      <w:r w:rsidRPr="002F6FD3">
        <w:rPr>
          <w:b/>
          <w:szCs w:val="24"/>
        </w:rPr>
        <w:t>Objednatel:</w:t>
      </w:r>
      <w:r w:rsidRPr="002F6FD3">
        <w:rPr>
          <w:szCs w:val="24"/>
        </w:rPr>
        <w:tab/>
      </w:r>
      <w:r w:rsidR="002D32CB" w:rsidRPr="002D32CB">
        <w:rPr>
          <w:rFonts w:eastAsia="ArialMT"/>
          <w:b/>
          <w:szCs w:val="24"/>
        </w:rPr>
        <w:t>Gymnázium, Blovice, Družstevní 650</w:t>
      </w:r>
    </w:p>
    <w:p w:rsidR="002D32CB" w:rsidRDefault="007E26A1" w:rsidP="002D32CB">
      <w:r w:rsidRPr="002F6FD3">
        <w:rPr>
          <w:szCs w:val="24"/>
        </w:rPr>
        <w:t>Se sídlem:</w:t>
      </w:r>
      <w:r w:rsidR="002D32CB">
        <w:rPr>
          <w:szCs w:val="24"/>
        </w:rPr>
        <w:tab/>
      </w:r>
      <w:r w:rsidR="002D32CB" w:rsidRPr="002D32CB">
        <w:t>Družstevní 650, 336 13 Blovice</w:t>
      </w:r>
    </w:p>
    <w:p w:rsidR="002D32CB" w:rsidRDefault="002D32CB" w:rsidP="002D32CB">
      <w:r>
        <w:rPr>
          <w:rFonts w:cs="Arial"/>
        </w:rPr>
        <w:t>IČ:</w:t>
      </w:r>
      <w:r>
        <w:rPr>
          <w:rFonts w:cs="Arial"/>
        </w:rPr>
        <w:tab/>
      </w:r>
      <w:r>
        <w:rPr>
          <w:rFonts w:cs="Arial"/>
        </w:rPr>
        <w:tab/>
      </w:r>
      <w:r>
        <w:t>491 80 932</w:t>
      </w:r>
    </w:p>
    <w:p w:rsidR="008E77A5" w:rsidRPr="0085443C" w:rsidRDefault="008E77A5" w:rsidP="008E77A5">
      <w:pPr>
        <w:spacing w:after="0" w:line="240" w:lineRule="auto"/>
        <w:rPr>
          <w:i/>
          <w:szCs w:val="24"/>
        </w:rPr>
      </w:pPr>
      <w:r w:rsidRPr="0085443C">
        <w:rPr>
          <w:i/>
          <w:szCs w:val="24"/>
        </w:rPr>
        <w:t>za objednatele je oprávněn jednat ve věcech smluvních:</w:t>
      </w:r>
    </w:p>
    <w:p w:rsidR="002D32CB" w:rsidRPr="00A63102" w:rsidRDefault="002D32CB" w:rsidP="002D32CB">
      <w:pPr>
        <w:pStyle w:val="Odstavec"/>
        <w:rPr>
          <w:rFonts w:cs="Arial"/>
          <w:bCs/>
        </w:rPr>
      </w:pPr>
      <w:r>
        <w:t>Mgr. Marcela Šustrová, ředitelka školy, telefon: +420371522053, e-mail:</w:t>
      </w:r>
      <w:r>
        <w:tab/>
      </w:r>
      <w:bookmarkStart w:id="0" w:name="_Hlk490491111"/>
      <w:r w:rsidRPr="00A63102">
        <w:rPr>
          <w:rFonts w:cs="Arial"/>
          <w:bCs/>
        </w:rPr>
        <w:fldChar w:fldCharType="begin"/>
      </w:r>
      <w:r w:rsidRPr="00A63102">
        <w:rPr>
          <w:rFonts w:cs="Arial"/>
          <w:bCs/>
        </w:rPr>
        <w:instrText xml:space="preserve"> HYPERLINK "mailto:gymnazium@gblovice.cz" </w:instrText>
      </w:r>
      <w:r w:rsidRPr="00A63102">
        <w:rPr>
          <w:rFonts w:cs="Arial"/>
          <w:bCs/>
        </w:rPr>
        <w:fldChar w:fldCharType="separate"/>
      </w:r>
      <w:r w:rsidRPr="00A63102">
        <w:rPr>
          <w:rStyle w:val="Hypertextovodkaz"/>
          <w:rFonts w:cs="Arial"/>
          <w:bCs/>
        </w:rPr>
        <w:t>gymnazium@</w:t>
      </w:r>
      <w:bookmarkEnd w:id="0"/>
      <w:r w:rsidRPr="00A63102">
        <w:rPr>
          <w:rStyle w:val="Hypertextovodkaz"/>
          <w:rFonts w:cs="Arial"/>
          <w:bCs/>
        </w:rPr>
        <w:t>gblovice.cz</w:t>
      </w:r>
      <w:r w:rsidRPr="00A63102">
        <w:rPr>
          <w:rFonts w:cs="Arial"/>
          <w:bCs/>
        </w:rPr>
        <w:fldChar w:fldCharType="end"/>
      </w:r>
    </w:p>
    <w:p w:rsidR="00084376" w:rsidRPr="0085443C" w:rsidRDefault="00084376" w:rsidP="00084376">
      <w:pPr>
        <w:spacing w:after="0" w:line="240" w:lineRule="auto"/>
        <w:rPr>
          <w:i/>
          <w:szCs w:val="24"/>
        </w:rPr>
      </w:pPr>
      <w:r w:rsidRPr="0085443C">
        <w:rPr>
          <w:i/>
          <w:szCs w:val="24"/>
        </w:rPr>
        <w:t>za objednatele je oprávněn jednat ve věcech technických:</w:t>
      </w:r>
    </w:p>
    <w:p w:rsidR="002D32CB" w:rsidRDefault="002D32CB" w:rsidP="002D32CB">
      <w:pPr>
        <w:pStyle w:val="Odstavec"/>
        <w:rPr>
          <w:rFonts w:cs="Arial"/>
        </w:rPr>
      </w:pPr>
      <w:r>
        <w:t>RNDr. Pavel Vlach, Ph.D., t</w:t>
      </w:r>
      <w:r w:rsidRPr="00285472">
        <w:t>elefon:</w:t>
      </w:r>
      <w:r w:rsidRPr="00285472">
        <w:tab/>
      </w:r>
      <w:r>
        <w:t>+420 603431027, e</w:t>
      </w:r>
      <w:r w:rsidRPr="00285472">
        <w:rPr>
          <w:rFonts w:cs="Arial"/>
        </w:rPr>
        <w:t>-mail:</w:t>
      </w:r>
      <w:r>
        <w:rPr>
          <w:rFonts w:cs="Arial"/>
        </w:rPr>
        <w:t xml:space="preserve"> </w:t>
      </w:r>
      <w:hyperlink r:id="rId9" w:history="1">
        <w:r w:rsidRPr="00937371">
          <w:rPr>
            <w:rStyle w:val="Hypertextovodkaz"/>
            <w:rFonts w:cs="Arial"/>
          </w:rPr>
          <w:t>vlach@gblovice.cz</w:t>
        </w:r>
      </w:hyperlink>
    </w:p>
    <w:p w:rsidR="002D32CB" w:rsidRDefault="002D32CB" w:rsidP="002D32CB">
      <w:pPr>
        <w:spacing w:after="120" w:line="240" w:lineRule="auto"/>
        <w:rPr>
          <w:szCs w:val="24"/>
        </w:rPr>
      </w:pPr>
    </w:p>
    <w:p w:rsidR="007E26A1" w:rsidRPr="0085443C" w:rsidRDefault="007E26A1" w:rsidP="00335368">
      <w:pPr>
        <w:spacing w:after="120" w:line="240" w:lineRule="auto"/>
        <w:jc w:val="both"/>
        <w:rPr>
          <w:i/>
          <w:szCs w:val="24"/>
        </w:rPr>
      </w:pPr>
      <w:r w:rsidRPr="0085443C">
        <w:rPr>
          <w:i/>
          <w:szCs w:val="24"/>
        </w:rPr>
        <w:t>(dále jen objednatel</w:t>
      </w:r>
      <w:r w:rsidR="00C463B2" w:rsidRPr="0085443C">
        <w:rPr>
          <w:i/>
          <w:szCs w:val="24"/>
        </w:rPr>
        <w:t>)</w:t>
      </w:r>
    </w:p>
    <w:p w:rsidR="008312E1" w:rsidRDefault="008312E1" w:rsidP="00335368">
      <w:pPr>
        <w:spacing w:after="120" w:line="240" w:lineRule="auto"/>
        <w:jc w:val="both"/>
        <w:rPr>
          <w:szCs w:val="24"/>
        </w:rPr>
      </w:pPr>
      <w:r w:rsidRPr="0085443C">
        <w:rPr>
          <w:szCs w:val="24"/>
        </w:rPr>
        <w:t>a</w:t>
      </w:r>
    </w:p>
    <w:p w:rsidR="002D32CB" w:rsidRPr="0085443C" w:rsidRDefault="002D32CB" w:rsidP="00335368">
      <w:pPr>
        <w:spacing w:after="120" w:line="240" w:lineRule="auto"/>
        <w:jc w:val="both"/>
        <w:rPr>
          <w:szCs w:val="24"/>
        </w:rPr>
      </w:pPr>
    </w:p>
    <w:p w:rsidR="008312E1" w:rsidRPr="0085443C" w:rsidRDefault="008312E1" w:rsidP="008312E1">
      <w:pPr>
        <w:spacing w:after="120" w:line="240" w:lineRule="auto"/>
        <w:jc w:val="both"/>
        <w:rPr>
          <w:b/>
          <w:szCs w:val="24"/>
        </w:rPr>
      </w:pPr>
      <w:r w:rsidRPr="0085443C">
        <w:rPr>
          <w:b/>
          <w:szCs w:val="24"/>
        </w:rPr>
        <w:t>Zhotovitel:</w:t>
      </w:r>
      <w:r w:rsidRPr="0085443C">
        <w:rPr>
          <w:b/>
          <w:szCs w:val="24"/>
        </w:rPr>
        <w:tab/>
      </w:r>
      <w:r w:rsidR="00520086">
        <w:rPr>
          <w:b/>
          <w:szCs w:val="24"/>
        </w:rPr>
        <w:fldChar w:fldCharType="begin">
          <w:ffData>
            <w:name w:val="Text9"/>
            <w:enabled/>
            <w:calcOnExit w:val="0"/>
            <w:textInput/>
          </w:ffData>
        </w:fldChar>
      </w:r>
      <w:bookmarkStart w:id="1" w:name="Text9"/>
      <w:r w:rsidR="00520086">
        <w:rPr>
          <w:b/>
          <w:szCs w:val="24"/>
        </w:rPr>
        <w:instrText xml:space="preserve"> FORMTEXT </w:instrText>
      </w:r>
      <w:r w:rsidR="00520086">
        <w:rPr>
          <w:b/>
          <w:szCs w:val="24"/>
        </w:rPr>
      </w:r>
      <w:r w:rsidR="00520086">
        <w:rPr>
          <w:b/>
          <w:szCs w:val="24"/>
        </w:rPr>
        <w:fldChar w:fldCharType="separate"/>
      </w:r>
      <w:r w:rsidR="00520086">
        <w:rPr>
          <w:b/>
          <w:noProof/>
          <w:szCs w:val="24"/>
        </w:rPr>
        <w:t> </w:t>
      </w:r>
      <w:r w:rsidR="00520086">
        <w:rPr>
          <w:b/>
          <w:noProof/>
          <w:szCs w:val="24"/>
        </w:rPr>
        <w:t> </w:t>
      </w:r>
      <w:r w:rsidR="00520086">
        <w:rPr>
          <w:b/>
          <w:noProof/>
          <w:szCs w:val="24"/>
        </w:rPr>
        <w:t> </w:t>
      </w:r>
      <w:r w:rsidR="00520086">
        <w:rPr>
          <w:b/>
          <w:noProof/>
          <w:szCs w:val="24"/>
        </w:rPr>
        <w:t> </w:t>
      </w:r>
      <w:r w:rsidR="00520086">
        <w:rPr>
          <w:b/>
          <w:noProof/>
          <w:szCs w:val="24"/>
        </w:rPr>
        <w:t> </w:t>
      </w:r>
      <w:r w:rsidR="00520086">
        <w:rPr>
          <w:b/>
          <w:szCs w:val="24"/>
        </w:rPr>
        <w:fldChar w:fldCharType="end"/>
      </w:r>
      <w:bookmarkEnd w:id="1"/>
    </w:p>
    <w:p w:rsidR="00520086" w:rsidRPr="0085443C" w:rsidRDefault="00520086" w:rsidP="00520086">
      <w:pPr>
        <w:spacing w:after="0" w:line="240" w:lineRule="auto"/>
        <w:jc w:val="both"/>
        <w:rPr>
          <w:szCs w:val="24"/>
        </w:rPr>
      </w:pPr>
      <w:r w:rsidRPr="0085443C">
        <w:rPr>
          <w:szCs w:val="24"/>
        </w:rPr>
        <w:t>Se sídlem:</w:t>
      </w:r>
      <w:r w:rsidRPr="0085443C">
        <w:rPr>
          <w:szCs w:val="24"/>
        </w:rPr>
        <w:tab/>
      </w:r>
      <w:r>
        <w:rPr>
          <w:bCs/>
          <w:szCs w:val="24"/>
        </w:rPr>
        <w:fldChar w:fldCharType="begin">
          <w:ffData>
            <w:name w:val="Text3"/>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520086" w:rsidRPr="0085443C" w:rsidRDefault="00520086" w:rsidP="00520086">
      <w:pPr>
        <w:spacing w:after="0" w:line="240" w:lineRule="auto"/>
        <w:jc w:val="both"/>
        <w:rPr>
          <w:bCs/>
          <w:color w:val="000000"/>
          <w:szCs w:val="24"/>
        </w:rPr>
      </w:pPr>
      <w:r w:rsidRPr="0085443C">
        <w:rPr>
          <w:szCs w:val="24"/>
        </w:rPr>
        <w:t xml:space="preserve">IČ: </w:t>
      </w:r>
      <w:r w:rsidRPr="0085443C">
        <w:rPr>
          <w:szCs w:val="24"/>
        </w:rPr>
        <w:tab/>
      </w:r>
      <w:r w:rsidRPr="0085443C">
        <w:rPr>
          <w:szCs w:val="24"/>
        </w:rPr>
        <w:tab/>
      </w:r>
      <w:r>
        <w:rPr>
          <w:bCs/>
          <w:szCs w:val="24"/>
        </w:rPr>
        <w:fldChar w:fldCharType="begin">
          <w:ffData>
            <w:name w:val="Text4"/>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520086" w:rsidRPr="0085443C" w:rsidRDefault="00520086" w:rsidP="00520086">
      <w:pPr>
        <w:spacing w:after="0" w:line="240" w:lineRule="auto"/>
        <w:jc w:val="both"/>
        <w:rPr>
          <w:bCs/>
          <w:szCs w:val="24"/>
        </w:rPr>
      </w:pPr>
      <w:r w:rsidRPr="0085443C">
        <w:rPr>
          <w:szCs w:val="24"/>
        </w:rPr>
        <w:t xml:space="preserve">DIČ: </w:t>
      </w:r>
      <w:r w:rsidRPr="0085443C">
        <w:rPr>
          <w:szCs w:val="24"/>
        </w:rPr>
        <w:tab/>
      </w:r>
      <w:r w:rsidRPr="0085443C">
        <w:rPr>
          <w:szCs w:val="24"/>
        </w:rPr>
        <w:tab/>
      </w:r>
      <w:r w:rsidRPr="0085443C">
        <w:rPr>
          <w:bCs/>
          <w:szCs w:val="24"/>
        </w:rPr>
        <w:t>CZ</w:t>
      </w:r>
      <w:r>
        <w:rPr>
          <w:bCs/>
          <w:szCs w:val="24"/>
        </w:rPr>
        <w:fldChar w:fldCharType="begin">
          <w:ffData>
            <w:name w:val="Text5"/>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8312E1" w:rsidRPr="0085443C" w:rsidRDefault="00005D23" w:rsidP="002F3AC9">
      <w:pPr>
        <w:spacing w:after="120" w:line="240" w:lineRule="auto"/>
        <w:jc w:val="both"/>
        <w:rPr>
          <w:szCs w:val="24"/>
        </w:rPr>
      </w:pPr>
      <w:r w:rsidRPr="0085443C">
        <w:rPr>
          <w:szCs w:val="24"/>
        </w:rPr>
        <w:t>Spisová značka:</w:t>
      </w:r>
      <w:r w:rsidRPr="0085443C">
        <w:rPr>
          <w:sz w:val="36"/>
          <w:szCs w:val="24"/>
        </w:rPr>
        <w:t xml:space="preserve"> </w:t>
      </w:r>
      <w:r w:rsidR="00520086">
        <w:rPr>
          <w:szCs w:val="24"/>
        </w:rPr>
        <w:fldChar w:fldCharType="begin">
          <w:ffData>
            <w:name w:val="Text10"/>
            <w:enabled/>
            <w:calcOnExit w:val="0"/>
            <w:textInput/>
          </w:ffData>
        </w:fldChar>
      </w:r>
      <w:bookmarkStart w:id="2" w:name="Text10"/>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2"/>
      <w:r w:rsidRPr="00520086">
        <w:t xml:space="preserve"> vedená u </w:t>
      </w:r>
      <w:r w:rsidR="00520086">
        <w:rPr>
          <w:szCs w:val="24"/>
        </w:rPr>
        <w:fldChar w:fldCharType="begin">
          <w:ffData>
            <w:name w:val="Text11"/>
            <w:enabled/>
            <w:calcOnExit w:val="0"/>
            <w:textInput/>
          </w:ffData>
        </w:fldChar>
      </w:r>
      <w:bookmarkStart w:id="3" w:name="Text11"/>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3"/>
      <w:r w:rsidRPr="00520086">
        <w:rPr>
          <w:szCs w:val="24"/>
        </w:rPr>
        <w:t xml:space="preserve"> </w:t>
      </w:r>
      <w:r w:rsidRPr="00520086">
        <w:t xml:space="preserve">soudu v </w:t>
      </w:r>
      <w:r w:rsidR="00520086">
        <w:rPr>
          <w:szCs w:val="24"/>
        </w:rPr>
        <w:fldChar w:fldCharType="begin">
          <w:ffData>
            <w:name w:val="Text12"/>
            <w:enabled/>
            <w:calcOnExit w:val="0"/>
            <w:textInput/>
          </w:ffData>
        </w:fldChar>
      </w:r>
      <w:bookmarkStart w:id="4" w:name="Text12"/>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4"/>
    </w:p>
    <w:p w:rsidR="00520086" w:rsidRPr="0085443C" w:rsidRDefault="00520086" w:rsidP="00520086">
      <w:pPr>
        <w:spacing w:after="0" w:line="240" w:lineRule="auto"/>
        <w:rPr>
          <w:i/>
          <w:szCs w:val="24"/>
        </w:rPr>
      </w:pPr>
      <w:r w:rsidRPr="0085443C">
        <w:rPr>
          <w:i/>
          <w:szCs w:val="24"/>
        </w:rPr>
        <w:t xml:space="preserve">za </w:t>
      </w:r>
      <w:r>
        <w:rPr>
          <w:i/>
          <w:szCs w:val="24"/>
        </w:rPr>
        <w:t>zhotovitele</w:t>
      </w:r>
      <w:r w:rsidRPr="0085443C">
        <w:rPr>
          <w:i/>
          <w:szCs w:val="24"/>
        </w:rPr>
        <w:t xml:space="preserve"> je oprávněn jednat ve věcech smluvních:</w:t>
      </w:r>
    </w:p>
    <w:p w:rsidR="00520086" w:rsidRPr="006E0A0F" w:rsidRDefault="00520086" w:rsidP="00520086">
      <w:pPr>
        <w:spacing w:after="60" w:line="240" w:lineRule="auto"/>
        <w:ind w:left="142"/>
        <w:rPr>
          <w:bCs/>
          <w:szCs w:val="24"/>
        </w:rPr>
      </w:pP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 xml:space="preserve">, tel. +420 </w:t>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w:t>
      </w:r>
      <w:r>
        <w:rPr>
          <w:szCs w:val="24"/>
        </w:rPr>
        <w:t xml:space="preserve"> e-mail: </w:t>
      </w:r>
      <w:r>
        <w:rPr>
          <w:bCs/>
          <w:i/>
          <w:color w:val="000000"/>
        </w:rPr>
        <w:fldChar w:fldCharType="begin">
          <w:ffData>
            <w:name w:val="Text8"/>
            <w:enabled/>
            <w:calcOnExit w:val="0"/>
            <w:textInput/>
          </w:ffData>
        </w:fldChar>
      </w:r>
      <w:r>
        <w:rPr>
          <w:bCs/>
          <w:i/>
          <w:color w:val="000000"/>
        </w:rPr>
        <w:instrText xml:space="preserve"> FORMTEXT </w:instrText>
      </w:r>
      <w:r>
        <w:rPr>
          <w:bCs/>
          <w:i/>
          <w:color w:val="000000"/>
        </w:rPr>
      </w:r>
      <w:r>
        <w:rPr>
          <w:bCs/>
          <w:i/>
          <w:color w:val="000000"/>
        </w:rPr>
        <w:fldChar w:fldCharType="separate"/>
      </w:r>
      <w:r>
        <w:rPr>
          <w:bCs/>
          <w:i/>
          <w:noProof/>
          <w:color w:val="000000"/>
        </w:rPr>
        <w:t> </w:t>
      </w:r>
      <w:r>
        <w:rPr>
          <w:bCs/>
          <w:i/>
          <w:noProof/>
          <w:color w:val="000000"/>
        </w:rPr>
        <w:t> </w:t>
      </w:r>
      <w:r>
        <w:rPr>
          <w:bCs/>
          <w:i/>
          <w:noProof/>
          <w:color w:val="000000"/>
        </w:rPr>
        <w:t> </w:t>
      </w:r>
      <w:r>
        <w:rPr>
          <w:bCs/>
          <w:i/>
          <w:noProof/>
          <w:color w:val="000000"/>
        </w:rPr>
        <w:t> </w:t>
      </w:r>
      <w:r>
        <w:rPr>
          <w:bCs/>
          <w:i/>
          <w:noProof/>
          <w:color w:val="000000"/>
        </w:rPr>
        <w:t> </w:t>
      </w:r>
      <w:r>
        <w:rPr>
          <w:bCs/>
          <w:i/>
          <w:color w:val="000000"/>
        </w:rPr>
        <w:fldChar w:fldCharType="end"/>
      </w:r>
    </w:p>
    <w:p w:rsidR="00520086" w:rsidRPr="0085443C" w:rsidRDefault="00520086" w:rsidP="00520086">
      <w:pPr>
        <w:spacing w:after="0" w:line="240" w:lineRule="auto"/>
        <w:rPr>
          <w:i/>
          <w:szCs w:val="24"/>
        </w:rPr>
      </w:pPr>
      <w:r w:rsidRPr="0085443C">
        <w:rPr>
          <w:i/>
          <w:szCs w:val="24"/>
        </w:rPr>
        <w:t xml:space="preserve">za </w:t>
      </w:r>
      <w:r w:rsidR="00180814">
        <w:rPr>
          <w:i/>
          <w:szCs w:val="24"/>
        </w:rPr>
        <w:t>zhotovitele</w:t>
      </w:r>
      <w:r w:rsidR="00180814" w:rsidRPr="0085443C">
        <w:rPr>
          <w:i/>
          <w:szCs w:val="24"/>
        </w:rPr>
        <w:t xml:space="preserve"> </w:t>
      </w:r>
      <w:r w:rsidRPr="0085443C">
        <w:rPr>
          <w:i/>
          <w:szCs w:val="24"/>
        </w:rPr>
        <w:t>je oprávněn jednat ve věcech technických:</w:t>
      </w:r>
    </w:p>
    <w:p w:rsidR="00520086" w:rsidRDefault="00520086" w:rsidP="00C919D8">
      <w:pPr>
        <w:spacing w:after="60" w:line="240" w:lineRule="auto"/>
        <w:ind w:left="142"/>
        <w:rPr>
          <w:bCs/>
          <w:i/>
          <w:color w:val="000000"/>
        </w:rPr>
      </w:pP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 xml:space="preserve">, tel. +420 </w:t>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w:t>
      </w:r>
      <w:r>
        <w:rPr>
          <w:szCs w:val="24"/>
        </w:rPr>
        <w:t xml:space="preserve"> e-mail: </w:t>
      </w:r>
      <w:r>
        <w:rPr>
          <w:bCs/>
          <w:i/>
          <w:color w:val="000000"/>
        </w:rPr>
        <w:fldChar w:fldCharType="begin">
          <w:ffData>
            <w:name w:val="Text8"/>
            <w:enabled/>
            <w:calcOnExit w:val="0"/>
            <w:textInput/>
          </w:ffData>
        </w:fldChar>
      </w:r>
      <w:r>
        <w:rPr>
          <w:bCs/>
          <w:i/>
          <w:color w:val="000000"/>
        </w:rPr>
        <w:instrText xml:space="preserve"> FORMTEXT </w:instrText>
      </w:r>
      <w:r>
        <w:rPr>
          <w:bCs/>
          <w:i/>
          <w:color w:val="000000"/>
        </w:rPr>
      </w:r>
      <w:r>
        <w:rPr>
          <w:bCs/>
          <w:i/>
          <w:color w:val="000000"/>
        </w:rPr>
        <w:fldChar w:fldCharType="separate"/>
      </w:r>
      <w:r>
        <w:rPr>
          <w:bCs/>
          <w:i/>
          <w:noProof/>
          <w:color w:val="000000"/>
        </w:rPr>
        <w:t> </w:t>
      </w:r>
      <w:r>
        <w:rPr>
          <w:bCs/>
          <w:i/>
          <w:noProof/>
          <w:color w:val="000000"/>
        </w:rPr>
        <w:t> </w:t>
      </w:r>
      <w:r>
        <w:rPr>
          <w:bCs/>
          <w:i/>
          <w:noProof/>
          <w:color w:val="000000"/>
        </w:rPr>
        <w:t> </w:t>
      </w:r>
      <w:r>
        <w:rPr>
          <w:bCs/>
          <w:i/>
          <w:noProof/>
          <w:color w:val="000000"/>
        </w:rPr>
        <w:t> </w:t>
      </w:r>
      <w:r>
        <w:rPr>
          <w:bCs/>
          <w:i/>
          <w:noProof/>
          <w:color w:val="000000"/>
        </w:rPr>
        <w:t> </w:t>
      </w:r>
      <w:r>
        <w:rPr>
          <w:bCs/>
          <w:i/>
          <w:color w:val="000000"/>
        </w:rPr>
        <w:fldChar w:fldCharType="end"/>
      </w:r>
    </w:p>
    <w:p w:rsidR="00C919D8" w:rsidRDefault="00C919D8" w:rsidP="00C919D8">
      <w:pPr>
        <w:spacing w:after="0" w:line="240" w:lineRule="auto"/>
        <w:rPr>
          <w:bCs/>
          <w:i/>
          <w:color w:val="000000"/>
        </w:rPr>
      </w:pPr>
      <w:r>
        <w:rPr>
          <w:bCs/>
          <w:i/>
          <w:color w:val="000000"/>
        </w:rPr>
        <w:t>hlavní stavbyvedoucí:</w:t>
      </w:r>
    </w:p>
    <w:p w:rsidR="00C919D8" w:rsidRDefault="00C919D8" w:rsidP="00C919D8">
      <w:pPr>
        <w:spacing w:after="120" w:line="240" w:lineRule="auto"/>
        <w:ind w:left="142"/>
        <w:rPr>
          <w:bCs/>
          <w:i/>
          <w:color w:val="000000"/>
        </w:rPr>
      </w:pP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 xml:space="preserve">, tel. +420 </w:t>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w:t>
      </w:r>
      <w:r>
        <w:rPr>
          <w:szCs w:val="24"/>
        </w:rPr>
        <w:t xml:space="preserve"> e-mail: </w:t>
      </w:r>
      <w:r>
        <w:rPr>
          <w:bCs/>
          <w:i/>
          <w:color w:val="000000"/>
        </w:rPr>
        <w:fldChar w:fldCharType="begin">
          <w:ffData>
            <w:name w:val="Text8"/>
            <w:enabled/>
            <w:calcOnExit w:val="0"/>
            <w:textInput/>
          </w:ffData>
        </w:fldChar>
      </w:r>
      <w:r>
        <w:rPr>
          <w:bCs/>
          <w:i/>
          <w:color w:val="000000"/>
        </w:rPr>
        <w:instrText xml:space="preserve"> FORMTEXT </w:instrText>
      </w:r>
      <w:r>
        <w:rPr>
          <w:bCs/>
          <w:i/>
          <w:color w:val="000000"/>
        </w:rPr>
      </w:r>
      <w:r>
        <w:rPr>
          <w:bCs/>
          <w:i/>
          <w:color w:val="000000"/>
        </w:rPr>
        <w:fldChar w:fldCharType="separate"/>
      </w:r>
      <w:r>
        <w:rPr>
          <w:bCs/>
          <w:i/>
          <w:noProof/>
          <w:color w:val="000000"/>
        </w:rPr>
        <w:t> </w:t>
      </w:r>
      <w:r>
        <w:rPr>
          <w:bCs/>
          <w:i/>
          <w:noProof/>
          <w:color w:val="000000"/>
        </w:rPr>
        <w:t> </w:t>
      </w:r>
      <w:r>
        <w:rPr>
          <w:bCs/>
          <w:i/>
          <w:noProof/>
          <w:color w:val="000000"/>
        </w:rPr>
        <w:t> </w:t>
      </w:r>
      <w:r>
        <w:rPr>
          <w:bCs/>
          <w:i/>
          <w:noProof/>
          <w:color w:val="000000"/>
        </w:rPr>
        <w:t> </w:t>
      </w:r>
      <w:r>
        <w:rPr>
          <w:bCs/>
          <w:i/>
          <w:noProof/>
          <w:color w:val="000000"/>
        </w:rPr>
        <w:t> </w:t>
      </w:r>
      <w:r>
        <w:rPr>
          <w:bCs/>
          <w:i/>
          <w:color w:val="000000"/>
        </w:rPr>
        <w:fldChar w:fldCharType="end"/>
      </w:r>
    </w:p>
    <w:p w:rsidR="008312E1" w:rsidRPr="00520086" w:rsidRDefault="00B50F15" w:rsidP="008312E1">
      <w:pPr>
        <w:spacing w:after="0" w:line="240" w:lineRule="auto"/>
        <w:jc w:val="both"/>
        <w:rPr>
          <w:szCs w:val="24"/>
        </w:rPr>
      </w:pPr>
      <w:r w:rsidRPr="0085443C">
        <w:rPr>
          <w:szCs w:val="24"/>
        </w:rPr>
        <w:t>bankovní spojení:</w:t>
      </w:r>
      <w:r w:rsidRPr="0085443C">
        <w:rPr>
          <w:szCs w:val="24"/>
        </w:rPr>
        <w:tab/>
      </w:r>
      <w:r w:rsidR="00520086">
        <w:rPr>
          <w:szCs w:val="24"/>
        </w:rPr>
        <w:fldChar w:fldCharType="begin">
          <w:ffData>
            <w:name w:val="Text13"/>
            <w:enabled/>
            <w:calcOnExit w:val="0"/>
            <w:textInput/>
          </w:ffData>
        </w:fldChar>
      </w:r>
      <w:bookmarkStart w:id="5" w:name="Text13"/>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5"/>
    </w:p>
    <w:p w:rsidR="008312E1" w:rsidRPr="0085443C" w:rsidRDefault="00B50F15" w:rsidP="00AD7A63">
      <w:pPr>
        <w:spacing w:after="60" w:line="240" w:lineRule="auto"/>
        <w:jc w:val="both"/>
        <w:rPr>
          <w:szCs w:val="24"/>
        </w:rPr>
      </w:pPr>
      <w:r w:rsidRPr="00520086">
        <w:rPr>
          <w:szCs w:val="24"/>
        </w:rPr>
        <w:t>číslo ú</w:t>
      </w:r>
      <w:r w:rsidR="0083637A" w:rsidRPr="00520086">
        <w:rPr>
          <w:szCs w:val="24"/>
        </w:rPr>
        <w:t>č</w:t>
      </w:r>
      <w:r w:rsidRPr="00520086">
        <w:rPr>
          <w:szCs w:val="24"/>
        </w:rPr>
        <w:t>tu:</w:t>
      </w:r>
      <w:r w:rsidRPr="00520086">
        <w:rPr>
          <w:szCs w:val="24"/>
        </w:rPr>
        <w:tab/>
      </w:r>
      <w:r w:rsidRPr="00520086">
        <w:rPr>
          <w:szCs w:val="24"/>
        </w:rPr>
        <w:tab/>
      </w:r>
      <w:r w:rsidR="00520086">
        <w:rPr>
          <w:szCs w:val="24"/>
        </w:rPr>
        <w:fldChar w:fldCharType="begin">
          <w:ffData>
            <w:name w:val="Text14"/>
            <w:enabled/>
            <w:calcOnExit w:val="0"/>
            <w:textInput/>
          </w:ffData>
        </w:fldChar>
      </w:r>
      <w:bookmarkStart w:id="6" w:name="Text14"/>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6"/>
    </w:p>
    <w:p w:rsidR="008312E1" w:rsidRPr="0085443C" w:rsidRDefault="00B50F15" w:rsidP="008312E1">
      <w:pPr>
        <w:spacing w:after="0" w:line="240" w:lineRule="auto"/>
        <w:jc w:val="both"/>
        <w:rPr>
          <w:i/>
          <w:szCs w:val="24"/>
        </w:rPr>
      </w:pPr>
      <w:r w:rsidRPr="0085443C">
        <w:rPr>
          <w:i/>
          <w:szCs w:val="24"/>
        </w:rPr>
        <w:t>(dále jen zhotovitel)</w:t>
      </w:r>
    </w:p>
    <w:p w:rsidR="00C20B47" w:rsidRPr="0085443C" w:rsidRDefault="00C20B47" w:rsidP="00335368">
      <w:pPr>
        <w:tabs>
          <w:tab w:val="right" w:leader="underscore" w:pos="9637"/>
        </w:tabs>
        <w:spacing w:after="120" w:line="240" w:lineRule="auto"/>
        <w:jc w:val="center"/>
        <w:rPr>
          <w:szCs w:val="24"/>
        </w:rPr>
      </w:pPr>
      <w:r w:rsidRPr="0085443C">
        <w:rPr>
          <w:szCs w:val="24"/>
        </w:rPr>
        <w:tab/>
      </w:r>
    </w:p>
    <w:p w:rsidR="00C20B47" w:rsidRPr="0085443C" w:rsidRDefault="00C20B47" w:rsidP="00C20B47">
      <w:pPr>
        <w:spacing w:after="0" w:line="240" w:lineRule="auto"/>
        <w:jc w:val="center"/>
        <w:rPr>
          <w:b/>
          <w:sz w:val="28"/>
          <w:szCs w:val="24"/>
        </w:rPr>
      </w:pPr>
      <w:r w:rsidRPr="0085443C">
        <w:rPr>
          <w:b/>
          <w:sz w:val="28"/>
          <w:szCs w:val="24"/>
        </w:rPr>
        <w:t xml:space="preserve">Vymezení pojmů: </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Objednatelem je zadavatel po uzavření smlouvy na plnění zakázky.</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Zhotovitelem je dodavatel po uzavření smlouvy na plnění zakázky.</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 xml:space="preserve">Podzhotovitelem je </w:t>
      </w:r>
      <w:r w:rsidR="00FF4A1F">
        <w:rPr>
          <w:szCs w:val="24"/>
        </w:rPr>
        <w:t>poddodavatel</w:t>
      </w:r>
      <w:r w:rsidRPr="0085443C">
        <w:rPr>
          <w:szCs w:val="24"/>
        </w:rPr>
        <w:t xml:space="preserve"> po uzavření smlouvy na plnění zakázky. </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Příslušnou dokumentací je dokumentace zpracovaná v rozsahu stanoveném jiným právním předpisem</w:t>
      </w:r>
      <w:r w:rsidR="00E447FB">
        <w:rPr>
          <w:szCs w:val="24"/>
        </w:rPr>
        <w:t>.</w:t>
      </w:r>
    </w:p>
    <w:p w:rsidR="00C20B47" w:rsidRDefault="00C20B47" w:rsidP="00146921">
      <w:pPr>
        <w:numPr>
          <w:ilvl w:val="0"/>
          <w:numId w:val="18"/>
        </w:numPr>
        <w:autoSpaceDE w:val="0"/>
        <w:autoSpaceDN w:val="0"/>
        <w:adjustRightInd w:val="0"/>
        <w:spacing w:after="0" w:line="240" w:lineRule="auto"/>
        <w:ind w:left="357" w:hanging="357"/>
        <w:jc w:val="both"/>
        <w:rPr>
          <w:szCs w:val="24"/>
        </w:rPr>
      </w:pPr>
      <w:r w:rsidRPr="0085443C">
        <w:rPr>
          <w:szCs w:val="24"/>
        </w:rPr>
        <w:t>Položkovým rozpočtem je zhotovitelem oceněný soupis stavebních prací dodávek a služeb, v</w:t>
      </w:r>
      <w:r w:rsidR="00FB2530">
        <w:rPr>
          <w:szCs w:val="24"/>
        </w:rPr>
        <w:t> </w:t>
      </w:r>
      <w:r w:rsidRPr="0085443C">
        <w:rPr>
          <w:szCs w:val="24"/>
        </w:rPr>
        <w:t>němž</w:t>
      </w:r>
      <w:r w:rsidR="00FB2530">
        <w:rPr>
          <w:szCs w:val="24"/>
        </w:rPr>
        <w:t xml:space="preserve"> </w:t>
      </w:r>
      <w:r w:rsidRPr="0085443C">
        <w:rPr>
          <w:szCs w:val="24"/>
        </w:rPr>
        <w:t>jsou zhotovitelem uvedeny jednotkové ceny u všech položek stavebních prací dodávek a služeb a jejich celkové ceny pro zadavatelem vymezené množství.</w:t>
      </w:r>
    </w:p>
    <w:p w:rsidR="00291BDD" w:rsidRPr="0085443C" w:rsidRDefault="00291BDD" w:rsidP="00146921">
      <w:pPr>
        <w:numPr>
          <w:ilvl w:val="0"/>
          <w:numId w:val="18"/>
        </w:numPr>
        <w:autoSpaceDE w:val="0"/>
        <w:autoSpaceDN w:val="0"/>
        <w:adjustRightInd w:val="0"/>
        <w:spacing w:after="0" w:line="240" w:lineRule="auto"/>
        <w:ind w:left="357" w:hanging="357"/>
        <w:jc w:val="both"/>
        <w:rPr>
          <w:szCs w:val="24"/>
        </w:rPr>
      </w:pPr>
      <w:r>
        <w:rPr>
          <w:szCs w:val="24"/>
        </w:rPr>
        <w:t>Zkratka PD = projektová dokumentace; zkratka TDI = technický dozor investora.</w:t>
      </w:r>
    </w:p>
    <w:p w:rsidR="00B50F15" w:rsidRPr="0085443C" w:rsidRDefault="008B0AED" w:rsidP="008B0AED">
      <w:pPr>
        <w:tabs>
          <w:tab w:val="right" w:leader="underscore" w:pos="9637"/>
        </w:tabs>
        <w:spacing w:after="240" w:line="240" w:lineRule="auto"/>
        <w:jc w:val="center"/>
        <w:rPr>
          <w:szCs w:val="24"/>
        </w:rPr>
      </w:pPr>
      <w:r w:rsidRPr="0085443C">
        <w:rPr>
          <w:szCs w:val="24"/>
        </w:rPr>
        <w:tab/>
      </w:r>
    </w:p>
    <w:p w:rsidR="002D32CB" w:rsidRPr="002D32CB" w:rsidRDefault="00D47F96" w:rsidP="00D47F96">
      <w:pPr>
        <w:pStyle w:val="Nadpis1"/>
        <w:pBdr>
          <w:bottom w:val="single" w:sz="4" w:space="1" w:color="auto"/>
        </w:pBdr>
      </w:pPr>
      <w:r>
        <w:lastRenderedPageBreak/>
        <w:t xml:space="preserve">Oddíl </w:t>
      </w:r>
      <w:r w:rsidR="008312E1" w:rsidRPr="002D32CB">
        <w:t>I.</w:t>
      </w:r>
      <w:r w:rsidR="002D32CB" w:rsidRPr="002D32CB">
        <w:t xml:space="preserve"> </w:t>
      </w:r>
      <w:r w:rsidR="008312E1" w:rsidRPr="002D32CB">
        <w:t>P</w:t>
      </w:r>
      <w:r w:rsidR="00D91279" w:rsidRPr="002D32CB">
        <w:t>ř</w:t>
      </w:r>
      <w:r w:rsidR="008312E1" w:rsidRPr="002D32CB">
        <w:t>edm</w:t>
      </w:r>
      <w:r w:rsidR="00D91279" w:rsidRPr="002D32CB">
        <w:t>ě</w:t>
      </w:r>
      <w:r w:rsidR="008312E1" w:rsidRPr="002D32CB">
        <w:t>t smlouvy a doba pln</w:t>
      </w:r>
      <w:r w:rsidR="00D91279" w:rsidRPr="002D32CB">
        <w:t>ě</w:t>
      </w:r>
      <w:r w:rsidR="002D32CB" w:rsidRPr="002D32CB">
        <w:t>ní, cena díla</w:t>
      </w:r>
    </w:p>
    <w:p w:rsidR="002D32CB" w:rsidRDefault="002D32CB" w:rsidP="002D32CB">
      <w:pPr>
        <w:pStyle w:val="Odstavec"/>
      </w:pPr>
    </w:p>
    <w:p w:rsidR="00D47F96" w:rsidRDefault="00D47F96" w:rsidP="00D47F96">
      <w:pPr>
        <w:pStyle w:val="Nadpis1"/>
      </w:pPr>
      <w:r>
        <w:t>I. Předmět plnění</w:t>
      </w:r>
    </w:p>
    <w:p w:rsidR="00D47F96" w:rsidRPr="00D47F96" w:rsidRDefault="00D47F96" w:rsidP="00D47F96"/>
    <w:p w:rsidR="008312E1" w:rsidRDefault="008312E1" w:rsidP="002D32CB">
      <w:pPr>
        <w:pStyle w:val="Odstavecseseznamem"/>
        <w:spacing w:after="120" w:line="240" w:lineRule="auto"/>
        <w:ind w:left="0"/>
        <w:jc w:val="both"/>
        <w:rPr>
          <w:i/>
          <w:szCs w:val="24"/>
        </w:rPr>
      </w:pPr>
      <w:r w:rsidRPr="0085443C">
        <w:rPr>
          <w:szCs w:val="24"/>
        </w:rPr>
        <w:t>P</w:t>
      </w:r>
      <w:r w:rsidR="00D91279" w:rsidRPr="0085443C">
        <w:rPr>
          <w:szCs w:val="24"/>
        </w:rPr>
        <w:t>ředmětem plně</w:t>
      </w:r>
      <w:r w:rsidRPr="0085443C">
        <w:rPr>
          <w:szCs w:val="24"/>
        </w:rPr>
        <w:t xml:space="preserve">ní podle této smlouvy je zhotovení </w:t>
      </w:r>
      <w:r w:rsidR="00D91279" w:rsidRPr="0085443C">
        <w:rPr>
          <w:szCs w:val="24"/>
        </w:rPr>
        <w:t xml:space="preserve">stavebního díla </w:t>
      </w:r>
      <w:r w:rsidR="00D91279" w:rsidRPr="0085443C">
        <w:rPr>
          <w:i/>
          <w:szCs w:val="24"/>
        </w:rPr>
        <w:t>(dále též DÍLO</w:t>
      </w:r>
      <w:r w:rsidR="00D91279" w:rsidRPr="002D32CB">
        <w:rPr>
          <w:szCs w:val="24"/>
        </w:rPr>
        <w:t>)</w:t>
      </w:r>
      <w:r w:rsidR="002D32CB">
        <w:rPr>
          <w:szCs w:val="24"/>
        </w:rPr>
        <w:t>:</w:t>
      </w:r>
    </w:p>
    <w:p w:rsidR="002D32CB" w:rsidRPr="00574A2A" w:rsidRDefault="002D32CB" w:rsidP="002D32CB">
      <w:pPr>
        <w:spacing w:after="120"/>
        <w:rPr>
          <w:rFonts w:cs="Arial"/>
          <w:b/>
          <w:bCs/>
          <w:caps/>
        </w:rPr>
      </w:pPr>
      <w:r w:rsidRPr="00574A2A">
        <w:rPr>
          <w:b/>
        </w:rPr>
        <w:t>Stavební práce pro projekt Optimalizace jazykové a experimentální výuky na Gymnáziu Blovice</w:t>
      </w:r>
      <w:r w:rsidR="009821C8">
        <w:rPr>
          <w:b/>
        </w:rPr>
        <w:t xml:space="preserve"> II.</w:t>
      </w:r>
      <w:bookmarkStart w:id="7" w:name="_GoBack"/>
      <w:bookmarkEnd w:id="7"/>
    </w:p>
    <w:p w:rsidR="008312E1" w:rsidRPr="0085443C" w:rsidRDefault="002D32CB" w:rsidP="00146921">
      <w:pPr>
        <w:numPr>
          <w:ilvl w:val="0"/>
          <w:numId w:val="21"/>
        </w:numPr>
        <w:spacing w:after="60" w:line="240" w:lineRule="auto"/>
        <w:jc w:val="both"/>
        <w:rPr>
          <w:szCs w:val="24"/>
        </w:rPr>
      </w:pPr>
      <w:bookmarkStart w:id="8" w:name="_Hlk490491206"/>
      <w:bookmarkStart w:id="9" w:name="_Hlk489444274"/>
      <w:r w:rsidRPr="001260B5">
        <w:t xml:space="preserve">Předmětem plnění veřejné zakázky je </w:t>
      </w:r>
      <w:r>
        <w:t>přestavba spojovací chodby na laboratoře a jejich zázemí a přestavb</w:t>
      </w:r>
      <w:r w:rsidR="000035F2">
        <w:t>a</w:t>
      </w:r>
      <w:r>
        <w:t xml:space="preserve"> části 1. NP na novou digitální jazykovou učebnu, a související práce.</w:t>
      </w:r>
      <w:r w:rsidRPr="001260B5">
        <w:rPr>
          <w:bCs/>
        </w:rPr>
        <w:t xml:space="preserve"> Předmět veřejné zakázky přesně specifikuj</w:t>
      </w:r>
      <w:r>
        <w:rPr>
          <w:bCs/>
        </w:rPr>
        <w:t>e</w:t>
      </w:r>
      <w:r w:rsidRPr="001260B5">
        <w:rPr>
          <w:bCs/>
        </w:rPr>
        <w:t xml:space="preserve"> projektová dokumentace </w:t>
      </w:r>
      <w:r w:rsidRPr="001260B5">
        <w:t>zpracovan</w:t>
      </w:r>
      <w:r>
        <w:t>é</w:t>
      </w:r>
      <w:r w:rsidRPr="001260B5">
        <w:t xml:space="preserve"> </w:t>
      </w:r>
      <w:bookmarkStart w:id="10" w:name="_Hlk490490811"/>
      <w:r>
        <w:t>Ing. Radkou Milfortovou (IČ 483 30 744, Bečvářova 313, 336 01 Blovice)</w:t>
      </w:r>
      <w:bookmarkEnd w:id="8"/>
      <w:bookmarkEnd w:id="10"/>
      <w:r w:rsidRPr="001260B5">
        <w:t xml:space="preserve"> </w:t>
      </w:r>
      <w:bookmarkEnd w:id="9"/>
      <w:r>
        <w:t xml:space="preserve">v </w:t>
      </w:r>
      <w:r w:rsidRPr="001260B5">
        <w:t xml:space="preserve">příloha č. </w:t>
      </w:r>
      <w:r>
        <w:t>3</w:t>
      </w:r>
      <w:r w:rsidRPr="001260B5">
        <w:t xml:space="preserve"> Zadávací dokumentace </w:t>
      </w:r>
      <w:r w:rsidR="008312E1" w:rsidRPr="0085443C">
        <w:rPr>
          <w:szCs w:val="24"/>
        </w:rPr>
        <w:t>Sou</w:t>
      </w:r>
      <w:r w:rsidR="00581BF3" w:rsidRPr="0085443C">
        <w:rPr>
          <w:szCs w:val="24"/>
        </w:rPr>
        <w:t>č</w:t>
      </w:r>
      <w:r w:rsidR="008312E1" w:rsidRPr="0085443C">
        <w:rPr>
          <w:szCs w:val="24"/>
        </w:rPr>
        <w:t>ástí p</w:t>
      </w:r>
      <w:r w:rsidR="00581BF3" w:rsidRPr="0085443C">
        <w:rPr>
          <w:szCs w:val="24"/>
        </w:rPr>
        <w:t>ř</w:t>
      </w:r>
      <w:r w:rsidR="008312E1" w:rsidRPr="0085443C">
        <w:rPr>
          <w:szCs w:val="24"/>
        </w:rPr>
        <w:t>edm</w:t>
      </w:r>
      <w:r w:rsidR="00581BF3" w:rsidRPr="0085443C">
        <w:rPr>
          <w:szCs w:val="24"/>
        </w:rPr>
        <w:t>ě</w:t>
      </w:r>
      <w:r w:rsidR="008312E1" w:rsidRPr="0085443C">
        <w:rPr>
          <w:szCs w:val="24"/>
        </w:rPr>
        <w:t xml:space="preserve">tu </w:t>
      </w:r>
      <w:r w:rsidR="008705C4" w:rsidRPr="0085443C">
        <w:rPr>
          <w:szCs w:val="24"/>
        </w:rPr>
        <w:t xml:space="preserve">plnění </w:t>
      </w:r>
      <w:r w:rsidR="008312E1" w:rsidRPr="0085443C">
        <w:rPr>
          <w:szCs w:val="24"/>
        </w:rPr>
        <w:t>této smlouvy je</w:t>
      </w:r>
      <w:r w:rsidR="00924C43">
        <w:rPr>
          <w:szCs w:val="24"/>
        </w:rPr>
        <w:t xml:space="preserve"> také</w:t>
      </w:r>
      <w:r w:rsidR="008312E1" w:rsidRPr="0085443C">
        <w:rPr>
          <w:szCs w:val="24"/>
        </w:rPr>
        <w:t xml:space="preserve">: </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zřízení, odstranění a zajištění zařízení staveniště;</w:t>
      </w:r>
    </w:p>
    <w:p w:rsidR="000D6C0C" w:rsidRPr="00080B0A" w:rsidRDefault="00080B0A" w:rsidP="00146921">
      <w:pPr>
        <w:pStyle w:val="Odstavecseseznamem"/>
        <w:numPr>
          <w:ilvl w:val="0"/>
          <w:numId w:val="1"/>
        </w:numPr>
        <w:spacing w:after="0" w:line="240" w:lineRule="auto"/>
        <w:ind w:left="284" w:hanging="76"/>
        <w:jc w:val="both"/>
        <w:rPr>
          <w:sz w:val="28"/>
          <w:szCs w:val="24"/>
        </w:rPr>
      </w:pPr>
      <w:r w:rsidRPr="00080B0A">
        <w:t>zpracování dokumentace skutečného provedení díla v listinné podobě v počtu 3 ks a v datové podobě (PDF) na datovém nosiči v počtu 1 ks textové a tabulkové části ve formátech DOC a XLS; dokumentace bude zpracovaná dle příl. 7 vyhl. č. 499/2006 Sb., o dokumentaci staveb, se zakreslením veškerých změn dle skutečného stavu;</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účast na pravidelných kontrolních dnech stavby;</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likvidace, odvoz a uložení vybouraných hmot a stavební suti na skládku včetně poplatků za uskladnění v souladu s ustanoveními zákona č. 185/2001 Sb., o odpadech;</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zajištění bezpečnosti práce a ochrany životního prostředí;</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projednání a zajištění případného zvláštního užívání komunikací a veřejných ploch včetně úhrady vyměřených poplatků a nájemného;</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provedení přejímky stavby;</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parametru díla;</w:t>
      </w:r>
    </w:p>
    <w:p w:rsidR="000D6C0C" w:rsidRPr="0085443C" w:rsidRDefault="000D6C0C" w:rsidP="00146921">
      <w:pPr>
        <w:pStyle w:val="Odstavecseseznamem"/>
        <w:numPr>
          <w:ilvl w:val="0"/>
          <w:numId w:val="1"/>
        </w:numPr>
        <w:spacing w:after="120" w:line="240" w:lineRule="auto"/>
        <w:ind w:left="284" w:hanging="74"/>
        <w:jc w:val="both"/>
        <w:rPr>
          <w:szCs w:val="24"/>
        </w:rPr>
      </w:pPr>
      <w:r w:rsidRPr="0085443C">
        <w:rPr>
          <w:szCs w:val="24"/>
        </w:rPr>
        <w:t>zkušební protokoly, atesty a doklady dle zákona č. 22/1997 Sb., o technických požadavcích na výrobky a o změně a doplnění některých zákonů, prohlášení o shodě.</w:t>
      </w:r>
    </w:p>
    <w:p w:rsidR="000D6C0C" w:rsidRPr="0085443C" w:rsidRDefault="00891631" w:rsidP="00146921">
      <w:pPr>
        <w:pStyle w:val="Odstavecseseznamem"/>
        <w:numPr>
          <w:ilvl w:val="0"/>
          <w:numId w:val="1"/>
        </w:numPr>
        <w:spacing w:after="120" w:line="240" w:lineRule="auto"/>
        <w:ind w:left="284" w:hanging="74"/>
        <w:jc w:val="both"/>
        <w:rPr>
          <w:szCs w:val="24"/>
        </w:rPr>
      </w:pPr>
      <w:r w:rsidRPr="0085443C">
        <w:rPr>
          <w:szCs w:val="24"/>
        </w:rPr>
        <w:t>p</w:t>
      </w:r>
      <w:r w:rsidR="000D6C0C" w:rsidRPr="0085443C">
        <w:rPr>
          <w:szCs w:val="24"/>
        </w:rPr>
        <w:t>oskytnutí nezbytné součinnosti ke všem souvisejícím inženýrským činnostem vedoucích zejména k vydání veškerých správních rozhodnutí potřebných pro povolení předčasného užívání stavby anebo pro povolení užívání dokončené stavby či její části.</w:t>
      </w:r>
    </w:p>
    <w:p w:rsidR="008312E1" w:rsidRPr="0085443C" w:rsidRDefault="00891631" w:rsidP="00146921">
      <w:pPr>
        <w:pStyle w:val="Odstavecseseznamem"/>
        <w:numPr>
          <w:ilvl w:val="0"/>
          <w:numId w:val="1"/>
        </w:numPr>
        <w:spacing w:after="120" w:line="240" w:lineRule="auto"/>
        <w:ind w:left="284" w:hanging="74"/>
        <w:jc w:val="both"/>
        <w:rPr>
          <w:szCs w:val="24"/>
        </w:rPr>
      </w:pPr>
      <w:r w:rsidRPr="0085443C">
        <w:rPr>
          <w:szCs w:val="24"/>
        </w:rPr>
        <w:t>p</w:t>
      </w:r>
      <w:r w:rsidR="000D6C0C" w:rsidRPr="0085443C">
        <w:rPr>
          <w:szCs w:val="24"/>
        </w:rPr>
        <w:t xml:space="preserve">rovedení </w:t>
      </w:r>
      <w:r w:rsidRPr="0085443C">
        <w:rPr>
          <w:szCs w:val="24"/>
        </w:rPr>
        <w:t xml:space="preserve">případných </w:t>
      </w:r>
      <w:r w:rsidR="000D6C0C" w:rsidRPr="0085443C">
        <w:rPr>
          <w:szCs w:val="24"/>
        </w:rPr>
        <w:t>inženýrských činností souvisejících s dopravními opatřeními v průběhu stavby, zejména zajištění uzavírek a povolení ke zvláštnímu užívání komunikace po dobu výstavby</w:t>
      </w:r>
    </w:p>
    <w:p w:rsidR="008312E1" w:rsidRPr="0085443C" w:rsidRDefault="008312E1" w:rsidP="002D32CB">
      <w:pPr>
        <w:spacing w:after="60" w:line="240" w:lineRule="auto"/>
        <w:ind w:left="284"/>
        <w:jc w:val="both"/>
        <w:rPr>
          <w:szCs w:val="24"/>
        </w:rPr>
      </w:pPr>
      <w:r w:rsidRPr="0085443C">
        <w:rPr>
          <w:szCs w:val="24"/>
        </w:rPr>
        <w:t>DÍLO bude provedeno v rozsahu podl</w:t>
      </w:r>
      <w:r w:rsidR="008F11A0" w:rsidRPr="0085443C">
        <w:rPr>
          <w:szCs w:val="24"/>
        </w:rPr>
        <w:t xml:space="preserve">e zadávací dokumentace </w:t>
      </w:r>
      <w:r w:rsidR="00AA4E6C" w:rsidRPr="0085443C">
        <w:rPr>
          <w:szCs w:val="24"/>
        </w:rPr>
        <w:t xml:space="preserve">veřejné </w:t>
      </w:r>
      <w:r w:rsidR="008F11A0" w:rsidRPr="0085443C">
        <w:rPr>
          <w:szCs w:val="24"/>
        </w:rPr>
        <w:t>zakázky:</w:t>
      </w:r>
    </w:p>
    <w:p w:rsidR="008F11A0" w:rsidRPr="00924C43" w:rsidRDefault="00BA5ED9" w:rsidP="00146921">
      <w:pPr>
        <w:pStyle w:val="Odstavecseseznamem"/>
        <w:numPr>
          <w:ilvl w:val="0"/>
          <w:numId w:val="2"/>
        </w:numPr>
        <w:spacing w:after="0" w:line="240" w:lineRule="auto"/>
        <w:ind w:left="284" w:hanging="76"/>
        <w:jc w:val="both"/>
        <w:rPr>
          <w:szCs w:val="24"/>
        </w:rPr>
      </w:pPr>
      <w:r w:rsidRPr="001260B5">
        <w:rPr>
          <w:bCs/>
        </w:rPr>
        <w:t>projektov</w:t>
      </w:r>
      <w:r>
        <w:rPr>
          <w:bCs/>
        </w:rPr>
        <w:t>é</w:t>
      </w:r>
      <w:r w:rsidRPr="001260B5">
        <w:rPr>
          <w:bCs/>
        </w:rPr>
        <w:t xml:space="preserve"> </w:t>
      </w:r>
      <w:r w:rsidR="002D32CB" w:rsidRPr="001260B5">
        <w:rPr>
          <w:bCs/>
        </w:rPr>
        <w:t xml:space="preserve">dokumentace </w:t>
      </w:r>
      <w:r w:rsidR="002D32CB" w:rsidRPr="001260B5">
        <w:t>zpracovan</w:t>
      </w:r>
      <w:r w:rsidR="002D32CB">
        <w:t>é</w:t>
      </w:r>
      <w:r w:rsidR="002D32CB" w:rsidRPr="001260B5">
        <w:t xml:space="preserve"> </w:t>
      </w:r>
      <w:r w:rsidR="002D32CB">
        <w:t>Ing. Radkou Milfortovou (IČ 483 30 744, Bečvářova 313, 336 01 Blovice)</w:t>
      </w:r>
      <w:r w:rsidR="002D32CB" w:rsidRPr="001260B5">
        <w:t xml:space="preserve"> </w:t>
      </w:r>
      <w:r w:rsidR="008312E1" w:rsidRPr="00924C43">
        <w:rPr>
          <w:szCs w:val="24"/>
        </w:rPr>
        <w:t>v</w:t>
      </w:r>
      <w:r w:rsidR="008F11A0" w:rsidRPr="00924C43">
        <w:rPr>
          <w:szCs w:val="24"/>
        </w:rPr>
        <w:t>č</w:t>
      </w:r>
      <w:r w:rsidR="008312E1" w:rsidRPr="00924C43">
        <w:rPr>
          <w:szCs w:val="24"/>
        </w:rPr>
        <w:t xml:space="preserve">. </w:t>
      </w:r>
      <w:r w:rsidR="008F11A0" w:rsidRPr="00924C43">
        <w:rPr>
          <w:szCs w:val="24"/>
        </w:rPr>
        <w:t>soupisu prací</w:t>
      </w:r>
      <w:r w:rsidR="007407B0" w:rsidRPr="00924C43">
        <w:rPr>
          <w:szCs w:val="24"/>
        </w:rPr>
        <w:t xml:space="preserve"> s výkazem výměr</w:t>
      </w:r>
      <w:r w:rsidR="002D32CB">
        <w:rPr>
          <w:szCs w:val="24"/>
        </w:rPr>
        <w:t>;</w:t>
      </w:r>
    </w:p>
    <w:p w:rsidR="008312E1" w:rsidRPr="0085443C" w:rsidRDefault="008312E1" w:rsidP="00146921">
      <w:pPr>
        <w:pStyle w:val="Odstavecseseznamem"/>
        <w:numPr>
          <w:ilvl w:val="0"/>
          <w:numId w:val="2"/>
        </w:numPr>
        <w:spacing w:after="0" w:line="240" w:lineRule="auto"/>
        <w:ind w:left="284" w:hanging="76"/>
        <w:jc w:val="both"/>
        <w:rPr>
          <w:szCs w:val="24"/>
        </w:rPr>
      </w:pPr>
      <w:r w:rsidRPr="0085443C">
        <w:rPr>
          <w:szCs w:val="24"/>
        </w:rPr>
        <w:t xml:space="preserve">zadávacích podmínek </w:t>
      </w:r>
      <w:r w:rsidR="008F11A0" w:rsidRPr="0085443C">
        <w:rPr>
          <w:szCs w:val="24"/>
        </w:rPr>
        <w:t>zakázky;</w:t>
      </w:r>
    </w:p>
    <w:p w:rsidR="008312E1" w:rsidRPr="0085443C" w:rsidRDefault="00FE403D" w:rsidP="00146921">
      <w:pPr>
        <w:pStyle w:val="Odstavecseseznamem"/>
        <w:numPr>
          <w:ilvl w:val="0"/>
          <w:numId w:val="2"/>
        </w:numPr>
        <w:spacing w:after="120" w:line="240" w:lineRule="auto"/>
        <w:ind w:left="284" w:hanging="74"/>
        <w:contextualSpacing w:val="0"/>
        <w:jc w:val="both"/>
        <w:rPr>
          <w:color w:val="FF0000"/>
          <w:szCs w:val="24"/>
        </w:rPr>
      </w:pPr>
      <w:r w:rsidRPr="0085443C">
        <w:rPr>
          <w:szCs w:val="24"/>
        </w:rPr>
        <w:t>dle nabídky zhotovitele</w:t>
      </w:r>
      <w:r w:rsidR="00A95B96" w:rsidRPr="0085443C">
        <w:rPr>
          <w:szCs w:val="24"/>
        </w:rPr>
        <w:t>.</w:t>
      </w:r>
    </w:p>
    <w:p w:rsidR="00A95B96" w:rsidRPr="0085443C" w:rsidRDefault="00A95B96" w:rsidP="00146921">
      <w:pPr>
        <w:pStyle w:val="Odstavecseseznamem"/>
        <w:numPr>
          <w:ilvl w:val="0"/>
          <w:numId w:val="3"/>
        </w:numPr>
        <w:spacing w:after="120" w:line="240" w:lineRule="auto"/>
        <w:contextualSpacing w:val="0"/>
        <w:jc w:val="both"/>
        <w:rPr>
          <w:szCs w:val="24"/>
        </w:rPr>
      </w:pPr>
      <w:r w:rsidRPr="0085443C">
        <w:rPr>
          <w:szCs w:val="24"/>
        </w:rPr>
        <w:t>Smluvní strany nemají k tomuto projektu žádné připomínky, zhotovitel výslovně prohlašuje, že se v plném rozsahu seznámil s rozsahem a povahou díla, že jsou mu známy veškeré technické, kvalitativní a jiné podmínky nezbytné k realizaci díla a že k provedení díla disponuje veškerými znalostmi, informacemi a technickými předpoklady</w:t>
      </w:r>
      <w:r w:rsidR="002D32CB">
        <w:rPr>
          <w:szCs w:val="24"/>
        </w:rPr>
        <w:t>.</w:t>
      </w:r>
    </w:p>
    <w:p w:rsidR="008312E1" w:rsidRPr="0085443C" w:rsidRDefault="003D156A" w:rsidP="00146921">
      <w:pPr>
        <w:pStyle w:val="Odstavecseseznamem"/>
        <w:numPr>
          <w:ilvl w:val="0"/>
          <w:numId w:val="3"/>
        </w:numPr>
        <w:spacing w:after="120" w:line="240" w:lineRule="auto"/>
        <w:contextualSpacing w:val="0"/>
        <w:jc w:val="both"/>
        <w:rPr>
          <w:szCs w:val="24"/>
        </w:rPr>
      </w:pPr>
      <w:r w:rsidRPr="0085443C">
        <w:rPr>
          <w:szCs w:val="24"/>
        </w:rPr>
        <w:t xml:space="preserve">Zhotovitel se zavazuje pro objednatele zhotovit DÍLO svým jménem a na vlastní odpovědnost </w:t>
      </w:r>
      <w:r w:rsidR="002D32CB">
        <w:rPr>
          <w:szCs w:val="24"/>
        </w:rPr>
        <w:br/>
      </w:r>
      <w:r w:rsidRPr="0085443C">
        <w:rPr>
          <w:szCs w:val="24"/>
        </w:rPr>
        <w:t xml:space="preserve">v termínech, rozsahu a za podmínek sjednaných v této </w:t>
      </w:r>
      <w:r>
        <w:rPr>
          <w:szCs w:val="24"/>
        </w:rPr>
        <w:t>SoD</w:t>
      </w:r>
      <w:r w:rsidRPr="0085443C">
        <w:rPr>
          <w:szCs w:val="24"/>
        </w:rPr>
        <w:t xml:space="preserve">, ve věcném </w:t>
      </w:r>
      <w:r w:rsidRPr="003C5473">
        <w:rPr>
          <w:szCs w:val="24"/>
        </w:rPr>
        <w:t>rozsahu vymezeném výše uvedenou projektovou dokumentací a položkovým nabídkovým rozpočtem. Objednatel</w:t>
      </w:r>
      <w:r w:rsidRPr="0085443C">
        <w:rPr>
          <w:szCs w:val="24"/>
        </w:rPr>
        <w:t xml:space="preserve"> se zavazuje řádně provedené práce a splněné DÍLO v souladu s touto </w:t>
      </w:r>
      <w:r>
        <w:rPr>
          <w:szCs w:val="24"/>
        </w:rPr>
        <w:t>SoD</w:t>
      </w:r>
      <w:r w:rsidRPr="0085443C">
        <w:rPr>
          <w:szCs w:val="24"/>
        </w:rPr>
        <w:t xml:space="preserve"> převzít a zaplatit cenu ve výši, způsobem a za podmínek uvedených v této </w:t>
      </w:r>
      <w:r>
        <w:rPr>
          <w:szCs w:val="24"/>
        </w:rPr>
        <w:t>SoD</w:t>
      </w:r>
      <w:r w:rsidRPr="0085443C">
        <w:rPr>
          <w:szCs w:val="24"/>
        </w:rPr>
        <w:t>.</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lastRenderedPageBreak/>
        <w:t>Sou</w:t>
      </w:r>
      <w:r w:rsidR="006175BB" w:rsidRPr="0085443C">
        <w:rPr>
          <w:szCs w:val="24"/>
        </w:rPr>
        <w:t>č</w:t>
      </w:r>
      <w:r w:rsidRPr="0085443C">
        <w:rPr>
          <w:szCs w:val="24"/>
        </w:rPr>
        <w:t>ástí p</w:t>
      </w:r>
      <w:r w:rsidR="006175BB" w:rsidRPr="0085443C">
        <w:rPr>
          <w:szCs w:val="24"/>
        </w:rPr>
        <w:t>ř</w:t>
      </w:r>
      <w:r w:rsidRPr="0085443C">
        <w:rPr>
          <w:szCs w:val="24"/>
        </w:rPr>
        <w:t>edm</w:t>
      </w:r>
      <w:r w:rsidR="006175BB" w:rsidRPr="0085443C">
        <w:rPr>
          <w:szCs w:val="24"/>
        </w:rPr>
        <w:t>ě</w:t>
      </w:r>
      <w:r w:rsidRPr="0085443C">
        <w:rPr>
          <w:szCs w:val="24"/>
        </w:rPr>
        <w:t xml:space="preserve">tu díla je veškerá </w:t>
      </w:r>
      <w:r w:rsidR="006175BB" w:rsidRPr="0085443C">
        <w:rPr>
          <w:szCs w:val="24"/>
        </w:rPr>
        <w:t>č</w:t>
      </w:r>
      <w:r w:rsidRPr="0085443C">
        <w:rPr>
          <w:szCs w:val="24"/>
        </w:rPr>
        <w:t>innost zhotovitele nezbytná k provád</w:t>
      </w:r>
      <w:r w:rsidR="006175BB" w:rsidRPr="0085443C">
        <w:rPr>
          <w:szCs w:val="24"/>
        </w:rPr>
        <w:t>ě</w:t>
      </w:r>
      <w:r w:rsidRPr="0085443C">
        <w:rPr>
          <w:szCs w:val="24"/>
        </w:rPr>
        <w:t>ní p</w:t>
      </w:r>
      <w:r w:rsidR="006175BB" w:rsidRPr="0085443C">
        <w:rPr>
          <w:szCs w:val="24"/>
        </w:rPr>
        <w:t>ř</w:t>
      </w:r>
      <w:r w:rsidRPr="0085443C">
        <w:rPr>
          <w:szCs w:val="24"/>
        </w:rPr>
        <w:t>edm</w:t>
      </w:r>
      <w:r w:rsidR="006175BB" w:rsidRPr="0085443C">
        <w:rPr>
          <w:szCs w:val="24"/>
        </w:rPr>
        <w:t>ě</w:t>
      </w:r>
      <w:r w:rsidRPr="0085443C">
        <w:rPr>
          <w:szCs w:val="24"/>
        </w:rPr>
        <w:t xml:space="preserve">tu </w:t>
      </w:r>
      <w:r w:rsidR="00FB2530">
        <w:rPr>
          <w:szCs w:val="24"/>
        </w:rPr>
        <w:t>DÍLA</w:t>
      </w:r>
      <w:r w:rsidRPr="0085443C">
        <w:rPr>
          <w:szCs w:val="24"/>
        </w:rPr>
        <w:t xml:space="preserve"> a ke zdárnému a kompletnímu dokon</w:t>
      </w:r>
      <w:r w:rsidR="006175BB" w:rsidRPr="0085443C">
        <w:rPr>
          <w:szCs w:val="24"/>
        </w:rPr>
        <w:t>č</w:t>
      </w:r>
      <w:r w:rsidRPr="0085443C">
        <w:rPr>
          <w:szCs w:val="24"/>
        </w:rPr>
        <w:t xml:space="preserve">ení </w:t>
      </w:r>
      <w:r w:rsidR="00FB2530">
        <w:rPr>
          <w:szCs w:val="24"/>
        </w:rPr>
        <w:t>DÍLA</w:t>
      </w:r>
      <w:r w:rsidRPr="0085443C">
        <w:rPr>
          <w:szCs w:val="24"/>
        </w:rPr>
        <w:t xml:space="preserve"> a jeho uvedení do provozu (nap</w:t>
      </w:r>
      <w:r w:rsidR="006175BB" w:rsidRPr="0085443C">
        <w:rPr>
          <w:szCs w:val="24"/>
        </w:rPr>
        <w:t>ř</w:t>
      </w:r>
      <w:r w:rsidRPr="0085443C">
        <w:rPr>
          <w:szCs w:val="24"/>
        </w:rPr>
        <w:t>. dodržení podmínek vyjád</w:t>
      </w:r>
      <w:r w:rsidR="006175BB" w:rsidRPr="0085443C">
        <w:rPr>
          <w:szCs w:val="24"/>
        </w:rPr>
        <w:t>ř</w:t>
      </w:r>
      <w:r w:rsidRPr="0085443C">
        <w:rPr>
          <w:szCs w:val="24"/>
        </w:rPr>
        <w:t>ení dot</w:t>
      </w:r>
      <w:r w:rsidR="006175BB" w:rsidRPr="0085443C">
        <w:rPr>
          <w:szCs w:val="24"/>
        </w:rPr>
        <w:t>č</w:t>
      </w:r>
      <w:r w:rsidRPr="0085443C">
        <w:rPr>
          <w:szCs w:val="24"/>
        </w:rPr>
        <w:t>ených orgán</w:t>
      </w:r>
      <w:r w:rsidR="006175BB" w:rsidRPr="0085443C">
        <w:rPr>
          <w:szCs w:val="24"/>
        </w:rPr>
        <w:t>ů</w:t>
      </w:r>
      <w:r w:rsidRPr="0085443C">
        <w:rPr>
          <w:szCs w:val="24"/>
        </w:rPr>
        <w:t>, vypracování dokumentace skute</w:t>
      </w:r>
      <w:r w:rsidR="006175BB" w:rsidRPr="0085443C">
        <w:rPr>
          <w:szCs w:val="24"/>
        </w:rPr>
        <w:t>č</w:t>
      </w:r>
      <w:r w:rsidR="00A07EAB" w:rsidRPr="0085443C">
        <w:rPr>
          <w:szCs w:val="24"/>
        </w:rPr>
        <w:t>ného provedení stavby v tiště</w:t>
      </w:r>
      <w:r w:rsidRPr="0085443C">
        <w:rPr>
          <w:szCs w:val="24"/>
        </w:rPr>
        <w:t>né i digitální podob</w:t>
      </w:r>
      <w:r w:rsidR="006175BB" w:rsidRPr="0085443C">
        <w:rPr>
          <w:szCs w:val="24"/>
        </w:rPr>
        <w:t>ě</w:t>
      </w:r>
      <w:r w:rsidRPr="0085443C">
        <w:rPr>
          <w:szCs w:val="24"/>
        </w:rPr>
        <w:t>, provedení p</w:t>
      </w:r>
      <w:r w:rsidR="006175BB" w:rsidRPr="0085443C">
        <w:rPr>
          <w:szCs w:val="24"/>
        </w:rPr>
        <w:t>ř</w:t>
      </w:r>
      <w:r w:rsidRPr="0085443C">
        <w:rPr>
          <w:szCs w:val="24"/>
        </w:rPr>
        <w:t>edepsaných zkoušek a kladných revizí, úklid, ekol</w:t>
      </w:r>
      <w:r w:rsidR="006175BB" w:rsidRPr="0085443C">
        <w:rPr>
          <w:szCs w:val="24"/>
        </w:rPr>
        <w:t>ogická likvidace odpad</w:t>
      </w:r>
      <w:r w:rsidR="00B622EA" w:rsidRPr="0085443C">
        <w:rPr>
          <w:szCs w:val="24"/>
        </w:rPr>
        <w:t>ů</w:t>
      </w:r>
      <w:r w:rsidR="006175BB" w:rsidRPr="0085443C">
        <w:rPr>
          <w:szCs w:val="24"/>
        </w:rPr>
        <w:t xml:space="preserve"> apod.).</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Sou</w:t>
      </w:r>
      <w:r w:rsidR="006175BB" w:rsidRPr="0085443C">
        <w:rPr>
          <w:szCs w:val="24"/>
        </w:rPr>
        <w:t>č</w:t>
      </w:r>
      <w:r w:rsidRPr="0085443C">
        <w:rPr>
          <w:szCs w:val="24"/>
        </w:rPr>
        <w:t>ástí ceny DÍLA budou veškeré náklady spojené s bezvadnou a kompletní realizací p</w:t>
      </w:r>
      <w:r w:rsidR="006175BB" w:rsidRPr="0085443C">
        <w:rPr>
          <w:szCs w:val="24"/>
        </w:rPr>
        <w:t>ř</w:t>
      </w:r>
      <w:r w:rsidRPr="0085443C">
        <w:rPr>
          <w:szCs w:val="24"/>
        </w:rPr>
        <w:t>edm</w:t>
      </w:r>
      <w:r w:rsidR="006175BB" w:rsidRPr="0085443C">
        <w:rPr>
          <w:szCs w:val="24"/>
        </w:rPr>
        <w:t>ě</w:t>
      </w:r>
      <w:r w:rsidRPr="0085443C">
        <w:rPr>
          <w:szCs w:val="24"/>
        </w:rPr>
        <w:t>tu DÍLA</w:t>
      </w:r>
      <w:r w:rsidR="006175BB" w:rsidRPr="0085443C">
        <w:rPr>
          <w:szCs w:val="24"/>
        </w:rPr>
        <w:t>,</w:t>
      </w:r>
      <w:r w:rsidRPr="0085443C">
        <w:rPr>
          <w:szCs w:val="24"/>
        </w:rPr>
        <w:t xml:space="preserve"> zejména náklady na dodávku a montáž p</w:t>
      </w:r>
      <w:r w:rsidR="006175BB" w:rsidRPr="0085443C">
        <w:rPr>
          <w:szCs w:val="24"/>
        </w:rPr>
        <w:t>ř</w:t>
      </w:r>
      <w:r w:rsidRPr="0085443C">
        <w:rPr>
          <w:szCs w:val="24"/>
        </w:rPr>
        <w:t>edm</w:t>
      </w:r>
      <w:r w:rsidR="006175BB" w:rsidRPr="0085443C">
        <w:rPr>
          <w:szCs w:val="24"/>
        </w:rPr>
        <w:t>ě</w:t>
      </w:r>
      <w:r w:rsidRPr="0085443C">
        <w:rPr>
          <w:szCs w:val="24"/>
        </w:rPr>
        <w:t>tu díla, materiál, související montážní pom</w:t>
      </w:r>
      <w:r w:rsidR="0005573D" w:rsidRPr="0085443C">
        <w:rPr>
          <w:szCs w:val="24"/>
        </w:rPr>
        <w:t>ů</w:t>
      </w:r>
      <w:r w:rsidRPr="0085443C">
        <w:rPr>
          <w:szCs w:val="24"/>
        </w:rPr>
        <w:t>cky, prost</w:t>
      </w:r>
      <w:r w:rsidR="0005573D" w:rsidRPr="0085443C">
        <w:rPr>
          <w:szCs w:val="24"/>
        </w:rPr>
        <w:t>ř</w:t>
      </w:r>
      <w:r w:rsidRPr="0085443C">
        <w:rPr>
          <w:szCs w:val="24"/>
        </w:rPr>
        <w:t>edky a mechanizmy, veškeré ztížené podmínky, které lze p</w:t>
      </w:r>
      <w:r w:rsidR="0005573D" w:rsidRPr="0085443C">
        <w:rPr>
          <w:szCs w:val="24"/>
        </w:rPr>
        <w:t>ř</w:t>
      </w:r>
      <w:r w:rsidRPr="0085443C">
        <w:rPr>
          <w:szCs w:val="24"/>
        </w:rPr>
        <w:t>i realizaci DÍLA p</w:t>
      </w:r>
      <w:r w:rsidR="0005573D" w:rsidRPr="0085443C">
        <w:rPr>
          <w:szCs w:val="24"/>
        </w:rPr>
        <w:t>ř</w:t>
      </w:r>
      <w:r w:rsidRPr="0085443C">
        <w:rPr>
          <w:szCs w:val="24"/>
        </w:rPr>
        <w:t>edpokládat, staveništní a mimostaveništní dopravu a p</w:t>
      </w:r>
      <w:r w:rsidR="0005573D" w:rsidRPr="0085443C">
        <w:rPr>
          <w:szCs w:val="24"/>
        </w:rPr>
        <w:t>ř</w:t>
      </w:r>
      <w:r w:rsidRPr="0085443C">
        <w:rPr>
          <w:szCs w:val="24"/>
        </w:rPr>
        <w:t>esuny. V cen</w:t>
      </w:r>
      <w:r w:rsidR="0005573D" w:rsidRPr="0085443C">
        <w:rPr>
          <w:szCs w:val="24"/>
        </w:rPr>
        <w:t>ě</w:t>
      </w:r>
      <w:r w:rsidRPr="0085443C">
        <w:rPr>
          <w:szCs w:val="24"/>
        </w:rPr>
        <w:t xml:space="preserve"> za DÍLO jsou obsaženy veškeré náklady spojené s provozními zkouškami, po</w:t>
      </w:r>
      <w:r w:rsidR="0005573D" w:rsidRPr="0085443C">
        <w:rPr>
          <w:szCs w:val="24"/>
        </w:rPr>
        <w:t>ř</w:t>
      </w:r>
      <w:r w:rsidRPr="0085443C">
        <w:rPr>
          <w:szCs w:val="24"/>
        </w:rPr>
        <w:t>íz</w:t>
      </w:r>
      <w:r w:rsidR="00E34F73">
        <w:rPr>
          <w:szCs w:val="24"/>
        </w:rPr>
        <w:t>ením atestu, certifikátu</w:t>
      </w:r>
      <w:r w:rsidR="0005573D" w:rsidRPr="0085443C">
        <w:rPr>
          <w:szCs w:val="24"/>
        </w:rPr>
        <w:t xml:space="preserve"> apod.</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Objednatel si vzhledem ke svým finan</w:t>
      </w:r>
      <w:r w:rsidR="001B5C4F" w:rsidRPr="0085443C">
        <w:rPr>
          <w:szCs w:val="24"/>
        </w:rPr>
        <w:t>č</w:t>
      </w:r>
      <w:r w:rsidRPr="0085443C">
        <w:rPr>
          <w:szCs w:val="24"/>
        </w:rPr>
        <w:t>ním možnostem nebo na základ</w:t>
      </w:r>
      <w:r w:rsidR="001B5C4F" w:rsidRPr="0085443C">
        <w:rPr>
          <w:szCs w:val="24"/>
        </w:rPr>
        <w:t>ě</w:t>
      </w:r>
      <w:r w:rsidRPr="0085443C">
        <w:rPr>
          <w:szCs w:val="24"/>
        </w:rPr>
        <w:t xml:space="preserve"> skute</w:t>
      </w:r>
      <w:r w:rsidR="001B5C4F" w:rsidRPr="0085443C">
        <w:rPr>
          <w:szCs w:val="24"/>
        </w:rPr>
        <w:t>č</w:t>
      </w:r>
      <w:r w:rsidRPr="0085443C">
        <w:rPr>
          <w:szCs w:val="24"/>
        </w:rPr>
        <w:t>ností dodate</w:t>
      </w:r>
      <w:r w:rsidR="001B5C4F" w:rsidRPr="0085443C">
        <w:rPr>
          <w:szCs w:val="24"/>
        </w:rPr>
        <w:t>č</w:t>
      </w:r>
      <w:r w:rsidRPr="0085443C">
        <w:rPr>
          <w:szCs w:val="24"/>
        </w:rPr>
        <w:t>n</w:t>
      </w:r>
      <w:r w:rsidR="001B5C4F" w:rsidRPr="0085443C">
        <w:rPr>
          <w:szCs w:val="24"/>
        </w:rPr>
        <w:t xml:space="preserve">ě </w:t>
      </w:r>
      <w:r w:rsidRPr="0085443C">
        <w:rPr>
          <w:szCs w:val="24"/>
        </w:rPr>
        <w:t>zjišt</w:t>
      </w:r>
      <w:r w:rsidR="001B5C4F" w:rsidRPr="0085443C">
        <w:rPr>
          <w:szCs w:val="24"/>
        </w:rPr>
        <w:t>ě</w:t>
      </w:r>
      <w:r w:rsidRPr="0085443C">
        <w:rPr>
          <w:szCs w:val="24"/>
        </w:rPr>
        <w:t>ných v pr</w:t>
      </w:r>
      <w:r w:rsidR="001B5C4F" w:rsidRPr="0085443C">
        <w:rPr>
          <w:szCs w:val="24"/>
        </w:rPr>
        <w:t>ů</w:t>
      </w:r>
      <w:r w:rsidRPr="0085443C">
        <w:rPr>
          <w:szCs w:val="24"/>
        </w:rPr>
        <w:t>b</w:t>
      </w:r>
      <w:r w:rsidR="001B5C4F" w:rsidRPr="0085443C">
        <w:rPr>
          <w:szCs w:val="24"/>
        </w:rPr>
        <w:t>ě</w:t>
      </w:r>
      <w:r w:rsidRPr="0085443C">
        <w:rPr>
          <w:szCs w:val="24"/>
        </w:rPr>
        <w:t>hu prací vyhrazuje právo upravit rozsah p</w:t>
      </w:r>
      <w:r w:rsidR="001B5C4F" w:rsidRPr="0085443C">
        <w:rPr>
          <w:szCs w:val="24"/>
        </w:rPr>
        <w:t>ř</w:t>
      </w:r>
      <w:r w:rsidRPr="0085443C">
        <w:rPr>
          <w:szCs w:val="24"/>
        </w:rPr>
        <w:t>edm</w:t>
      </w:r>
      <w:r w:rsidR="001B5C4F" w:rsidRPr="0085443C">
        <w:rPr>
          <w:szCs w:val="24"/>
        </w:rPr>
        <w:t>ě</w:t>
      </w:r>
      <w:r w:rsidRPr="0085443C">
        <w:rPr>
          <w:szCs w:val="24"/>
        </w:rPr>
        <w:t xml:space="preserve">tu </w:t>
      </w:r>
      <w:r w:rsidR="00FB2530">
        <w:rPr>
          <w:szCs w:val="24"/>
        </w:rPr>
        <w:t>DÍLA</w:t>
      </w:r>
      <w:r w:rsidRPr="0085443C">
        <w:rPr>
          <w:szCs w:val="24"/>
        </w:rPr>
        <w:t xml:space="preserve"> </w:t>
      </w:r>
      <w:r w:rsidR="001B5C4F" w:rsidRPr="0085443C">
        <w:rPr>
          <w:szCs w:val="24"/>
        </w:rPr>
        <w:t>č</w:t>
      </w:r>
      <w:r w:rsidRPr="0085443C">
        <w:rPr>
          <w:szCs w:val="24"/>
        </w:rPr>
        <w:t xml:space="preserve">i </w:t>
      </w:r>
      <w:r w:rsidR="001B5C4F" w:rsidRPr="0085443C">
        <w:rPr>
          <w:szCs w:val="24"/>
        </w:rPr>
        <w:t>č</w:t>
      </w:r>
      <w:r w:rsidRPr="0085443C">
        <w:rPr>
          <w:szCs w:val="24"/>
        </w:rPr>
        <w:t>lenit realizaci díla na jednotlivé etapy s postupným termínem pln</w:t>
      </w:r>
      <w:r w:rsidR="001B5C4F" w:rsidRPr="0085443C">
        <w:rPr>
          <w:szCs w:val="24"/>
        </w:rPr>
        <w:t>ě</w:t>
      </w:r>
      <w:r w:rsidRPr="0085443C">
        <w:rPr>
          <w:szCs w:val="24"/>
        </w:rPr>
        <w:t xml:space="preserve">ní. Takto upravený rozsah </w:t>
      </w:r>
      <w:r w:rsidR="00FB2530">
        <w:rPr>
          <w:szCs w:val="24"/>
        </w:rPr>
        <w:t>DÍLA</w:t>
      </w:r>
      <w:r w:rsidRPr="0085443C">
        <w:rPr>
          <w:szCs w:val="24"/>
        </w:rPr>
        <w:t xml:space="preserve"> </w:t>
      </w:r>
      <w:r w:rsidR="001B5C4F" w:rsidRPr="0085443C">
        <w:rPr>
          <w:szCs w:val="24"/>
        </w:rPr>
        <w:t>č</w:t>
      </w:r>
      <w:r w:rsidRPr="0085443C">
        <w:rPr>
          <w:szCs w:val="24"/>
        </w:rPr>
        <w:t>i posun termínu díl</w:t>
      </w:r>
      <w:r w:rsidR="001B5C4F" w:rsidRPr="0085443C">
        <w:rPr>
          <w:szCs w:val="24"/>
        </w:rPr>
        <w:t>č</w:t>
      </w:r>
      <w:r w:rsidRPr="0085443C">
        <w:rPr>
          <w:szCs w:val="24"/>
        </w:rPr>
        <w:t xml:space="preserve">ích </w:t>
      </w:r>
      <w:r w:rsidR="001B5C4F" w:rsidRPr="0085443C">
        <w:rPr>
          <w:szCs w:val="24"/>
        </w:rPr>
        <w:t>č</w:t>
      </w:r>
      <w:r w:rsidRPr="0085443C">
        <w:rPr>
          <w:szCs w:val="24"/>
        </w:rPr>
        <w:t xml:space="preserve">ástí </w:t>
      </w:r>
      <w:r w:rsidR="00FB2530">
        <w:rPr>
          <w:szCs w:val="24"/>
        </w:rPr>
        <w:t>DÍLA</w:t>
      </w:r>
      <w:r w:rsidR="00FB2530" w:rsidRPr="0085443C">
        <w:rPr>
          <w:szCs w:val="24"/>
        </w:rPr>
        <w:t xml:space="preserve"> </w:t>
      </w:r>
      <w:r w:rsidRPr="0085443C">
        <w:rPr>
          <w:szCs w:val="24"/>
        </w:rPr>
        <w:t>musí být smluvn</w:t>
      </w:r>
      <w:r w:rsidR="001B5C4F" w:rsidRPr="0085443C">
        <w:rPr>
          <w:szCs w:val="24"/>
        </w:rPr>
        <w:t>ě</w:t>
      </w:r>
      <w:r w:rsidRPr="0085443C">
        <w:rPr>
          <w:szCs w:val="24"/>
        </w:rPr>
        <w:t xml:space="preserve"> ošet</w:t>
      </w:r>
      <w:r w:rsidR="001B5C4F" w:rsidRPr="0085443C">
        <w:rPr>
          <w:szCs w:val="24"/>
        </w:rPr>
        <w:t>ř</w:t>
      </w:r>
      <w:r w:rsidRPr="0085443C">
        <w:rPr>
          <w:szCs w:val="24"/>
        </w:rPr>
        <w:t>en v p</w:t>
      </w:r>
      <w:r w:rsidR="001B5C4F" w:rsidRPr="0085443C">
        <w:rPr>
          <w:szCs w:val="24"/>
        </w:rPr>
        <w:t xml:space="preserve">ísemném dodatku </w:t>
      </w:r>
      <w:r w:rsidR="00FB2530">
        <w:rPr>
          <w:szCs w:val="24"/>
        </w:rPr>
        <w:t>SoD</w:t>
      </w:r>
      <w:r w:rsidR="001B5C4F" w:rsidRPr="0085443C">
        <w:rPr>
          <w:szCs w:val="24"/>
        </w:rPr>
        <w:t>.</w:t>
      </w:r>
    </w:p>
    <w:p w:rsidR="008312E1" w:rsidRDefault="004748EA" w:rsidP="00146921">
      <w:pPr>
        <w:pStyle w:val="Odstavecseseznamem"/>
        <w:numPr>
          <w:ilvl w:val="0"/>
          <w:numId w:val="3"/>
        </w:numPr>
        <w:spacing w:after="60" w:line="240" w:lineRule="auto"/>
        <w:contextualSpacing w:val="0"/>
        <w:jc w:val="both"/>
        <w:rPr>
          <w:szCs w:val="24"/>
        </w:rPr>
      </w:pPr>
      <w:r w:rsidRPr="004748EA">
        <w:rPr>
          <w:szCs w:val="24"/>
        </w:rPr>
        <w:t>Změny závazku ze smlouvy na veřejnou zakázku se budou řídit</w:t>
      </w:r>
      <w:r w:rsidR="008312E1" w:rsidRPr="004748EA">
        <w:rPr>
          <w:szCs w:val="24"/>
        </w:rPr>
        <w:t xml:space="preserve"> zákonem </w:t>
      </w:r>
      <w:r w:rsidR="00B56268" w:rsidRPr="004748EA">
        <w:rPr>
          <w:szCs w:val="24"/>
        </w:rPr>
        <w:t>č.</w:t>
      </w:r>
      <w:r w:rsidR="008312E1" w:rsidRPr="004748EA">
        <w:rPr>
          <w:szCs w:val="24"/>
        </w:rPr>
        <w:t xml:space="preserve"> 13</w:t>
      </w:r>
      <w:r w:rsidRPr="004748EA">
        <w:rPr>
          <w:szCs w:val="24"/>
        </w:rPr>
        <w:t>4</w:t>
      </w:r>
      <w:r w:rsidR="008312E1" w:rsidRPr="004748EA">
        <w:rPr>
          <w:szCs w:val="24"/>
        </w:rPr>
        <w:t>/20</w:t>
      </w:r>
      <w:r w:rsidRPr="004748EA">
        <w:rPr>
          <w:szCs w:val="24"/>
        </w:rPr>
        <w:t>1</w:t>
      </w:r>
      <w:r w:rsidR="008312E1" w:rsidRPr="004748EA">
        <w:rPr>
          <w:szCs w:val="24"/>
        </w:rPr>
        <w:t xml:space="preserve">6 Sb., o </w:t>
      </w:r>
      <w:r w:rsidRPr="004748EA">
        <w:rPr>
          <w:szCs w:val="24"/>
        </w:rPr>
        <w:t xml:space="preserve">zadávání </w:t>
      </w:r>
      <w:r w:rsidR="008312E1" w:rsidRPr="004748EA">
        <w:rPr>
          <w:szCs w:val="24"/>
        </w:rPr>
        <w:t>ve</w:t>
      </w:r>
      <w:r w:rsidR="001B5C4F" w:rsidRPr="004748EA">
        <w:rPr>
          <w:szCs w:val="24"/>
        </w:rPr>
        <w:t>ř</w:t>
      </w:r>
      <w:r w:rsidR="008312E1" w:rsidRPr="004748EA">
        <w:rPr>
          <w:szCs w:val="24"/>
        </w:rPr>
        <w:t xml:space="preserve">ejných </w:t>
      </w:r>
      <w:r w:rsidR="001B5C4F" w:rsidRPr="004748EA">
        <w:rPr>
          <w:szCs w:val="24"/>
        </w:rPr>
        <w:t>zakáz</w:t>
      </w:r>
      <w:r w:rsidRPr="004748EA">
        <w:rPr>
          <w:szCs w:val="24"/>
        </w:rPr>
        <w:t>e</w:t>
      </w:r>
      <w:r w:rsidR="001B5C4F" w:rsidRPr="004748EA">
        <w:rPr>
          <w:szCs w:val="24"/>
        </w:rPr>
        <w:t>k v platném znění</w:t>
      </w:r>
      <w:r w:rsidRPr="004748EA">
        <w:rPr>
          <w:szCs w:val="24"/>
        </w:rPr>
        <w:t xml:space="preserve"> (dále též „ZZVZ“)</w:t>
      </w:r>
      <w:r w:rsidR="007E596A">
        <w:rPr>
          <w:szCs w:val="24"/>
        </w:rPr>
        <w:t xml:space="preserve"> jestliže:</w:t>
      </w:r>
    </w:p>
    <w:p w:rsidR="007E596A" w:rsidRDefault="007E596A" w:rsidP="00146921">
      <w:pPr>
        <w:pStyle w:val="Odstavecseseznamem"/>
        <w:numPr>
          <w:ilvl w:val="0"/>
          <w:numId w:val="19"/>
        </w:numPr>
        <w:autoSpaceDE w:val="0"/>
        <w:autoSpaceDN w:val="0"/>
        <w:adjustRightInd w:val="0"/>
        <w:spacing w:after="0" w:line="240" w:lineRule="auto"/>
        <w:ind w:left="1276"/>
        <w:jc w:val="both"/>
        <w:rPr>
          <w:rFonts w:eastAsia="ArialMT"/>
          <w:szCs w:val="20"/>
          <w:lang w:eastAsia="cs-CZ"/>
        </w:rPr>
      </w:pPr>
      <w:r w:rsidRPr="007E596A">
        <w:rPr>
          <w:rFonts w:eastAsia="ArialMT"/>
          <w:szCs w:val="20"/>
          <w:lang w:eastAsia="cs-CZ"/>
        </w:rPr>
        <w:t>objednatel požaduje práce, které nejsou v předmětu díla,</w:t>
      </w:r>
    </w:p>
    <w:p w:rsidR="007E596A" w:rsidRDefault="007E596A" w:rsidP="00146921">
      <w:pPr>
        <w:pStyle w:val="Odstavecseseznamem"/>
        <w:numPr>
          <w:ilvl w:val="0"/>
          <w:numId w:val="19"/>
        </w:numPr>
        <w:autoSpaceDE w:val="0"/>
        <w:autoSpaceDN w:val="0"/>
        <w:adjustRightInd w:val="0"/>
        <w:spacing w:after="0" w:line="240" w:lineRule="auto"/>
        <w:ind w:left="1276"/>
        <w:jc w:val="both"/>
        <w:rPr>
          <w:rFonts w:eastAsia="ArialMT"/>
          <w:szCs w:val="20"/>
          <w:lang w:eastAsia="cs-CZ"/>
        </w:rPr>
      </w:pPr>
      <w:r w:rsidRPr="007E596A">
        <w:rPr>
          <w:rFonts w:eastAsia="ArialMT"/>
          <w:szCs w:val="20"/>
          <w:lang w:eastAsia="cs-CZ"/>
        </w:rPr>
        <w:t>objednatel požaduje vypustit některé práce předmětu díla,</w:t>
      </w:r>
    </w:p>
    <w:p w:rsidR="007E596A" w:rsidRDefault="007E596A" w:rsidP="00146921">
      <w:pPr>
        <w:pStyle w:val="Odstavecseseznamem"/>
        <w:numPr>
          <w:ilvl w:val="0"/>
          <w:numId w:val="19"/>
        </w:numPr>
        <w:autoSpaceDE w:val="0"/>
        <w:autoSpaceDN w:val="0"/>
        <w:adjustRightInd w:val="0"/>
        <w:spacing w:after="0" w:line="240" w:lineRule="auto"/>
        <w:ind w:left="1276"/>
        <w:jc w:val="both"/>
        <w:rPr>
          <w:rFonts w:eastAsia="ArialMT"/>
          <w:szCs w:val="20"/>
          <w:lang w:eastAsia="cs-CZ"/>
        </w:rPr>
      </w:pPr>
      <w:r w:rsidRPr="007E596A">
        <w:rPr>
          <w:rFonts w:eastAsia="ArialMT"/>
          <w:szCs w:val="20"/>
          <w:lang w:eastAsia="cs-CZ"/>
        </w:rPr>
        <w:t>při realizaci se zjistí skutečnosti, které nebyly v době podpisu smlouvy známy, a dodavatel je nezavinil ani nemohl předvídat, a mají vliv na cenu díla,</w:t>
      </w:r>
    </w:p>
    <w:p w:rsidR="007E596A" w:rsidRPr="007E596A" w:rsidRDefault="007E596A" w:rsidP="00146921">
      <w:pPr>
        <w:pStyle w:val="Odstavecseseznamem"/>
        <w:numPr>
          <w:ilvl w:val="0"/>
          <w:numId w:val="19"/>
        </w:numPr>
        <w:autoSpaceDE w:val="0"/>
        <w:autoSpaceDN w:val="0"/>
        <w:adjustRightInd w:val="0"/>
        <w:spacing w:after="120" w:line="240" w:lineRule="auto"/>
        <w:ind w:left="1276"/>
        <w:contextualSpacing w:val="0"/>
        <w:jc w:val="both"/>
        <w:rPr>
          <w:rFonts w:eastAsia="ArialMT"/>
          <w:szCs w:val="20"/>
          <w:lang w:eastAsia="cs-CZ"/>
        </w:rPr>
      </w:pPr>
      <w:r w:rsidRPr="007E596A">
        <w:rPr>
          <w:rFonts w:eastAsia="ArialMT"/>
          <w:szCs w:val="20"/>
          <w:lang w:eastAsia="cs-CZ"/>
        </w:rPr>
        <w:t>při realizaci se zjistí skutečnosti odlišné od dokumentace předané objednatelem (neodpovídající geologické údaje apod.).</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Veškeré zm</w:t>
      </w:r>
      <w:r w:rsidR="001B5C4F" w:rsidRPr="0085443C">
        <w:rPr>
          <w:szCs w:val="24"/>
        </w:rPr>
        <w:t>ě</w:t>
      </w:r>
      <w:r w:rsidRPr="0085443C">
        <w:rPr>
          <w:szCs w:val="24"/>
        </w:rPr>
        <w:t>ny p</w:t>
      </w:r>
      <w:r w:rsidR="001B5C4F" w:rsidRPr="0085443C">
        <w:rPr>
          <w:szCs w:val="24"/>
        </w:rPr>
        <w:t>ř</w:t>
      </w:r>
      <w:r w:rsidRPr="0085443C">
        <w:rPr>
          <w:szCs w:val="24"/>
        </w:rPr>
        <w:t>edm</w:t>
      </w:r>
      <w:r w:rsidR="001B5C4F" w:rsidRPr="0085443C">
        <w:rPr>
          <w:szCs w:val="24"/>
        </w:rPr>
        <w:t>ě</w:t>
      </w:r>
      <w:r w:rsidRPr="0085443C">
        <w:rPr>
          <w:szCs w:val="24"/>
        </w:rPr>
        <w:t xml:space="preserve">tu díla </w:t>
      </w:r>
      <w:r w:rsidR="004748EA">
        <w:rPr>
          <w:szCs w:val="24"/>
        </w:rPr>
        <w:t>SoD</w:t>
      </w:r>
      <w:r w:rsidRPr="0085443C">
        <w:rPr>
          <w:szCs w:val="24"/>
        </w:rPr>
        <w:t xml:space="preserve"> musí být provedeny formou písemného dodatku k</w:t>
      </w:r>
      <w:r w:rsidR="001B5C4F" w:rsidRPr="0085443C">
        <w:rPr>
          <w:szCs w:val="24"/>
        </w:rPr>
        <w:t xml:space="preserve"> této </w:t>
      </w:r>
      <w:r w:rsidR="00FB2530">
        <w:rPr>
          <w:szCs w:val="24"/>
        </w:rPr>
        <w:t>SoD</w:t>
      </w:r>
      <w:r w:rsidRPr="0085443C">
        <w:rPr>
          <w:szCs w:val="24"/>
        </w:rPr>
        <w:t>. V</w:t>
      </w:r>
      <w:r w:rsidR="001B5C4F" w:rsidRPr="0085443C">
        <w:rPr>
          <w:szCs w:val="24"/>
        </w:rPr>
        <w:t>ě</w:t>
      </w:r>
      <w:r w:rsidRPr="0085443C">
        <w:rPr>
          <w:szCs w:val="24"/>
        </w:rPr>
        <w:t>cná nápl</w:t>
      </w:r>
      <w:r w:rsidR="001B5C4F" w:rsidRPr="0085443C">
        <w:rPr>
          <w:szCs w:val="24"/>
        </w:rPr>
        <w:t>ň</w:t>
      </w:r>
      <w:r w:rsidRPr="0085443C">
        <w:rPr>
          <w:szCs w:val="24"/>
        </w:rPr>
        <w:t xml:space="preserve"> dodatku bude odsouhlasena zplnomocn</w:t>
      </w:r>
      <w:r w:rsidR="001B5C4F" w:rsidRPr="0085443C">
        <w:rPr>
          <w:szCs w:val="24"/>
        </w:rPr>
        <w:t>ě</w:t>
      </w:r>
      <w:r w:rsidRPr="0085443C">
        <w:rPr>
          <w:szCs w:val="24"/>
        </w:rPr>
        <w:t>nými zástupci obou stran (tj. zástupce objednatele a zástupce zhotovitele) p</w:t>
      </w:r>
      <w:r w:rsidR="001B5C4F" w:rsidRPr="0085443C">
        <w:rPr>
          <w:szCs w:val="24"/>
        </w:rPr>
        <w:t>řed jejich provedením.</w:t>
      </w:r>
    </w:p>
    <w:p w:rsidR="003D48AA"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 xml:space="preserve">Zhotovitel se zavazuje zhotovit </w:t>
      </w:r>
      <w:r w:rsidR="00FB2530">
        <w:rPr>
          <w:szCs w:val="24"/>
        </w:rPr>
        <w:t>DÍLO</w:t>
      </w:r>
      <w:r w:rsidRPr="0085443C">
        <w:rPr>
          <w:szCs w:val="24"/>
        </w:rPr>
        <w:t xml:space="preserve"> na sv</w:t>
      </w:r>
      <w:r w:rsidR="001B5C4F" w:rsidRPr="0085443C">
        <w:rPr>
          <w:szCs w:val="24"/>
        </w:rPr>
        <w:t>ů</w:t>
      </w:r>
      <w:r w:rsidRPr="0085443C">
        <w:rPr>
          <w:szCs w:val="24"/>
        </w:rPr>
        <w:t>j náklad a na své nebezpe</w:t>
      </w:r>
      <w:r w:rsidR="001B5C4F" w:rsidRPr="0085443C">
        <w:rPr>
          <w:szCs w:val="24"/>
        </w:rPr>
        <w:t>č</w:t>
      </w:r>
      <w:r w:rsidRPr="0085443C">
        <w:rPr>
          <w:szCs w:val="24"/>
        </w:rPr>
        <w:t>í ve sjednané dob</w:t>
      </w:r>
      <w:r w:rsidR="001B5C4F" w:rsidRPr="0085443C">
        <w:rPr>
          <w:szCs w:val="24"/>
        </w:rPr>
        <w:t>ě</w:t>
      </w:r>
      <w:r w:rsidRPr="0085443C">
        <w:rPr>
          <w:szCs w:val="24"/>
        </w:rPr>
        <w:t xml:space="preserve"> a kvalit</w:t>
      </w:r>
      <w:r w:rsidR="001B5C4F" w:rsidRPr="0085443C">
        <w:rPr>
          <w:szCs w:val="24"/>
        </w:rPr>
        <w:t>ě</w:t>
      </w:r>
      <w:r w:rsidRPr="0085443C">
        <w:rPr>
          <w:szCs w:val="24"/>
        </w:rPr>
        <w:t xml:space="preserve"> za podmínek uvedených v této </w:t>
      </w:r>
      <w:r w:rsidR="00FB2530">
        <w:rPr>
          <w:szCs w:val="24"/>
        </w:rPr>
        <w:t>SoD</w:t>
      </w:r>
      <w:r w:rsidRPr="0085443C">
        <w:rPr>
          <w:szCs w:val="24"/>
        </w:rPr>
        <w:t>.</w:t>
      </w:r>
    </w:p>
    <w:p w:rsidR="008312E1" w:rsidRPr="001D14AC" w:rsidRDefault="00A408C1" w:rsidP="00146921">
      <w:pPr>
        <w:pStyle w:val="Odstavecseseznamem"/>
        <w:numPr>
          <w:ilvl w:val="0"/>
          <w:numId w:val="3"/>
        </w:numPr>
        <w:spacing w:after="240" w:line="240" w:lineRule="auto"/>
        <w:contextualSpacing w:val="0"/>
        <w:jc w:val="both"/>
        <w:rPr>
          <w:rStyle w:val="Siln"/>
          <w:b w:val="0"/>
          <w:bCs w:val="0"/>
          <w:szCs w:val="24"/>
        </w:rPr>
      </w:pPr>
      <w:r w:rsidRPr="0085443C">
        <w:rPr>
          <w:szCs w:val="24"/>
        </w:rPr>
        <w:t xml:space="preserve">DÍLO je spolufinancováno prostředky Evropské unie </w:t>
      </w:r>
      <w:r w:rsidR="002741C1" w:rsidRPr="0085443C">
        <w:rPr>
          <w:rStyle w:val="Siln"/>
          <w:b w:val="0"/>
          <w:szCs w:val="24"/>
        </w:rPr>
        <w:t>z </w:t>
      </w:r>
      <w:r w:rsidR="001D14AC" w:rsidRPr="001D14AC">
        <w:rPr>
          <w:rStyle w:val="Siln"/>
          <w:b w:val="0"/>
          <w:szCs w:val="24"/>
        </w:rPr>
        <w:t>Evropského fondu pro regionální rozvoj prostřednictvím Integrovaného regionálního operačního programu</w:t>
      </w:r>
      <w:r w:rsidR="0080758F" w:rsidRPr="00520086">
        <w:rPr>
          <w:rStyle w:val="Siln"/>
          <w:b w:val="0"/>
          <w:szCs w:val="24"/>
        </w:rPr>
        <w:t>.</w:t>
      </w:r>
    </w:p>
    <w:p w:rsidR="008312E1" w:rsidRPr="00D47F96" w:rsidRDefault="008312E1" w:rsidP="00D47F96">
      <w:pPr>
        <w:pStyle w:val="Nadpis1"/>
      </w:pPr>
      <w:r w:rsidRPr="0085443C">
        <w:t>II. Termín a místo pln</w:t>
      </w:r>
      <w:r w:rsidR="0078709C" w:rsidRPr="0085443C">
        <w:t>ě</w:t>
      </w:r>
      <w:r w:rsidRPr="0085443C">
        <w:t xml:space="preserve">ní </w:t>
      </w:r>
    </w:p>
    <w:p w:rsidR="002825A9" w:rsidRPr="00D47F96" w:rsidRDefault="002825A9" w:rsidP="00146921">
      <w:pPr>
        <w:pStyle w:val="Nadpis2"/>
        <w:numPr>
          <w:ilvl w:val="0"/>
          <w:numId w:val="22"/>
        </w:numPr>
        <w:rPr>
          <w:b w:val="0"/>
        </w:rPr>
      </w:pPr>
      <w:r w:rsidRPr="00D47F96">
        <w:rPr>
          <w:b w:val="0"/>
        </w:rPr>
        <w:t xml:space="preserve">Termíny plnění: </w:t>
      </w:r>
    </w:p>
    <w:p w:rsidR="00F678B3" w:rsidRPr="00853193" w:rsidRDefault="00F678B3" w:rsidP="00F678B3">
      <w:pPr>
        <w:pStyle w:val="Odstavec"/>
        <w:rPr>
          <w:i/>
          <w:lang w:val="en-US"/>
        </w:rPr>
      </w:pPr>
      <w:bookmarkStart w:id="11" w:name="_Hlk489443823"/>
      <w:r w:rsidRPr="0046162A">
        <w:t>Předání a převzetí staveniště:</w:t>
      </w:r>
      <w:r w:rsidRPr="0046162A">
        <w:tab/>
      </w:r>
      <w:r w:rsidRPr="00853193">
        <w:rPr>
          <w:i/>
        </w:rPr>
        <w:t>do 10 kalendářních dní po uzavření Smlouvy o dílo, předpoklad únor 2018</w:t>
      </w:r>
    </w:p>
    <w:p w:rsidR="00F678B3" w:rsidRPr="0046162A" w:rsidRDefault="00F678B3" w:rsidP="00F678B3">
      <w:pPr>
        <w:pStyle w:val="Odstavec"/>
      </w:pPr>
      <w:r w:rsidRPr="0046162A">
        <w:t>Zahájení stavebních prací:</w:t>
      </w:r>
      <w:r w:rsidRPr="0046162A">
        <w:tab/>
      </w:r>
      <w:r w:rsidRPr="00853193">
        <w:rPr>
          <w:i/>
        </w:rPr>
        <w:t>bez zbytečného odkladu po předání staveniště</w:t>
      </w:r>
    </w:p>
    <w:p w:rsidR="00F678B3" w:rsidRDefault="00F678B3" w:rsidP="00F678B3">
      <w:pPr>
        <w:pStyle w:val="Odstavec"/>
      </w:pPr>
      <w:r w:rsidRPr="0046162A">
        <w:t>Dokončení stavebních prací:</w:t>
      </w:r>
      <w:r w:rsidRPr="0046162A">
        <w:tab/>
      </w:r>
      <w:r w:rsidRPr="00853193">
        <w:rPr>
          <w:i/>
        </w:rPr>
        <w:t xml:space="preserve">nejpozději do </w:t>
      </w:r>
      <w:r w:rsidRPr="00C04CA1">
        <w:rPr>
          <w:b/>
          <w:i/>
        </w:rPr>
        <w:t>30</w:t>
      </w:r>
      <w:r>
        <w:rPr>
          <w:b/>
          <w:i/>
        </w:rPr>
        <w:t>. 6</w:t>
      </w:r>
      <w:r w:rsidRPr="00C04CA1">
        <w:rPr>
          <w:b/>
          <w:i/>
        </w:rPr>
        <w:t>. 2018</w:t>
      </w:r>
      <w:r>
        <w:t xml:space="preserve"> </w:t>
      </w:r>
    </w:p>
    <w:p w:rsidR="00F678B3" w:rsidRDefault="00F678B3" w:rsidP="00F678B3">
      <w:pPr>
        <w:pStyle w:val="Odstavec"/>
        <w:rPr>
          <w:i/>
        </w:rPr>
      </w:pPr>
      <w:r w:rsidRPr="0046162A">
        <w:t>Předání a převzetí díla:</w:t>
      </w:r>
      <w:r w:rsidRPr="0046162A">
        <w:tab/>
      </w:r>
      <w:r w:rsidRPr="00853193">
        <w:rPr>
          <w:i/>
        </w:rPr>
        <w:t>nejpozději do 5 kalendářních dní po dokončení stavebních prací</w:t>
      </w:r>
      <w:bookmarkEnd w:id="11"/>
    </w:p>
    <w:p w:rsidR="00F678B3" w:rsidRDefault="00F678B3" w:rsidP="00F678B3">
      <w:pPr>
        <w:pStyle w:val="Odstavec"/>
      </w:pPr>
      <w:r>
        <w:t xml:space="preserve">Harmonogram: </w:t>
      </w:r>
      <w:r>
        <w:tab/>
      </w:r>
      <w:r>
        <w:tab/>
        <w:t>přestavba místnosti v 1.NP (do 31.3.2018)</w:t>
      </w:r>
    </w:p>
    <w:p w:rsidR="00F678B3" w:rsidRPr="00C04CA1" w:rsidRDefault="00F678B3" w:rsidP="00F678B3">
      <w:pPr>
        <w:pStyle w:val="Odstavec"/>
        <w:rPr>
          <w:b/>
        </w:rPr>
      </w:pPr>
      <w:r>
        <w:tab/>
      </w:r>
      <w:r>
        <w:tab/>
      </w:r>
      <w:r>
        <w:tab/>
      </w:r>
      <w:r>
        <w:tab/>
        <w:t>přestavba spojovací chodby (do 30.6.2018)</w:t>
      </w:r>
      <w:r>
        <w:tab/>
      </w:r>
    </w:p>
    <w:p w:rsidR="00F678B3" w:rsidRPr="0085443C" w:rsidRDefault="00F678B3" w:rsidP="00F678B3">
      <w:pPr>
        <w:pStyle w:val="Odstavecseseznamem"/>
        <w:spacing w:after="60" w:line="240" w:lineRule="auto"/>
        <w:ind w:left="0"/>
        <w:jc w:val="both"/>
        <w:rPr>
          <w:szCs w:val="24"/>
        </w:rPr>
      </w:pPr>
    </w:p>
    <w:p w:rsidR="00D47F96" w:rsidRDefault="008312E1" w:rsidP="00146921">
      <w:pPr>
        <w:pStyle w:val="Odstavec"/>
        <w:numPr>
          <w:ilvl w:val="0"/>
          <w:numId w:val="21"/>
        </w:numPr>
      </w:pPr>
      <w:r w:rsidRPr="00E028CD">
        <w:rPr>
          <w:szCs w:val="24"/>
        </w:rPr>
        <w:t>Místo pln</w:t>
      </w:r>
      <w:r w:rsidR="002825A9" w:rsidRPr="00E028CD">
        <w:rPr>
          <w:szCs w:val="24"/>
        </w:rPr>
        <w:t>ě</w:t>
      </w:r>
      <w:r w:rsidRPr="00E028CD">
        <w:rPr>
          <w:szCs w:val="24"/>
        </w:rPr>
        <w:t>ní p</w:t>
      </w:r>
      <w:r w:rsidR="002825A9" w:rsidRPr="00E028CD">
        <w:rPr>
          <w:szCs w:val="24"/>
        </w:rPr>
        <w:t>ř</w:t>
      </w:r>
      <w:r w:rsidRPr="00E028CD">
        <w:rPr>
          <w:szCs w:val="24"/>
        </w:rPr>
        <w:t>edm</w:t>
      </w:r>
      <w:r w:rsidR="002825A9" w:rsidRPr="00E028CD">
        <w:rPr>
          <w:szCs w:val="24"/>
        </w:rPr>
        <w:t>ě</w:t>
      </w:r>
      <w:r w:rsidRPr="00E028CD">
        <w:rPr>
          <w:szCs w:val="24"/>
        </w:rPr>
        <w:t xml:space="preserve">tu smlouvy: </w:t>
      </w:r>
      <w:bookmarkStart w:id="12" w:name="_Hlk489444520"/>
      <w:r w:rsidR="00D47F96">
        <w:t xml:space="preserve">budova Gymnázia, Blovice, Družstevní 650, 336 13 Blovice, v k.ú. Blovice, </w:t>
      </w:r>
      <w:r w:rsidR="00D47F96" w:rsidRPr="001260B5">
        <w:t>Plzeňský kraj</w:t>
      </w:r>
      <w:bookmarkEnd w:id="12"/>
      <w:r w:rsidR="00D47F96" w:rsidRPr="001260B5">
        <w:t>.</w:t>
      </w:r>
    </w:p>
    <w:p w:rsidR="008312E1" w:rsidRPr="0085443C" w:rsidRDefault="008312E1" w:rsidP="00146921">
      <w:pPr>
        <w:pStyle w:val="Odstavecseseznamem"/>
        <w:numPr>
          <w:ilvl w:val="0"/>
          <w:numId w:val="21"/>
        </w:numPr>
        <w:spacing w:after="120" w:line="240" w:lineRule="auto"/>
        <w:contextualSpacing w:val="0"/>
        <w:jc w:val="both"/>
        <w:rPr>
          <w:szCs w:val="24"/>
        </w:rPr>
      </w:pPr>
      <w:r w:rsidRPr="0085443C">
        <w:rPr>
          <w:szCs w:val="24"/>
        </w:rPr>
        <w:t xml:space="preserve">Strany smlouvy se dále dohodly, že pokud by v </w:t>
      </w:r>
      <w:r w:rsidR="00324836" w:rsidRPr="0085443C">
        <w:rPr>
          <w:szCs w:val="24"/>
        </w:rPr>
        <w:t>průběhu</w:t>
      </w:r>
      <w:r w:rsidRPr="0085443C">
        <w:rPr>
          <w:szCs w:val="24"/>
        </w:rPr>
        <w:t xml:space="preserve"> realizace DÍLA došlo k prodlení s</w:t>
      </w:r>
      <w:r w:rsidR="00324836" w:rsidRPr="0085443C">
        <w:rPr>
          <w:szCs w:val="24"/>
        </w:rPr>
        <w:t xml:space="preserve"> plněním </w:t>
      </w:r>
      <w:r w:rsidRPr="0085443C">
        <w:rPr>
          <w:szCs w:val="24"/>
        </w:rPr>
        <w:t xml:space="preserve">z </w:t>
      </w:r>
      <w:r w:rsidR="00324836" w:rsidRPr="0085443C">
        <w:rPr>
          <w:szCs w:val="24"/>
        </w:rPr>
        <w:t>důvod</w:t>
      </w:r>
      <w:r w:rsidRPr="0085443C">
        <w:rPr>
          <w:szCs w:val="24"/>
        </w:rPr>
        <w:t>u neo</w:t>
      </w:r>
      <w:r w:rsidR="00324836" w:rsidRPr="0085443C">
        <w:rPr>
          <w:szCs w:val="24"/>
        </w:rPr>
        <w:t>č</w:t>
      </w:r>
      <w:r w:rsidRPr="0085443C">
        <w:rPr>
          <w:szCs w:val="24"/>
        </w:rPr>
        <w:t>ekávaných oko</w:t>
      </w:r>
      <w:r w:rsidR="00324836" w:rsidRPr="0085443C">
        <w:rPr>
          <w:szCs w:val="24"/>
        </w:rPr>
        <w:t>lností, které nastaly bez zavině</w:t>
      </w:r>
      <w:r w:rsidRPr="0085443C">
        <w:rPr>
          <w:szCs w:val="24"/>
        </w:rPr>
        <w:t xml:space="preserve">ní </w:t>
      </w:r>
      <w:r w:rsidR="00324836" w:rsidRPr="0085443C">
        <w:rPr>
          <w:szCs w:val="24"/>
        </w:rPr>
        <w:t xml:space="preserve">objednatele nebo zhotovitele </w:t>
      </w:r>
      <w:r w:rsidRPr="0085443C">
        <w:rPr>
          <w:szCs w:val="24"/>
        </w:rPr>
        <w:t xml:space="preserve">(vyšší moc), dohodnou prodloužení termínu </w:t>
      </w:r>
      <w:r w:rsidR="002825A9" w:rsidRPr="0085443C">
        <w:rPr>
          <w:szCs w:val="24"/>
        </w:rPr>
        <w:t>plnění</w:t>
      </w:r>
      <w:r w:rsidRPr="0085443C">
        <w:rPr>
          <w:szCs w:val="24"/>
        </w:rPr>
        <w:t xml:space="preserve"> DÍLA o stejný </w:t>
      </w:r>
      <w:r w:rsidR="002825A9" w:rsidRPr="0085443C">
        <w:rPr>
          <w:szCs w:val="24"/>
        </w:rPr>
        <w:t>počet</w:t>
      </w:r>
      <w:r w:rsidRPr="0085443C">
        <w:rPr>
          <w:szCs w:val="24"/>
        </w:rPr>
        <w:t xml:space="preserve"> dní trvání </w:t>
      </w:r>
      <w:r w:rsidR="002825A9" w:rsidRPr="0085443C">
        <w:rPr>
          <w:szCs w:val="24"/>
        </w:rPr>
        <w:t>těchto</w:t>
      </w:r>
      <w:r w:rsidRPr="0085443C">
        <w:rPr>
          <w:szCs w:val="24"/>
        </w:rPr>
        <w:t xml:space="preserve"> okolností. Smluvní strana, která se o takových okolnostech dozví, je povinna </w:t>
      </w:r>
      <w:r w:rsidR="00324836" w:rsidRPr="0085443C">
        <w:rPr>
          <w:szCs w:val="24"/>
        </w:rPr>
        <w:t>neprodleně</w:t>
      </w:r>
      <w:r w:rsidRPr="0085443C">
        <w:rPr>
          <w:szCs w:val="24"/>
        </w:rPr>
        <w:t xml:space="preserve"> </w:t>
      </w:r>
      <w:r w:rsidR="00324836" w:rsidRPr="0085443C">
        <w:rPr>
          <w:szCs w:val="24"/>
        </w:rPr>
        <w:lastRenderedPageBreak/>
        <w:t>písemně</w:t>
      </w:r>
      <w:r w:rsidRPr="0085443C">
        <w:rPr>
          <w:szCs w:val="24"/>
        </w:rPr>
        <w:t xml:space="preserve"> informovat druhou smluvní stranu. O této </w:t>
      </w:r>
      <w:r w:rsidR="002825A9" w:rsidRPr="0085443C">
        <w:rPr>
          <w:szCs w:val="24"/>
        </w:rPr>
        <w:t>skutečnosti</w:t>
      </w:r>
      <w:r w:rsidRPr="0085443C">
        <w:rPr>
          <w:szCs w:val="24"/>
        </w:rPr>
        <w:t xml:space="preserve"> bude </w:t>
      </w:r>
      <w:r w:rsidR="00324836" w:rsidRPr="0085443C">
        <w:rPr>
          <w:szCs w:val="24"/>
        </w:rPr>
        <w:t>zároveň</w:t>
      </w:r>
      <w:r w:rsidRPr="0085443C">
        <w:rPr>
          <w:szCs w:val="24"/>
        </w:rPr>
        <w:t xml:space="preserve"> </w:t>
      </w:r>
      <w:r w:rsidR="00324836" w:rsidRPr="0085443C">
        <w:rPr>
          <w:szCs w:val="24"/>
        </w:rPr>
        <w:t>učiněn</w:t>
      </w:r>
      <w:r w:rsidRPr="0085443C">
        <w:rPr>
          <w:szCs w:val="24"/>
        </w:rPr>
        <w:t xml:space="preserve"> zápis do stavebního </w:t>
      </w:r>
      <w:r w:rsidR="00324836" w:rsidRPr="0085443C">
        <w:rPr>
          <w:szCs w:val="24"/>
        </w:rPr>
        <w:t>deníku.</w:t>
      </w:r>
    </w:p>
    <w:p w:rsidR="008312E1" w:rsidRPr="0085443C" w:rsidRDefault="008312E1" w:rsidP="00146921">
      <w:pPr>
        <w:pStyle w:val="Odstavecseseznamem"/>
        <w:numPr>
          <w:ilvl w:val="0"/>
          <w:numId w:val="21"/>
        </w:numPr>
        <w:spacing w:after="120" w:line="240" w:lineRule="auto"/>
        <w:contextualSpacing w:val="0"/>
        <w:jc w:val="both"/>
        <w:rPr>
          <w:szCs w:val="24"/>
        </w:rPr>
      </w:pPr>
      <w:r w:rsidRPr="0085443C">
        <w:rPr>
          <w:szCs w:val="24"/>
        </w:rPr>
        <w:t xml:space="preserve">Po dobu prodlení jedné smluvní strany s </w:t>
      </w:r>
      <w:r w:rsidR="002825A9" w:rsidRPr="0085443C">
        <w:rPr>
          <w:szCs w:val="24"/>
        </w:rPr>
        <w:t>plnění</w:t>
      </w:r>
      <w:r w:rsidRPr="0085443C">
        <w:rPr>
          <w:szCs w:val="24"/>
        </w:rPr>
        <w:t xml:space="preserve">m jejích povinností stanovených touto </w:t>
      </w:r>
      <w:r w:rsidR="00FB2530">
        <w:rPr>
          <w:szCs w:val="24"/>
        </w:rPr>
        <w:t>SoD</w:t>
      </w:r>
      <w:r w:rsidRPr="0085443C">
        <w:rPr>
          <w:szCs w:val="24"/>
        </w:rPr>
        <w:t xml:space="preserve">, není druhá strana v prodlení s </w:t>
      </w:r>
      <w:r w:rsidR="002825A9" w:rsidRPr="0085443C">
        <w:rPr>
          <w:szCs w:val="24"/>
        </w:rPr>
        <w:t>plnění</w:t>
      </w:r>
      <w:r w:rsidRPr="0085443C">
        <w:rPr>
          <w:szCs w:val="24"/>
        </w:rPr>
        <w:t>m svých povinností, p</w:t>
      </w:r>
      <w:r w:rsidR="00324836" w:rsidRPr="0085443C">
        <w:rPr>
          <w:szCs w:val="24"/>
        </w:rPr>
        <w:t>okud jejich realizace je podmíně</w:t>
      </w:r>
      <w:r w:rsidRPr="0085443C">
        <w:rPr>
          <w:szCs w:val="24"/>
        </w:rPr>
        <w:t>na s</w:t>
      </w:r>
      <w:r w:rsidR="002825A9" w:rsidRPr="0085443C">
        <w:rPr>
          <w:szCs w:val="24"/>
        </w:rPr>
        <w:t>plnění</w:t>
      </w:r>
      <w:r w:rsidRPr="0085443C">
        <w:rPr>
          <w:szCs w:val="24"/>
        </w:rPr>
        <w:t xml:space="preserve">m povinností, s jejichž </w:t>
      </w:r>
      <w:r w:rsidR="002825A9" w:rsidRPr="0085443C">
        <w:rPr>
          <w:szCs w:val="24"/>
        </w:rPr>
        <w:t>plnění</w:t>
      </w:r>
      <w:r w:rsidR="00324836" w:rsidRPr="0085443C">
        <w:rPr>
          <w:szCs w:val="24"/>
        </w:rPr>
        <w:t>m je druhá strana v prodlení.</w:t>
      </w:r>
    </w:p>
    <w:p w:rsidR="008312E1" w:rsidRPr="0085443C" w:rsidRDefault="008312E1" w:rsidP="00146921">
      <w:pPr>
        <w:pStyle w:val="Odstavecseseznamem"/>
        <w:numPr>
          <w:ilvl w:val="0"/>
          <w:numId w:val="21"/>
        </w:numPr>
        <w:spacing w:after="240" w:line="240" w:lineRule="auto"/>
        <w:contextualSpacing w:val="0"/>
        <w:jc w:val="both"/>
        <w:rPr>
          <w:szCs w:val="24"/>
        </w:rPr>
      </w:pPr>
      <w:r w:rsidRPr="0085443C">
        <w:rPr>
          <w:szCs w:val="24"/>
        </w:rPr>
        <w:t xml:space="preserve">Zhotovitel je </w:t>
      </w:r>
      <w:r w:rsidR="002825A9" w:rsidRPr="0085443C">
        <w:rPr>
          <w:szCs w:val="24"/>
        </w:rPr>
        <w:t>oprávněn</w:t>
      </w:r>
      <w:r w:rsidRPr="0085443C">
        <w:rPr>
          <w:szCs w:val="24"/>
        </w:rPr>
        <w:t xml:space="preserve"> provést DÍLO i </w:t>
      </w:r>
      <w:r w:rsidR="002825A9" w:rsidRPr="0085443C">
        <w:rPr>
          <w:szCs w:val="24"/>
        </w:rPr>
        <w:t>před</w:t>
      </w:r>
      <w:r w:rsidRPr="0085443C">
        <w:rPr>
          <w:szCs w:val="24"/>
        </w:rPr>
        <w:t xml:space="preserve"> sjednaným termínem, pokud to technologický postup a koordinace </w:t>
      </w:r>
      <w:r w:rsidR="002825A9" w:rsidRPr="0085443C">
        <w:rPr>
          <w:szCs w:val="24"/>
        </w:rPr>
        <w:t>prováděných</w:t>
      </w:r>
      <w:r w:rsidRPr="0085443C">
        <w:rPr>
          <w:szCs w:val="24"/>
        </w:rPr>
        <w:t xml:space="preserve"> prací na </w:t>
      </w:r>
      <w:r w:rsidR="00FB2530">
        <w:rPr>
          <w:szCs w:val="24"/>
        </w:rPr>
        <w:t>DÍLE</w:t>
      </w:r>
      <w:r w:rsidRPr="0085443C">
        <w:rPr>
          <w:szCs w:val="24"/>
        </w:rPr>
        <w:t xml:space="preserve"> dovolí. V tomto </w:t>
      </w:r>
      <w:r w:rsidR="002825A9" w:rsidRPr="0085443C">
        <w:rPr>
          <w:szCs w:val="24"/>
        </w:rPr>
        <w:t>případě</w:t>
      </w:r>
      <w:r w:rsidRPr="0085443C">
        <w:rPr>
          <w:szCs w:val="24"/>
        </w:rPr>
        <w:t xml:space="preserve"> se objednatel zavazuje poskytnout zhotoviteli </w:t>
      </w:r>
      <w:r w:rsidR="002825A9" w:rsidRPr="0085443C">
        <w:rPr>
          <w:szCs w:val="24"/>
        </w:rPr>
        <w:t>potřebnou</w:t>
      </w:r>
      <w:r w:rsidRPr="0085443C">
        <w:rPr>
          <w:szCs w:val="24"/>
        </w:rPr>
        <w:t xml:space="preserve"> </w:t>
      </w:r>
      <w:r w:rsidR="002825A9" w:rsidRPr="0085443C">
        <w:rPr>
          <w:szCs w:val="24"/>
        </w:rPr>
        <w:t>součinnost</w:t>
      </w:r>
      <w:r w:rsidRPr="0085443C">
        <w:rPr>
          <w:szCs w:val="24"/>
        </w:rPr>
        <w:t xml:space="preserve"> a DÍLO provedené ve zkráceném termínu </w:t>
      </w:r>
      <w:r w:rsidR="002825A9" w:rsidRPr="0085443C">
        <w:rPr>
          <w:szCs w:val="24"/>
        </w:rPr>
        <w:t>převzít</w:t>
      </w:r>
      <w:r w:rsidRPr="0085443C">
        <w:rPr>
          <w:szCs w:val="24"/>
        </w:rPr>
        <w:t xml:space="preserve">, pokud nevykazuje žádné vady a žádné </w:t>
      </w:r>
      <w:r w:rsidR="002825A9" w:rsidRPr="0085443C">
        <w:rPr>
          <w:szCs w:val="24"/>
        </w:rPr>
        <w:t>nedodělky</w:t>
      </w:r>
      <w:r w:rsidR="00E35CFB" w:rsidRPr="0085443C">
        <w:rPr>
          <w:szCs w:val="24"/>
        </w:rPr>
        <w:t>.</w:t>
      </w:r>
    </w:p>
    <w:p w:rsidR="008312E1" w:rsidRDefault="008312E1" w:rsidP="00564FA7">
      <w:pPr>
        <w:pStyle w:val="Nadpis1"/>
      </w:pPr>
      <w:r w:rsidRPr="0085443C">
        <w:t xml:space="preserve">III. Cena za Dílo </w:t>
      </w:r>
    </w:p>
    <w:p w:rsidR="00D47F96" w:rsidRDefault="00D47F96" w:rsidP="00564FA7">
      <w:pPr>
        <w:spacing w:after="0"/>
      </w:pPr>
    </w:p>
    <w:p w:rsidR="008312E1" w:rsidRPr="0085443C" w:rsidRDefault="008312E1" w:rsidP="00146921">
      <w:pPr>
        <w:pStyle w:val="Odstavecseseznamem"/>
        <w:numPr>
          <w:ilvl w:val="0"/>
          <w:numId w:val="24"/>
        </w:numPr>
        <w:spacing w:after="120" w:line="240" w:lineRule="auto"/>
        <w:contextualSpacing w:val="0"/>
        <w:jc w:val="both"/>
        <w:rPr>
          <w:szCs w:val="24"/>
        </w:rPr>
      </w:pPr>
      <w:r w:rsidRPr="0085443C">
        <w:rPr>
          <w:szCs w:val="24"/>
        </w:rPr>
        <w:t xml:space="preserve">Cena za kompletní, </w:t>
      </w:r>
      <w:r w:rsidR="001010CC" w:rsidRPr="0085443C">
        <w:rPr>
          <w:szCs w:val="24"/>
        </w:rPr>
        <w:t>ř</w:t>
      </w:r>
      <w:r w:rsidRPr="0085443C">
        <w:rPr>
          <w:szCs w:val="24"/>
        </w:rPr>
        <w:t xml:space="preserve">ádné a </w:t>
      </w:r>
      <w:r w:rsidR="00324836" w:rsidRPr="0085443C">
        <w:rPr>
          <w:szCs w:val="24"/>
        </w:rPr>
        <w:t>včasné</w:t>
      </w:r>
      <w:r w:rsidRPr="0085443C">
        <w:rPr>
          <w:szCs w:val="24"/>
        </w:rPr>
        <w:t xml:space="preserve"> provedení DÍLA je nejvýše p</w:t>
      </w:r>
      <w:r w:rsidR="001010CC" w:rsidRPr="0085443C">
        <w:rPr>
          <w:szCs w:val="24"/>
        </w:rPr>
        <w:t>ř</w:t>
      </w:r>
      <w:r w:rsidRPr="0085443C">
        <w:rPr>
          <w:szCs w:val="24"/>
        </w:rPr>
        <w:t xml:space="preserve">ípustná, platná po celou dobu realizace a obsahuje veškeré práce, dodávky, </w:t>
      </w:r>
      <w:r w:rsidR="00324836" w:rsidRPr="0085443C">
        <w:rPr>
          <w:szCs w:val="24"/>
        </w:rPr>
        <w:t>činnosti</w:t>
      </w:r>
      <w:r w:rsidRPr="0085443C">
        <w:rPr>
          <w:szCs w:val="24"/>
        </w:rPr>
        <w:t xml:space="preserve"> a n</w:t>
      </w:r>
      <w:r w:rsidR="001010CC" w:rsidRPr="0085443C">
        <w:rPr>
          <w:szCs w:val="24"/>
        </w:rPr>
        <w:t>áklady související s realizací:</w:t>
      </w: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125"/>
        <w:gridCol w:w="2125"/>
        <w:gridCol w:w="2125"/>
      </w:tblGrid>
      <w:tr w:rsidR="00AF77EE" w:rsidRPr="00FB2530" w:rsidTr="00564FA7">
        <w:trPr>
          <w:trHeight w:val="510"/>
        </w:trPr>
        <w:tc>
          <w:tcPr>
            <w:tcW w:w="3156" w:type="dxa"/>
            <w:tcBorders>
              <w:top w:val="nil"/>
              <w:left w:val="nil"/>
              <w:bottom w:val="single" w:sz="4" w:space="0" w:color="auto"/>
              <w:right w:val="single" w:sz="4" w:space="0" w:color="auto"/>
            </w:tcBorders>
            <w:vAlign w:val="center"/>
          </w:tcPr>
          <w:p w:rsidR="00AF77EE" w:rsidRPr="00FB2530" w:rsidRDefault="00AF77EE">
            <w:pPr>
              <w:autoSpaceDE w:val="0"/>
              <w:autoSpaceDN w:val="0"/>
              <w:adjustRightInd w:val="0"/>
              <w:rPr>
                <w:b/>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FB2530">
            <w:pPr>
              <w:autoSpaceDE w:val="0"/>
              <w:autoSpaceDN w:val="0"/>
              <w:adjustRightInd w:val="0"/>
              <w:spacing w:after="0" w:line="240" w:lineRule="auto"/>
              <w:jc w:val="center"/>
              <w:rPr>
                <w:b/>
                <w:szCs w:val="24"/>
              </w:rPr>
            </w:pPr>
            <w:r w:rsidRPr="00FB2530">
              <w:rPr>
                <w:b/>
              </w:rPr>
              <w:t>Kč bez DPH</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E00487">
            <w:pPr>
              <w:autoSpaceDE w:val="0"/>
              <w:autoSpaceDN w:val="0"/>
              <w:adjustRightInd w:val="0"/>
              <w:spacing w:after="0" w:line="240" w:lineRule="auto"/>
              <w:jc w:val="center"/>
              <w:rPr>
                <w:b/>
                <w:szCs w:val="24"/>
              </w:rPr>
            </w:pPr>
            <w:r w:rsidRPr="00FB2530">
              <w:rPr>
                <w:b/>
              </w:rPr>
              <w:t xml:space="preserve">DPH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FB2530">
            <w:pPr>
              <w:autoSpaceDE w:val="0"/>
              <w:autoSpaceDN w:val="0"/>
              <w:adjustRightInd w:val="0"/>
              <w:spacing w:after="0" w:line="240" w:lineRule="auto"/>
              <w:jc w:val="center"/>
              <w:rPr>
                <w:b/>
                <w:szCs w:val="24"/>
              </w:rPr>
            </w:pPr>
            <w:r w:rsidRPr="00FB2530">
              <w:rPr>
                <w:b/>
              </w:rPr>
              <w:t>Kč včetně DPH</w:t>
            </w:r>
          </w:p>
        </w:tc>
      </w:tr>
      <w:tr w:rsidR="00AF77EE" w:rsidRPr="00FB2530" w:rsidTr="00564FA7">
        <w:trPr>
          <w:trHeight w:val="510"/>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FB2530">
            <w:pPr>
              <w:autoSpaceDE w:val="0"/>
              <w:autoSpaceDN w:val="0"/>
              <w:adjustRightInd w:val="0"/>
              <w:spacing w:after="0" w:line="240" w:lineRule="auto"/>
              <w:rPr>
                <w:rStyle w:val="Zdraznn"/>
                <w:b/>
                <w:i w:val="0"/>
                <w:szCs w:val="24"/>
              </w:rPr>
            </w:pPr>
            <w:r w:rsidRPr="00FB2530">
              <w:rPr>
                <w:rStyle w:val="Zdraznn"/>
                <w:b/>
                <w:i w:val="0"/>
                <w:szCs w:val="20"/>
              </w:rPr>
              <w:t>Cena celkem</w:t>
            </w:r>
          </w:p>
        </w:tc>
        <w:tc>
          <w:tcPr>
            <w:tcW w:w="2125" w:type="dxa"/>
            <w:tcBorders>
              <w:top w:val="single" w:sz="4" w:space="0" w:color="auto"/>
              <w:left w:val="single" w:sz="4" w:space="0" w:color="auto"/>
              <w:bottom w:val="single" w:sz="4" w:space="0" w:color="auto"/>
              <w:right w:val="single" w:sz="4" w:space="0" w:color="auto"/>
            </w:tcBorders>
            <w:vAlign w:val="center"/>
          </w:tcPr>
          <w:p w:rsidR="00AF77EE" w:rsidRPr="00FB2530" w:rsidRDefault="00E94A3A" w:rsidP="00E94A3A">
            <w:pPr>
              <w:autoSpaceDE w:val="0"/>
              <w:autoSpaceDN w:val="0"/>
              <w:adjustRightInd w:val="0"/>
              <w:spacing w:after="0" w:line="240" w:lineRule="auto"/>
              <w:jc w:val="right"/>
              <w:rPr>
                <w:szCs w:val="24"/>
              </w:rPr>
            </w:pPr>
            <w:r>
              <w:rPr>
                <w:szCs w:val="24"/>
              </w:rPr>
              <w:fldChar w:fldCharType="begin">
                <w:ffData>
                  <w:name w:val="Text28"/>
                  <w:enabled/>
                  <w:calcOnExit w:val="0"/>
                  <w:textInput/>
                </w:ffData>
              </w:fldChar>
            </w:r>
            <w:bookmarkStart w:id="13"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c>
          <w:tcPr>
            <w:tcW w:w="2125" w:type="dxa"/>
            <w:tcBorders>
              <w:top w:val="single" w:sz="4" w:space="0" w:color="auto"/>
              <w:left w:val="single" w:sz="4" w:space="0" w:color="auto"/>
              <w:bottom w:val="single" w:sz="4" w:space="0" w:color="auto"/>
              <w:right w:val="single" w:sz="4" w:space="0" w:color="auto"/>
            </w:tcBorders>
            <w:vAlign w:val="center"/>
          </w:tcPr>
          <w:p w:rsidR="00AF77EE" w:rsidRPr="00FB2530" w:rsidRDefault="00E94A3A" w:rsidP="00E94A3A">
            <w:pPr>
              <w:autoSpaceDE w:val="0"/>
              <w:autoSpaceDN w:val="0"/>
              <w:adjustRightInd w:val="0"/>
              <w:spacing w:after="0" w:line="240" w:lineRule="auto"/>
              <w:jc w:val="right"/>
              <w:rPr>
                <w:szCs w:val="24"/>
              </w:rPr>
            </w:pPr>
            <w:r>
              <w:rPr>
                <w:szCs w:val="24"/>
              </w:rPr>
              <w:fldChar w:fldCharType="begin">
                <w:ffData>
                  <w:name w:val="Text29"/>
                  <w:enabled/>
                  <w:calcOnExit w:val="0"/>
                  <w:textInput/>
                </w:ffData>
              </w:fldChar>
            </w:r>
            <w:bookmarkStart w:id="14"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c>
          <w:tcPr>
            <w:tcW w:w="2125" w:type="dxa"/>
            <w:tcBorders>
              <w:top w:val="single" w:sz="4" w:space="0" w:color="auto"/>
              <w:left w:val="single" w:sz="4" w:space="0" w:color="auto"/>
              <w:bottom w:val="single" w:sz="4" w:space="0" w:color="auto"/>
              <w:right w:val="single" w:sz="4" w:space="0" w:color="auto"/>
            </w:tcBorders>
            <w:vAlign w:val="center"/>
          </w:tcPr>
          <w:p w:rsidR="00AF77EE" w:rsidRPr="00FB2530" w:rsidRDefault="00E94A3A" w:rsidP="00E94A3A">
            <w:pPr>
              <w:autoSpaceDE w:val="0"/>
              <w:autoSpaceDN w:val="0"/>
              <w:adjustRightInd w:val="0"/>
              <w:spacing w:after="0" w:line="240" w:lineRule="auto"/>
              <w:jc w:val="right"/>
              <w:rPr>
                <w:szCs w:val="24"/>
              </w:rPr>
            </w:pPr>
            <w:r>
              <w:rPr>
                <w:szCs w:val="24"/>
              </w:rPr>
              <w:fldChar w:fldCharType="begin">
                <w:ffData>
                  <w:name w:val="Text30"/>
                  <w:enabled/>
                  <w:calcOnExit w:val="0"/>
                  <w:textInput/>
                </w:ffData>
              </w:fldChar>
            </w:r>
            <w:bookmarkStart w:id="15"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r>
    </w:tbl>
    <w:p w:rsidR="0085443C" w:rsidRPr="0085443C" w:rsidRDefault="0085443C" w:rsidP="00564FA7">
      <w:pPr>
        <w:pStyle w:val="Odstavecseseznamem"/>
        <w:spacing w:before="60" w:after="120" w:line="240" w:lineRule="auto"/>
        <w:ind w:left="357"/>
        <w:contextualSpacing w:val="0"/>
        <w:jc w:val="both"/>
        <w:rPr>
          <w:szCs w:val="24"/>
        </w:rPr>
      </w:pPr>
      <w:r w:rsidRPr="0085443C">
        <w:rPr>
          <w:szCs w:val="24"/>
        </w:rPr>
        <w:t xml:space="preserve">Cena </w:t>
      </w:r>
      <w:r w:rsidR="00FB2530">
        <w:rPr>
          <w:szCs w:val="24"/>
        </w:rPr>
        <w:t xml:space="preserve">za DÍLO </w:t>
      </w:r>
      <w:r w:rsidRPr="0085443C">
        <w:rPr>
          <w:szCs w:val="24"/>
        </w:rPr>
        <w:t xml:space="preserve">vychází z ceny uvedené zhotovitelem v položkovém rozpočtu a obsahuje všechny náklady související se zhotovením </w:t>
      </w:r>
      <w:r w:rsidR="00FB2530">
        <w:rPr>
          <w:szCs w:val="24"/>
        </w:rPr>
        <w:t>DÍLA</w:t>
      </w:r>
      <w:r w:rsidRPr="0085443C">
        <w:rPr>
          <w:szCs w:val="24"/>
        </w:rPr>
        <w:t xml:space="preserve">, vedlejší náklady související s umístěním stavby, zařízením staveniště a také ostatní náklady souvisejícími s plněním podmínek zadávací dokumentace. Položkový rozpočet je </w:t>
      </w:r>
      <w:r w:rsidR="00FB2530">
        <w:rPr>
          <w:szCs w:val="24"/>
        </w:rPr>
        <w:t>přílohou</w:t>
      </w:r>
      <w:r w:rsidRPr="0085443C">
        <w:rPr>
          <w:szCs w:val="24"/>
        </w:rPr>
        <w:t xml:space="preserve"> </w:t>
      </w:r>
      <w:r w:rsidR="00FB2530">
        <w:rPr>
          <w:szCs w:val="24"/>
        </w:rPr>
        <w:t>SoD</w:t>
      </w:r>
      <w:r w:rsidRPr="0085443C">
        <w:rPr>
          <w:szCs w:val="24"/>
        </w:rPr>
        <w:t>.</w:t>
      </w:r>
    </w:p>
    <w:p w:rsidR="008312E1" w:rsidRPr="0085443C" w:rsidRDefault="008312E1" w:rsidP="00146921">
      <w:pPr>
        <w:pStyle w:val="Odstavecseseznamem"/>
        <w:numPr>
          <w:ilvl w:val="0"/>
          <w:numId w:val="24"/>
        </w:numPr>
        <w:spacing w:before="120" w:after="120" w:line="240" w:lineRule="auto"/>
        <w:contextualSpacing w:val="0"/>
        <w:jc w:val="both"/>
        <w:rPr>
          <w:szCs w:val="24"/>
        </w:rPr>
      </w:pPr>
      <w:r w:rsidRPr="0085443C">
        <w:rPr>
          <w:szCs w:val="24"/>
        </w:rPr>
        <w:t xml:space="preserve">Veškeré možné </w:t>
      </w:r>
      <w:r w:rsidR="00324836" w:rsidRPr="0085443C">
        <w:rPr>
          <w:szCs w:val="24"/>
        </w:rPr>
        <w:t>změn</w:t>
      </w:r>
      <w:r w:rsidRPr="0085443C">
        <w:rPr>
          <w:szCs w:val="24"/>
        </w:rPr>
        <w:t xml:space="preserve">y ceny v návaznosti na možné </w:t>
      </w:r>
      <w:r w:rsidR="00324836" w:rsidRPr="0085443C">
        <w:rPr>
          <w:szCs w:val="24"/>
        </w:rPr>
        <w:t>změn</w:t>
      </w:r>
      <w:r w:rsidRPr="0085443C">
        <w:rPr>
          <w:szCs w:val="24"/>
        </w:rPr>
        <w:t xml:space="preserve">y nebo </w:t>
      </w:r>
      <w:r w:rsidR="001010CC" w:rsidRPr="0085443C">
        <w:rPr>
          <w:szCs w:val="24"/>
        </w:rPr>
        <w:t>doplň</w:t>
      </w:r>
      <w:r w:rsidRPr="0085443C">
        <w:rPr>
          <w:szCs w:val="24"/>
        </w:rPr>
        <w:t xml:space="preserve">ky rozsahu </w:t>
      </w:r>
      <w:r w:rsidR="002825A9" w:rsidRPr="0085443C">
        <w:rPr>
          <w:szCs w:val="24"/>
        </w:rPr>
        <w:t>předmětu</w:t>
      </w:r>
      <w:r w:rsidRPr="0085443C">
        <w:rPr>
          <w:szCs w:val="24"/>
        </w:rPr>
        <w:t xml:space="preserve"> </w:t>
      </w:r>
      <w:r w:rsidR="00FB2530">
        <w:rPr>
          <w:szCs w:val="24"/>
        </w:rPr>
        <w:t>SoD</w:t>
      </w:r>
      <w:r w:rsidRPr="0085443C">
        <w:rPr>
          <w:szCs w:val="24"/>
        </w:rPr>
        <w:t xml:space="preserve"> musí být </w:t>
      </w:r>
      <w:r w:rsidR="002825A9" w:rsidRPr="0085443C">
        <w:rPr>
          <w:szCs w:val="24"/>
        </w:rPr>
        <w:t>před</w:t>
      </w:r>
      <w:r w:rsidRPr="0085443C">
        <w:rPr>
          <w:szCs w:val="24"/>
        </w:rPr>
        <w:t xml:space="preserve"> jejich realizací </w:t>
      </w:r>
      <w:r w:rsidR="00324836" w:rsidRPr="0085443C">
        <w:rPr>
          <w:szCs w:val="24"/>
        </w:rPr>
        <w:t>písemně</w:t>
      </w:r>
      <w:r w:rsidRPr="0085443C">
        <w:rPr>
          <w:szCs w:val="24"/>
        </w:rPr>
        <w:t xml:space="preserve"> odsouhlaseny </w:t>
      </w:r>
      <w:r w:rsidR="002825A9" w:rsidRPr="0085443C">
        <w:rPr>
          <w:szCs w:val="24"/>
        </w:rPr>
        <w:t>oprávněn</w:t>
      </w:r>
      <w:r w:rsidR="00FB2530">
        <w:rPr>
          <w:szCs w:val="24"/>
        </w:rPr>
        <w:t>ou osobou</w:t>
      </w:r>
      <w:r w:rsidRPr="0085443C">
        <w:rPr>
          <w:szCs w:val="24"/>
        </w:rPr>
        <w:t xml:space="preserve"> objednatele a </w:t>
      </w:r>
      <w:r w:rsidR="00324836" w:rsidRPr="0085443C">
        <w:rPr>
          <w:szCs w:val="24"/>
        </w:rPr>
        <w:t>následně</w:t>
      </w:r>
      <w:r w:rsidRPr="0085443C">
        <w:rPr>
          <w:szCs w:val="24"/>
        </w:rPr>
        <w:t xml:space="preserve"> potvrzeny formou písemného dodatku ke </w:t>
      </w:r>
      <w:r w:rsidR="00FB2530">
        <w:rPr>
          <w:szCs w:val="24"/>
        </w:rPr>
        <w:t>SoD</w:t>
      </w:r>
      <w:r w:rsidRPr="0085443C">
        <w:rPr>
          <w:szCs w:val="24"/>
        </w:rPr>
        <w:t xml:space="preserve"> (oddíl I., </w:t>
      </w:r>
      <w:r w:rsidR="001010CC" w:rsidRPr="0085443C">
        <w:rPr>
          <w:szCs w:val="24"/>
        </w:rPr>
        <w:t xml:space="preserve">čl. I. 7. této </w:t>
      </w:r>
      <w:r w:rsidR="00FB2530">
        <w:rPr>
          <w:szCs w:val="24"/>
        </w:rPr>
        <w:t>SoD</w:t>
      </w:r>
      <w:r w:rsidR="001010CC" w:rsidRPr="0085443C">
        <w:rPr>
          <w:szCs w:val="24"/>
        </w:rPr>
        <w:t>).</w:t>
      </w:r>
    </w:p>
    <w:p w:rsidR="008312E1" w:rsidRPr="0085443C" w:rsidRDefault="008312E1" w:rsidP="00146921">
      <w:pPr>
        <w:pStyle w:val="Odstavecseseznamem"/>
        <w:numPr>
          <w:ilvl w:val="0"/>
          <w:numId w:val="24"/>
        </w:numPr>
        <w:spacing w:after="120" w:line="240" w:lineRule="auto"/>
        <w:contextualSpacing w:val="0"/>
        <w:jc w:val="both"/>
        <w:rPr>
          <w:szCs w:val="24"/>
        </w:rPr>
      </w:pPr>
      <w:r w:rsidRPr="0085443C">
        <w:rPr>
          <w:szCs w:val="24"/>
        </w:rPr>
        <w:t xml:space="preserve">Jako podklad pro stanovení </w:t>
      </w:r>
      <w:r w:rsidR="00324836" w:rsidRPr="0085443C">
        <w:rPr>
          <w:szCs w:val="24"/>
        </w:rPr>
        <w:t>případný</w:t>
      </w:r>
      <w:r w:rsidRPr="0085443C">
        <w:rPr>
          <w:szCs w:val="24"/>
        </w:rPr>
        <w:t xml:space="preserve">ch </w:t>
      </w:r>
      <w:r w:rsidR="00324836" w:rsidRPr="0085443C">
        <w:rPr>
          <w:szCs w:val="24"/>
        </w:rPr>
        <w:t>změn</w:t>
      </w:r>
      <w:r w:rsidRPr="0085443C">
        <w:rPr>
          <w:szCs w:val="24"/>
        </w:rPr>
        <w:t xml:space="preserve"> </w:t>
      </w:r>
      <w:r w:rsidR="002825A9" w:rsidRPr="0085443C">
        <w:rPr>
          <w:szCs w:val="24"/>
        </w:rPr>
        <w:t>předmětu</w:t>
      </w:r>
      <w:r w:rsidRPr="0085443C">
        <w:rPr>
          <w:szCs w:val="24"/>
        </w:rPr>
        <w:t xml:space="preserve"> DÍLA bude sloužit cenová úrove</w:t>
      </w:r>
      <w:r w:rsidR="001010CC" w:rsidRPr="0085443C">
        <w:rPr>
          <w:szCs w:val="24"/>
        </w:rPr>
        <w:t>ň</w:t>
      </w:r>
      <w:r w:rsidRPr="0085443C">
        <w:rPr>
          <w:szCs w:val="24"/>
        </w:rPr>
        <w:t xml:space="preserve"> odvozená z nabídkové ceny, jednotkových cen uvedených v nabídce, a velikosti </w:t>
      </w:r>
      <w:r w:rsidR="00324836" w:rsidRPr="0085443C">
        <w:rPr>
          <w:szCs w:val="24"/>
        </w:rPr>
        <w:t>příslušné</w:t>
      </w:r>
      <w:r w:rsidRPr="0085443C">
        <w:rPr>
          <w:szCs w:val="24"/>
        </w:rPr>
        <w:t xml:space="preserve"> </w:t>
      </w:r>
      <w:r w:rsidR="00324836" w:rsidRPr="0085443C">
        <w:rPr>
          <w:szCs w:val="24"/>
        </w:rPr>
        <w:t>části</w:t>
      </w:r>
      <w:r w:rsidRPr="0085443C">
        <w:rPr>
          <w:szCs w:val="24"/>
        </w:rPr>
        <w:t xml:space="preserve"> </w:t>
      </w:r>
      <w:r w:rsidR="002825A9" w:rsidRPr="0085443C">
        <w:rPr>
          <w:szCs w:val="24"/>
        </w:rPr>
        <w:t>předmětu</w:t>
      </w:r>
      <w:r w:rsidRPr="0085443C">
        <w:rPr>
          <w:szCs w:val="24"/>
        </w:rPr>
        <w:t xml:space="preserve"> </w:t>
      </w:r>
      <w:r w:rsidRPr="00E1377F">
        <w:rPr>
          <w:szCs w:val="24"/>
        </w:rPr>
        <w:t xml:space="preserve">DÍLA. </w:t>
      </w:r>
      <w:r w:rsidR="00E1377F" w:rsidRPr="00E1377F">
        <w:rPr>
          <w:szCs w:val="24"/>
        </w:rPr>
        <w:t>V případě, že nebudou uvedeny v nabídkovém rozpočtu příslušné jednotkové ceny položek potřebných ke stanovení, budou použity položky z platných ceníků stavebních prací URS platné k podpisu této SoD</w:t>
      </w:r>
      <w:r w:rsidR="00E1377F">
        <w:rPr>
          <w:szCs w:val="24"/>
        </w:rPr>
        <w:t>.</w:t>
      </w:r>
      <w:r w:rsidRPr="00E1377F">
        <w:rPr>
          <w:szCs w:val="24"/>
        </w:rPr>
        <w:t xml:space="preserve"> Práce, které se</w:t>
      </w:r>
      <w:r w:rsidRPr="0085443C">
        <w:rPr>
          <w:szCs w:val="24"/>
        </w:rPr>
        <w:t xml:space="preserve"> nebudou </w:t>
      </w:r>
      <w:r w:rsidR="001010CC" w:rsidRPr="0085443C">
        <w:rPr>
          <w:szCs w:val="24"/>
        </w:rPr>
        <w:t>provádě</w:t>
      </w:r>
      <w:r w:rsidRPr="0085443C">
        <w:rPr>
          <w:szCs w:val="24"/>
        </w:rPr>
        <w:t xml:space="preserve">t dle </w:t>
      </w:r>
      <w:r w:rsidR="002825A9" w:rsidRPr="0085443C">
        <w:rPr>
          <w:szCs w:val="24"/>
        </w:rPr>
        <w:t>před</w:t>
      </w:r>
      <w:r w:rsidRPr="0085443C">
        <w:rPr>
          <w:szCs w:val="24"/>
        </w:rPr>
        <w:t xml:space="preserve">loženého jednotkového </w:t>
      </w:r>
      <w:r w:rsidR="001010CC" w:rsidRPr="0085443C">
        <w:rPr>
          <w:szCs w:val="24"/>
        </w:rPr>
        <w:t>oceněn</w:t>
      </w:r>
      <w:r w:rsidRPr="0085443C">
        <w:rPr>
          <w:szCs w:val="24"/>
        </w:rPr>
        <w:t>í, budou ode</w:t>
      </w:r>
      <w:r w:rsidR="001010CC" w:rsidRPr="0085443C">
        <w:rPr>
          <w:szCs w:val="24"/>
        </w:rPr>
        <w:t>čteny v nabídkových cenách.</w:t>
      </w:r>
    </w:p>
    <w:p w:rsidR="008312E1" w:rsidRDefault="008312E1" w:rsidP="00146921">
      <w:pPr>
        <w:pStyle w:val="Odstavecseseznamem"/>
        <w:numPr>
          <w:ilvl w:val="0"/>
          <w:numId w:val="24"/>
        </w:numPr>
        <w:spacing w:after="120" w:line="240" w:lineRule="auto"/>
        <w:contextualSpacing w:val="0"/>
        <w:jc w:val="both"/>
        <w:rPr>
          <w:szCs w:val="24"/>
        </w:rPr>
      </w:pPr>
      <w:r w:rsidRPr="0085443C">
        <w:rPr>
          <w:szCs w:val="24"/>
        </w:rPr>
        <w:t xml:space="preserve">Výši ceny DÍLA je možno </w:t>
      </w:r>
      <w:r w:rsidR="001010CC" w:rsidRPr="0085443C">
        <w:rPr>
          <w:szCs w:val="24"/>
        </w:rPr>
        <w:t>překroč</w:t>
      </w:r>
      <w:r w:rsidRPr="0085443C">
        <w:rPr>
          <w:szCs w:val="24"/>
        </w:rPr>
        <w:t xml:space="preserve">it (nebo adekvátním </w:t>
      </w:r>
      <w:r w:rsidR="00324836" w:rsidRPr="0085443C">
        <w:rPr>
          <w:szCs w:val="24"/>
        </w:rPr>
        <w:t>způsob</w:t>
      </w:r>
      <w:r w:rsidRPr="0085443C">
        <w:rPr>
          <w:szCs w:val="24"/>
        </w:rPr>
        <w:t xml:space="preserve">em snížit) za podmínky, že dojde </w:t>
      </w:r>
      <w:r w:rsidR="002825A9" w:rsidRPr="0085443C">
        <w:rPr>
          <w:szCs w:val="24"/>
        </w:rPr>
        <w:t>před</w:t>
      </w:r>
      <w:r w:rsidRPr="0085443C">
        <w:rPr>
          <w:szCs w:val="24"/>
        </w:rPr>
        <w:t xml:space="preserve"> zahájením nebo v </w:t>
      </w:r>
      <w:r w:rsidR="00324836" w:rsidRPr="0085443C">
        <w:rPr>
          <w:szCs w:val="24"/>
        </w:rPr>
        <w:t>průběhu</w:t>
      </w:r>
      <w:r w:rsidRPr="0085443C">
        <w:rPr>
          <w:szCs w:val="24"/>
        </w:rPr>
        <w:t xml:space="preserve"> doby </w:t>
      </w:r>
      <w:r w:rsidR="002825A9" w:rsidRPr="0085443C">
        <w:rPr>
          <w:szCs w:val="24"/>
        </w:rPr>
        <w:t>plnění</w:t>
      </w:r>
      <w:r w:rsidRPr="0085443C">
        <w:rPr>
          <w:szCs w:val="24"/>
        </w:rPr>
        <w:t xml:space="preserve"> ke </w:t>
      </w:r>
      <w:r w:rsidR="00324836" w:rsidRPr="0085443C">
        <w:rPr>
          <w:szCs w:val="24"/>
        </w:rPr>
        <w:t>změně</w:t>
      </w:r>
      <w:r w:rsidRPr="0085443C">
        <w:rPr>
          <w:szCs w:val="24"/>
        </w:rPr>
        <w:t xml:space="preserve"> </w:t>
      </w:r>
      <w:r w:rsidR="002825A9" w:rsidRPr="0085443C">
        <w:rPr>
          <w:szCs w:val="24"/>
        </w:rPr>
        <w:t>před</w:t>
      </w:r>
      <w:r w:rsidRPr="0085443C">
        <w:rPr>
          <w:szCs w:val="24"/>
        </w:rPr>
        <w:t>pis</w:t>
      </w:r>
      <w:r w:rsidR="001010CC" w:rsidRPr="0085443C">
        <w:rPr>
          <w:szCs w:val="24"/>
        </w:rPr>
        <w:t>ů</w:t>
      </w:r>
      <w:r w:rsidRPr="0085443C">
        <w:rPr>
          <w:szCs w:val="24"/>
        </w:rPr>
        <w:t xml:space="preserve"> upravujících sazbu DPH pro práce, které jsou </w:t>
      </w:r>
      <w:r w:rsidR="00324836" w:rsidRPr="0085443C">
        <w:rPr>
          <w:szCs w:val="24"/>
        </w:rPr>
        <w:t>předmětem</w:t>
      </w:r>
      <w:r w:rsidR="001010CC" w:rsidRPr="0085443C">
        <w:rPr>
          <w:szCs w:val="24"/>
        </w:rPr>
        <w:t xml:space="preserve"> této smlouvy.</w:t>
      </w:r>
    </w:p>
    <w:p w:rsidR="00CC7981" w:rsidRDefault="00CC7981" w:rsidP="00146921">
      <w:pPr>
        <w:pStyle w:val="Odstavecseseznamem"/>
        <w:numPr>
          <w:ilvl w:val="0"/>
          <w:numId w:val="24"/>
        </w:numPr>
        <w:spacing w:after="120" w:line="240" w:lineRule="auto"/>
        <w:contextualSpacing w:val="0"/>
        <w:jc w:val="both"/>
        <w:rPr>
          <w:szCs w:val="24"/>
        </w:rPr>
      </w:pPr>
      <w:r>
        <w:rPr>
          <w:szCs w:val="24"/>
        </w:rPr>
        <w:t>Změna ceny díla je možná</w:t>
      </w:r>
      <w:r w:rsidR="00F56125">
        <w:rPr>
          <w:szCs w:val="24"/>
        </w:rPr>
        <w:t xml:space="preserve"> za předpokladu dodržení </w:t>
      </w:r>
      <w:r w:rsidR="004748EA">
        <w:rPr>
          <w:szCs w:val="24"/>
        </w:rPr>
        <w:t>ZZVZ.</w:t>
      </w:r>
    </w:p>
    <w:p w:rsidR="008312E1" w:rsidRPr="0085443C" w:rsidRDefault="001010CC" w:rsidP="00146921">
      <w:pPr>
        <w:pStyle w:val="Odstavecseseznamem"/>
        <w:numPr>
          <w:ilvl w:val="0"/>
          <w:numId w:val="24"/>
        </w:numPr>
        <w:spacing w:after="240" w:line="240" w:lineRule="auto"/>
        <w:contextualSpacing w:val="0"/>
        <w:jc w:val="both"/>
        <w:rPr>
          <w:szCs w:val="24"/>
        </w:rPr>
      </w:pPr>
      <w:r w:rsidRPr="0085443C">
        <w:rPr>
          <w:szCs w:val="24"/>
        </w:rPr>
        <w:t>Překroč</w:t>
      </w:r>
      <w:r w:rsidR="008312E1" w:rsidRPr="0085443C">
        <w:rPr>
          <w:szCs w:val="24"/>
        </w:rPr>
        <w:t xml:space="preserve">ení výše ceny DÍLA bude </w:t>
      </w:r>
      <w:r w:rsidR="00324836" w:rsidRPr="0085443C">
        <w:rPr>
          <w:szCs w:val="24"/>
        </w:rPr>
        <w:t>při</w:t>
      </w:r>
      <w:r w:rsidR="008312E1" w:rsidRPr="0085443C">
        <w:rPr>
          <w:szCs w:val="24"/>
        </w:rPr>
        <w:t>pušt</w:t>
      </w:r>
      <w:r w:rsidRPr="0085443C">
        <w:rPr>
          <w:szCs w:val="24"/>
        </w:rPr>
        <w:t>ě</w:t>
      </w:r>
      <w:r w:rsidR="008312E1" w:rsidRPr="0085443C">
        <w:rPr>
          <w:szCs w:val="24"/>
        </w:rPr>
        <w:t>no pouze ve výši odpovídající nár</w:t>
      </w:r>
      <w:r w:rsidRPr="0085443C">
        <w:rPr>
          <w:szCs w:val="24"/>
        </w:rPr>
        <w:t>ů</w:t>
      </w:r>
      <w:r w:rsidR="008312E1" w:rsidRPr="0085443C">
        <w:rPr>
          <w:szCs w:val="24"/>
        </w:rPr>
        <w:t>st</w:t>
      </w:r>
      <w:r w:rsidR="000035F2">
        <w:rPr>
          <w:szCs w:val="24"/>
        </w:rPr>
        <w:t>u</w:t>
      </w:r>
      <w:r w:rsidR="008312E1" w:rsidRPr="0085443C">
        <w:rPr>
          <w:szCs w:val="24"/>
        </w:rPr>
        <w:t xml:space="preserve"> cen za </w:t>
      </w:r>
      <w:r w:rsidR="00324836" w:rsidRPr="0085443C">
        <w:rPr>
          <w:szCs w:val="24"/>
        </w:rPr>
        <w:t>dotčené</w:t>
      </w:r>
      <w:r w:rsidR="008312E1" w:rsidRPr="0085443C">
        <w:rPr>
          <w:szCs w:val="24"/>
        </w:rPr>
        <w:t xml:space="preserve"> </w:t>
      </w:r>
      <w:r w:rsidR="00324836" w:rsidRPr="0085443C">
        <w:rPr>
          <w:szCs w:val="24"/>
        </w:rPr>
        <w:t>části</w:t>
      </w:r>
      <w:r w:rsidR="008312E1" w:rsidRPr="0085443C">
        <w:rPr>
          <w:szCs w:val="24"/>
        </w:rPr>
        <w:t xml:space="preserve"> zakázky, kter</w:t>
      </w:r>
      <w:r w:rsidRPr="0085443C">
        <w:rPr>
          <w:szCs w:val="24"/>
        </w:rPr>
        <w:t>é</w:t>
      </w:r>
      <w:r w:rsidR="008312E1" w:rsidRPr="0085443C">
        <w:rPr>
          <w:szCs w:val="24"/>
        </w:rPr>
        <w:t xml:space="preserve"> byl</w:t>
      </w:r>
      <w:r w:rsidRPr="0085443C">
        <w:rPr>
          <w:szCs w:val="24"/>
        </w:rPr>
        <w:t>y</w:t>
      </w:r>
      <w:r w:rsidR="008312E1" w:rsidRPr="0085443C">
        <w:rPr>
          <w:szCs w:val="24"/>
        </w:rPr>
        <w:t xml:space="preserve"> </w:t>
      </w:r>
      <w:r w:rsidR="00324836" w:rsidRPr="0085443C">
        <w:rPr>
          <w:szCs w:val="24"/>
        </w:rPr>
        <w:t>způsob</w:t>
      </w:r>
      <w:r w:rsidR="008312E1" w:rsidRPr="0085443C">
        <w:rPr>
          <w:szCs w:val="24"/>
        </w:rPr>
        <w:t>en</w:t>
      </w:r>
      <w:r w:rsidRPr="0085443C">
        <w:rPr>
          <w:szCs w:val="24"/>
        </w:rPr>
        <w:t>y</w:t>
      </w:r>
      <w:r w:rsidR="008312E1" w:rsidRPr="0085443C">
        <w:rPr>
          <w:szCs w:val="24"/>
        </w:rPr>
        <w:t xml:space="preserve"> </w:t>
      </w:r>
      <w:r w:rsidR="00324836" w:rsidRPr="0085443C">
        <w:rPr>
          <w:szCs w:val="24"/>
        </w:rPr>
        <w:t>změn</w:t>
      </w:r>
      <w:r w:rsidR="008312E1" w:rsidRPr="0085443C">
        <w:rPr>
          <w:szCs w:val="24"/>
        </w:rPr>
        <w:t xml:space="preserve">ou sazeb DPH nebo na </w:t>
      </w:r>
      <w:r w:rsidR="00324836" w:rsidRPr="0085443C">
        <w:rPr>
          <w:szCs w:val="24"/>
        </w:rPr>
        <w:t>základě</w:t>
      </w:r>
      <w:r w:rsidR="008312E1" w:rsidRPr="0085443C">
        <w:rPr>
          <w:szCs w:val="24"/>
        </w:rPr>
        <w:t xml:space="preserve"> </w:t>
      </w:r>
      <w:r w:rsidR="00324836" w:rsidRPr="0085443C">
        <w:rPr>
          <w:szCs w:val="24"/>
        </w:rPr>
        <w:t>skutečnost</w:t>
      </w:r>
      <w:r w:rsidR="008312E1" w:rsidRPr="0085443C">
        <w:rPr>
          <w:szCs w:val="24"/>
        </w:rPr>
        <w:t>í dodate</w:t>
      </w:r>
      <w:r w:rsidRPr="0085443C">
        <w:rPr>
          <w:szCs w:val="24"/>
        </w:rPr>
        <w:t>č</w:t>
      </w:r>
      <w:r w:rsidR="008312E1" w:rsidRPr="0085443C">
        <w:rPr>
          <w:szCs w:val="24"/>
        </w:rPr>
        <w:t>n</w:t>
      </w:r>
      <w:r w:rsidRPr="0085443C">
        <w:rPr>
          <w:szCs w:val="24"/>
        </w:rPr>
        <w:t>ě</w:t>
      </w:r>
      <w:r w:rsidR="008312E1" w:rsidRPr="0085443C">
        <w:rPr>
          <w:szCs w:val="24"/>
        </w:rPr>
        <w:t xml:space="preserve"> zjišt</w:t>
      </w:r>
      <w:r w:rsidRPr="0085443C">
        <w:rPr>
          <w:szCs w:val="24"/>
        </w:rPr>
        <w:t>ě</w:t>
      </w:r>
      <w:r w:rsidR="008312E1" w:rsidRPr="0085443C">
        <w:rPr>
          <w:szCs w:val="24"/>
        </w:rPr>
        <w:t xml:space="preserve">ných objednatelem v </w:t>
      </w:r>
      <w:r w:rsidR="00324836" w:rsidRPr="0085443C">
        <w:rPr>
          <w:szCs w:val="24"/>
        </w:rPr>
        <w:t>průběhu</w:t>
      </w:r>
      <w:r w:rsidR="008312E1" w:rsidRPr="0085443C">
        <w:rPr>
          <w:szCs w:val="24"/>
        </w:rPr>
        <w:t xml:space="preserve"> prací. Uvedené </w:t>
      </w:r>
      <w:r w:rsidRPr="0085443C">
        <w:rPr>
          <w:szCs w:val="24"/>
        </w:rPr>
        <w:t>překroč</w:t>
      </w:r>
      <w:r w:rsidR="008312E1" w:rsidRPr="0085443C">
        <w:rPr>
          <w:szCs w:val="24"/>
        </w:rPr>
        <w:t xml:space="preserve">ení ceny musí být </w:t>
      </w:r>
      <w:r w:rsidR="002825A9" w:rsidRPr="0085443C">
        <w:rPr>
          <w:szCs w:val="24"/>
        </w:rPr>
        <w:t>před</w:t>
      </w:r>
      <w:r w:rsidR="008312E1" w:rsidRPr="0085443C">
        <w:rPr>
          <w:szCs w:val="24"/>
        </w:rPr>
        <w:t>em odsouhlaseno objednatelem a up</w:t>
      </w:r>
      <w:r w:rsidRPr="0085443C">
        <w:rPr>
          <w:szCs w:val="24"/>
        </w:rPr>
        <w:t>raveno v písemném dodatku k S</w:t>
      </w:r>
      <w:r w:rsidR="00CD7A15">
        <w:rPr>
          <w:szCs w:val="24"/>
        </w:rPr>
        <w:t>o</w:t>
      </w:r>
      <w:r w:rsidRPr="0085443C">
        <w:rPr>
          <w:szCs w:val="24"/>
        </w:rPr>
        <w:t>D.</w:t>
      </w:r>
    </w:p>
    <w:p w:rsidR="008312E1" w:rsidRDefault="008312E1" w:rsidP="00D47F96">
      <w:pPr>
        <w:pStyle w:val="Nadpis1"/>
      </w:pPr>
      <w:r w:rsidRPr="0085443C">
        <w:t xml:space="preserve">IV. Placení díla a fakturace </w:t>
      </w:r>
    </w:p>
    <w:p w:rsidR="00D47F96" w:rsidRPr="00D47F96" w:rsidRDefault="00D47F96" w:rsidP="00D47F96">
      <w:pPr>
        <w:spacing w:after="0"/>
        <w:rPr>
          <w:sz w:val="20"/>
        </w:rPr>
      </w:pP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Objednatel nebude poskytovat zhotoviteli zálohy. Zhotovitel předloží 1</w:t>
      </w:r>
      <w:r w:rsidR="00D47F96">
        <w:rPr>
          <w:szCs w:val="24"/>
        </w:rPr>
        <w:t>×</w:t>
      </w:r>
      <w:r w:rsidRPr="0085443C">
        <w:rPr>
          <w:szCs w:val="24"/>
        </w:rPr>
        <w:t xml:space="preserve"> za kalendářní měsíc dílčí daňový doklad (fakturu) vystavený na základě vzájemně odsouhlaseného </w:t>
      </w:r>
      <w:r w:rsidR="000336AE">
        <w:rPr>
          <w:szCs w:val="24"/>
        </w:rPr>
        <w:t xml:space="preserve">a podepsaného </w:t>
      </w:r>
      <w:r w:rsidRPr="0085443C">
        <w:rPr>
          <w:szCs w:val="24"/>
        </w:rPr>
        <w:t>soupisu skutečně provedených prací objednatelem nebo jím pověřeným zástupcem (TDI). Dílčí faktury vystavené zh</w:t>
      </w:r>
      <w:r w:rsidR="00827B5E" w:rsidRPr="0085443C">
        <w:rPr>
          <w:szCs w:val="24"/>
        </w:rPr>
        <w:t xml:space="preserve">otovitelem budou mít splatnost </w:t>
      </w:r>
      <w:r w:rsidR="002C2AAE">
        <w:rPr>
          <w:szCs w:val="24"/>
        </w:rPr>
        <w:t>30</w:t>
      </w:r>
      <w:r w:rsidR="0079035D">
        <w:rPr>
          <w:szCs w:val="24"/>
        </w:rPr>
        <w:t xml:space="preserve"> (</w:t>
      </w:r>
      <w:r w:rsidR="002C2AAE">
        <w:rPr>
          <w:szCs w:val="24"/>
        </w:rPr>
        <w:t>třicet</w:t>
      </w:r>
      <w:r w:rsidR="00752E62">
        <w:rPr>
          <w:szCs w:val="24"/>
        </w:rPr>
        <w:t>)</w:t>
      </w:r>
      <w:r w:rsidRPr="0085443C">
        <w:rPr>
          <w:szCs w:val="24"/>
        </w:rPr>
        <w:t xml:space="preserve"> kalendářních dnů ode dne jejich prokazatelného doručení objednateli. Odsouhlasený </w:t>
      </w:r>
      <w:r w:rsidR="000336AE">
        <w:rPr>
          <w:szCs w:val="24"/>
        </w:rPr>
        <w:t xml:space="preserve">a podepsaný </w:t>
      </w:r>
      <w:r w:rsidRPr="0085443C">
        <w:rPr>
          <w:szCs w:val="24"/>
        </w:rPr>
        <w:t xml:space="preserve">soupis prací </w:t>
      </w:r>
      <w:r w:rsidR="000336AE">
        <w:rPr>
          <w:szCs w:val="24"/>
        </w:rPr>
        <w:t xml:space="preserve">objednatelem či </w:t>
      </w:r>
      <w:r w:rsidR="000336AE">
        <w:rPr>
          <w:szCs w:val="24"/>
        </w:rPr>
        <w:lastRenderedPageBreak/>
        <w:t xml:space="preserve">jeho pověřeným zástupcem (TDI) </w:t>
      </w:r>
      <w:r w:rsidRPr="0085443C">
        <w:rPr>
          <w:szCs w:val="24"/>
        </w:rPr>
        <w:t>bude součástí daňového dokladu (faktury). Bez tohoto soupisu bude faktura neúplná.</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Konečná faktura bude</w:t>
      </w:r>
      <w:r w:rsidRPr="007E596A">
        <w:rPr>
          <w:szCs w:val="24"/>
        </w:rPr>
        <w:t xml:space="preserve"> ve výši minimálně 10</w:t>
      </w:r>
      <w:r w:rsidR="007E596A">
        <w:rPr>
          <w:szCs w:val="24"/>
        </w:rPr>
        <w:t xml:space="preserve"> </w:t>
      </w:r>
      <w:r w:rsidRPr="007E596A">
        <w:rPr>
          <w:szCs w:val="24"/>
        </w:rPr>
        <w:t xml:space="preserve">% celkové ceny </w:t>
      </w:r>
      <w:r w:rsidR="007E596A">
        <w:rPr>
          <w:szCs w:val="24"/>
        </w:rPr>
        <w:t>DÍLA.</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 xml:space="preserve">Objednatel je oprávněn z konečné faktury Zhotovitele pozastavit platbu </w:t>
      </w:r>
      <w:r w:rsidR="007E596A">
        <w:rPr>
          <w:szCs w:val="24"/>
        </w:rPr>
        <w:t>odpovídající max.</w:t>
      </w:r>
      <w:r w:rsidRPr="00D36B0B">
        <w:rPr>
          <w:szCs w:val="24"/>
        </w:rPr>
        <w:t xml:space="preserve"> 10 % z</w:t>
      </w:r>
      <w:r w:rsidR="007E596A">
        <w:rPr>
          <w:szCs w:val="24"/>
        </w:rPr>
        <w:t> celkové ceny DÍLA</w:t>
      </w:r>
      <w:r w:rsidRPr="00D36B0B">
        <w:rPr>
          <w:szCs w:val="24"/>
        </w:rPr>
        <w:t xml:space="preserve">. Takto pozastavená částka bude sloužit jako zádržné, jako prostředek zajištění nároků Objednatele z této </w:t>
      </w:r>
      <w:r w:rsidR="0005026B">
        <w:rPr>
          <w:szCs w:val="24"/>
        </w:rPr>
        <w:t>SoD</w:t>
      </w:r>
      <w:r w:rsidRPr="00D36B0B">
        <w:rPr>
          <w:szCs w:val="24"/>
        </w:rPr>
        <w:t xml:space="preserve">, zejména řádného provedení díla a odstranění případných vad či nedodělků </w:t>
      </w:r>
      <w:r w:rsidR="0005026B">
        <w:rPr>
          <w:szCs w:val="24"/>
        </w:rPr>
        <w:t>DÍLA</w:t>
      </w:r>
      <w:r w:rsidR="00EB7157">
        <w:rPr>
          <w:szCs w:val="24"/>
        </w:rPr>
        <w:t>.</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 xml:space="preserve">Zádržné bude Objednatelem uvolněno a uhrazeno do 15 kalendářních dnů po předání a převzetí předmětu </w:t>
      </w:r>
      <w:r w:rsidR="0005026B">
        <w:rPr>
          <w:szCs w:val="24"/>
        </w:rPr>
        <w:t>DÍLA</w:t>
      </w:r>
      <w:r w:rsidRPr="00D36B0B">
        <w:rPr>
          <w:szCs w:val="24"/>
        </w:rPr>
        <w:t xml:space="preserve"> bez vad a nedodělků</w:t>
      </w:r>
      <w:r w:rsidR="000336AE">
        <w:rPr>
          <w:szCs w:val="24"/>
        </w:rPr>
        <w:t>, resp. do 15 kalendářních dnů po podpisu závěrečného protokolu o odstranění vad a nedodělků</w:t>
      </w:r>
      <w:r w:rsidRPr="00D36B0B">
        <w:rPr>
          <w:szCs w:val="24"/>
        </w:rPr>
        <w:t>.</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 xml:space="preserve">Zádržné může být Zhotovitelem nahrazeno doručením neodvolatelné, nepodmíněné písemné bankovní záruky ve smyslu ust. § 2029 a násl. </w:t>
      </w:r>
      <w:r w:rsidR="00D36B0B">
        <w:rPr>
          <w:szCs w:val="24"/>
        </w:rPr>
        <w:t>N</w:t>
      </w:r>
      <w:r w:rsidRPr="00D36B0B">
        <w:rPr>
          <w:szCs w:val="24"/>
        </w:rPr>
        <w:t>OZ nahrazující zádržné jako prostředek zajištění nároků Objednatele z této smlouvy, zejména řádného provedení díla a odstranění případných vad či nedodělků díla či záručních vad, splatné na první výzvu, jež bude vystavena na náklady Zhotovitele a vydána bankou na částku rovnající se výši zádržného s tím, že banka i forma Bankovní záruky nahrazující zádržné musí být schváleny Objednatelem. Bankovní záruka musí být sjednána zejména tak, aby Objednatel byl oprávněn uplatnit u banky práva z této záruky po celou dobu, po jakou by byl oprávněn mít u sebe zádržné v případě jeho nenahrazení bankovní zárukou.</w:t>
      </w: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Zhotovitel je povinen doručit objednateli daňové doklady nejpozději do 10 dnů od data uskutečnění zdanitelného plnění.</w:t>
      </w:r>
    </w:p>
    <w:p w:rsidR="00B129B4" w:rsidRPr="0085443C" w:rsidRDefault="00BA5ED9" w:rsidP="00146921">
      <w:pPr>
        <w:pStyle w:val="Odstavecseseznamem"/>
        <w:numPr>
          <w:ilvl w:val="0"/>
          <w:numId w:val="4"/>
        </w:numPr>
        <w:spacing w:after="120" w:line="240" w:lineRule="auto"/>
        <w:contextualSpacing w:val="0"/>
        <w:jc w:val="both"/>
        <w:rPr>
          <w:szCs w:val="24"/>
        </w:rPr>
      </w:pPr>
      <w:r w:rsidRPr="0085443C">
        <w:rPr>
          <w:szCs w:val="24"/>
        </w:rPr>
        <w:t>Da</w:t>
      </w:r>
      <w:r>
        <w:rPr>
          <w:szCs w:val="24"/>
        </w:rPr>
        <w:t>ň</w:t>
      </w:r>
      <w:r w:rsidRPr="0085443C">
        <w:rPr>
          <w:szCs w:val="24"/>
        </w:rPr>
        <w:t xml:space="preserve"> </w:t>
      </w:r>
      <w:r w:rsidR="00B129B4" w:rsidRPr="0085443C">
        <w:rPr>
          <w:szCs w:val="24"/>
        </w:rPr>
        <w:t>z přidané hodnoty bude při fakturaci účtována ve výši dle zákona o DPH v platném znění.</w:t>
      </w: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Platba bude provedena formou bezhotovostního bankovního převodu na účet zhotovitele.</w:t>
      </w: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Úhrada provedených změn a dodatečných stavebních prací bude provedena objednatelem na základě samostatné fakturace zhotovitele v souladu s cenou dohodnutou v příslušném písemném Dodatku k této smlouvě o dílo.</w:t>
      </w:r>
    </w:p>
    <w:p w:rsidR="00B129B4" w:rsidRPr="003179CB" w:rsidRDefault="003179CB" w:rsidP="00BA5ED9">
      <w:pPr>
        <w:pStyle w:val="Odstavecseseznamem"/>
        <w:numPr>
          <w:ilvl w:val="0"/>
          <w:numId w:val="4"/>
        </w:numPr>
        <w:spacing w:after="120" w:line="240" w:lineRule="auto"/>
        <w:contextualSpacing w:val="0"/>
        <w:jc w:val="both"/>
        <w:rPr>
          <w:szCs w:val="24"/>
        </w:rPr>
      </w:pPr>
      <w:r w:rsidRPr="0085443C">
        <w:rPr>
          <w:szCs w:val="24"/>
        </w:rPr>
        <w:t>Faktura zhotovitele musí obsahovat všechny zákonné náležitosti platebních doklad</w:t>
      </w:r>
      <w:r>
        <w:rPr>
          <w:szCs w:val="24"/>
        </w:rPr>
        <w:t>ů</w:t>
      </w:r>
      <w:r w:rsidRPr="00BB0B10">
        <w:t xml:space="preserve"> </w:t>
      </w:r>
      <w:r w:rsidRPr="000E58C8">
        <w:t>požadovan</w:t>
      </w:r>
      <w:r>
        <w:t>ých</w:t>
      </w:r>
      <w:r w:rsidRPr="000E58C8">
        <w:t xml:space="preserve"> zákonem č. 235/2004 Sb. v platném znění</w:t>
      </w:r>
      <w:r>
        <w:t>.</w:t>
      </w:r>
    </w:p>
    <w:p w:rsidR="00B129B4" w:rsidRPr="002C2AAE" w:rsidRDefault="003179CB" w:rsidP="00146921">
      <w:pPr>
        <w:pStyle w:val="Odstavecseseznamem"/>
        <w:numPr>
          <w:ilvl w:val="0"/>
          <w:numId w:val="4"/>
        </w:numPr>
        <w:spacing w:after="120" w:line="240" w:lineRule="auto"/>
        <w:contextualSpacing w:val="0"/>
        <w:jc w:val="both"/>
        <w:rPr>
          <w:sz w:val="28"/>
          <w:szCs w:val="24"/>
        </w:rPr>
      </w:pPr>
      <w:r>
        <w:rPr>
          <w:szCs w:val="24"/>
        </w:rPr>
        <w:t>K</w:t>
      </w:r>
      <w:r w:rsidR="00B129B4" w:rsidRPr="003179CB">
        <w:rPr>
          <w:szCs w:val="24"/>
        </w:rPr>
        <w:t xml:space="preserve">aždý originální účetní doklad musí obsahovat </w:t>
      </w:r>
      <w:r w:rsidR="000160B4" w:rsidRPr="003179CB">
        <w:rPr>
          <w:szCs w:val="24"/>
        </w:rPr>
        <w:t>informaci o spolufinancování Evropskou unií</w:t>
      </w:r>
      <w:r>
        <w:rPr>
          <w:szCs w:val="24"/>
        </w:rPr>
        <w:t xml:space="preserve">, </w:t>
      </w:r>
      <w:r w:rsidR="00B129B4" w:rsidRPr="003179CB">
        <w:rPr>
          <w:szCs w:val="24"/>
        </w:rPr>
        <w:t xml:space="preserve">název projektu </w:t>
      </w:r>
      <w:r w:rsidR="00ED743B" w:rsidRPr="00D165A4">
        <w:rPr>
          <w:szCs w:val="24"/>
        </w:rPr>
        <w:t>„</w:t>
      </w:r>
      <w:r w:rsidR="00D47F96" w:rsidRPr="00D47F96">
        <w:rPr>
          <w:b/>
          <w:bCs/>
          <w:szCs w:val="16"/>
        </w:rPr>
        <w:t>Stavební práce pro projekt Optimalizace jazykové a experimentální výuky na Gymnáziu Blovice</w:t>
      </w:r>
      <w:r w:rsidR="00ED743B" w:rsidRPr="00D165A4">
        <w:rPr>
          <w:szCs w:val="24"/>
        </w:rPr>
        <w:t>“</w:t>
      </w:r>
      <w:r w:rsidRPr="00D165A4">
        <w:rPr>
          <w:szCs w:val="24"/>
        </w:rPr>
        <w:t xml:space="preserve"> </w:t>
      </w:r>
      <w:r w:rsidR="009B1090">
        <w:rPr>
          <w:szCs w:val="24"/>
        </w:rPr>
        <w:t xml:space="preserve">a registrační číslo projektu: </w:t>
      </w:r>
      <w:r w:rsidR="00D47F96" w:rsidRPr="00D47F96">
        <w:rPr>
          <w:b/>
        </w:rPr>
        <w:t>CZ.06.2.67/0.0/0.0/16_066/0005035</w:t>
      </w:r>
      <w:r w:rsidR="00D47F96" w:rsidRPr="00D47F96">
        <w:t>.</w:t>
      </w:r>
    </w:p>
    <w:p w:rsidR="00B129B4" w:rsidRPr="003179CB" w:rsidRDefault="00B129B4" w:rsidP="00BA5ED9">
      <w:pPr>
        <w:pStyle w:val="Odstavecseseznamem"/>
        <w:numPr>
          <w:ilvl w:val="0"/>
          <w:numId w:val="4"/>
        </w:numPr>
        <w:spacing w:after="120" w:line="240" w:lineRule="auto"/>
        <w:contextualSpacing w:val="0"/>
        <w:jc w:val="both"/>
        <w:rPr>
          <w:szCs w:val="24"/>
        </w:rPr>
      </w:pPr>
      <w:r w:rsidRPr="003179CB">
        <w:rPr>
          <w:szCs w:val="24"/>
        </w:rPr>
        <w:t xml:space="preserve">Konečná faktura musí </w:t>
      </w:r>
      <w:r w:rsidR="003179CB">
        <w:rPr>
          <w:szCs w:val="24"/>
        </w:rPr>
        <w:t xml:space="preserve">navíc obsahovat </w:t>
      </w:r>
      <w:r w:rsidRPr="003179CB">
        <w:rPr>
          <w:szCs w:val="24"/>
        </w:rPr>
        <w:t xml:space="preserve">jako přílohu oboustranně odsouhlasený </w:t>
      </w:r>
      <w:r w:rsidR="003C1F57">
        <w:rPr>
          <w:szCs w:val="24"/>
        </w:rPr>
        <w:t xml:space="preserve">a podepsaný </w:t>
      </w:r>
      <w:r w:rsidRPr="003179CB">
        <w:rPr>
          <w:szCs w:val="24"/>
        </w:rPr>
        <w:t xml:space="preserve">protokol o předání a převzetí DÍLA </w:t>
      </w:r>
      <w:r w:rsidR="003C1F57">
        <w:rPr>
          <w:szCs w:val="24"/>
        </w:rPr>
        <w:t xml:space="preserve">bez </w:t>
      </w:r>
      <w:r w:rsidRPr="003179CB">
        <w:rPr>
          <w:szCs w:val="24"/>
        </w:rPr>
        <w:t>vad a nedodělků</w:t>
      </w:r>
      <w:r w:rsidR="00DD3731" w:rsidRPr="003179CB">
        <w:rPr>
          <w:szCs w:val="24"/>
        </w:rPr>
        <w:t xml:space="preserve"> a o vyklizení staveniště</w:t>
      </w:r>
      <w:r w:rsidR="003C1F57">
        <w:rPr>
          <w:szCs w:val="24"/>
        </w:rPr>
        <w:t>, resp. podepsaný závěrečný protokol</w:t>
      </w:r>
      <w:r w:rsidR="008733E3">
        <w:rPr>
          <w:szCs w:val="24"/>
        </w:rPr>
        <w:t xml:space="preserve"> o odstranění vad a nedodělků</w:t>
      </w:r>
      <w:r w:rsidR="00DD3731" w:rsidRPr="003179CB">
        <w:rPr>
          <w:szCs w:val="24"/>
        </w:rPr>
        <w:t>.</w:t>
      </w:r>
    </w:p>
    <w:p w:rsidR="005C420C" w:rsidRPr="0085443C" w:rsidRDefault="00B129B4" w:rsidP="00146921">
      <w:pPr>
        <w:pStyle w:val="Odstavecseseznamem"/>
        <w:numPr>
          <w:ilvl w:val="0"/>
          <w:numId w:val="4"/>
        </w:numPr>
        <w:spacing w:after="240" w:line="240" w:lineRule="auto"/>
        <w:contextualSpacing w:val="0"/>
        <w:jc w:val="both"/>
        <w:rPr>
          <w:szCs w:val="24"/>
        </w:rPr>
      </w:pPr>
      <w:r w:rsidRPr="0085443C">
        <w:rPr>
          <w:szCs w:val="24"/>
        </w:rPr>
        <w:t xml:space="preserve">V případě, že faktura vystavená dle tohoto oddílu bude obsahovat nesprávné nebo neúplné údaje a nebude obsahovat všechny náležitosti uvedené </w:t>
      </w:r>
      <w:r w:rsidR="007E596A">
        <w:rPr>
          <w:szCs w:val="24"/>
        </w:rPr>
        <w:t>v tomto článku</w:t>
      </w:r>
      <w:r w:rsidRPr="0085443C">
        <w:rPr>
          <w:szCs w:val="24"/>
        </w:rPr>
        <w:t>, je objednatel oprávněn fakturu vrátit do termínu její splatnosti. Zhotovitel podle charakteru nedostatku fakturu opraví, nebo vystaví novou. Vrácením faktury se ruší původní lhůta splatnosti. Nová lhůta splatnosti běží znovu ode dne prokazatelného doručení opravené faktury objednateli.</w:t>
      </w:r>
    </w:p>
    <w:p w:rsidR="00D47F96" w:rsidRDefault="00D47F96" w:rsidP="006F43CD">
      <w:pPr>
        <w:spacing w:after="0" w:line="240" w:lineRule="auto"/>
        <w:jc w:val="center"/>
        <w:rPr>
          <w:b/>
          <w:sz w:val="28"/>
          <w:szCs w:val="24"/>
        </w:rPr>
      </w:pPr>
    </w:p>
    <w:p w:rsidR="00D47F96" w:rsidRDefault="00D47F96" w:rsidP="006F43CD">
      <w:pPr>
        <w:spacing w:after="0" w:line="240" w:lineRule="auto"/>
        <w:jc w:val="center"/>
        <w:rPr>
          <w:b/>
          <w:sz w:val="28"/>
          <w:szCs w:val="24"/>
        </w:rPr>
      </w:pPr>
    </w:p>
    <w:p w:rsidR="00564FA7" w:rsidRDefault="00564FA7" w:rsidP="006F43CD">
      <w:pPr>
        <w:spacing w:after="0" w:line="240" w:lineRule="auto"/>
        <w:jc w:val="center"/>
        <w:rPr>
          <w:b/>
          <w:sz w:val="28"/>
          <w:szCs w:val="24"/>
        </w:rPr>
      </w:pPr>
    </w:p>
    <w:p w:rsidR="00564FA7" w:rsidRDefault="00564FA7" w:rsidP="006F43CD">
      <w:pPr>
        <w:spacing w:after="0" w:line="240" w:lineRule="auto"/>
        <w:jc w:val="center"/>
        <w:rPr>
          <w:b/>
          <w:sz w:val="28"/>
          <w:szCs w:val="24"/>
        </w:rPr>
      </w:pPr>
    </w:p>
    <w:p w:rsidR="00564FA7" w:rsidRDefault="00564FA7" w:rsidP="006F43CD">
      <w:pPr>
        <w:spacing w:after="0" w:line="240" w:lineRule="auto"/>
        <w:jc w:val="center"/>
        <w:rPr>
          <w:b/>
          <w:sz w:val="28"/>
          <w:szCs w:val="24"/>
        </w:rPr>
      </w:pPr>
    </w:p>
    <w:p w:rsidR="00D47F96" w:rsidRDefault="00D47F96" w:rsidP="006F43CD">
      <w:pPr>
        <w:spacing w:after="0" w:line="240" w:lineRule="auto"/>
        <w:jc w:val="center"/>
        <w:rPr>
          <w:b/>
          <w:sz w:val="28"/>
          <w:szCs w:val="24"/>
        </w:rPr>
      </w:pPr>
    </w:p>
    <w:p w:rsidR="008312E1" w:rsidRPr="0085443C" w:rsidRDefault="008312E1" w:rsidP="00D47F96">
      <w:pPr>
        <w:pBdr>
          <w:bottom w:val="single" w:sz="4" w:space="1" w:color="auto"/>
        </w:pBdr>
        <w:spacing w:after="0" w:line="240" w:lineRule="auto"/>
        <w:jc w:val="center"/>
        <w:rPr>
          <w:b/>
          <w:sz w:val="28"/>
          <w:szCs w:val="24"/>
        </w:rPr>
      </w:pPr>
      <w:r w:rsidRPr="0085443C">
        <w:rPr>
          <w:b/>
          <w:sz w:val="28"/>
          <w:szCs w:val="24"/>
        </w:rPr>
        <w:lastRenderedPageBreak/>
        <w:t>Oddíl II.</w:t>
      </w:r>
      <w:r w:rsidR="00D47F96">
        <w:rPr>
          <w:b/>
          <w:sz w:val="28"/>
          <w:szCs w:val="24"/>
        </w:rPr>
        <w:t xml:space="preserve"> </w:t>
      </w:r>
      <w:r w:rsidRPr="0085443C">
        <w:rPr>
          <w:b/>
          <w:sz w:val="28"/>
          <w:szCs w:val="24"/>
        </w:rPr>
        <w:t>Realizace díla</w:t>
      </w:r>
    </w:p>
    <w:p w:rsidR="00D47F96" w:rsidRDefault="00D47F96" w:rsidP="00B56268">
      <w:pPr>
        <w:spacing w:after="120" w:line="240" w:lineRule="auto"/>
        <w:jc w:val="both"/>
        <w:rPr>
          <w:b/>
          <w:i/>
          <w:sz w:val="28"/>
          <w:szCs w:val="24"/>
        </w:rPr>
      </w:pPr>
    </w:p>
    <w:p w:rsidR="008312E1" w:rsidRPr="0085443C" w:rsidRDefault="008312E1" w:rsidP="00D47F96">
      <w:pPr>
        <w:pStyle w:val="Nadpis1"/>
      </w:pPr>
      <w:r w:rsidRPr="0085443C">
        <w:t xml:space="preserve">I. Odevzdání a </w:t>
      </w:r>
      <w:r w:rsidR="00324836" w:rsidRPr="0085443C">
        <w:t>převzetí</w:t>
      </w:r>
      <w:r w:rsidRPr="0085443C">
        <w:t xml:space="preserve"> </w:t>
      </w:r>
      <w:r w:rsidR="00324836" w:rsidRPr="0085443C">
        <w:t>staveniště</w:t>
      </w:r>
      <w:r w:rsidRPr="0085443C">
        <w:t xml:space="preserve"> </w:t>
      </w:r>
    </w:p>
    <w:p w:rsidR="00D47F96" w:rsidRDefault="00D47F96" w:rsidP="00D47F96">
      <w:pPr>
        <w:pStyle w:val="Odstavecseseznamem"/>
        <w:spacing w:after="120" w:line="240" w:lineRule="auto"/>
        <w:ind w:left="714"/>
        <w:contextualSpacing w:val="0"/>
        <w:jc w:val="both"/>
        <w:rPr>
          <w:szCs w:val="24"/>
        </w:rPr>
      </w:pPr>
    </w:p>
    <w:p w:rsidR="008312E1" w:rsidRPr="0085443C" w:rsidRDefault="00324836" w:rsidP="00146921">
      <w:pPr>
        <w:pStyle w:val="Odstavecseseznamem"/>
        <w:numPr>
          <w:ilvl w:val="0"/>
          <w:numId w:val="6"/>
        </w:numPr>
        <w:spacing w:after="120" w:line="240" w:lineRule="auto"/>
        <w:contextualSpacing w:val="0"/>
        <w:jc w:val="both"/>
        <w:rPr>
          <w:szCs w:val="24"/>
        </w:rPr>
      </w:pPr>
      <w:r w:rsidRPr="0085443C">
        <w:rPr>
          <w:szCs w:val="24"/>
        </w:rPr>
        <w:t>Staveniště</w:t>
      </w:r>
      <w:r w:rsidR="008312E1" w:rsidRPr="0085443C">
        <w:rPr>
          <w:szCs w:val="24"/>
        </w:rPr>
        <w:t xml:space="preserve"> bude zhotoviteli </w:t>
      </w:r>
      <w:r w:rsidR="002825A9" w:rsidRPr="0085443C">
        <w:rPr>
          <w:szCs w:val="24"/>
        </w:rPr>
        <w:t>před</w:t>
      </w:r>
      <w:r w:rsidR="008312E1" w:rsidRPr="0085443C">
        <w:rPr>
          <w:szCs w:val="24"/>
        </w:rPr>
        <w:t xml:space="preserve">áno na </w:t>
      </w:r>
      <w:r w:rsidRPr="0085443C">
        <w:rPr>
          <w:szCs w:val="24"/>
        </w:rPr>
        <w:t>základě</w:t>
      </w:r>
      <w:r w:rsidR="00B56268" w:rsidRPr="0085443C">
        <w:rPr>
          <w:szCs w:val="24"/>
        </w:rPr>
        <w:t xml:space="preserve"> výzvy </w:t>
      </w:r>
      <w:r w:rsidR="00E7481E" w:rsidRPr="0085443C">
        <w:rPr>
          <w:szCs w:val="24"/>
        </w:rPr>
        <w:t xml:space="preserve">(písemné, ústní) </w:t>
      </w:r>
      <w:r w:rsidR="00B56268" w:rsidRPr="0085443C">
        <w:rPr>
          <w:szCs w:val="24"/>
        </w:rPr>
        <w:t>objednatele.</w:t>
      </w:r>
    </w:p>
    <w:p w:rsidR="008312E1" w:rsidRPr="0085443C" w:rsidRDefault="008312E1" w:rsidP="00146921">
      <w:pPr>
        <w:pStyle w:val="Odstavecseseznamem"/>
        <w:numPr>
          <w:ilvl w:val="0"/>
          <w:numId w:val="6"/>
        </w:numPr>
        <w:spacing w:after="120" w:line="240" w:lineRule="auto"/>
        <w:contextualSpacing w:val="0"/>
        <w:jc w:val="both"/>
        <w:rPr>
          <w:szCs w:val="24"/>
        </w:rPr>
      </w:pPr>
      <w:r w:rsidRPr="0085443C">
        <w:rPr>
          <w:szCs w:val="24"/>
        </w:rPr>
        <w:t xml:space="preserve">O </w:t>
      </w:r>
      <w:r w:rsidR="002825A9" w:rsidRPr="0085443C">
        <w:rPr>
          <w:szCs w:val="24"/>
        </w:rPr>
        <w:t>před</w:t>
      </w:r>
      <w:r w:rsidRPr="0085443C">
        <w:rPr>
          <w:szCs w:val="24"/>
        </w:rPr>
        <w:t xml:space="preserve">ání </w:t>
      </w:r>
      <w:r w:rsidR="00324836" w:rsidRPr="0085443C">
        <w:rPr>
          <w:szCs w:val="24"/>
        </w:rPr>
        <w:t>staveniště</w:t>
      </w:r>
      <w:r w:rsidRPr="0085443C">
        <w:rPr>
          <w:szCs w:val="24"/>
        </w:rPr>
        <w:t xml:space="preserve"> strany sepíší zápis podepsaný jejich zástupci a k datu podpisu tohoto zápisu zhotovitel prohlašuje, že se seznámil se stavem </w:t>
      </w:r>
      <w:r w:rsidR="00324836" w:rsidRPr="0085443C">
        <w:rPr>
          <w:szCs w:val="24"/>
        </w:rPr>
        <w:t>staveniště</w:t>
      </w:r>
      <w:r w:rsidRPr="0085443C">
        <w:rPr>
          <w:szCs w:val="24"/>
        </w:rPr>
        <w:t xml:space="preserve"> k provedení DÍLA, a tento je mu znám. Odmítne-li zhotovitel </w:t>
      </w:r>
      <w:r w:rsidR="002825A9" w:rsidRPr="0085443C">
        <w:rPr>
          <w:szCs w:val="24"/>
        </w:rPr>
        <w:t>převzít</w:t>
      </w:r>
      <w:r w:rsidRPr="0085443C">
        <w:rPr>
          <w:szCs w:val="24"/>
        </w:rPr>
        <w:t xml:space="preserve"> </w:t>
      </w:r>
      <w:r w:rsidR="00324836" w:rsidRPr="0085443C">
        <w:rPr>
          <w:szCs w:val="24"/>
        </w:rPr>
        <w:t>staveniště</w:t>
      </w:r>
      <w:r w:rsidRPr="0085443C">
        <w:rPr>
          <w:szCs w:val="24"/>
        </w:rPr>
        <w:t xml:space="preserve">, je povinen uvést do zápisu </w:t>
      </w:r>
      <w:r w:rsidR="00324836" w:rsidRPr="0085443C">
        <w:rPr>
          <w:szCs w:val="24"/>
        </w:rPr>
        <w:t>důvody</w:t>
      </w:r>
      <w:r w:rsidRPr="0085443C">
        <w:rPr>
          <w:szCs w:val="24"/>
        </w:rPr>
        <w:t xml:space="preserve"> ne</w:t>
      </w:r>
      <w:r w:rsidR="00324836" w:rsidRPr="0085443C">
        <w:rPr>
          <w:szCs w:val="24"/>
        </w:rPr>
        <w:t>převzetí</w:t>
      </w:r>
      <w:r w:rsidRPr="0085443C">
        <w:rPr>
          <w:szCs w:val="24"/>
        </w:rPr>
        <w:t xml:space="preserve">. Dnem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se má za to, že zhotovitel je obeznámen s lokalitou </w:t>
      </w:r>
      <w:r w:rsidR="00324836" w:rsidRPr="0085443C">
        <w:rPr>
          <w:szCs w:val="24"/>
        </w:rPr>
        <w:t>staveniště</w:t>
      </w:r>
      <w:r w:rsidR="00B56268" w:rsidRPr="0085443C">
        <w:rPr>
          <w:szCs w:val="24"/>
        </w:rPr>
        <w:t>.</w:t>
      </w:r>
    </w:p>
    <w:p w:rsidR="008312E1" w:rsidRPr="0085443C" w:rsidRDefault="008312E1" w:rsidP="00146921">
      <w:pPr>
        <w:pStyle w:val="Odstavecseseznamem"/>
        <w:numPr>
          <w:ilvl w:val="0"/>
          <w:numId w:val="6"/>
        </w:numPr>
        <w:spacing w:after="120" w:line="240" w:lineRule="auto"/>
        <w:contextualSpacing w:val="0"/>
        <w:jc w:val="both"/>
        <w:rPr>
          <w:szCs w:val="24"/>
        </w:rPr>
      </w:pPr>
      <w:r w:rsidRPr="0085443C">
        <w:rPr>
          <w:szCs w:val="24"/>
        </w:rPr>
        <w:t xml:space="preserve">Zhotovitel je povinen udržovat </w:t>
      </w:r>
      <w:r w:rsidR="00324836" w:rsidRPr="0085443C">
        <w:rPr>
          <w:szCs w:val="24"/>
        </w:rPr>
        <w:t>staveniště</w:t>
      </w:r>
      <w:r w:rsidRPr="0085443C">
        <w:rPr>
          <w:szCs w:val="24"/>
        </w:rPr>
        <w:t xml:space="preserve"> trvale v dobrém stavu, dále se zavazuje </w:t>
      </w:r>
      <w:r w:rsidR="00324836" w:rsidRPr="0085443C">
        <w:rPr>
          <w:szCs w:val="24"/>
        </w:rPr>
        <w:t>přijmout</w:t>
      </w:r>
      <w:r w:rsidRPr="0085443C">
        <w:rPr>
          <w:szCs w:val="24"/>
        </w:rPr>
        <w:t xml:space="preserve"> </w:t>
      </w:r>
      <w:r w:rsidR="00324836" w:rsidRPr="0085443C">
        <w:rPr>
          <w:szCs w:val="24"/>
        </w:rPr>
        <w:t>opatření</w:t>
      </w:r>
      <w:r w:rsidRPr="0085443C">
        <w:rPr>
          <w:szCs w:val="24"/>
        </w:rPr>
        <w:t xml:space="preserve"> plynoucí z </w:t>
      </w:r>
      <w:r w:rsidR="002825A9" w:rsidRPr="0085443C">
        <w:rPr>
          <w:szCs w:val="24"/>
        </w:rPr>
        <w:t>před</w:t>
      </w:r>
      <w:r w:rsidRPr="0085443C">
        <w:rPr>
          <w:szCs w:val="24"/>
        </w:rPr>
        <w:t xml:space="preserve">aných </w:t>
      </w:r>
      <w:r w:rsidR="00324836" w:rsidRPr="0085443C">
        <w:rPr>
          <w:szCs w:val="24"/>
        </w:rPr>
        <w:t>vyjádření</w:t>
      </w:r>
      <w:r w:rsidRPr="0085443C">
        <w:rPr>
          <w:szCs w:val="24"/>
        </w:rPr>
        <w:t xml:space="preserve"> a stanovisek a </w:t>
      </w:r>
      <w:r w:rsidR="00324836" w:rsidRPr="0085443C">
        <w:rPr>
          <w:szCs w:val="24"/>
        </w:rPr>
        <w:t>obecně</w:t>
      </w:r>
      <w:r w:rsidRPr="0085443C">
        <w:rPr>
          <w:szCs w:val="24"/>
        </w:rPr>
        <w:t xml:space="preserve"> závazných norem a vyhlášek, </w:t>
      </w:r>
      <w:r w:rsidR="00324836" w:rsidRPr="0085443C">
        <w:rPr>
          <w:szCs w:val="24"/>
        </w:rPr>
        <w:t>opatření</w:t>
      </w:r>
      <w:r w:rsidRPr="0085443C">
        <w:rPr>
          <w:szCs w:val="24"/>
        </w:rPr>
        <w:t xml:space="preserve"> k maximálnímu omezení prašnosti, hluku, </w:t>
      </w:r>
      <w:r w:rsidR="00324836" w:rsidRPr="0085443C">
        <w:rPr>
          <w:szCs w:val="24"/>
        </w:rPr>
        <w:t>ochraně</w:t>
      </w:r>
      <w:r w:rsidRPr="0085443C">
        <w:rPr>
          <w:szCs w:val="24"/>
        </w:rPr>
        <w:t xml:space="preserve"> životního </w:t>
      </w:r>
      <w:r w:rsidR="00324836" w:rsidRPr="0085443C">
        <w:rPr>
          <w:szCs w:val="24"/>
        </w:rPr>
        <w:t>prostředí</w:t>
      </w:r>
      <w:r w:rsidRPr="0085443C">
        <w:rPr>
          <w:szCs w:val="24"/>
        </w:rPr>
        <w:t xml:space="preserve"> a dodržování </w:t>
      </w:r>
      <w:r w:rsidR="002825A9" w:rsidRPr="0085443C">
        <w:rPr>
          <w:szCs w:val="24"/>
        </w:rPr>
        <w:t>před</w:t>
      </w:r>
      <w:r w:rsidRPr="0085443C">
        <w:rPr>
          <w:szCs w:val="24"/>
        </w:rPr>
        <w:t>pis</w:t>
      </w:r>
      <w:r w:rsidR="00AD7A63" w:rsidRPr="0085443C">
        <w:rPr>
          <w:szCs w:val="24"/>
        </w:rPr>
        <w:t>ů</w:t>
      </w:r>
      <w:r w:rsidRPr="0085443C">
        <w:rPr>
          <w:szCs w:val="24"/>
        </w:rPr>
        <w:t xml:space="preserve"> BOZP </w:t>
      </w:r>
      <w:r w:rsidR="00324836" w:rsidRPr="0085443C">
        <w:rPr>
          <w:szCs w:val="24"/>
        </w:rPr>
        <w:t>při</w:t>
      </w:r>
      <w:r w:rsidRPr="0085443C">
        <w:rPr>
          <w:szCs w:val="24"/>
        </w:rPr>
        <w:t xml:space="preserve"> </w:t>
      </w:r>
      <w:r w:rsidR="002825A9" w:rsidRPr="0085443C">
        <w:rPr>
          <w:szCs w:val="24"/>
        </w:rPr>
        <w:t>provádění</w:t>
      </w:r>
      <w:r w:rsidRPr="0085443C">
        <w:rPr>
          <w:szCs w:val="24"/>
        </w:rPr>
        <w:t xml:space="preserve"> DÍLA a je povinen zajistit </w:t>
      </w:r>
      <w:r w:rsidR="00324836" w:rsidRPr="0085443C">
        <w:rPr>
          <w:szCs w:val="24"/>
        </w:rPr>
        <w:t>bezpečnost</w:t>
      </w:r>
      <w:r w:rsidRPr="0085443C">
        <w:rPr>
          <w:szCs w:val="24"/>
        </w:rPr>
        <w:t xml:space="preserve"> svých pracovník</w:t>
      </w:r>
      <w:r w:rsidR="000035F2">
        <w:rPr>
          <w:szCs w:val="24"/>
        </w:rPr>
        <w:t>ů</w:t>
      </w:r>
      <w:r w:rsidRPr="0085443C">
        <w:rPr>
          <w:szCs w:val="24"/>
        </w:rPr>
        <w:t xml:space="preserve"> </w:t>
      </w:r>
      <w:r w:rsidR="00324836" w:rsidRPr="0085443C">
        <w:rPr>
          <w:szCs w:val="24"/>
        </w:rPr>
        <w:t>při</w:t>
      </w:r>
      <w:r w:rsidRPr="0085443C">
        <w:rPr>
          <w:szCs w:val="24"/>
        </w:rPr>
        <w:t xml:space="preserve"> </w:t>
      </w:r>
      <w:r w:rsidR="002825A9" w:rsidRPr="0085443C">
        <w:rPr>
          <w:szCs w:val="24"/>
        </w:rPr>
        <w:t>provádění</w:t>
      </w:r>
      <w:r w:rsidR="00B56268" w:rsidRPr="0085443C">
        <w:rPr>
          <w:szCs w:val="24"/>
        </w:rPr>
        <w:t xml:space="preserve"> díla.</w:t>
      </w:r>
    </w:p>
    <w:p w:rsidR="008312E1" w:rsidRPr="0085443C" w:rsidRDefault="008312E1" w:rsidP="00146921">
      <w:pPr>
        <w:pStyle w:val="Odstavecseseznamem"/>
        <w:numPr>
          <w:ilvl w:val="0"/>
          <w:numId w:val="6"/>
        </w:numPr>
        <w:spacing w:after="120" w:line="240" w:lineRule="auto"/>
        <w:contextualSpacing w:val="0"/>
        <w:jc w:val="both"/>
        <w:rPr>
          <w:szCs w:val="24"/>
        </w:rPr>
      </w:pPr>
      <w:r w:rsidRPr="0085443C">
        <w:rPr>
          <w:szCs w:val="24"/>
        </w:rPr>
        <w:t>Zhotovitel je povinen udržovat na p</w:t>
      </w:r>
      <w:r w:rsidR="00B56268" w:rsidRPr="0085443C">
        <w:rPr>
          <w:szCs w:val="24"/>
        </w:rPr>
        <w:t>ř</w:t>
      </w:r>
      <w:r w:rsidRPr="0085443C">
        <w:rPr>
          <w:szCs w:val="24"/>
        </w:rPr>
        <w:t xml:space="preserve">evzatém staveništi </w:t>
      </w:r>
      <w:r w:rsidR="00324836" w:rsidRPr="0085443C">
        <w:rPr>
          <w:szCs w:val="24"/>
        </w:rPr>
        <w:t>pořádek</w:t>
      </w:r>
      <w:r w:rsidRPr="0085443C">
        <w:rPr>
          <w:szCs w:val="24"/>
        </w:rPr>
        <w:t xml:space="preserve"> a </w:t>
      </w:r>
      <w:r w:rsidR="00B56268" w:rsidRPr="0085443C">
        <w:rPr>
          <w:szCs w:val="24"/>
        </w:rPr>
        <w:t>čistot</w:t>
      </w:r>
      <w:r w:rsidRPr="0085443C">
        <w:rPr>
          <w:szCs w:val="24"/>
        </w:rPr>
        <w:t xml:space="preserve">u a je povinen </w:t>
      </w:r>
      <w:r w:rsidR="00135FA1" w:rsidRPr="0085443C">
        <w:rPr>
          <w:szCs w:val="24"/>
        </w:rPr>
        <w:t>odstra</w:t>
      </w:r>
      <w:r w:rsidR="00822EB7" w:rsidRPr="0085443C">
        <w:rPr>
          <w:szCs w:val="24"/>
        </w:rPr>
        <w:t>ň</w:t>
      </w:r>
      <w:r w:rsidRPr="0085443C">
        <w:rPr>
          <w:szCs w:val="24"/>
        </w:rPr>
        <w:t>ovat odpady a ne</w:t>
      </w:r>
      <w:r w:rsidR="00B56268" w:rsidRPr="0085443C">
        <w:rPr>
          <w:szCs w:val="24"/>
        </w:rPr>
        <w:t>čistot</w:t>
      </w:r>
      <w:r w:rsidRPr="0085443C">
        <w:rPr>
          <w:szCs w:val="24"/>
        </w:rPr>
        <w:t xml:space="preserve">y vzniklé jeho pracemi na své náklady. Zhotovitel se zavazuje, že bude dodržovat zásady ochrany životního </w:t>
      </w:r>
      <w:r w:rsidR="00324836" w:rsidRPr="0085443C">
        <w:rPr>
          <w:szCs w:val="24"/>
        </w:rPr>
        <w:t>prostředí</w:t>
      </w:r>
      <w:r w:rsidRPr="0085443C">
        <w:rPr>
          <w:szCs w:val="24"/>
        </w:rPr>
        <w:t xml:space="preserve"> podle zákon</w:t>
      </w:r>
      <w:r w:rsidR="004A33B2" w:rsidRPr="0085443C">
        <w:rPr>
          <w:szCs w:val="24"/>
        </w:rPr>
        <w:t>a</w:t>
      </w:r>
      <w:r w:rsidRPr="0085443C">
        <w:rPr>
          <w:szCs w:val="24"/>
        </w:rPr>
        <w:t xml:space="preserve"> </w:t>
      </w:r>
      <w:r w:rsidR="00B56268" w:rsidRPr="0085443C">
        <w:rPr>
          <w:szCs w:val="24"/>
        </w:rPr>
        <w:t>č</w:t>
      </w:r>
      <w:r w:rsidRPr="0085443C">
        <w:rPr>
          <w:szCs w:val="24"/>
        </w:rPr>
        <w:t>.</w:t>
      </w:r>
      <w:r w:rsidR="00B56268" w:rsidRPr="0085443C">
        <w:rPr>
          <w:szCs w:val="24"/>
        </w:rPr>
        <w:t xml:space="preserve"> </w:t>
      </w:r>
      <w:r w:rsidRPr="0085443C">
        <w:rPr>
          <w:szCs w:val="24"/>
        </w:rPr>
        <w:t xml:space="preserve">17/1992 Sb., o životním </w:t>
      </w:r>
      <w:r w:rsidR="00324836" w:rsidRPr="0085443C">
        <w:rPr>
          <w:szCs w:val="24"/>
        </w:rPr>
        <w:t>prostředí</w:t>
      </w:r>
      <w:r w:rsidRPr="0085443C">
        <w:rPr>
          <w:szCs w:val="24"/>
        </w:rPr>
        <w:t xml:space="preserve">, </w:t>
      </w:r>
      <w:r w:rsidR="00B56268" w:rsidRPr="0085443C">
        <w:rPr>
          <w:szCs w:val="24"/>
        </w:rPr>
        <w:t>č</w:t>
      </w:r>
      <w:r w:rsidRPr="0085443C">
        <w:rPr>
          <w:szCs w:val="24"/>
        </w:rPr>
        <w:t xml:space="preserve">. 114/1992 Sb., o </w:t>
      </w:r>
      <w:r w:rsidR="00324836" w:rsidRPr="0085443C">
        <w:rPr>
          <w:szCs w:val="24"/>
        </w:rPr>
        <w:t>ochraně</w:t>
      </w:r>
      <w:r w:rsidRPr="0085443C">
        <w:rPr>
          <w:szCs w:val="24"/>
        </w:rPr>
        <w:t xml:space="preserve"> </w:t>
      </w:r>
      <w:r w:rsidR="00324836" w:rsidRPr="0085443C">
        <w:rPr>
          <w:szCs w:val="24"/>
        </w:rPr>
        <w:t>přírody</w:t>
      </w:r>
      <w:r w:rsidRPr="0085443C">
        <w:rPr>
          <w:szCs w:val="24"/>
        </w:rPr>
        <w:t xml:space="preserve"> a krajiny, </w:t>
      </w:r>
      <w:r w:rsidR="00B56268" w:rsidRPr="0085443C">
        <w:rPr>
          <w:szCs w:val="24"/>
        </w:rPr>
        <w:t>č</w:t>
      </w:r>
      <w:r w:rsidRPr="0085443C">
        <w:rPr>
          <w:szCs w:val="24"/>
        </w:rPr>
        <w:t xml:space="preserve">. 185/2001 Sb., o odpadech, ve </w:t>
      </w:r>
      <w:r w:rsidR="00324836" w:rsidRPr="0085443C">
        <w:rPr>
          <w:szCs w:val="24"/>
        </w:rPr>
        <w:t>znění</w:t>
      </w:r>
      <w:r w:rsidRPr="0085443C">
        <w:rPr>
          <w:szCs w:val="24"/>
        </w:rPr>
        <w:t xml:space="preserve"> jejich </w:t>
      </w:r>
      <w:r w:rsidR="00324836" w:rsidRPr="0085443C">
        <w:rPr>
          <w:szCs w:val="24"/>
        </w:rPr>
        <w:t>pozdějších</w:t>
      </w:r>
      <w:r w:rsidRPr="0085443C">
        <w:rPr>
          <w:szCs w:val="24"/>
        </w:rPr>
        <w:t xml:space="preserve"> </w:t>
      </w:r>
      <w:r w:rsidR="00324836" w:rsidRPr="0085443C">
        <w:rPr>
          <w:szCs w:val="24"/>
        </w:rPr>
        <w:t>změn</w:t>
      </w:r>
      <w:r w:rsidRPr="0085443C">
        <w:rPr>
          <w:szCs w:val="24"/>
        </w:rPr>
        <w:t xml:space="preserve"> a </w:t>
      </w:r>
      <w:r w:rsidR="002825A9" w:rsidRPr="0085443C">
        <w:rPr>
          <w:szCs w:val="24"/>
        </w:rPr>
        <w:t>před</w:t>
      </w:r>
      <w:r w:rsidRPr="0085443C">
        <w:rPr>
          <w:szCs w:val="24"/>
        </w:rPr>
        <w:t>pis</w:t>
      </w:r>
      <w:r w:rsidR="00B56268" w:rsidRPr="0085443C">
        <w:rPr>
          <w:szCs w:val="24"/>
        </w:rPr>
        <w:t>ů</w:t>
      </w:r>
      <w:r w:rsidRPr="0085443C">
        <w:rPr>
          <w:szCs w:val="24"/>
        </w:rPr>
        <w:t xml:space="preserve">. Všechen odpad vznikající na </w:t>
      </w:r>
      <w:r w:rsidR="00324836" w:rsidRPr="0085443C">
        <w:rPr>
          <w:szCs w:val="24"/>
        </w:rPr>
        <w:t>stavbě</w:t>
      </w:r>
      <w:r w:rsidRPr="0085443C">
        <w:rPr>
          <w:szCs w:val="24"/>
        </w:rPr>
        <w:t xml:space="preserve"> </w:t>
      </w:r>
      <w:r w:rsidR="00324836" w:rsidRPr="0085443C">
        <w:rPr>
          <w:szCs w:val="24"/>
        </w:rPr>
        <w:t>činností</w:t>
      </w:r>
      <w:r w:rsidRPr="0085443C">
        <w:rPr>
          <w:szCs w:val="24"/>
        </w:rPr>
        <w:t xml:space="preserve"> zhotovitele bude zhotovitel t</w:t>
      </w:r>
      <w:r w:rsidR="00B56268" w:rsidRPr="0085443C">
        <w:rPr>
          <w:szCs w:val="24"/>
        </w:rPr>
        <w:t>ř</w:t>
      </w:r>
      <w:r w:rsidRPr="0085443C">
        <w:rPr>
          <w:szCs w:val="24"/>
        </w:rPr>
        <w:t xml:space="preserve">ídit, evidovat a </w:t>
      </w:r>
      <w:r w:rsidR="00324836" w:rsidRPr="0085443C">
        <w:rPr>
          <w:szCs w:val="24"/>
        </w:rPr>
        <w:t>následně</w:t>
      </w:r>
      <w:r w:rsidRPr="0085443C">
        <w:rPr>
          <w:szCs w:val="24"/>
        </w:rPr>
        <w:t xml:space="preserve"> zajistí likvidaci tohoto odpadu akreditovanou </w:t>
      </w:r>
      <w:r w:rsidR="00324836" w:rsidRPr="0085443C">
        <w:rPr>
          <w:szCs w:val="24"/>
        </w:rPr>
        <w:t>společností</w:t>
      </w:r>
      <w:r w:rsidRPr="0085443C">
        <w:rPr>
          <w:szCs w:val="24"/>
        </w:rPr>
        <w:t xml:space="preserve">. Dále zajistí ochranu vod a ovzduší </w:t>
      </w:r>
      <w:r w:rsidR="002825A9" w:rsidRPr="0085443C">
        <w:rPr>
          <w:szCs w:val="24"/>
        </w:rPr>
        <w:t>před</w:t>
      </w:r>
      <w:r w:rsidRPr="0085443C">
        <w:rPr>
          <w:szCs w:val="24"/>
        </w:rPr>
        <w:t xml:space="preserve"> ne</w:t>
      </w:r>
      <w:r w:rsidR="00B56268" w:rsidRPr="0085443C">
        <w:rPr>
          <w:szCs w:val="24"/>
        </w:rPr>
        <w:t>př</w:t>
      </w:r>
      <w:r w:rsidRPr="0085443C">
        <w:rPr>
          <w:szCs w:val="24"/>
        </w:rPr>
        <w:t>íznivými a p</w:t>
      </w:r>
      <w:r w:rsidR="00B56268" w:rsidRPr="0085443C">
        <w:rPr>
          <w:szCs w:val="24"/>
        </w:rPr>
        <w:t>ř</w:t>
      </w:r>
      <w:r w:rsidRPr="0085443C">
        <w:rPr>
          <w:szCs w:val="24"/>
        </w:rPr>
        <w:t xml:space="preserve">írodu ohrožujícími látkami. V </w:t>
      </w:r>
      <w:r w:rsidR="002825A9" w:rsidRPr="0085443C">
        <w:rPr>
          <w:szCs w:val="24"/>
        </w:rPr>
        <w:t>případě</w:t>
      </w:r>
      <w:r w:rsidRPr="0085443C">
        <w:rPr>
          <w:szCs w:val="24"/>
        </w:rPr>
        <w:t xml:space="preserve"> havárie bude </w:t>
      </w:r>
      <w:r w:rsidR="00324836" w:rsidRPr="0085443C">
        <w:rPr>
          <w:szCs w:val="24"/>
        </w:rPr>
        <w:t>neprodleně</w:t>
      </w:r>
      <w:r w:rsidRPr="0085443C">
        <w:rPr>
          <w:szCs w:val="24"/>
        </w:rPr>
        <w:t xml:space="preserve"> kontaktovat </w:t>
      </w:r>
      <w:r w:rsidR="00B56268" w:rsidRPr="0085443C">
        <w:rPr>
          <w:szCs w:val="24"/>
        </w:rPr>
        <w:t>zástupce objednatele.</w:t>
      </w:r>
    </w:p>
    <w:p w:rsidR="00F55F24" w:rsidRPr="003D156A" w:rsidRDefault="008312E1" w:rsidP="00146921">
      <w:pPr>
        <w:pStyle w:val="Odstavecseseznamem"/>
        <w:numPr>
          <w:ilvl w:val="0"/>
          <w:numId w:val="6"/>
        </w:numPr>
        <w:spacing w:after="240" w:line="240" w:lineRule="auto"/>
        <w:contextualSpacing w:val="0"/>
        <w:jc w:val="both"/>
        <w:rPr>
          <w:szCs w:val="24"/>
        </w:rPr>
      </w:pPr>
      <w:r w:rsidRPr="003D156A">
        <w:rPr>
          <w:szCs w:val="24"/>
        </w:rPr>
        <w:t>Zhotovitel je povinen seznámit se s riziky na staveništi objednatele, upozornit na n</w:t>
      </w:r>
      <w:r w:rsidR="00922670" w:rsidRPr="003D156A">
        <w:rPr>
          <w:szCs w:val="24"/>
        </w:rPr>
        <w:t>ě</w:t>
      </w:r>
      <w:r w:rsidRPr="003D156A">
        <w:rPr>
          <w:szCs w:val="24"/>
        </w:rPr>
        <w:t xml:space="preserve"> své pracovníky</w:t>
      </w:r>
      <w:r w:rsidR="003D156A" w:rsidRPr="003D156A">
        <w:rPr>
          <w:szCs w:val="24"/>
        </w:rPr>
        <w:t xml:space="preserve">, </w:t>
      </w:r>
      <w:r w:rsidR="007E596A">
        <w:rPr>
          <w:szCs w:val="24"/>
        </w:rPr>
        <w:t>podzhotovitele</w:t>
      </w:r>
      <w:r w:rsidR="003D156A" w:rsidRPr="003D156A">
        <w:rPr>
          <w:szCs w:val="24"/>
        </w:rPr>
        <w:t xml:space="preserve"> </w:t>
      </w:r>
      <w:r w:rsidRPr="003D156A">
        <w:rPr>
          <w:szCs w:val="24"/>
        </w:rPr>
        <w:t xml:space="preserve">a </w:t>
      </w:r>
      <w:r w:rsidR="00324836" w:rsidRPr="003D156A">
        <w:rPr>
          <w:szCs w:val="24"/>
        </w:rPr>
        <w:t>určit</w:t>
      </w:r>
      <w:r w:rsidRPr="003D156A">
        <w:rPr>
          <w:szCs w:val="24"/>
        </w:rPr>
        <w:t xml:space="preserve"> </w:t>
      </w:r>
      <w:r w:rsidR="00324836" w:rsidRPr="003D156A">
        <w:rPr>
          <w:szCs w:val="24"/>
        </w:rPr>
        <w:t>způsob</w:t>
      </w:r>
      <w:r w:rsidRPr="003D156A">
        <w:rPr>
          <w:szCs w:val="24"/>
        </w:rPr>
        <w:t xml:space="preserve"> ochrany a prevence proti úraz</w:t>
      </w:r>
      <w:r w:rsidR="00B56268" w:rsidRPr="003D156A">
        <w:rPr>
          <w:szCs w:val="24"/>
        </w:rPr>
        <w:t>ů</w:t>
      </w:r>
      <w:r w:rsidR="00546C2F" w:rsidRPr="003D156A">
        <w:rPr>
          <w:szCs w:val="24"/>
        </w:rPr>
        <w:t>m a jinému poškození zdraví.</w:t>
      </w:r>
    </w:p>
    <w:p w:rsidR="008312E1" w:rsidRDefault="00922670" w:rsidP="00564FA7">
      <w:pPr>
        <w:pStyle w:val="Nadpis1"/>
      </w:pPr>
      <w:r w:rsidRPr="0085443C">
        <w:t>II. Kvalifikač</w:t>
      </w:r>
      <w:r w:rsidR="008312E1" w:rsidRPr="0085443C">
        <w:t xml:space="preserve">ní podmínky </w:t>
      </w:r>
    </w:p>
    <w:p w:rsidR="00564FA7" w:rsidRPr="00564FA7" w:rsidRDefault="00564FA7" w:rsidP="00564FA7"/>
    <w:p w:rsidR="00564FA7" w:rsidRDefault="008312E1" w:rsidP="00146921">
      <w:pPr>
        <w:pStyle w:val="Odstavecseseznamem"/>
        <w:numPr>
          <w:ilvl w:val="0"/>
          <w:numId w:val="23"/>
        </w:numPr>
        <w:spacing w:after="240" w:line="240" w:lineRule="auto"/>
        <w:contextualSpacing w:val="0"/>
        <w:jc w:val="both"/>
        <w:rPr>
          <w:szCs w:val="24"/>
        </w:rPr>
      </w:pPr>
      <w:r w:rsidRPr="00564FA7">
        <w:rPr>
          <w:szCs w:val="24"/>
        </w:rPr>
        <w:t>Zhotovitel se zavazuje sjednané DÍLO provést s odbornou pé</w:t>
      </w:r>
      <w:r w:rsidR="00922670" w:rsidRPr="00564FA7">
        <w:rPr>
          <w:szCs w:val="24"/>
        </w:rPr>
        <w:t>č</w:t>
      </w:r>
      <w:r w:rsidRPr="00564FA7">
        <w:rPr>
          <w:szCs w:val="24"/>
        </w:rPr>
        <w:t>í v rozsahu stanoveném dokumentací</w:t>
      </w:r>
      <w:r w:rsidR="00922670" w:rsidRPr="00564FA7">
        <w:rPr>
          <w:szCs w:val="24"/>
        </w:rPr>
        <w:t xml:space="preserve"> pro provedení stavby</w:t>
      </w:r>
      <w:r w:rsidRPr="00564FA7">
        <w:rPr>
          <w:szCs w:val="24"/>
        </w:rPr>
        <w:t xml:space="preserve"> a zadávacími pod</w:t>
      </w:r>
      <w:r w:rsidR="00922670" w:rsidRPr="00564FA7">
        <w:rPr>
          <w:szCs w:val="24"/>
        </w:rPr>
        <w:t>mínkami veřejné zakázky</w:t>
      </w:r>
      <w:r w:rsidRPr="00564FA7">
        <w:rPr>
          <w:szCs w:val="24"/>
        </w:rPr>
        <w:t xml:space="preserve">, </w:t>
      </w:r>
      <w:r w:rsidR="00324836" w:rsidRPr="00564FA7">
        <w:rPr>
          <w:szCs w:val="24"/>
        </w:rPr>
        <w:t>při</w:t>
      </w:r>
      <w:r w:rsidRPr="00564FA7">
        <w:rPr>
          <w:szCs w:val="24"/>
        </w:rPr>
        <w:t>tom je povinen dodržet podmínky všech dot</w:t>
      </w:r>
      <w:r w:rsidR="00922670" w:rsidRPr="00564FA7">
        <w:rPr>
          <w:szCs w:val="24"/>
        </w:rPr>
        <w:t>č</w:t>
      </w:r>
      <w:r w:rsidRPr="00564FA7">
        <w:rPr>
          <w:szCs w:val="24"/>
        </w:rPr>
        <w:t xml:space="preserve">ených orgánu státní správy a organizací a </w:t>
      </w:r>
      <w:r w:rsidR="00324836" w:rsidRPr="00564FA7">
        <w:rPr>
          <w:szCs w:val="24"/>
        </w:rPr>
        <w:t>příslušné</w:t>
      </w:r>
      <w:r w:rsidRPr="00564FA7">
        <w:rPr>
          <w:szCs w:val="24"/>
        </w:rPr>
        <w:t xml:space="preserve"> technické normy, vztahující se k </w:t>
      </w:r>
      <w:r w:rsidR="00324836" w:rsidRPr="00564FA7">
        <w:rPr>
          <w:szCs w:val="24"/>
        </w:rPr>
        <w:t>prováděné</w:t>
      </w:r>
      <w:r w:rsidRPr="00564FA7">
        <w:rPr>
          <w:szCs w:val="24"/>
        </w:rPr>
        <w:t xml:space="preserve">mu dílu a technologické postupy, </w:t>
      </w:r>
      <w:r w:rsidR="00324836" w:rsidRPr="00564FA7">
        <w:rPr>
          <w:szCs w:val="24"/>
        </w:rPr>
        <w:t>zvláště</w:t>
      </w:r>
      <w:r w:rsidRPr="00564FA7">
        <w:rPr>
          <w:szCs w:val="24"/>
        </w:rPr>
        <w:t xml:space="preserve"> ve vztahu ke klimatickým podmínkám. DÍLO musí být provedeno v souladu s touto smlouvou a nesmí mít nedostatky, které brání použití díla k ur</w:t>
      </w:r>
      <w:r w:rsidR="00922670" w:rsidRPr="00564FA7">
        <w:rPr>
          <w:szCs w:val="24"/>
        </w:rPr>
        <w:t>č</w:t>
      </w:r>
      <w:r w:rsidRPr="00564FA7">
        <w:rPr>
          <w:szCs w:val="24"/>
        </w:rPr>
        <w:t xml:space="preserve">enému </w:t>
      </w:r>
      <w:r w:rsidR="00324836" w:rsidRPr="00564FA7">
        <w:rPr>
          <w:szCs w:val="24"/>
        </w:rPr>
        <w:t>účel</w:t>
      </w:r>
      <w:r w:rsidR="00922670" w:rsidRPr="00564FA7">
        <w:rPr>
          <w:szCs w:val="24"/>
        </w:rPr>
        <w:t>u.</w:t>
      </w:r>
    </w:p>
    <w:p w:rsidR="008312E1" w:rsidRPr="00564FA7" w:rsidRDefault="008312E1" w:rsidP="00146921">
      <w:pPr>
        <w:pStyle w:val="Odstavecseseznamem"/>
        <w:numPr>
          <w:ilvl w:val="0"/>
          <w:numId w:val="23"/>
        </w:numPr>
        <w:spacing w:after="120" w:line="240" w:lineRule="auto"/>
        <w:contextualSpacing w:val="0"/>
        <w:jc w:val="both"/>
        <w:rPr>
          <w:szCs w:val="24"/>
        </w:rPr>
      </w:pPr>
      <w:r w:rsidRPr="00564FA7">
        <w:rPr>
          <w:szCs w:val="24"/>
        </w:rPr>
        <w:t xml:space="preserve">Dílo bude dále provedeno a dokladováno v souladu se všemi právními normami, </w:t>
      </w:r>
      <w:r w:rsidR="006F43CD" w:rsidRPr="00564FA7">
        <w:rPr>
          <w:szCs w:val="24"/>
        </w:rPr>
        <w:t>ČSN</w:t>
      </w:r>
      <w:r w:rsidRPr="00564FA7">
        <w:rPr>
          <w:szCs w:val="24"/>
        </w:rPr>
        <w:t xml:space="preserve"> (§4 zákona </w:t>
      </w:r>
      <w:r w:rsidR="00B56268" w:rsidRPr="00564FA7">
        <w:rPr>
          <w:szCs w:val="24"/>
        </w:rPr>
        <w:t>č.</w:t>
      </w:r>
      <w:r w:rsidR="00EE155D" w:rsidRPr="00564FA7">
        <w:rPr>
          <w:szCs w:val="24"/>
        </w:rPr>
        <w:t xml:space="preserve"> </w:t>
      </w:r>
      <w:r w:rsidRPr="00564FA7">
        <w:rPr>
          <w:szCs w:val="24"/>
        </w:rPr>
        <w:t xml:space="preserve">22/1997 Sb., o technických požadavcích na výrobky a o </w:t>
      </w:r>
      <w:r w:rsidR="00324836" w:rsidRPr="00564FA7">
        <w:rPr>
          <w:szCs w:val="24"/>
        </w:rPr>
        <w:t>změně</w:t>
      </w:r>
      <w:r w:rsidRPr="00564FA7">
        <w:rPr>
          <w:szCs w:val="24"/>
        </w:rPr>
        <w:t xml:space="preserve"> a </w:t>
      </w:r>
      <w:r w:rsidR="00922670" w:rsidRPr="00564FA7">
        <w:rPr>
          <w:szCs w:val="24"/>
        </w:rPr>
        <w:t>dopln</w:t>
      </w:r>
      <w:r w:rsidR="002825A9" w:rsidRPr="00564FA7">
        <w:rPr>
          <w:szCs w:val="24"/>
        </w:rPr>
        <w:t>ění</w:t>
      </w:r>
      <w:r w:rsidRPr="00564FA7">
        <w:rPr>
          <w:szCs w:val="24"/>
        </w:rPr>
        <w:t xml:space="preserve"> </w:t>
      </w:r>
      <w:r w:rsidR="00324836" w:rsidRPr="00564FA7">
        <w:rPr>
          <w:szCs w:val="24"/>
        </w:rPr>
        <w:t>některých</w:t>
      </w:r>
      <w:r w:rsidRPr="00564FA7">
        <w:rPr>
          <w:szCs w:val="24"/>
        </w:rPr>
        <w:t xml:space="preserve"> zákon</w:t>
      </w:r>
      <w:r w:rsidR="004A33B2" w:rsidRPr="00564FA7">
        <w:rPr>
          <w:szCs w:val="24"/>
        </w:rPr>
        <w:t>ů</w:t>
      </w:r>
      <w:r w:rsidRPr="00564FA7">
        <w:rPr>
          <w:szCs w:val="24"/>
        </w:rPr>
        <w:t xml:space="preserve">, ve </w:t>
      </w:r>
      <w:r w:rsidR="00324836" w:rsidRPr="00564FA7">
        <w:rPr>
          <w:szCs w:val="24"/>
        </w:rPr>
        <w:t>znění</w:t>
      </w:r>
      <w:r w:rsidRPr="00564FA7">
        <w:rPr>
          <w:szCs w:val="24"/>
        </w:rPr>
        <w:t xml:space="preserve"> jeho </w:t>
      </w:r>
      <w:r w:rsidR="00324836" w:rsidRPr="00564FA7">
        <w:rPr>
          <w:szCs w:val="24"/>
        </w:rPr>
        <w:t>pozdějších</w:t>
      </w:r>
      <w:r w:rsidRPr="00564FA7">
        <w:rPr>
          <w:szCs w:val="24"/>
        </w:rPr>
        <w:t xml:space="preserve"> </w:t>
      </w:r>
      <w:r w:rsidR="00324836" w:rsidRPr="00564FA7">
        <w:rPr>
          <w:szCs w:val="24"/>
        </w:rPr>
        <w:t>změn</w:t>
      </w:r>
      <w:r w:rsidRPr="00564FA7">
        <w:rPr>
          <w:szCs w:val="24"/>
        </w:rPr>
        <w:t>) a vyhláškami. Všechny použité materiály a výrobky musí mít platný certifikát ve smy</w:t>
      </w:r>
      <w:r w:rsidR="00922670" w:rsidRPr="00564FA7">
        <w:rPr>
          <w:szCs w:val="24"/>
        </w:rPr>
        <w:t>slu zákona a platných vyhlášek.</w:t>
      </w:r>
    </w:p>
    <w:p w:rsidR="008312E1" w:rsidRPr="0085443C" w:rsidRDefault="008312E1" w:rsidP="00146921">
      <w:pPr>
        <w:pStyle w:val="Odstavecseseznamem"/>
        <w:numPr>
          <w:ilvl w:val="0"/>
          <w:numId w:val="23"/>
        </w:numPr>
        <w:spacing w:after="120" w:line="240" w:lineRule="auto"/>
        <w:contextualSpacing w:val="0"/>
        <w:jc w:val="both"/>
        <w:rPr>
          <w:szCs w:val="24"/>
        </w:rPr>
      </w:pPr>
      <w:r w:rsidRPr="0085443C">
        <w:rPr>
          <w:szCs w:val="24"/>
        </w:rPr>
        <w:t>Sou</w:t>
      </w:r>
      <w:r w:rsidR="00324836" w:rsidRPr="0085443C">
        <w:rPr>
          <w:szCs w:val="24"/>
        </w:rPr>
        <w:t>částí</w:t>
      </w:r>
      <w:r w:rsidRPr="0085443C">
        <w:rPr>
          <w:szCs w:val="24"/>
        </w:rPr>
        <w:t xml:space="preserve"> zhotovení díla je </w:t>
      </w:r>
      <w:r w:rsidR="00324836" w:rsidRPr="0085443C">
        <w:rPr>
          <w:szCs w:val="24"/>
        </w:rPr>
        <w:t>zajištění</w:t>
      </w:r>
      <w:r w:rsidRPr="0085443C">
        <w:rPr>
          <w:szCs w:val="24"/>
        </w:rPr>
        <w:t xml:space="preserve"> a </w:t>
      </w:r>
      <w:r w:rsidR="002825A9" w:rsidRPr="0085443C">
        <w:rPr>
          <w:szCs w:val="24"/>
        </w:rPr>
        <w:t>před</w:t>
      </w:r>
      <w:r w:rsidRPr="0085443C">
        <w:rPr>
          <w:szCs w:val="24"/>
        </w:rPr>
        <w:t>ložení všech doklad</w:t>
      </w:r>
      <w:r w:rsidR="00542F3F" w:rsidRPr="0085443C">
        <w:rPr>
          <w:szCs w:val="24"/>
        </w:rPr>
        <w:t>ů</w:t>
      </w:r>
      <w:r w:rsidRPr="0085443C">
        <w:rPr>
          <w:szCs w:val="24"/>
        </w:rPr>
        <w:t xml:space="preserve"> </w:t>
      </w:r>
      <w:r w:rsidR="00922670" w:rsidRPr="0085443C">
        <w:rPr>
          <w:szCs w:val="24"/>
        </w:rPr>
        <w:t>-</w:t>
      </w:r>
      <w:r w:rsidRPr="0085443C">
        <w:rPr>
          <w:szCs w:val="24"/>
        </w:rPr>
        <w:t xml:space="preserve"> pr</w:t>
      </w:r>
      <w:r w:rsidR="00922670" w:rsidRPr="0085443C">
        <w:rPr>
          <w:szCs w:val="24"/>
        </w:rPr>
        <w:t>ů</w:t>
      </w:r>
      <w:r w:rsidRPr="0085443C">
        <w:rPr>
          <w:szCs w:val="24"/>
        </w:rPr>
        <w:t>kazu o ov</w:t>
      </w:r>
      <w:r w:rsidR="00922670" w:rsidRPr="0085443C">
        <w:rPr>
          <w:szCs w:val="24"/>
        </w:rPr>
        <w:t>ěř</w:t>
      </w:r>
      <w:r w:rsidRPr="0085443C">
        <w:rPr>
          <w:szCs w:val="24"/>
        </w:rPr>
        <w:t>ení vlastností použitých výrobk</w:t>
      </w:r>
      <w:r w:rsidR="00542F3F" w:rsidRPr="0085443C">
        <w:rPr>
          <w:szCs w:val="24"/>
        </w:rPr>
        <w:t>ů</w:t>
      </w:r>
      <w:r w:rsidRPr="0085443C">
        <w:rPr>
          <w:szCs w:val="24"/>
        </w:rPr>
        <w:t xml:space="preserve"> ve smyslu ustanovení zákona </w:t>
      </w:r>
      <w:r w:rsidR="00B56268" w:rsidRPr="0085443C">
        <w:rPr>
          <w:szCs w:val="24"/>
        </w:rPr>
        <w:t>č.</w:t>
      </w:r>
      <w:r w:rsidRPr="0085443C">
        <w:rPr>
          <w:szCs w:val="24"/>
        </w:rPr>
        <w:t xml:space="preserve"> 22/1997 Sb., ve </w:t>
      </w:r>
      <w:r w:rsidR="00324836" w:rsidRPr="0085443C">
        <w:rPr>
          <w:szCs w:val="24"/>
        </w:rPr>
        <w:t>znění</w:t>
      </w:r>
      <w:r w:rsidRPr="0085443C">
        <w:rPr>
          <w:szCs w:val="24"/>
        </w:rPr>
        <w:t xml:space="preserve"> </w:t>
      </w:r>
      <w:r w:rsidR="00324836" w:rsidRPr="0085443C">
        <w:rPr>
          <w:szCs w:val="24"/>
        </w:rPr>
        <w:t>pozdějších</w:t>
      </w:r>
      <w:r w:rsidRPr="0085443C">
        <w:rPr>
          <w:szCs w:val="24"/>
        </w:rPr>
        <w:t xml:space="preserve"> novel a souvisejících </w:t>
      </w:r>
      <w:r w:rsidR="002825A9" w:rsidRPr="0085443C">
        <w:rPr>
          <w:szCs w:val="24"/>
        </w:rPr>
        <w:t>před</w:t>
      </w:r>
      <w:r w:rsidRPr="0085443C">
        <w:rPr>
          <w:szCs w:val="24"/>
        </w:rPr>
        <w:t>pis</w:t>
      </w:r>
      <w:r w:rsidR="00542F3F" w:rsidRPr="0085443C">
        <w:rPr>
          <w:szCs w:val="24"/>
        </w:rPr>
        <w:t>ů</w:t>
      </w:r>
      <w:r w:rsidRPr="0085443C">
        <w:rPr>
          <w:szCs w:val="24"/>
        </w:rPr>
        <w:t>, a dále dokladu o provedení zkoušek a revizí a dalších doklad</w:t>
      </w:r>
      <w:r w:rsidR="00542F3F" w:rsidRPr="0085443C">
        <w:rPr>
          <w:szCs w:val="24"/>
        </w:rPr>
        <w:t>ů</w:t>
      </w:r>
      <w:r w:rsidRPr="0085443C">
        <w:rPr>
          <w:szCs w:val="24"/>
        </w:rPr>
        <w:t xml:space="preserve"> nutných k </w:t>
      </w:r>
      <w:r w:rsidR="002825A9" w:rsidRPr="0085443C">
        <w:rPr>
          <w:szCs w:val="24"/>
        </w:rPr>
        <w:t>před</w:t>
      </w:r>
      <w:r w:rsidRPr="0085443C">
        <w:rPr>
          <w:szCs w:val="24"/>
        </w:rPr>
        <w:t xml:space="preserve">ání díla dle platných </w:t>
      </w:r>
      <w:r w:rsidR="002825A9" w:rsidRPr="0085443C">
        <w:rPr>
          <w:szCs w:val="24"/>
        </w:rPr>
        <w:t>před</w:t>
      </w:r>
      <w:r w:rsidRPr="0085443C">
        <w:rPr>
          <w:szCs w:val="24"/>
        </w:rPr>
        <w:t>pis</w:t>
      </w:r>
      <w:r w:rsidR="00922670" w:rsidRPr="0085443C">
        <w:rPr>
          <w:szCs w:val="24"/>
        </w:rPr>
        <w:t>ů</w:t>
      </w:r>
      <w:r w:rsidRPr="0085443C">
        <w:rPr>
          <w:szCs w:val="24"/>
        </w:rPr>
        <w:t xml:space="preserve">, </w:t>
      </w:r>
      <w:r w:rsidR="00324836" w:rsidRPr="0085443C">
        <w:rPr>
          <w:szCs w:val="24"/>
        </w:rPr>
        <w:t>např.</w:t>
      </w:r>
      <w:r w:rsidRPr="0085443C">
        <w:rPr>
          <w:szCs w:val="24"/>
        </w:rPr>
        <w:t xml:space="preserve"> zákona </w:t>
      </w:r>
      <w:r w:rsidR="00B56268" w:rsidRPr="0085443C">
        <w:rPr>
          <w:szCs w:val="24"/>
        </w:rPr>
        <w:t>č.</w:t>
      </w:r>
      <w:r w:rsidR="00922670" w:rsidRPr="0085443C">
        <w:rPr>
          <w:szCs w:val="24"/>
        </w:rPr>
        <w:t xml:space="preserve"> </w:t>
      </w:r>
      <w:r w:rsidRPr="0085443C">
        <w:rPr>
          <w:szCs w:val="24"/>
        </w:rPr>
        <w:t>185/2001 Sb., o odpa</w:t>
      </w:r>
      <w:r w:rsidR="00922670" w:rsidRPr="0085443C">
        <w:rPr>
          <w:szCs w:val="24"/>
        </w:rPr>
        <w:t>dech.</w:t>
      </w:r>
    </w:p>
    <w:p w:rsidR="00C37C45" w:rsidRPr="0085443C" w:rsidRDefault="00C37C45" w:rsidP="00146921">
      <w:pPr>
        <w:pStyle w:val="Odstavecseseznamem"/>
        <w:numPr>
          <w:ilvl w:val="0"/>
          <w:numId w:val="23"/>
        </w:numPr>
        <w:spacing w:after="240" w:line="240" w:lineRule="auto"/>
        <w:contextualSpacing w:val="0"/>
        <w:jc w:val="both"/>
        <w:rPr>
          <w:sz w:val="28"/>
          <w:szCs w:val="24"/>
        </w:rPr>
      </w:pPr>
      <w:r w:rsidRPr="0085443C">
        <w:rPr>
          <w:bCs/>
        </w:rPr>
        <w:t xml:space="preserve">Ke změně </w:t>
      </w:r>
      <w:r w:rsidR="007E596A">
        <w:rPr>
          <w:bCs/>
        </w:rPr>
        <w:t>podzhotovitelů</w:t>
      </w:r>
      <w:r w:rsidRPr="0085443C">
        <w:rPr>
          <w:bCs/>
        </w:rPr>
        <w:t xml:space="preserve"> či dalších osob, jejichž prostřednictvím zhotovitel prokazoval jakoukoliv část kvalifikace v zadávacím řízení, je zhotovitel oprávněn po písemném odsouhlasení ze strany objednatele, ale vždy tak, aby každý tento </w:t>
      </w:r>
      <w:r w:rsidR="007E596A">
        <w:rPr>
          <w:bCs/>
        </w:rPr>
        <w:t>podzhotovitel</w:t>
      </w:r>
      <w:r w:rsidR="007E596A" w:rsidRPr="0085443C">
        <w:rPr>
          <w:bCs/>
        </w:rPr>
        <w:t xml:space="preserve"> </w:t>
      </w:r>
      <w:r w:rsidRPr="0085443C">
        <w:rPr>
          <w:bCs/>
        </w:rPr>
        <w:t xml:space="preserve">či osoba plnil či plnila shodnou část kvalifikace jako </w:t>
      </w:r>
      <w:r w:rsidR="007E596A">
        <w:rPr>
          <w:bCs/>
        </w:rPr>
        <w:t>podzhotovitel</w:t>
      </w:r>
      <w:r w:rsidR="007E596A" w:rsidRPr="0085443C">
        <w:rPr>
          <w:bCs/>
        </w:rPr>
        <w:t xml:space="preserve"> </w:t>
      </w:r>
      <w:r w:rsidRPr="0085443C">
        <w:rPr>
          <w:bCs/>
        </w:rPr>
        <w:t>či osoba předchozí.</w:t>
      </w:r>
    </w:p>
    <w:p w:rsidR="008312E1" w:rsidRDefault="008312E1" w:rsidP="00564FA7">
      <w:pPr>
        <w:pStyle w:val="Nadpis1"/>
      </w:pPr>
      <w:r w:rsidRPr="0085443C">
        <w:lastRenderedPageBreak/>
        <w:t xml:space="preserve">III. Povinnosti zhotovitele </w:t>
      </w:r>
    </w:p>
    <w:p w:rsidR="00564FA7" w:rsidRPr="00564FA7" w:rsidRDefault="00564FA7" w:rsidP="00564FA7">
      <w:pPr>
        <w:spacing w:after="0"/>
      </w:pPr>
    </w:p>
    <w:p w:rsidR="008312E1" w:rsidRPr="001D14AC" w:rsidRDefault="008312E1" w:rsidP="00146921">
      <w:pPr>
        <w:pStyle w:val="Odstavecseseznamem"/>
        <w:numPr>
          <w:ilvl w:val="0"/>
          <w:numId w:val="7"/>
        </w:numPr>
        <w:spacing w:after="120" w:line="240" w:lineRule="auto"/>
        <w:contextualSpacing w:val="0"/>
        <w:jc w:val="both"/>
        <w:rPr>
          <w:szCs w:val="24"/>
        </w:rPr>
      </w:pPr>
      <w:r w:rsidRPr="001D14AC">
        <w:rPr>
          <w:szCs w:val="24"/>
        </w:rPr>
        <w:t xml:space="preserve">Zhotovitel je povinen </w:t>
      </w:r>
      <w:r w:rsidR="00A31E23" w:rsidRPr="001D14AC">
        <w:rPr>
          <w:szCs w:val="24"/>
        </w:rPr>
        <w:t xml:space="preserve">uchovávat veškerou dokumentaci související s realizací projektu včetně účetních dokladů minimálně do konce roku 2028. Pokud je v českých právních předpisech stanovena lhůta delší, musí ji příjemce použít. </w:t>
      </w:r>
    </w:p>
    <w:p w:rsidR="008312E1" w:rsidRPr="001D14AC" w:rsidRDefault="008312E1" w:rsidP="00146921">
      <w:pPr>
        <w:pStyle w:val="Odstavecseseznamem"/>
        <w:numPr>
          <w:ilvl w:val="0"/>
          <w:numId w:val="7"/>
        </w:numPr>
        <w:spacing w:after="120" w:line="240" w:lineRule="auto"/>
        <w:contextualSpacing w:val="0"/>
        <w:jc w:val="both"/>
        <w:rPr>
          <w:szCs w:val="24"/>
        </w:rPr>
      </w:pPr>
      <w:r w:rsidRPr="001D14AC">
        <w:rPr>
          <w:szCs w:val="24"/>
        </w:rPr>
        <w:t xml:space="preserve">Zhotovitel je podle ustanovení § 2 písm. e) zákona </w:t>
      </w:r>
      <w:r w:rsidR="00B56268" w:rsidRPr="001D14AC">
        <w:rPr>
          <w:szCs w:val="24"/>
        </w:rPr>
        <w:t>č.</w:t>
      </w:r>
      <w:r w:rsidRPr="001D14AC">
        <w:rPr>
          <w:szCs w:val="24"/>
        </w:rPr>
        <w:t xml:space="preserve"> 320/2001 Sb., o </w:t>
      </w:r>
      <w:r w:rsidR="00324836" w:rsidRPr="001D14AC">
        <w:rPr>
          <w:szCs w:val="24"/>
        </w:rPr>
        <w:t>finanční</w:t>
      </w:r>
      <w:r w:rsidRPr="001D14AC">
        <w:rPr>
          <w:szCs w:val="24"/>
        </w:rPr>
        <w:t xml:space="preserve"> kontrole ve </w:t>
      </w:r>
      <w:r w:rsidR="00324836" w:rsidRPr="001D14AC">
        <w:rPr>
          <w:szCs w:val="24"/>
        </w:rPr>
        <w:t>veřejné</w:t>
      </w:r>
      <w:r w:rsidRPr="001D14AC">
        <w:rPr>
          <w:szCs w:val="24"/>
        </w:rPr>
        <w:t xml:space="preserve"> správ</w:t>
      </w:r>
      <w:r w:rsidR="003C1F8C" w:rsidRPr="001D14AC">
        <w:rPr>
          <w:szCs w:val="24"/>
        </w:rPr>
        <w:t>ě</w:t>
      </w:r>
      <w:r w:rsidRPr="001D14AC">
        <w:rPr>
          <w:szCs w:val="24"/>
        </w:rPr>
        <w:t xml:space="preserve"> a o </w:t>
      </w:r>
      <w:r w:rsidR="00324836" w:rsidRPr="001D14AC">
        <w:rPr>
          <w:szCs w:val="24"/>
        </w:rPr>
        <w:t>změně</w:t>
      </w:r>
      <w:r w:rsidRPr="001D14AC">
        <w:rPr>
          <w:szCs w:val="24"/>
        </w:rPr>
        <w:t xml:space="preserve"> </w:t>
      </w:r>
      <w:r w:rsidR="00324836" w:rsidRPr="001D14AC">
        <w:rPr>
          <w:szCs w:val="24"/>
        </w:rPr>
        <w:t>některých</w:t>
      </w:r>
      <w:r w:rsidRPr="001D14AC">
        <w:rPr>
          <w:szCs w:val="24"/>
        </w:rPr>
        <w:t xml:space="preserve"> zákon</w:t>
      </w:r>
      <w:r w:rsidR="002A3F05" w:rsidRPr="001D14AC">
        <w:rPr>
          <w:szCs w:val="24"/>
        </w:rPr>
        <w:t>ů</w:t>
      </w:r>
      <w:r w:rsidRPr="001D14AC">
        <w:rPr>
          <w:szCs w:val="24"/>
        </w:rPr>
        <w:t xml:space="preserve">, ve </w:t>
      </w:r>
      <w:r w:rsidR="00324836" w:rsidRPr="001D14AC">
        <w:rPr>
          <w:szCs w:val="24"/>
        </w:rPr>
        <w:t>znění</w:t>
      </w:r>
      <w:r w:rsidRPr="001D14AC">
        <w:rPr>
          <w:szCs w:val="24"/>
        </w:rPr>
        <w:t xml:space="preserve"> </w:t>
      </w:r>
      <w:r w:rsidR="00324836" w:rsidRPr="001D14AC">
        <w:rPr>
          <w:szCs w:val="24"/>
        </w:rPr>
        <w:t>pozdějších</w:t>
      </w:r>
      <w:r w:rsidRPr="001D14AC">
        <w:rPr>
          <w:szCs w:val="24"/>
        </w:rPr>
        <w:t xml:space="preserve"> </w:t>
      </w:r>
      <w:r w:rsidR="002825A9" w:rsidRPr="001D14AC">
        <w:rPr>
          <w:szCs w:val="24"/>
        </w:rPr>
        <w:t>před</w:t>
      </w:r>
      <w:r w:rsidRPr="001D14AC">
        <w:rPr>
          <w:szCs w:val="24"/>
        </w:rPr>
        <w:t>pis</w:t>
      </w:r>
      <w:r w:rsidR="00AD7A63" w:rsidRPr="001D14AC">
        <w:rPr>
          <w:szCs w:val="24"/>
        </w:rPr>
        <w:t>ů</w:t>
      </w:r>
      <w:r w:rsidRPr="001D14AC">
        <w:rPr>
          <w:szCs w:val="24"/>
        </w:rPr>
        <w:t xml:space="preserve">, osobou povinou </w:t>
      </w:r>
      <w:r w:rsidR="00324836" w:rsidRPr="001D14AC">
        <w:rPr>
          <w:szCs w:val="24"/>
        </w:rPr>
        <w:t>spolupůsob</w:t>
      </w:r>
      <w:r w:rsidRPr="001D14AC">
        <w:rPr>
          <w:szCs w:val="24"/>
        </w:rPr>
        <w:t xml:space="preserve">it </w:t>
      </w:r>
      <w:r w:rsidR="00324836" w:rsidRPr="001D14AC">
        <w:rPr>
          <w:szCs w:val="24"/>
        </w:rPr>
        <w:t>při</w:t>
      </w:r>
      <w:r w:rsidRPr="001D14AC">
        <w:rPr>
          <w:szCs w:val="24"/>
        </w:rPr>
        <w:t xml:space="preserve"> výkonu </w:t>
      </w:r>
      <w:r w:rsidR="00324836" w:rsidRPr="001D14AC">
        <w:rPr>
          <w:szCs w:val="24"/>
        </w:rPr>
        <w:t>finanční</w:t>
      </w:r>
      <w:r w:rsidRPr="001D14AC">
        <w:rPr>
          <w:szCs w:val="24"/>
        </w:rPr>
        <w:t xml:space="preserve"> kontroly </w:t>
      </w:r>
      <w:r w:rsidR="00324836" w:rsidRPr="001D14AC">
        <w:rPr>
          <w:szCs w:val="24"/>
        </w:rPr>
        <w:t>prováděné</w:t>
      </w:r>
      <w:r w:rsidRPr="001D14AC">
        <w:rPr>
          <w:szCs w:val="24"/>
        </w:rPr>
        <w:t xml:space="preserve"> v souvislosti s úhradou zboží nebo služeb z </w:t>
      </w:r>
      <w:r w:rsidR="00324836" w:rsidRPr="001D14AC">
        <w:rPr>
          <w:szCs w:val="24"/>
        </w:rPr>
        <w:t>veřejných</w:t>
      </w:r>
      <w:r w:rsidRPr="001D14AC">
        <w:rPr>
          <w:szCs w:val="24"/>
        </w:rPr>
        <w:t xml:space="preserve"> výdaj</w:t>
      </w:r>
      <w:r w:rsidR="003C1F8C" w:rsidRPr="001D14AC">
        <w:rPr>
          <w:szCs w:val="24"/>
        </w:rPr>
        <w:t>ů.</w:t>
      </w:r>
    </w:p>
    <w:p w:rsidR="008312E1" w:rsidRPr="001D14AC" w:rsidRDefault="000F2273" w:rsidP="00146921">
      <w:pPr>
        <w:pStyle w:val="Odstavecseseznamem"/>
        <w:numPr>
          <w:ilvl w:val="0"/>
          <w:numId w:val="7"/>
        </w:numPr>
        <w:spacing w:after="120" w:line="240" w:lineRule="auto"/>
        <w:contextualSpacing w:val="0"/>
        <w:jc w:val="both"/>
        <w:rPr>
          <w:szCs w:val="24"/>
        </w:rPr>
      </w:pPr>
      <w:r w:rsidRPr="00254CE9">
        <w:rPr>
          <w:szCs w:val="24"/>
        </w:rPr>
        <w:t xml:space="preserve">Zhotovitel je povinen minimálně do konce roku 2028 poskytovat požadované informace a dokumentaci související s realizací projektu zaměstnancům nebo zmocněncům pověřených orgánů, umožnit </w:t>
      </w:r>
      <w:r w:rsidRPr="00254CE9">
        <w:rPr>
          <w:rFonts w:cs="Arial"/>
          <w:szCs w:val="24"/>
        </w:rPr>
        <w:t>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Zhotovitel se zavazuje poskytnout potřebnou součinnost poskytovateli nebo jím pověřeným osobám při kontrolách, auditech nebo monitorování řešení a realizace projektu, zejména jim poskytnout na vyžádání veškerou dokumentaci k projektu, účetní doklady, vysvětlující informace. Zhotovitel se zavazuje poskytnout veškeré doklady související s realizací projektu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rsidR="00725CAC" w:rsidRPr="001D14AC" w:rsidRDefault="00725CAC" w:rsidP="00146921">
      <w:pPr>
        <w:pStyle w:val="Odstavecseseznamem"/>
        <w:numPr>
          <w:ilvl w:val="0"/>
          <w:numId w:val="7"/>
        </w:numPr>
        <w:spacing w:after="120" w:line="240" w:lineRule="auto"/>
        <w:contextualSpacing w:val="0"/>
        <w:jc w:val="both"/>
        <w:rPr>
          <w:sz w:val="28"/>
          <w:szCs w:val="24"/>
        </w:rPr>
      </w:pPr>
      <w:r w:rsidRPr="001D14AC">
        <w:t xml:space="preserve">Zhotovitel se zavazuje respektovat veškeré podmínky dotačního programu </w:t>
      </w:r>
      <w:r w:rsidR="00D165A4">
        <w:rPr>
          <w:b/>
          <w:szCs w:val="24"/>
        </w:rPr>
        <w:t>IROP</w:t>
      </w:r>
      <w:r w:rsidRPr="001D14AC">
        <w:t xml:space="preserve"> a zavazuje se poskytnout součinnost ve všech ostatních činnostech, které objednatel bude povinen plnit v souvislosti s uvedeným dotačním titulem v rámci poskytnutí dotace. Objednatel má nárok na případnou náhradu škody způsobené neplněním povinností zhotovitele v plné výši.</w:t>
      </w:r>
    </w:p>
    <w:p w:rsidR="008312E1" w:rsidRPr="0085443C" w:rsidRDefault="002825A9" w:rsidP="00146921">
      <w:pPr>
        <w:pStyle w:val="Odstavecseseznamem"/>
        <w:numPr>
          <w:ilvl w:val="0"/>
          <w:numId w:val="7"/>
        </w:numPr>
        <w:spacing w:after="120" w:line="240" w:lineRule="auto"/>
        <w:contextualSpacing w:val="0"/>
        <w:jc w:val="both"/>
        <w:rPr>
          <w:szCs w:val="24"/>
        </w:rPr>
      </w:pPr>
      <w:r w:rsidRPr="001D14AC">
        <w:rPr>
          <w:szCs w:val="24"/>
        </w:rPr>
        <w:t>Před</w:t>
      </w:r>
      <w:r w:rsidR="008312E1" w:rsidRPr="001D14AC">
        <w:rPr>
          <w:szCs w:val="24"/>
        </w:rPr>
        <w:t xml:space="preserve"> zahájením stavby si zhotovitel zajistí </w:t>
      </w:r>
      <w:r w:rsidR="00324836" w:rsidRPr="001D14AC">
        <w:rPr>
          <w:szCs w:val="24"/>
        </w:rPr>
        <w:t>patřičná</w:t>
      </w:r>
      <w:r w:rsidR="008312E1" w:rsidRPr="001D14AC">
        <w:rPr>
          <w:szCs w:val="24"/>
        </w:rPr>
        <w:t xml:space="preserve"> </w:t>
      </w:r>
      <w:r w:rsidR="00324836" w:rsidRPr="001D14AC">
        <w:rPr>
          <w:szCs w:val="24"/>
        </w:rPr>
        <w:t>opatření</w:t>
      </w:r>
      <w:r w:rsidR="008312E1" w:rsidRPr="001D14AC">
        <w:rPr>
          <w:szCs w:val="24"/>
        </w:rPr>
        <w:t xml:space="preserve"> dle platných </w:t>
      </w:r>
      <w:r w:rsidRPr="001D14AC">
        <w:rPr>
          <w:szCs w:val="24"/>
        </w:rPr>
        <w:t>před</w:t>
      </w:r>
      <w:r w:rsidR="008312E1" w:rsidRPr="001D14AC">
        <w:rPr>
          <w:szCs w:val="24"/>
        </w:rPr>
        <w:t>pis</w:t>
      </w:r>
      <w:r w:rsidR="00324836" w:rsidRPr="001D14AC">
        <w:rPr>
          <w:szCs w:val="24"/>
        </w:rPr>
        <w:t>ů</w:t>
      </w:r>
      <w:r w:rsidR="008312E1" w:rsidRPr="001D14AC">
        <w:rPr>
          <w:szCs w:val="24"/>
        </w:rPr>
        <w:t>, aby byla</w:t>
      </w:r>
      <w:r w:rsidR="008312E1" w:rsidRPr="0085443C">
        <w:rPr>
          <w:szCs w:val="24"/>
        </w:rPr>
        <w:t xml:space="preserve"> </w:t>
      </w:r>
      <w:r w:rsidR="00324836" w:rsidRPr="0085443C">
        <w:rPr>
          <w:szCs w:val="24"/>
        </w:rPr>
        <w:t>zajištěna</w:t>
      </w:r>
      <w:r w:rsidR="008312E1" w:rsidRPr="0085443C">
        <w:rPr>
          <w:szCs w:val="24"/>
        </w:rPr>
        <w:t xml:space="preserve"> obslužná doprava v </w:t>
      </w:r>
      <w:r w:rsidR="00324836" w:rsidRPr="0085443C">
        <w:rPr>
          <w:szCs w:val="24"/>
        </w:rPr>
        <w:t>místě</w:t>
      </w:r>
      <w:r w:rsidR="008312E1" w:rsidRPr="0085443C">
        <w:rPr>
          <w:szCs w:val="24"/>
        </w:rPr>
        <w:t xml:space="preserve"> </w:t>
      </w:r>
      <w:r w:rsidR="00324836" w:rsidRPr="0085443C">
        <w:rPr>
          <w:szCs w:val="24"/>
        </w:rPr>
        <w:t>dotčené</w:t>
      </w:r>
      <w:r w:rsidR="008312E1" w:rsidRPr="0085443C">
        <w:rPr>
          <w:szCs w:val="24"/>
        </w:rPr>
        <w:t xml:space="preserve">ho stavbou k omezením dopravy na stávajících </w:t>
      </w:r>
      <w:r w:rsidR="00324836" w:rsidRPr="0085443C">
        <w:rPr>
          <w:szCs w:val="24"/>
        </w:rPr>
        <w:t>veřejných</w:t>
      </w:r>
      <w:r w:rsidR="008312E1" w:rsidRPr="0085443C">
        <w:rPr>
          <w:szCs w:val="24"/>
        </w:rPr>
        <w:t xml:space="preserve"> </w:t>
      </w:r>
      <w:r w:rsidR="003C1F8C" w:rsidRPr="0085443C">
        <w:rPr>
          <w:szCs w:val="24"/>
        </w:rPr>
        <w:t>komunikacích</w:t>
      </w:r>
      <w:r w:rsidR="008312E1" w:rsidRPr="0085443C">
        <w:rPr>
          <w:szCs w:val="24"/>
        </w:rPr>
        <w:t xml:space="preserve"> (záchranný systém apod.). Postup prací bude projednán v </w:t>
      </w:r>
      <w:r w:rsidRPr="0085443C">
        <w:rPr>
          <w:szCs w:val="24"/>
        </w:rPr>
        <w:t>před</w:t>
      </w:r>
      <w:r w:rsidR="008312E1" w:rsidRPr="0085443C">
        <w:rPr>
          <w:szCs w:val="24"/>
        </w:rPr>
        <w:t xml:space="preserve">stihu </w:t>
      </w:r>
      <w:r w:rsidRPr="0085443C">
        <w:rPr>
          <w:szCs w:val="24"/>
        </w:rPr>
        <w:t>před</w:t>
      </w:r>
      <w:r w:rsidR="008312E1" w:rsidRPr="0085443C">
        <w:rPr>
          <w:szCs w:val="24"/>
        </w:rPr>
        <w:t xml:space="preserve"> zahájením prací mezi objednatelem, zhotovitelem a dalšími dot</w:t>
      </w:r>
      <w:r w:rsidR="003C1F8C" w:rsidRPr="0085443C">
        <w:rPr>
          <w:szCs w:val="24"/>
        </w:rPr>
        <w:t>čenými orgány a institucemi.</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si zajistí </w:t>
      </w:r>
      <w:r w:rsidR="00324836" w:rsidRPr="0085443C">
        <w:rPr>
          <w:szCs w:val="24"/>
        </w:rPr>
        <w:t>případný</w:t>
      </w:r>
      <w:r w:rsidRPr="0085443C">
        <w:rPr>
          <w:szCs w:val="24"/>
        </w:rPr>
        <w:t xml:space="preserve"> zábor dle vlastní </w:t>
      </w:r>
      <w:r w:rsidR="001010CC" w:rsidRPr="0085443C">
        <w:rPr>
          <w:szCs w:val="24"/>
        </w:rPr>
        <w:t>potřeb</w:t>
      </w:r>
      <w:r w:rsidRPr="0085443C">
        <w:rPr>
          <w:szCs w:val="24"/>
        </w:rPr>
        <w:t xml:space="preserve">y na pozemku vlastníka objednatele, dále zajistí a uhradí povolení k užívání </w:t>
      </w:r>
      <w:r w:rsidR="00324836" w:rsidRPr="0085443C">
        <w:rPr>
          <w:szCs w:val="24"/>
        </w:rPr>
        <w:t>veřejné</w:t>
      </w:r>
      <w:r w:rsidR="003C1F8C" w:rsidRPr="0085443C">
        <w:rPr>
          <w:szCs w:val="24"/>
        </w:rPr>
        <w:t>ho prostranství.</w:t>
      </w:r>
    </w:p>
    <w:p w:rsidR="00564FA7"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si zajistí </w:t>
      </w:r>
      <w:r w:rsidR="00B63676">
        <w:rPr>
          <w:szCs w:val="24"/>
        </w:rPr>
        <w:t>s dostatečným předstihem</w:t>
      </w:r>
      <w:r w:rsidRPr="0085443C">
        <w:rPr>
          <w:szCs w:val="24"/>
        </w:rPr>
        <w:t xml:space="preserve"> stanovení dopravního zna</w:t>
      </w:r>
      <w:r w:rsidR="003C1F8C" w:rsidRPr="0085443C">
        <w:rPr>
          <w:szCs w:val="24"/>
        </w:rPr>
        <w:t>č</w:t>
      </w:r>
      <w:r w:rsidRPr="0085443C">
        <w:rPr>
          <w:szCs w:val="24"/>
        </w:rPr>
        <w:t>ení jak pro p</w:t>
      </w:r>
      <w:r w:rsidR="003C1F8C" w:rsidRPr="0085443C">
        <w:rPr>
          <w:szCs w:val="24"/>
        </w:rPr>
        <w:t>ř</w:t>
      </w:r>
      <w:r w:rsidRPr="0085443C">
        <w:rPr>
          <w:szCs w:val="24"/>
        </w:rPr>
        <w:t>echodnou úpravu b</w:t>
      </w:r>
      <w:r w:rsidR="003C1F8C" w:rsidRPr="0085443C">
        <w:rPr>
          <w:szCs w:val="24"/>
        </w:rPr>
        <w:t>ě</w:t>
      </w:r>
      <w:r w:rsidRPr="0085443C">
        <w:rPr>
          <w:szCs w:val="24"/>
        </w:rPr>
        <w:t>hem stavby</w:t>
      </w:r>
      <w:r w:rsidR="00BC1285">
        <w:rPr>
          <w:szCs w:val="24"/>
        </w:rPr>
        <w:t>,</w:t>
      </w:r>
      <w:r w:rsidRPr="0085443C">
        <w:rPr>
          <w:szCs w:val="24"/>
        </w:rPr>
        <w:t xml:space="preserve"> tak pro místní úpravu pro dokon</w:t>
      </w:r>
      <w:r w:rsidR="003C1F8C" w:rsidRPr="0085443C">
        <w:rPr>
          <w:szCs w:val="24"/>
        </w:rPr>
        <w:t>čenou stavbu.</w:t>
      </w:r>
    </w:p>
    <w:p w:rsidR="00564FA7" w:rsidRDefault="008312E1" w:rsidP="00146921">
      <w:pPr>
        <w:pStyle w:val="Odstavecseseznamem"/>
        <w:numPr>
          <w:ilvl w:val="0"/>
          <w:numId w:val="7"/>
        </w:numPr>
        <w:spacing w:after="120" w:line="240" w:lineRule="auto"/>
        <w:contextualSpacing w:val="0"/>
        <w:jc w:val="both"/>
        <w:rPr>
          <w:szCs w:val="24"/>
        </w:rPr>
      </w:pPr>
      <w:r w:rsidRPr="00564FA7">
        <w:rPr>
          <w:szCs w:val="24"/>
        </w:rPr>
        <w:t>Zhotovitel zajistí vyt</w:t>
      </w:r>
      <w:r w:rsidR="003C1F8C" w:rsidRPr="00564FA7">
        <w:rPr>
          <w:szCs w:val="24"/>
        </w:rPr>
        <w:t>ýč</w:t>
      </w:r>
      <w:r w:rsidRPr="00564FA7">
        <w:rPr>
          <w:szCs w:val="24"/>
        </w:rPr>
        <w:t xml:space="preserve">ení stavby </w:t>
      </w:r>
      <w:r w:rsidR="002825A9" w:rsidRPr="00564FA7">
        <w:rPr>
          <w:szCs w:val="24"/>
        </w:rPr>
        <w:t>oprávněn</w:t>
      </w:r>
      <w:r w:rsidRPr="00564FA7">
        <w:rPr>
          <w:szCs w:val="24"/>
        </w:rPr>
        <w:t xml:space="preserve">ou organizací. </w:t>
      </w:r>
    </w:p>
    <w:p w:rsidR="00DF33BE" w:rsidRPr="00564FA7" w:rsidRDefault="008312E1" w:rsidP="00146921">
      <w:pPr>
        <w:pStyle w:val="Odstavecseseznamem"/>
        <w:numPr>
          <w:ilvl w:val="0"/>
          <w:numId w:val="7"/>
        </w:numPr>
        <w:spacing w:after="120" w:line="240" w:lineRule="auto"/>
        <w:contextualSpacing w:val="0"/>
        <w:jc w:val="both"/>
        <w:rPr>
          <w:szCs w:val="24"/>
        </w:rPr>
      </w:pPr>
      <w:r w:rsidRPr="00564FA7">
        <w:rPr>
          <w:szCs w:val="24"/>
        </w:rPr>
        <w:t xml:space="preserve">Zhotovitel zajistí na své náklady a </w:t>
      </w:r>
      <w:r w:rsidR="00324836" w:rsidRPr="00564FA7">
        <w:rPr>
          <w:szCs w:val="24"/>
        </w:rPr>
        <w:t>odpovědnost</w:t>
      </w:r>
      <w:r w:rsidRPr="00564FA7">
        <w:rPr>
          <w:szCs w:val="24"/>
        </w:rPr>
        <w:t xml:space="preserve"> vybudování veškerého za</w:t>
      </w:r>
      <w:r w:rsidR="00324836" w:rsidRPr="00564FA7">
        <w:rPr>
          <w:szCs w:val="24"/>
        </w:rPr>
        <w:t>řízení</w:t>
      </w:r>
      <w:r w:rsidRPr="00564FA7">
        <w:rPr>
          <w:szCs w:val="24"/>
        </w:rPr>
        <w:t xml:space="preserve"> </w:t>
      </w:r>
      <w:r w:rsidR="00324836" w:rsidRPr="00564FA7">
        <w:rPr>
          <w:szCs w:val="24"/>
        </w:rPr>
        <w:t>staveniště</w:t>
      </w:r>
      <w:r w:rsidRPr="00564FA7">
        <w:rPr>
          <w:szCs w:val="24"/>
        </w:rPr>
        <w:t>,</w:t>
      </w:r>
      <w:r w:rsidR="00DF33BE" w:rsidRPr="00564FA7">
        <w:rPr>
          <w:szCs w:val="24"/>
        </w:rPr>
        <w:t xml:space="preserve"> v souladu se svými potřebami, dokumentací předanou objednatelem a s požadavky objednatele. </w:t>
      </w:r>
    </w:p>
    <w:p w:rsidR="008312E1" w:rsidRPr="00DF33BE" w:rsidRDefault="008312E1" w:rsidP="00146921">
      <w:pPr>
        <w:pStyle w:val="Odstavecseseznamem"/>
        <w:numPr>
          <w:ilvl w:val="0"/>
          <w:numId w:val="7"/>
        </w:numPr>
        <w:spacing w:after="120" w:line="240" w:lineRule="auto"/>
        <w:contextualSpacing w:val="0"/>
        <w:jc w:val="both"/>
        <w:rPr>
          <w:szCs w:val="24"/>
        </w:rPr>
      </w:pPr>
      <w:r w:rsidRPr="00DF33BE">
        <w:rPr>
          <w:szCs w:val="24"/>
        </w:rPr>
        <w:t xml:space="preserve">Zhotovitel si zajistí na své náklady </w:t>
      </w:r>
      <w:r w:rsidR="00324836" w:rsidRPr="00DF33BE">
        <w:rPr>
          <w:szCs w:val="24"/>
        </w:rPr>
        <w:t>případná</w:t>
      </w:r>
      <w:r w:rsidRPr="00DF33BE">
        <w:rPr>
          <w:szCs w:val="24"/>
        </w:rPr>
        <w:t xml:space="preserve"> odb</w:t>
      </w:r>
      <w:r w:rsidR="003C1F8C" w:rsidRPr="00DF33BE">
        <w:rPr>
          <w:szCs w:val="24"/>
        </w:rPr>
        <w:t>ě</w:t>
      </w:r>
      <w:r w:rsidRPr="00DF33BE">
        <w:rPr>
          <w:szCs w:val="24"/>
        </w:rPr>
        <w:t>rná místa el</w:t>
      </w:r>
      <w:r w:rsidR="003C1F8C" w:rsidRPr="00DF33BE">
        <w:rPr>
          <w:szCs w:val="24"/>
        </w:rPr>
        <w:t>ektrické</w:t>
      </w:r>
      <w:r w:rsidRPr="00DF33BE">
        <w:rPr>
          <w:szCs w:val="24"/>
        </w:rPr>
        <w:t xml:space="preserve"> energie, vody a ostatních služeb nutných k provedení DÍLA </w:t>
      </w:r>
      <w:r w:rsidR="00324836" w:rsidRPr="00DF33BE">
        <w:rPr>
          <w:szCs w:val="24"/>
        </w:rPr>
        <w:t>včetně</w:t>
      </w:r>
      <w:r w:rsidRPr="00DF33BE">
        <w:rPr>
          <w:szCs w:val="24"/>
        </w:rPr>
        <w:t xml:space="preserve"> m</w:t>
      </w:r>
      <w:r w:rsidR="003C1F8C" w:rsidRPr="00DF33BE">
        <w:rPr>
          <w:szCs w:val="24"/>
        </w:rPr>
        <w:t>ěř</w:t>
      </w:r>
      <w:r w:rsidRPr="00DF33BE">
        <w:rPr>
          <w:szCs w:val="24"/>
        </w:rPr>
        <w:t>ení odb</w:t>
      </w:r>
      <w:r w:rsidR="003C1F8C" w:rsidRPr="00DF33BE">
        <w:rPr>
          <w:szCs w:val="24"/>
        </w:rPr>
        <w:t>ě</w:t>
      </w:r>
      <w:r w:rsidRPr="00DF33BE">
        <w:rPr>
          <w:szCs w:val="24"/>
        </w:rPr>
        <w:t>r</w:t>
      </w:r>
      <w:r w:rsidR="002A3F05" w:rsidRPr="00DF33BE">
        <w:rPr>
          <w:szCs w:val="24"/>
        </w:rPr>
        <w:t>ů</w:t>
      </w:r>
      <w:r w:rsidRPr="00DF33BE">
        <w:rPr>
          <w:szCs w:val="24"/>
        </w:rPr>
        <w:t>. Napojovací bo</w:t>
      </w:r>
      <w:r w:rsidR="003C1F8C" w:rsidRPr="00DF33BE">
        <w:rPr>
          <w:szCs w:val="24"/>
        </w:rPr>
        <w:t>dy si dohodne s objednatelem.</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je povinen udržovat na p</w:t>
      </w:r>
      <w:r w:rsidR="003C1F8C" w:rsidRPr="0085443C">
        <w:rPr>
          <w:szCs w:val="24"/>
        </w:rPr>
        <w:t>ř</w:t>
      </w:r>
      <w:r w:rsidRPr="0085443C">
        <w:rPr>
          <w:szCs w:val="24"/>
        </w:rPr>
        <w:t>evzatém staveništi a p</w:t>
      </w:r>
      <w:r w:rsidR="003C1F8C" w:rsidRPr="0085443C">
        <w:rPr>
          <w:szCs w:val="24"/>
        </w:rPr>
        <w:t>ř</w:t>
      </w:r>
      <w:r w:rsidRPr="0085443C">
        <w:rPr>
          <w:szCs w:val="24"/>
        </w:rPr>
        <w:t xml:space="preserve">íjezdových komunikacích </w:t>
      </w:r>
      <w:r w:rsidR="00324836" w:rsidRPr="0085443C">
        <w:rPr>
          <w:szCs w:val="24"/>
        </w:rPr>
        <w:t>pořádek</w:t>
      </w:r>
      <w:r w:rsidRPr="0085443C">
        <w:rPr>
          <w:szCs w:val="24"/>
        </w:rPr>
        <w:t xml:space="preserve"> a </w:t>
      </w:r>
      <w:r w:rsidR="00B56268" w:rsidRPr="0085443C">
        <w:rPr>
          <w:szCs w:val="24"/>
        </w:rPr>
        <w:t>čistot</w:t>
      </w:r>
      <w:r w:rsidRPr="0085443C">
        <w:rPr>
          <w:szCs w:val="24"/>
        </w:rPr>
        <w:t>u a denn</w:t>
      </w:r>
      <w:r w:rsidR="003C1F8C" w:rsidRPr="0085443C">
        <w:rPr>
          <w:szCs w:val="24"/>
        </w:rPr>
        <w:t>ě</w:t>
      </w:r>
      <w:r w:rsidRPr="0085443C">
        <w:rPr>
          <w:szCs w:val="24"/>
        </w:rPr>
        <w:t xml:space="preserve"> zajištovat </w:t>
      </w:r>
      <w:r w:rsidR="002A3F05" w:rsidRPr="0085443C">
        <w:rPr>
          <w:szCs w:val="24"/>
        </w:rPr>
        <w:t>ř</w:t>
      </w:r>
      <w:r w:rsidRPr="0085443C">
        <w:rPr>
          <w:szCs w:val="24"/>
        </w:rPr>
        <w:t xml:space="preserve">ádný úklid </w:t>
      </w:r>
      <w:r w:rsidR="00324836" w:rsidRPr="0085443C">
        <w:rPr>
          <w:szCs w:val="24"/>
        </w:rPr>
        <w:t>pracoviště</w:t>
      </w:r>
      <w:r w:rsidRPr="0085443C">
        <w:rPr>
          <w:szCs w:val="24"/>
        </w:rPr>
        <w:t xml:space="preserve"> a všech prostor</w:t>
      </w:r>
      <w:r w:rsidR="002A3F05" w:rsidRPr="0085443C">
        <w:rPr>
          <w:szCs w:val="24"/>
        </w:rPr>
        <w:t>ů</w:t>
      </w:r>
      <w:r w:rsidRPr="0085443C">
        <w:rPr>
          <w:szCs w:val="24"/>
        </w:rPr>
        <w:t xml:space="preserve"> dot</w:t>
      </w:r>
      <w:r w:rsidR="003C1F8C" w:rsidRPr="0085443C">
        <w:rPr>
          <w:szCs w:val="24"/>
        </w:rPr>
        <w:t>č</w:t>
      </w:r>
      <w:r w:rsidRPr="0085443C">
        <w:rPr>
          <w:szCs w:val="24"/>
        </w:rPr>
        <w:t xml:space="preserve">ených </w:t>
      </w:r>
      <w:r w:rsidR="002825A9" w:rsidRPr="0085443C">
        <w:rPr>
          <w:szCs w:val="24"/>
        </w:rPr>
        <w:t>provádění</w:t>
      </w:r>
      <w:r w:rsidR="003C1F8C" w:rsidRPr="0085443C">
        <w:rPr>
          <w:szCs w:val="24"/>
        </w:rPr>
        <w:t>m díla.</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lastRenderedPageBreak/>
        <w:t>Zhotovitel na sebe p</w:t>
      </w:r>
      <w:r w:rsidR="003C1F8C" w:rsidRPr="0085443C">
        <w:rPr>
          <w:szCs w:val="24"/>
        </w:rPr>
        <w:t>ř</w:t>
      </w:r>
      <w:r w:rsidRPr="0085443C">
        <w:rPr>
          <w:szCs w:val="24"/>
        </w:rPr>
        <w:t>ejímá z</w:t>
      </w:r>
      <w:r w:rsidR="00324836" w:rsidRPr="0085443C">
        <w:rPr>
          <w:szCs w:val="24"/>
        </w:rPr>
        <w:t>odpovědnost</w:t>
      </w:r>
      <w:r w:rsidRPr="0085443C">
        <w:rPr>
          <w:szCs w:val="24"/>
        </w:rPr>
        <w:t xml:space="preserve"> za škody </w:t>
      </w:r>
      <w:r w:rsidR="00324836" w:rsidRPr="0085443C">
        <w:rPr>
          <w:szCs w:val="24"/>
        </w:rPr>
        <w:t>způsob</w:t>
      </w:r>
      <w:r w:rsidRPr="0085443C">
        <w:rPr>
          <w:szCs w:val="24"/>
        </w:rPr>
        <w:t>ené na zhotovovaném díle po celou dobu výstavby</w:t>
      </w:r>
      <w:r w:rsidR="003C1F8C" w:rsidRPr="0085443C">
        <w:rPr>
          <w:szCs w:val="24"/>
        </w:rPr>
        <w:t>,</w:t>
      </w:r>
      <w:r w:rsidRPr="0085443C">
        <w:rPr>
          <w:szCs w:val="24"/>
        </w:rPr>
        <w:t xml:space="preserve"> tzn. do </w:t>
      </w:r>
      <w:r w:rsidR="00324836" w:rsidRPr="0085443C">
        <w:rPr>
          <w:szCs w:val="24"/>
        </w:rPr>
        <w:t>převzetí</w:t>
      </w:r>
      <w:r w:rsidRPr="0085443C">
        <w:rPr>
          <w:szCs w:val="24"/>
        </w:rPr>
        <w:t xml:space="preserve"> </w:t>
      </w:r>
      <w:r w:rsidR="002825A9" w:rsidRPr="0085443C">
        <w:rPr>
          <w:szCs w:val="24"/>
        </w:rPr>
        <w:t>předmětu</w:t>
      </w:r>
      <w:r w:rsidRPr="0085443C">
        <w:rPr>
          <w:szCs w:val="24"/>
        </w:rPr>
        <w:t xml:space="preserve"> DÍLA objednatelem, </w:t>
      </w:r>
      <w:r w:rsidR="003C1F8C" w:rsidRPr="0085443C">
        <w:rPr>
          <w:szCs w:val="24"/>
        </w:rPr>
        <w:t>stejně</w:t>
      </w:r>
      <w:r w:rsidRPr="0085443C">
        <w:rPr>
          <w:szCs w:val="24"/>
        </w:rPr>
        <w:t xml:space="preserve"> tak za škody </w:t>
      </w:r>
      <w:r w:rsidR="00324836" w:rsidRPr="0085443C">
        <w:rPr>
          <w:szCs w:val="24"/>
        </w:rPr>
        <w:t>způsob</w:t>
      </w:r>
      <w:r w:rsidRPr="0085443C">
        <w:rPr>
          <w:szCs w:val="24"/>
        </w:rPr>
        <w:t xml:space="preserve">ené svou stavební a jinou </w:t>
      </w:r>
      <w:r w:rsidR="00324836" w:rsidRPr="0085443C">
        <w:rPr>
          <w:szCs w:val="24"/>
        </w:rPr>
        <w:t>činností</w:t>
      </w:r>
      <w:r w:rsidRPr="0085443C">
        <w:rPr>
          <w:szCs w:val="24"/>
        </w:rPr>
        <w:t xml:space="preserve"> t</w:t>
      </w:r>
      <w:r w:rsidR="003C1F8C" w:rsidRPr="0085443C">
        <w:rPr>
          <w:szCs w:val="24"/>
        </w:rPr>
        <w:t>ř</w:t>
      </w:r>
      <w:r w:rsidRPr="0085443C">
        <w:rPr>
          <w:szCs w:val="24"/>
        </w:rPr>
        <w:t>etí osob</w:t>
      </w:r>
      <w:r w:rsidR="003C1F8C" w:rsidRPr="0085443C">
        <w:rPr>
          <w:szCs w:val="24"/>
        </w:rPr>
        <w:t>ě.</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jakéhokoliv narušení </w:t>
      </w:r>
      <w:r w:rsidR="003C1F8C" w:rsidRPr="0085443C">
        <w:rPr>
          <w:szCs w:val="24"/>
        </w:rPr>
        <w:t>č</w:t>
      </w:r>
      <w:r w:rsidRPr="0085443C">
        <w:rPr>
          <w:szCs w:val="24"/>
        </w:rPr>
        <w:t xml:space="preserve">i poškození okolních ploch zhotovitelem, uvede zhotovitel poškozené plochy </w:t>
      </w:r>
      <w:r w:rsidR="00324836" w:rsidRPr="0085443C">
        <w:rPr>
          <w:szCs w:val="24"/>
        </w:rPr>
        <w:t>nejpozději</w:t>
      </w:r>
      <w:r w:rsidRPr="0085443C">
        <w:rPr>
          <w:szCs w:val="24"/>
        </w:rPr>
        <w:t xml:space="preserve"> k </w:t>
      </w:r>
      <w:r w:rsidR="002825A9" w:rsidRPr="0085443C">
        <w:rPr>
          <w:szCs w:val="24"/>
        </w:rPr>
        <w:t>před</w:t>
      </w:r>
      <w:r w:rsidRPr="0085443C">
        <w:rPr>
          <w:szCs w:val="24"/>
        </w:rPr>
        <w:t xml:space="preserve">ání hotového díla do </w:t>
      </w:r>
      <w:r w:rsidR="00324836" w:rsidRPr="0085443C">
        <w:rPr>
          <w:szCs w:val="24"/>
        </w:rPr>
        <w:t>původní</w:t>
      </w:r>
      <w:r w:rsidRPr="0085443C">
        <w:rPr>
          <w:szCs w:val="24"/>
        </w:rPr>
        <w:t xml:space="preserve">ho stavu, </w:t>
      </w:r>
      <w:r w:rsidR="00324836" w:rsidRPr="0085443C">
        <w:rPr>
          <w:szCs w:val="24"/>
        </w:rPr>
        <w:t>původní</w:t>
      </w:r>
      <w:r w:rsidRPr="0085443C">
        <w:rPr>
          <w:szCs w:val="24"/>
        </w:rPr>
        <w:t xml:space="preserve"> stav </w:t>
      </w:r>
      <w:r w:rsidR="002825A9" w:rsidRPr="0085443C">
        <w:rPr>
          <w:szCs w:val="24"/>
        </w:rPr>
        <w:t>před</w:t>
      </w:r>
      <w:r w:rsidRPr="0085443C">
        <w:rPr>
          <w:szCs w:val="24"/>
        </w:rPr>
        <w:t xml:space="preserve"> zahájením prací zhotovitel </w:t>
      </w:r>
      <w:r w:rsidR="00324836" w:rsidRPr="0085443C">
        <w:rPr>
          <w:szCs w:val="24"/>
        </w:rPr>
        <w:t>prokazatelně</w:t>
      </w:r>
      <w:r w:rsidR="003C1F8C" w:rsidRPr="0085443C">
        <w:rPr>
          <w:szCs w:val="24"/>
        </w:rPr>
        <w:t xml:space="preserve"> zdokumentuje.</w:t>
      </w:r>
    </w:p>
    <w:p w:rsidR="003C1F8C"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Veškerý demontovaný materiál je majetkem objednatele, jeho likvidace </w:t>
      </w:r>
      <w:r w:rsidR="00283893" w:rsidRPr="0085443C">
        <w:rPr>
          <w:szCs w:val="24"/>
        </w:rPr>
        <w:t>může</w:t>
      </w:r>
      <w:r w:rsidRPr="0085443C">
        <w:rPr>
          <w:szCs w:val="24"/>
        </w:rPr>
        <w:t xml:space="preserve"> být provedena jen se </w:t>
      </w:r>
      <w:r w:rsidR="003C1F8C" w:rsidRPr="0085443C">
        <w:rPr>
          <w:szCs w:val="24"/>
        </w:rPr>
        <w:t>souhlasem objednatele.</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odpovídá za </w:t>
      </w:r>
      <w:r w:rsidR="003C1F8C" w:rsidRPr="0085443C">
        <w:rPr>
          <w:szCs w:val="24"/>
        </w:rPr>
        <w:t>ř</w:t>
      </w:r>
      <w:r w:rsidRPr="0085443C">
        <w:rPr>
          <w:szCs w:val="24"/>
        </w:rPr>
        <w:t>ádnou likvidaci vzniklých odpad</w:t>
      </w:r>
      <w:r w:rsidR="002A3F05" w:rsidRPr="0085443C">
        <w:rPr>
          <w:szCs w:val="24"/>
        </w:rPr>
        <w:t>ů</w:t>
      </w:r>
      <w:r w:rsidRPr="0085443C">
        <w:rPr>
          <w:szCs w:val="24"/>
        </w:rPr>
        <w:t xml:space="preserve">, </w:t>
      </w:r>
      <w:r w:rsidR="00324836" w:rsidRPr="0085443C">
        <w:rPr>
          <w:szCs w:val="24"/>
        </w:rPr>
        <w:t>nejpozději</w:t>
      </w:r>
      <w:r w:rsidRPr="0085443C">
        <w:rPr>
          <w:szCs w:val="24"/>
        </w:rPr>
        <w:t xml:space="preserve"> </w:t>
      </w:r>
      <w:r w:rsidR="00324836" w:rsidRPr="0085443C">
        <w:rPr>
          <w:szCs w:val="24"/>
        </w:rPr>
        <w:t>při</w:t>
      </w:r>
      <w:r w:rsidRPr="0085443C">
        <w:rPr>
          <w:szCs w:val="24"/>
        </w:rPr>
        <w:t xml:space="preserve"> p</w:t>
      </w:r>
      <w:r w:rsidR="003C1F8C" w:rsidRPr="0085443C">
        <w:rPr>
          <w:szCs w:val="24"/>
        </w:rPr>
        <w:t>ř</w:t>
      </w:r>
      <w:r w:rsidRPr="0085443C">
        <w:rPr>
          <w:szCs w:val="24"/>
        </w:rPr>
        <w:t xml:space="preserve">ejímacím </w:t>
      </w:r>
      <w:r w:rsidR="00324836" w:rsidRPr="0085443C">
        <w:rPr>
          <w:szCs w:val="24"/>
        </w:rPr>
        <w:t>řízení</w:t>
      </w:r>
      <w:r w:rsidRPr="0085443C">
        <w:rPr>
          <w:szCs w:val="24"/>
        </w:rPr>
        <w:t xml:space="preserve"> </w:t>
      </w:r>
      <w:r w:rsidR="002825A9" w:rsidRPr="0085443C">
        <w:rPr>
          <w:szCs w:val="24"/>
        </w:rPr>
        <w:t>před</w:t>
      </w:r>
      <w:r w:rsidRPr="0085443C">
        <w:rPr>
          <w:szCs w:val="24"/>
        </w:rPr>
        <w:t xml:space="preserve">á zhotovitel doklad o </w:t>
      </w:r>
      <w:r w:rsidR="00324836" w:rsidRPr="0085443C">
        <w:rPr>
          <w:szCs w:val="24"/>
        </w:rPr>
        <w:t>zajištění</w:t>
      </w:r>
      <w:r w:rsidRPr="0085443C">
        <w:rPr>
          <w:szCs w:val="24"/>
        </w:rPr>
        <w:t xml:space="preserve"> likvidace odpad</w:t>
      </w:r>
      <w:r w:rsidR="00AD7A63" w:rsidRPr="0085443C">
        <w:rPr>
          <w:szCs w:val="24"/>
        </w:rPr>
        <w:t>ů</w:t>
      </w:r>
      <w:r w:rsidRPr="0085443C">
        <w:rPr>
          <w:szCs w:val="24"/>
        </w:rPr>
        <w:t xml:space="preserve"> ze stavby v souladu se zákonem </w:t>
      </w:r>
      <w:r w:rsidR="00B56268" w:rsidRPr="0085443C">
        <w:rPr>
          <w:szCs w:val="24"/>
        </w:rPr>
        <w:t>č.</w:t>
      </w:r>
      <w:r w:rsidR="00B63676">
        <w:rPr>
          <w:szCs w:val="24"/>
        </w:rPr>
        <w:t xml:space="preserve"> </w:t>
      </w:r>
      <w:r w:rsidRPr="0085443C">
        <w:rPr>
          <w:szCs w:val="24"/>
        </w:rPr>
        <w:t xml:space="preserve">185/2001 Sb., o </w:t>
      </w:r>
      <w:r w:rsidR="003C1F8C" w:rsidRPr="0085443C">
        <w:rPr>
          <w:szCs w:val="24"/>
        </w:rPr>
        <w:t>odpadech.</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je povinen vést ode dne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o pracích, které provádí, stavební deník v rozsahu dle zákona </w:t>
      </w:r>
      <w:r w:rsidR="00B56268" w:rsidRPr="0085443C">
        <w:rPr>
          <w:szCs w:val="24"/>
        </w:rPr>
        <w:t>č.</w:t>
      </w:r>
      <w:r w:rsidR="003C1F8C" w:rsidRPr="0085443C">
        <w:rPr>
          <w:szCs w:val="24"/>
        </w:rPr>
        <w:t xml:space="preserve"> </w:t>
      </w:r>
      <w:r w:rsidRPr="0085443C">
        <w:rPr>
          <w:szCs w:val="24"/>
        </w:rPr>
        <w:t xml:space="preserve">183/2006 Sb., o územním plánování a stavebním </w:t>
      </w:r>
      <w:r w:rsidR="003C1F8C" w:rsidRPr="0085443C">
        <w:rPr>
          <w:szCs w:val="24"/>
        </w:rPr>
        <w:t>ř</w:t>
      </w:r>
      <w:r w:rsidRPr="0085443C">
        <w:rPr>
          <w:szCs w:val="24"/>
        </w:rPr>
        <w:t xml:space="preserve">ádu (stavební zákon) a vyhlášky </w:t>
      </w:r>
      <w:r w:rsidR="00B56268" w:rsidRPr="0085443C">
        <w:rPr>
          <w:szCs w:val="24"/>
        </w:rPr>
        <w:t>č.</w:t>
      </w:r>
      <w:r w:rsidRPr="0085443C">
        <w:rPr>
          <w:szCs w:val="24"/>
        </w:rPr>
        <w:t xml:space="preserve"> 499/2006 Sb., o dokumentaci staveb, §6 a </w:t>
      </w:r>
      <w:r w:rsidR="003C1F8C" w:rsidRPr="0085443C">
        <w:rPr>
          <w:szCs w:val="24"/>
        </w:rPr>
        <w:t>příloh</w:t>
      </w:r>
      <w:r w:rsidRPr="0085443C">
        <w:rPr>
          <w:szCs w:val="24"/>
        </w:rPr>
        <w:t xml:space="preserve">a 5., do kterého je povinen zapisovat všechny </w:t>
      </w:r>
      <w:r w:rsidR="002825A9" w:rsidRPr="0085443C">
        <w:rPr>
          <w:szCs w:val="24"/>
        </w:rPr>
        <w:t>skutečnosti</w:t>
      </w:r>
      <w:r w:rsidRPr="0085443C">
        <w:rPr>
          <w:szCs w:val="24"/>
        </w:rPr>
        <w:t xml:space="preserve"> rozhodné pro </w:t>
      </w:r>
      <w:r w:rsidR="002825A9" w:rsidRPr="0085443C">
        <w:rPr>
          <w:szCs w:val="24"/>
        </w:rPr>
        <w:t>plnění</w:t>
      </w:r>
      <w:r w:rsidRPr="0085443C">
        <w:rPr>
          <w:szCs w:val="24"/>
        </w:rPr>
        <w:t xml:space="preserve"> </w:t>
      </w:r>
      <w:r w:rsidR="00C6031B">
        <w:rPr>
          <w:szCs w:val="24"/>
        </w:rPr>
        <w:t>SoD</w:t>
      </w:r>
      <w:r w:rsidRPr="0085443C">
        <w:rPr>
          <w:szCs w:val="24"/>
        </w:rPr>
        <w:t>. Stavební deník musí být trvale p</w:t>
      </w:r>
      <w:r w:rsidR="003C1F8C" w:rsidRPr="0085443C">
        <w:rPr>
          <w:szCs w:val="24"/>
        </w:rPr>
        <w:t>ř</w:t>
      </w:r>
      <w:r w:rsidRPr="0085443C">
        <w:rPr>
          <w:szCs w:val="24"/>
        </w:rPr>
        <w:t xml:space="preserve">ístupný na </w:t>
      </w:r>
      <w:r w:rsidR="00324836" w:rsidRPr="0085443C">
        <w:rPr>
          <w:szCs w:val="24"/>
        </w:rPr>
        <w:t>stavbě</w:t>
      </w:r>
      <w:r w:rsidRPr="0085443C">
        <w:rPr>
          <w:szCs w:val="24"/>
        </w:rPr>
        <w:t xml:space="preserve">. Originál stavebního deníku je majetkem objednatele, zhotovitel si </w:t>
      </w:r>
      <w:r w:rsidR="00283893" w:rsidRPr="0085443C">
        <w:rPr>
          <w:szCs w:val="24"/>
        </w:rPr>
        <w:t>může</w:t>
      </w:r>
      <w:r w:rsidRPr="0085443C">
        <w:rPr>
          <w:szCs w:val="24"/>
        </w:rPr>
        <w:t xml:space="preserve"> po</w:t>
      </w:r>
      <w:r w:rsidR="003C1F8C" w:rsidRPr="0085443C">
        <w:rPr>
          <w:szCs w:val="24"/>
        </w:rPr>
        <w:t>ř</w:t>
      </w:r>
      <w:r w:rsidRPr="0085443C">
        <w:rPr>
          <w:szCs w:val="24"/>
        </w:rPr>
        <w:t>ídit ov</w:t>
      </w:r>
      <w:r w:rsidR="003C1F8C" w:rsidRPr="0085443C">
        <w:rPr>
          <w:szCs w:val="24"/>
        </w:rPr>
        <w:t>ěř</w:t>
      </w:r>
      <w:r w:rsidRPr="0085443C">
        <w:rPr>
          <w:szCs w:val="24"/>
        </w:rPr>
        <w:t>enou kopii. Vedení deníku kon</w:t>
      </w:r>
      <w:r w:rsidR="003C1F8C" w:rsidRPr="0085443C">
        <w:rPr>
          <w:szCs w:val="24"/>
        </w:rPr>
        <w:t>č</w:t>
      </w:r>
      <w:r w:rsidRPr="0085443C">
        <w:rPr>
          <w:szCs w:val="24"/>
        </w:rPr>
        <w:t xml:space="preserve">í dnem </w:t>
      </w:r>
      <w:r w:rsidR="003C1F8C" w:rsidRPr="0085443C">
        <w:rPr>
          <w:szCs w:val="24"/>
        </w:rPr>
        <w:t>odstraněn</w:t>
      </w:r>
      <w:r w:rsidR="00324836" w:rsidRPr="0085443C">
        <w:rPr>
          <w:szCs w:val="24"/>
        </w:rPr>
        <w:t>í</w:t>
      </w:r>
      <w:r w:rsidRPr="0085443C">
        <w:rPr>
          <w:szCs w:val="24"/>
        </w:rPr>
        <w:t xml:space="preserve"> poslední vady oznámené v zápise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stavby. Je zakázáno zápisy ve stavebním deníku p</w:t>
      </w:r>
      <w:r w:rsidR="003C1F8C" w:rsidRPr="0085443C">
        <w:rPr>
          <w:szCs w:val="24"/>
        </w:rPr>
        <w:t>ř</w:t>
      </w:r>
      <w:r w:rsidRPr="0085443C">
        <w:rPr>
          <w:szCs w:val="24"/>
        </w:rPr>
        <w:t>episovat, škrtat a vytrhávat z n</w:t>
      </w:r>
      <w:r w:rsidR="003C1F8C" w:rsidRPr="0085443C">
        <w:rPr>
          <w:szCs w:val="24"/>
        </w:rPr>
        <w:t>ěj jednotlivé stránky.</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Zápisy do stavebního deníku </w:t>
      </w:r>
      <w:r w:rsidR="003C1F8C" w:rsidRPr="0085443C">
        <w:rPr>
          <w:szCs w:val="24"/>
        </w:rPr>
        <w:t>č</w:t>
      </w:r>
      <w:r w:rsidRPr="0085443C">
        <w:rPr>
          <w:szCs w:val="24"/>
        </w:rPr>
        <w:t>iteln</w:t>
      </w:r>
      <w:r w:rsidR="003C1F8C" w:rsidRPr="0085443C">
        <w:rPr>
          <w:szCs w:val="24"/>
        </w:rPr>
        <w:t>ě</w:t>
      </w:r>
      <w:r w:rsidRPr="0085443C">
        <w:rPr>
          <w:szCs w:val="24"/>
        </w:rPr>
        <w:t xml:space="preserve"> zapisuje a podepisuje stavbyvedoucí vždy v ten den, kdy byly práce provedeny nebo kdy nastaly okolnosti, které jsou </w:t>
      </w:r>
      <w:r w:rsidR="00324836" w:rsidRPr="0085443C">
        <w:rPr>
          <w:szCs w:val="24"/>
        </w:rPr>
        <w:t>předmětem</w:t>
      </w:r>
      <w:r w:rsidRPr="0085443C">
        <w:rPr>
          <w:szCs w:val="24"/>
        </w:rPr>
        <w:t xml:space="preserve"> zápisu. Mimo stavbyvedoucího m</w:t>
      </w:r>
      <w:r w:rsidR="003C1F8C" w:rsidRPr="0085443C">
        <w:rPr>
          <w:szCs w:val="24"/>
        </w:rPr>
        <w:t>ů</w:t>
      </w:r>
      <w:r w:rsidRPr="0085443C">
        <w:rPr>
          <w:szCs w:val="24"/>
        </w:rPr>
        <w:t xml:space="preserve">že do stavebního deníku </w:t>
      </w:r>
      <w:r w:rsidR="001010CC" w:rsidRPr="0085443C">
        <w:rPr>
          <w:szCs w:val="24"/>
        </w:rPr>
        <w:t>provádě</w:t>
      </w:r>
      <w:r w:rsidRPr="0085443C">
        <w:rPr>
          <w:szCs w:val="24"/>
        </w:rPr>
        <w:t xml:space="preserve">t záznamy pouze objednatel, jím </w:t>
      </w:r>
      <w:r w:rsidR="004E4682" w:rsidRPr="0085443C">
        <w:rPr>
          <w:szCs w:val="24"/>
        </w:rPr>
        <w:t>pověřen</w:t>
      </w:r>
      <w:r w:rsidRPr="0085443C">
        <w:rPr>
          <w:szCs w:val="24"/>
        </w:rPr>
        <w:t>ý zástupce, p</w:t>
      </w:r>
      <w:r w:rsidR="003C1F8C" w:rsidRPr="0085443C">
        <w:rPr>
          <w:szCs w:val="24"/>
        </w:rPr>
        <w:t>ř</w:t>
      </w:r>
      <w:r w:rsidRPr="0085443C">
        <w:rPr>
          <w:szCs w:val="24"/>
        </w:rPr>
        <w:t>ípadn</w:t>
      </w:r>
      <w:r w:rsidR="003C1F8C" w:rsidRPr="0085443C">
        <w:rPr>
          <w:szCs w:val="24"/>
        </w:rPr>
        <w:t>ě</w:t>
      </w:r>
      <w:r w:rsidRPr="0085443C">
        <w:rPr>
          <w:szCs w:val="24"/>
        </w:rPr>
        <w:t xml:space="preserve"> zpracovatel PD nebo </w:t>
      </w:r>
      <w:r w:rsidR="00324836" w:rsidRPr="0085443C">
        <w:rPr>
          <w:szCs w:val="24"/>
        </w:rPr>
        <w:t>příslušné</w:t>
      </w:r>
      <w:r w:rsidRPr="0085443C">
        <w:rPr>
          <w:szCs w:val="24"/>
        </w:rPr>
        <w:t xml:space="preserve"> orgány státní správy. Nesouhlasí-li stavbyvedoucí se zápisem, který u</w:t>
      </w:r>
      <w:r w:rsidR="003C1F8C" w:rsidRPr="0085443C">
        <w:rPr>
          <w:szCs w:val="24"/>
        </w:rPr>
        <w:t>č</w:t>
      </w:r>
      <w:r w:rsidRPr="0085443C">
        <w:rPr>
          <w:szCs w:val="24"/>
        </w:rPr>
        <w:t xml:space="preserve">inil objednatel nebo jím </w:t>
      </w:r>
      <w:r w:rsidR="004E4682" w:rsidRPr="0085443C">
        <w:rPr>
          <w:szCs w:val="24"/>
        </w:rPr>
        <w:t>pověřen</w:t>
      </w:r>
      <w:r w:rsidRPr="0085443C">
        <w:rPr>
          <w:szCs w:val="24"/>
        </w:rPr>
        <w:t xml:space="preserve">ý zástupce, </w:t>
      </w:r>
      <w:r w:rsidR="003C1F8C" w:rsidRPr="0085443C">
        <w:rPr>
          <w:szCs w:val="24"/>
        </w:rPr>
        <w:t>případně</w:t>
      </w:r>
      <w:r w:rsidRPr="0085443C">
        <w:rPr>
          <w:szCs w:val="24"/>
        </w:rPr>
        <w:t xml:space="preserve"> zpracovatel PD do stavebního deníku, musí k tomuto zápisu </w:t>
      </w:r>
      <w:r w:rsidR="00324836" w:rsidRPr="0085443C">
        <w:rPr>
          <w:szCs w:val="24"/>
        </w:rPr>
        <w:t>při</w:t>
      </w:r>
      <w:r w:rsidRPr="0085443C">
        <w:rPr>
          <w:szCs w:val="24"/>
        </w:rPr>
        <w:t xml:space="preserve">pojit svoje stanovisko </w:t>
      </w:r>
      <w:r w:rsidR="00324836" w:rsidRPr="0085443C">
        <w:rPr>
          <w:szCs w:val="24"/>
        </w:rPr>
        <w:t>nejpozději</w:t>
      </w:r>
      <w:r w:rsidRPr="0085443C">
        <w:rPr>
          <w:szCs w:val="24"/>
        </w:rPr>
        <w:t xml:space="preserve"> do t</w:t>
      </w:r>
      <w:r w:rsidR="003C1F8C" w:rsidRPr="0085443C">
        <w:rPr>
          <w:szCs w:val="24"/>
        </w:rPr>
        <w:t>ř</w:t>
      </w:r>
      <w:r w:rsidRPr="0085443C">
        <w:rPr>
          <w:szCs w:val="24"/>
        </w:rPr>
        <w:t>í pracovních dn</w:t>
      </w:r>
      <w:r w:rsidR="00283893" w:rsidRPr="0085443C">
        <w:rPr>
          <w:szCs w:val="24"/>
        </w:rPr>
        <w:t>ů</w:t>
      </w:r>
      <w:r w:rsidRPr="0085443C">
        <w:rPr>
          <w:szCs w:val="24"/>
        </w:rPr>
        <w:t xml:space="preserve">, jinak se má za to, </w:t>
      </w:r>
      <w:r w:rsidR="003C1F8C" w:rsidRPr="0085443C">
        <w:rPr>
          <w:szCs w:val="24"/>
        </w:rPr>
        <w:t>že s uvedeným zápisem souhlasí.</w:t>
      </w:r>
    </w:p>
    <w:p w:rsidR="003C1F8C"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že má být </w:t>
      </w:r>
      <w:r w:rsidR="001010CC" w:rsidRPr="0085443C">
        <w:rPr>
          <w:szCs w:val="24"/>
        </w:rPr>
        <w:t>dílč</w:t>
      </w:r>
      <w:r w:rsidRPr="0085443C">
        <w:rPr>
          <w:szCs w:val="24"/>
        </w:rPr>
        <w:t xml:space="preserve">í </w:t>
      </w:r>
      <w:r w:rsidR="003C1F8C" w:rsidRPr="0085443C">
        <w:rPr>
          <w:szCs w:val="24"/>
        </w:rPr>
        <w:t>část</w:t>
      </w:r>
      <w:r w:rsidRPr="0085443C">
        <w:rPr>
          <w:szCs w:val="24"/>
        </w:rPr>
        <w:t xml:space="preserve"> zhotov</w:t>
      </w:r>
      <w:r w:rsidR="00C6031B">
        <w:rPr>
          <w:szCs w:val="24"/>
        </w:rPr>
        <w:t>ova</w:t>
      </w:r>
      <w:r w:rsidRPr="0085443C">
        <w:rPr>
          <w:szCs w:val="24"/>
        </w:rPr>
        <w:t>ného díla zakryta nebo má být jinak znemožn</w:t>
      </w:r>
      <w:r w:rsidR="003C1F8C" w:rsidRPr="0085443C">
        <w:rPr>
          <w:szCs w:val="24"/>
        </w:rPr>
        <w:t>ě</w:t>
      </w:r>
      <w:r w:rsidRPr="0085443C">
        <w:rPr>
          <w:szCs w:val="24"/>
        </w:rPr>
        <w:t xml:space="preserve">n </w:t>
      </w:r>
      <w:r w:rsidR="003C1F8C" w:rsidRPr="0085443C">
        <w:rPr>
          <w:szCs w:val="24"/>
        </w:rPr>
        <w:t>přístup</w:t>
      </w:r>
      <w:r w:rsidRPr="0085443C">
        <w:rPr>
          <w:szCs w:val="24"/>
        </w:rPr>
        <w:t xml:space="preserve"> k ní, je zhotovitel povinen vyzvat objednatele </w:t>
      </w:r>
      <w:r w:rsidR="00324836" w:rsidRPr="0085443C">
        <w:rPr>
          <w:szCs w:val="24"/>
        </w:rPr>
        <w:t>minimálně</w:t>
      </w:r>
      <w:r w:rsidRPr="0085443C">
        <w:rPr>
          <w:szCs w:val="24"/>
        </w:rPr>
        <w:t xml:space="preserve"> 3 dny </w:t>
      </w:r>
      <w:r w:rsidR="002825A9" w:rsidRPr="0085443C">
        <w:rPr>
          <w:szCs w:val="24"/>
        </w:rPr>
        <w:t>před</w:t>
      </w:r>
      <w:r w:rsidRPr="0085443C">
        <w:rPr>
          <w:szCs w:val="24"/>
        </w:rPr>
        <w:t xml:space="preserve">em k </w:t>
      </w:r>
      <w:r w:rsidR="00324836" w:rsidRPr="0085443C">
        <w:rPr>
          <w:szCs w:val="24"/>
        </w:rPr>
        <w:t>převzetí</w:t>
      </w:r>
      <w:r w:rsidRPr="0085443C">
        <w:rPr>
          <w:szCs w:val="24"/>
        </w:rPr>
        <w:t xml:space="preserve">, aby mohl </w:t>
      </w:r>
      <w:r w:rsidR="003C1F8C" w:rsidRPr="0085443C">
        <w:rPr>
          <w:szCs w:val="24"/>
        </w:rPr>
        <w:t>prověř</w:t>
      </w:r>
      <w:r w:rsidRPr="0085443C">
        <w:rPr>
          <w:szCs w:val="24"/>
        </w:rPr>
        <w:t xml:space="preserve">it, zda zakrývaná </w:t>
      </w:r>
      <w:r w:rsidR="003C1F8C" w:rsidRPr="0085443C">
        <w:rPr>
          <w:szCs w:val="24"/>
        </w:rPr>
        <w:t>část</w:t>
      </w:r>
      <w:r w:rsidRPr="0085443C">
        <w:rPr>
          <w:szCs w:val="24"/>
        </w:rPr>
        <w:t xml:space="preserve"> byla provedena </w:t>
      </w:r>
      <w:r w:rsidR="003C1F8C" w:rsidRPr="0085443C">
        <w:rPr>
          <w:szCs w:val="24"/>
        </w:rPr>
        <w:t>ř</w:t>
      </w:r>
      <w:r w:rsidRPr="0085443C">
        <w:rPr>
          <w:szCs w:val="24"/>
        </w:rPr>
        <w:t>ádn</w:t>
      </w:r>
      <w:r w:rsidR="003C1F8C" w:rsidRPr="0085443C">
        <w:rPr>
          <w:szCs w:val="24"/>
        </w:rPr>
        <w:t>ě</w:t>
      </w:r>
      <w:r w:rsidRPr="0085443C">
        <w:rPr>
          <w:szCs w:val="24"/>
        </w:rPr>
        <w:t xml:space="preserve">. Nedostaví-li se objednatel ke kontrole, </w:t>
      </w:r>
      <w:r w:rsidR="00283893" w:rsidRPr="0085443C">
        <w:rPr>
          <w:szCs w:val="24"/>
        </w:rPr>
        <w:t>může</w:t>
      </w:r>
      <w:r w:rsidRPr="0085443C">
        <w:rPr>
          <w:szCs w:val="24"/>
        </w:rPr>
        <w:t xml:space="preserve"> zhotovitel pokra</w:t>
      </w:r>
      <w:r w:rsidR="003C1F8C" w:rsidRPr="0085443C">
        <w:rPr>
          <w:szCs w:val="24"/>
        </w:rPr>
        <w:t>č</w:t>
      </w:r>
      <w:r w:rsidRPr="0085443C">
        <w:rPr>
          <w:szCs w:val="24"/>
        </w:rPr>
        <w:t xml:space="preserve">ovat v </w:t>
      </w:r>
      <w:r w:rsidR="002825A9" w:rsidRPr="0085443C">
        <w:rPr>
          <w:szCs w:val="24"/>
        </w:rPr>
        <w:t>provádění</w:t>
      </w:r>
      <w:r w:rsidRPr="0085443C">
        <w:rPr>
          <w:szCs w:val="24"/>
        </w:rPr>
        <w:t xml:space="preserve"> díla. Bude-li v tomto </w:t>
      </w:r>
      <w:r w:rsidR="002825A9" w:rsidRPr="0085443C">
        <w:rPr>
          <w:szCs w:val="24"/>
        </w:rPr>
        <w:t>případě</w:t>
      </w:r>
      <w:r w:rsidRPr="0085443C">
        <w:rPr>
          <w:szCs w:val="24"/>
        </w:rPr>
        <w:t xml:space="preserve"> objednatel dodate</w:t>
      </w:r>
      <w:r w:rsidR="003C1F8C" w:rsidRPr="0085443C">
        <w:rPr>
          <w:szCs w:val="24"/>
        </w:rPr>
        <w:t>č</w:t>
      </w:r>
      <w:r w:rsidRPr="0085443C">
        <w:rPr>
          <w:szCs w:val="24"/>
        </w:rPr>
        <w:t>n</w:t>
      </w:r>
      <w:r w:rsidR="003C1F8C" w:rsidRPr="0085443C">
        <w:rPr>
          <w:szCs w:val="24"/>
        </w:rPr>
        <w:t>ě</w:t>
      </w:r>
      <w:r w:rsidRPr="0085443C">
        <w:rPr>
          <w:szCs w:val="24"/>
        </w:rPr>
        <w:t xml:space="preserve"> požadovat odkrytí zakrytých prací, je zhotovitel povinen toto odkrytí provést na náklady objednatele. Pokud se však zjistí, že práce nebyly </w:t>
      </w:r>
      <w:r w:rsidR="003C1F8C" w:rsidRPr="0085443C">
        <w:rPr>
          <w:szCs w:val="24"/>
        </w:rPr>
        <w:t>řádně</w:t>
      </w:r>
      <w:r w:rsidRPr="0085443C">
        <w:rPr>
          <w:szCs w:val="24"/>
        </w:rPr>
        <w:t xml:space="preserve"> provedeny, nese veškeré náklady spojené s odkrytím prací, opravou chybného stavu a následným zakrytím zhotovitel.</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Seznam prací a konstru</w:t>
      </w:r>
      <w:r w:rsidR="00283893" w:rsidRPr="0085443C">
        <w:rPr>
          <w:szCs w:val="24"/>
        </w:rPr>
        <w:t>kc</w:t>
      </w:r>
      <w:r w:rsidRPr="0085443C">
        <w:rPr>
          <w:szCs w:val="24"/>
        </w:rPr>
        <w:t xml:space="preserve">í, které podléhají kontrole, bude dohodnut </w:t>
      </w:r>
      <w:r w:rsidR="00324836" w:rsidRPr="0085443C">
        <w:rPr>
          <w:szCs w:val="24"/>
        </w:rPr>
        <w:t>při</w:t>
      </w:r>
      <w:r w:rsidRPr="0085443C">
        <w:rPr>
          <w:szCs w:val="24"/>
        </w:rPr>
        <w:t xml:space="preserve"> zahájení prací zápisem do </w:t>
      </w:r>
      <w:r w:rsidR="003C1F8C" w:rsidRPr="0085443C">
        <w:rPr>
          <w:szCs w:val="24"/>
        </w:rPr>
        <w:t>stavebního deníku.</w:t>
      </w:r>
    </w:p>
    <w:p w:rsidR="008312E1" w:rsidRPr="0085443C" w:rsidRDefault="003D1FAC" w:rsidP="00146921">
      <w:pPr>
        <w:pStyle w:val="Odstavecseseznamem"/>
        <w:numPr>
          <w:ilvl w:val="0"/>
          <w:numId w:val="7"/>
        </w:numPr>
        <w:spacing w:after="120" w:line="240" w:lineRule="auto"/>
        <w:contextualSpacing w:val="0"/>
        <w:jc w:val="both"/>
        <w:rPr>
          <w:szCs w:val="24"/>
        </w:rPr>
      </w:pPr>
      <w:r w:rsidRPr="0085443C">
        <w:rPr>
          <w:szCs w:val="24"/>
        </w:rPr>
        <w:t xml:space="preserve">Objednatel, případně technický dozor objednatele, autorský dozor, </w:t>
      </w:r>
      <w:r w:rsidRPr="0085443C">
        <w:t>Koordinátor bezpečnosti a ochrany zdraví při práci na staveništi</w:t>
      </w:r>
      <w:r w:rsidRPr="0085443C">
        <w:rPr>
          <w:szCs w:val="24"/>
        </w:rPr>
        <w:t xml:space="preserve"> </w:t>
      </w:r>
      <w:r w:rsidR="008312E1" w:rsidRPr="0085443C">
        <w:rPr>
          <w:szCs w:val="24"/>
        </w:rPr>
        <w:t>m</w:t>
      </w:r>
      <w:r w:rsidRPr="0085443C">
        <w:rPr>
          <w:szCs w:val="24"/>
        </w:rPr>
        <w:t>ají</w:t>
      </w:r>
      <w:r w:rsidR="008312E1" w:rsidRPr="0085443C">
        <w:rPr>
          <w:szCs w:val="24"/>
        </w:rPr>
        <w:t xml:space="preserve"> právo kontroly </w:t>
      </w:r>
      <w:r w:rsidR="00324836" w:rsidRPr="0085443C">
        <w:rPr>
          <w:szCs w:val="24"/>
        </w:rPr>
        <w:t>prováděné</w:t>
      </w:r>
      <w:r w:rsidR="008312E1" w:rsidRPr="0085443C">
        <w:rPr>
          <w:szCs w:val="24"/>
        </w:rPr>
        <w:t xml:space="preserve"> stavby a m</w:t>
      </w:r>
      <w:r w:rsidRPr="0085443C">
        <w:rPr>
          <w:szCs w:val="24"/>
        </w:rPr>
        <w:t>ají</w:t>
      </w:r>
      <w:r w:rsidR="008312E1" w:rsidRPr="0085443C">
        <w:rPr>
          <w:szCs w:val="24"/>
        </w:rPr>
        <w:t xml:space="preserve"> právo </w:t>
      </w:r>
      <w:r w:rsidR="003C1F8C" w:rsidRPr="0085443C">
        <w:rPr>
          <w:szCs w:val="24"/>
        </w:rPr>
        <w:t>přístup</w:t>
      </w:r>
      <w:r w:rsidR="008312E1" w:rsidRPr="0085443C">
        <w:rPr>
          <w:szCs w:val="24"/>
        </w:rPr>
        <w:t xml:space="preserve">u na </w:t>
      </w:r>
      <w:r w:rsidR="00324836" w:rsidRPr="0085443C">
        <w:rPr>
          <w:szCs w:val="24"/>
        </w:rPr>
        <w:t>staveniště</w:t>
      </w:r>
      <w:r w:rsidR="003C1F8C" w:rsidRPr="0085443C">
        <w:rPr>
          <w:szCs w:val="24"/>
        </w:rPr>
        <w:t>.</w:t>
      </w:r>
      <w:r w:rsidR="008153F4" w:rsidRPr="0085443C">
        <w:rPr>
          <w:szCs w:val="24"/>
        </w:rPr>
        <w:t xml:space="preserve"> Zhotovitel zajistí v rámci zařízení staveniště podmínky pro výkon funkce těchto osob, a to v přiměřeném rozsahu.</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se zavazuje </w:t>
      </w:r>
      <w:r w:rsidR="00324836" w:rsidRPr="0085443C">
        <w:rPr>
          <w:szCs w:val="24"/>
        </w:rPr>
        <w:t>pravidelně</w:t>
      </w:r>
      <w:r w:rsidRPr="0085443C">
        <w:rPr>
          <w:szCs w:val="24"/>
        </w:rPr>
        <w:t xml:space="preserve"> svolávat kontrolní dny, na které bude pozván zplnomocn</w:t>
      </w:r>
      <w:r w:rsidR="003C1F8C" w:rsidRPr="0085443C">
        <w:rPr>
          <w:szCs w:val="24"/>
        </w:rPr>
        <w:t>ě</w:t>
      </w:r>
      <w:r w:rsidRPr="0085443C">
        <w:rPr>
          <w:szCs w:val="24"/>
        </w:rPr>
        <w:t>ný zástupce objednatele. Termíny konání kontrolních dn</w:t>
      </w:r>
      <w:r w:rsidR="002A3F05" w:rsidRPr="0085443C">
        <w:rPr>
          <w:szCs w:val="24"/>
        </w:rPr>
        <w:t>ů</w:t>
      </w:r>
      <w:r w:rsidRPr="0085443C">
        <w:rPr>
          <w:szCs w:val="24"/>
        </w:rPr>
        <w:t xml:space="preserve"> budou </w:t>
      </w:r>
      <w:r w:rsidR="002825A9" w:rsidRPr="0085443C">
        <w:rPr>
          <w:szCs w:val="24"/>
        </w:rPr>
        <w:t>před</w:t>
      </w:r>
      <w:r w:rsidRPr="0085443C">
        <w:rPr>
          <w:szCs w:val="24"/>
        </w:rPr>
        <w:t xml:space="preserve">em dohodnuty s technickým dozorem objednatele. O </w:t>
      </w:r>
      <w:r w:rsidR="00324836" w:rsidRPr="0085443C">
        <w:rPr>
          <w:szCs w:val="24"/>
        </w:rPr>
        <w:t>průběhu</w:t>
      </w:r>
      <w:r w:rsidRPr="0085443C">
        <w:rPr>
          <w:szCs w:val="24"/>
        </w:rPr>
        <w:t xml:space="preserve"> kontrolního dne bude </w:t>
      </w:r>
      <w:r w:rsidR="00324836" w:rsidRPr="0085443C">
        <w:rPr>
          <w:szCs w:val="24"/>
        </w:rPr>
        <w:t>učiněn</w:t>
      </w:r>
      <w:r w:rsidR="003C1F8C" w:rsidRPr="0085443C">
        <w:rPr>
          <w:szCs w:val="24"/>
        </w:rPr>
        <w:t xml:space="preserve"> zápis do stavebního deníku.</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umožní správc</w:t>
      </w:r>
      <w:r w:rsidR="003C1F8C" w:rsidRPr="0085443C">
        <w:rPr>
          <w:szCs w:val="24"/>
        </w:rPr>
        <w:t>ů</w:t>
      </w:r>
      <w:r w:rsidRPr="0085443C">
        <w:rPr>
          <w:szCs w:val="24"/>
        </w:rPr>
        <w:t xml:space="preserve">m sítí </w:t>
      </w:r>
      <w:r w:rsidR="00324836" w:rsidRPr="0085443C">
        <w:rPr>
          <w:szCs w:val="24"/>
        </w:rPr>
        <w:t>případné</w:t>
      </w:r>
      <w:r w:rsidRPr="0085443C">
        <w:rPr>
          <w:szCs w:val="24"/>
        </w:rPr>
        <w:t xml:space="preserve"> provedení oprav na svých objektech a za</w:t>
      </w:r>
      <w:r w:rsidR="00324836" w:rsidRPr="0085443C">
        <w:rPr>
          <w:szCs w:val="24"/>
        </w:rPr>
        <w:t>řízení</w:t>
      </w:r>
      <w:r w:rsidR="003C1F8C" w:rsidRPr="0085443C">
        <w:rPr>
          <w:szCs w:val="24"/>
        </w:rPr>
        <w:t>ch.</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v rámci své záruky na provedené dílo zodpovídá za hutn</w:t>
      </w:r>
      <w:r w:rsidR="003C1F8C" w:rsidRPr="0085443C">
        <w:rPr>
          <w:szCs w:val="24"/>
        </w:rPr>
        <w:t>ě</w:t>
      </w:r>
      <w:r w:rsidRPr="0085443C">
        <w:rPr>
          <w:szCs w:val="24"/>
        </w:rPr>
        <w:t xml:space="preserve">ní podkladních vrstev po </w:t>
      </w:r>
      <w:r w:rsidR="003C1F8C" w:rsidRPr="0085443C">
        <w:rPr>
          <w:szCs w:val="24"/>
        </w:rPr>
        <w:t>případně</w:t>
      </w:r>
      <w:r w:rsidRPr="0085443C">
        <w:rPr>
          <w:szCs w:val="24"/>
        </w:rPr>
        <w:t xml:space="preserve"> provedených pracích na inženýrských sítích </w:t>
      </w:r>
      <w:r w:rsidR="002825A9" w:rsidRPr="0085443C">
        <w:rPr>
          <w:szCs w:val="24"/>
        </w:rPr>
        <w:t>prováděných</w:t>
      </w:r>
      <w:r w:rsidRPr="0085443C">
        <w:rPr>
          <w:szCs w:val="24"/>
        </w:rPr>
        <w:t xml:space="preserve"> jinými zhotoviteli. K tomu si u jednotlivých investor</w:t>
      </w:r>
      <w:r w:rsidR="003C1F8C" w:rsidRPr="0085443C">
        <w:rPr>
          <w:szCs w:val="24"/>
        </w:rPr>
        <w:t>ů</w:t>
      </w:r>
      <w:r w:rsidRPr="0085443C">
        <w:rPr>
          <w:szCs w:val="24"/>
        </w:rPr>
        <w:t xml:space="preserve"> vyžádá protokoly o hutnících zkouškách, </w:t>
      </w:r>
      <w:r w:rsidR="003C1F8C" w:rsidRPr="0085443C">
        <w:rPr>
          <w:szCs w:val="24"/>
        </w:rPr>
        <w:t>případně</w:t>
      </w:r>
      <w:r w:rsidRPr="0085443C">
        <w:rPr>
          <w:szCs w:val="24"/>
        </w:rPr>
        <w:t xml:space="preserve"> si provede vlastní kontrolní </w:t>
      </w:r>
      <w:r w:rsidR="003C1F8C" w:rsidRPr="0085443C">
        <w:rPr>
          <w:szCs w:val="24"/>
        </w:rPr>
        <w:t>zkoušky.</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lastRenderedPageBreak/>
        <w:t xml:space="preserve">Zhotovitel vyklidí </w:t>
      </w:r>
      <w:r w:rsidR="00324836" w:rsidRPr="0085443C">
        <w:rPr>
          <w:szCs w:val="24"/>
        </w:rPr>
        <w:t>staveniště</w:t>
      </w:r>
      <w:r w:rsidR="00DF33BE">
        <w:rPr>
          <w:szCs w:val="24"/>
        </w:rPr>
        <w:t xml:space="preserve"> a odstraní zařízení staveniště</w:t>
      </w:r>
      <w:r w:rsidRPr="0085443C">
        <w:rPr>
          <w:szCs w:val="24"/>
        </w:rPr>
        <w:t xml:space="preserve"> do 5 </w:t>
      </w:r>
      <w:r w:rsidR="00324836" w:rsidRPr="0085443C">
        <w:rPr>
          <w:szCs w:val="24"/>
        </w:rPr>
        <w:t>kalendářních</w:t>
      </w:r>
      <w:r w:rsidRPr="0085443C">
        <w:rPr>
          <w:szCs w:val="24"/>
        </w:rPr>
        <w:t xml:space="preserve"> dn</w:t>
      </w:r>
      <w:r w:rsidR="00283893" w:rsidRPr="0085443C">
        <w:rPr>
          <w:szCs w:val="24"/>
        </w:rPr>
        <w:t>ů</w:t>
      </w:r>
      <w:r w:rsidRPr="0085443C">
        <w:rPr>
          <w:szCs w:val="24"/>
        </w:rPr>
        <w:t xml:space="preserve"> po </w:t>
      </w:r>
      <w:r w:rsidR="00324836" w:rsidRPr="0085443C">
        <w:rPr>
          <w:szCs w:val="24"/>
        </w:rPr>
        <w:t>dokončení</w:t>
      </w:r>
      <w:r w:rsidRPr="0085443C">
        <w:rPr>
          <w:szCs w:val="24"/>
        </w:rPr>
        <w:t xml:space="preserve"> díla a protokolárn</w:t>
      </w:r>
      <w:r w:rsidR="00283893" w:rsidRPr="0085443C">
        <w:rPr>
          <w:szCs w:val="24"/>
        </w:rPr>
        <w:t>ě</w:t>
      </w:r>
      <w:r w:rsidRPr="0085443C">
        <w:rPr>
          <w:szCs w:val="24"/>
        </w:rPr>
        <w:t xml:space="preserve"> je </w:t>
      </w:r>
      <w:r w:rsidR="002825A9" w:rsidRPr="0085443C">
        <w:rPr>
          <w:szCs w:val="24"/>
        </w:rPr>
        <w:t>před</w:t>
      </w:r>
      <w:r w:rsidRPr="0085443C">
        <w:rPr>
          <w:szCs w:val="24"/>
        </w:rPr>
        <w:t xml:space="preserve">á objednateli. </w:t>
      </w:r>
    </w:p>
    <w:p w:rsidR="008312E1" w:rsidRPr="0085443C" w:rsidRDefault="00324836" w:rsidP="00146921">
      <w:pPr>
        <w:pStyle w:val="Odstavecseseznamem"/>
        <w:numPr>
          <w:ilvl w:val="0"/>
          <w:numId w:val="7"/>
        </w:numPr>
        <w:spacing w:after="120" w:line="240" w:lineRule="auto"/>
        <w:contextualSpacing w:val="0"/>
        <w:jc w:val="both"/>
        <w:rPr>
          <w:szCs w:val="24"/>
        </w:rPr>
      </w:pPr>
      <w:r w:rsidRPr="0085443C">
        <w:rPr>
          <w:szCs w:val="24"/>
        </w:rPr>
        <w:t>Změn</w:t>
      </w:r>
      <w:r w:rsidR="008312E1" w:rsidRPr="0085443C">
        <w:rPr>
          <w:szCs w:val="24"/>
        </w:rPr>
        <w:t xml:space="preserve">y projektové dokumentace jsou možné pouze po </w:t>
      </w:r>
      <w:r w:rsidR="002825A9" w:rsidRPr="0085443C">
        <w:rPr>
          <w:szCs w:val="24"/>
        </w:rPr>
        <w:t>před</w:t>
      </w:r>
      <w:r w:rsidR="008312E1" w:rsidRPr="0085443C">
        <w:rPr>
          <w:szCs w:val="24"/>
        </w:rPr>
        <w:t>chozím odsouhlasení zmocn</w:t>
      </w:r>
      <w:r w:rsidR="00283893" w:rsidRPr="0085443C">
        <w:rPr>
          <w:szCs w:val="24"/>
        </w:rPr>
        <w:t>ě</w:t>
      </w:r>
      <w:r w:rsidR="008312E1" w:rsidRPr="0085443C">
        <w:rPr>
          <w:szCs w:val="24"/>
        </w:rPr>
        <w:t>nými zástupci obou smluvních stran po projednání s projektantem.</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K zám</w:t>
      </w:r>
      <w:r w:rsidR="00283893" w:rsidRPr="0085443C">
        <w:rPr>
          <w:szCs w:val="24"/>
        </w:rPr>
        <w:t>ě</w:t>
      </w:r>
      <w:r w:rsidRPr="0085443C">
        <w:rPr>
          <w:szCs w:val="24"/>
        </w:rPr>
        <w:t>nám materiál</w:t>
      </w:r>
      <w:r w:rsidR="00283893" w:rsidRPr="0085443C">
        <w:rPr>
          <w:szCs w:val="24"/>
        </w:rPr>
        <w:t>ů</w:t>
      </w:r>
      <w:r w:rsidRPr="0085443C">
        <w:rPr>
          <w:szCs w:val="24"/>
        </w:rPr>
        <w:t xml:space="preserve"> a výrobk</w:t>
      </w:r>
      <w:r w:rsidR="00283893" w:rsidRPr="0085443C">
        <w:rPr>
          <w:szCs w:val="24"/>
        </w:rPr>
        <w:t>ů</w:t>
      </w:r>
      <w:r w:rsidRPr="0085443C">
        <w:rPr>
          <w:szCs w:val="24"/>
        </w:rPr>
        <w:t xml:space="preserve"> oproti poskytnutým podklad</w:t>
      </w:r>
      <w:r w:rsidR="00283893" w:rsidRPr="0085443C">
        <w:rPr>
          <w:szCs w:val="24"/>
        </w:rPr>
        <w:t>ů</w:t>
      </w:r>
      <w:r w:rsidRPr="0085443C">
        <w:rPr>
          <w:szCs w:val="24"/>
        </w:rPr>
        <w:t xml:space="preserve">m je vždy </w:t>
      </w:r>
      <w:r w:rsidR="00283893" w:rsidRPr="0085443C">
        <w:rPr>
          <w:szCs w:val="24"/>
        </w:rPr>
        <w:t>třeba</w:t>
      </w:r>
      <w:r w:rsidRPr="0085443C">
        <w:rPr>
          <w:szCs w:val="24"/>
        </w:rPr>
        <w:t xml:space="preserve"> </w:t>
      </w:r>
      <w:r w:rsidR="002825A9" w:rsidRPr="0085443C">
        <w:rPr>
          <w:szCs w:val="24"/>
        </w:rPr>
        <w:t>před</w:t>
      </w:r>
      <w:r w:rsidRPr="0085443C">
        <w:rPr>
          <w:szCs w:val="24"/>
        </w:rPr>
        <w:t>b</w:t>
      </w:r>
      <w:r w:rsidR="00283893" w:rsidRPr="0085443C">
        <w:rPr>
          <w:szCs w:val="24"/>
        </w:rPr>
        <w:t>ě</w:t>
      </w:r>
      <w:r w:rsidRPr="0085443C">
        <w:rPr>
          <w:szCs w:val="24"/>
        </w:rPr>
        <w:t xml:space="preserve">žného souhlasu </w:t>
      </w:r>
      <w:r w:rsidR="00283893" w:rsidRPr="0085443C">
        <w:rPr>
          <w:szCs w:val="24"/>
        </w:rPr>
        <w:t>objednatele.</w:t>
      </w:r>
    </w:p>
    <w:p w:rsidR="005D3F99"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bude respektovat </w:t>
      </w:r>
      <w:r w:rsidR="002825A9" w:rsidRPr="0085443C">
        <w:rPr>
          <w:szCs w:val="24"/>
        </w:rPr>
        <w:t>před</w:t>
      </w:r>
      <w:r w:rsidRPr="0085443C">
        <w:rPr>
          <w:szCs w:val="24"/>
        </w:rPr>
        <w:t xml:space="preserve">pisy týkající se </w:t>
      </w:r>
      <w:r w:rsidR="00324836" w:rsidRPr="0085443C">
        <w:rPr>
          <w:szCs w:val="24"/>
        </w:rPr>
        <w:t>bezpečnost</w:t>
      </w:r>
      <w:r w:rsidRPr="0085443C">
        <w:rPr>
          <w:szCs w:val="24"/>
        </w:rPr>
        <w:t>i práce a technických za</w:t>
      </w:r>
      <w:r w:rsidR="00324836" w:rsidRPr="0085443C">
        <w:rPr>
          <w:szCs w:val="24"/>
        </w:rPr>
        <w:t>řízení</w:t>
      </w:r>
      <w:r w:rsidRPr="0085443C">
        <w:rPr>
          <w:szCs w:val="24"/>
        </w:rPr>
        <w:t xml:space="preserve">, zejména zákona </w:t>
      </w:r>
      <w:r w:rsidR="00B56268" w:rsidRPr="0085443C">
        <w:rPr>
          <w:szCs w:val="24"/>
        </w:rPr>
        <w:t>č.</w:t>
      </w:r>
      <w:r w:rsidR="00283893" w:rsidRPr="0085443C">
        <w:rPr>
          <w:szCs w:val="24"/>
        </w:rPr>
        <w:t xml:space="preserve"> </w:t>
      </w:r>
      <w:r w:rsidRPr="0085443C">
        <w:rPr>
          <w:szCs w:val="24"/>
        </w:rPr>
        <w:t xml:space="preserve">309/2006 Sb., kterým se upravují další požadavky </w:t>
      </w:r>
      <w:r w:rsidR="00324836" w:rsidRPr="0085443C">
        <w:rPr>
          <w:szCs w:val="24"/>
        </w:rPr>
        <w:t>bezpečnost</w:t>
      </w:r>
      <w:r w:rsidRPr="0085443C">
        <w:rPr>
          <w:szCs w:val="24"/>
        </w:rPr>
        <w:t xml:space="preserve">i a ochrany zdraví </w:t>
      </w:r>
      <w:r w:rsidR="00324836" w:rsidRPr="0085443C">
        <w:rPr>
          <w:szCs w:val="24"/>
        </w:rPr>
        <w:t>při</w:t>
      </w:r>
      <w:r w:rsidRPr="0085443C">
        <w:rPr>
          <w:szCs w:val="24"/>
        </w:rPr>
        <w:t xml:space="preserve"> práci v pracovn</w:t>
      </w:r>
      <w:r w:rsidR="00283893" w:rsidRPr="0085443C">
        <w:rPr>
          <w:szCs w:val="24"/>
        </w:rPr>
        <w:t>ě</w:t>
      </w:r>
      <w:r w:rsidRPr="0085443C">
        <w:rPr>
          <w:szCs w:val="24"/>
        </w:rPr>
        <w:t xml:space="preserve">právních vztazích a o </w:t>
      </w:r>
      <w:r w:rsidR="00324836" w:rsidRPr="0085443C">
        <w:rPr>
          <w:szCs w:val="24"/>
        </w:rPr>
        <w:t>zajištění</w:t>
      </w:r>
      <w:r w:rsidRPr="0085443C">
        <w:rPr>
          <w:szCs w:val="24"/>
        </w:rPr>
        <w:t xml:space="preserve"> </w:t>
      </w:r>
      <w:r w:rsidR="00324836" w:rsidRPr="0085443C">
        <w:rPr>
          <w:szCs w:val="24"/>
        </w:rPr>
        <w:t>bezpečnost</w:t>
      </w:r>
      <w:r w:rsidRPr="0085443C">
        <w:rPr>
          <w:szCs w:val="24"/>
        </w:rPr>
        <w:t xml:space="preserve">i a ochrany zdraví </w:t>
      </w:r>
      <w:r w:rsidR="00324836" w:rsidRPr="0085443C">
        <w:rPr>
          <w:szCs w:val="24"/>
        </w:rPr>
        <w:t>při</w:t>
      </w:r>
      <w:r w:rsidRPr="0085443C">
        <w:rPr>
          <w:szCs w:val="24"/>
        </w:rPr>
        <w:t xml:space="preserve"> </w:t>
      </w:r>
      <w:r w:rsidR="00324836" w:rsidRPr="0085443C">
        <w:rPr>
          <w:szCs w:val="24"/>
        </w:rPr>
        <w:t>činnosti</w:t>
      </w:r>
      <w:r w:rsidRPr="0085443C">
        <w:rPr>
          <w:szCs w:val="24"/>
        </w:rPr>
        <w:t xml:space="preserve"> nebo poskytování služeb mimo pracovn</w:t>
      </w:r>
      <w:r w:rsidR="00283893" w:rsidRPr="0085443C">
        <w:rPr>
          <w:szCs w:val="24"/>
        </w:rPr>
        <w:t>ě</w:t>
      </w:r>
      <w:r w:rsidRPr="0085443C">
        <w:rPr>
          <w:szCs w:val="24"/>
        </w:rPr>
        <w:t xml:space="preserve">právní vztahy (zákon o </w:t>
      </w:r>
      <w:r w:rsidR="00324836" w:rsidRPr="0085443C">
        <w:rPr>
          <w:szCs w:val="24"/>
        </w:rPr>
        <w:t>zajištění</w:t>
      </w:r>
      <w:r w:rsidRPr="0085443C">
        <w:rPr>
          <w:szCs w:val="24"/>
        </w:rPr>
        <w:t xml:space="preserve"> dalších </w:t>
      </w:r>
      <w:r w:rsidR="00324836" w:rsidRPr="0085443C">
        <w:rPr>
          <w:szCs w:val="24"/>
        </w:rPr>
        <w:t>bezpečnost</w:t>
      </w:r>
      <w:r w:rsidRPr="0085443C">
        <w:rPr>
          <w:szCs w:val="24"/>
        </w:rPr>
        <w:t xml:space="preserve">ních podmínek </w:t>
      </w:r>
      <w:r w:rsidR="00324836" w:rsidRPr="0085443C">
        <w:rPr>
          <w:szCs w:val="24"/>
        </w:rPr>
        <w:t>bezpečnost</w:t>
      </w:r>
      <w:r w:rsidRPr="0085443C">
        <w:rPr>
          <w:szCs w:val="24"/>
        </w:rPr>
        <w:t xml:space="preserve">i a ochrany zdraví </w:t>
      </w:r>
      <w:r w:rsidR="00324836" w:rsidRPr="0085443C">
        <w:rPr>
          <w:szCs w:val="24"/>
        </w:rPr>
        <w:t>při</w:t>
      </w:r>
      <w:r w:rsidRPr="0085443C">
        <w:rPr>
          <w:szCs w:val="24"/>
        </w:rPr>
        <w:t xml:space="preserve"> práci), na</w:t>
      </w:r>
      <w:r w:rsidR="00324836" w:rsidRPr="0085443C">
        <w:rPr>
          <w:szCs w:val="24"/>
        </w:rPr>
        <w:t>řízení</w:t>
      </w:r>
      <w:r w:rsidRPr="0085443C">
        <w:rPr>
          <w:szCs w:val="24"/>
        </w:rPr>
        <w:t xml:space="preserve"> vlády </w:t>
      </w:r>
      <w:r w:rsidR="00B56268" w:rsidRPr="0085443C">
        <w:rPr>
          <w:szCs w:val="24"/>
        </w:rPr>
        <w:t>č.</w:t>
      </w:r>
      <w:r w:rsidR="00283893" w:rsidRPr="0085443C">
        <w:rPr>
          <w:szCs w:val="24"/>
        </w:rPr>
        <w:t xml:space="preserve"> </w:t>
      </w:r>
      <w:r w:rsidRPr="0085443C">
        <w:rPr>
          <w:szCs w:val="24"/>
        </w:rPr>
        <w:t xml:space="preserve">362/2005 Sb., o bližších požadavcích na </w:t>
      </w:r>
      <w:r w:rsidR="00324836" w:rsidRPr="0085443C">
        <w:rPr>
          <w:szCs w:val="24"/>
        </w:rPr>
        <w:t>bezpečnost</w:t>
      </w:r>
      <w:r w:rsidRPr="0085443C">
        <w:rPr>
          <w:szCs w:val="24"/>
        </w:rPr>
        <w:t xml:space="preserve"> a ochranu zdraví </w:t>
      </w:r>
      <w:r w:rsidR="00324836" w:rsidRPr="0085443C">
        <w:rPr>
          <w:szCs w:val="24"/>
        </w:rPr>
        <w:t>při</w:t>
      </w:r>
      <w:r w:rsidRPr="0085443C">
        <w:rPr>
          <w:szCs w:val="24"/>
        </w:rPr>
        <w:t xml:space="preserve"> práci na pracovištích s nebezpe</w:t>
      </w:r>
      <w:r w:rsidR="00283893" w:rsidRPr="0085443C">
        <w:rPr>
          <w:szCs w:val="24"/>
        </w:rPr>
        <w:t>č</w:t>
      </w:r>
      <w:r w:rsidRPr="0085443C">
        <w:rPr>
          <w:szCs w:val="24"/>
        </w:rPr>
        <w:t>ím pádu z výšky nebo do hloubky a na</w:t>
      </w:r>
      <w:r w:rsidR="00324836" w:rsidRPr="0085443C">
        <w:rPr>
          <w:szCs w:val="24"/>
        </w:rPr>
        <w:t>řízení</w:t>
      </w:r>
      <w:r w:rsidRPr="0085443C">
        <w:rPr>
          <w:szCs w:val="24"/>
        </w:rPr>
        <w:t xml:space="preserve"> vlády </w:t>
      </w:r>
      <w:r w:rsidR="00B56268" w:rsidRPr="0085443C">
        <w:rPr>
          <w:szCs w:val="24"/>
        </w:rPr>
        <w:t>č.</w:t>
      </w:r>
      <w:r w:rsidR="00283893" w:rsidRPr="0085443C">
        <w:rPr>
          <w:szCs w:val="24"/>
        </w:rPr>
        <w:t xml:space="preserve"> </w:t>
      </w:r>
      <w:r w:rsidRPr="0085443C">
        <w:rPr>
          <w:szCs w:val="24"/>
        </w:rPr>
        <w:t xml:space="preserve">591/2006 Sb., o bližších minimálních požadavcích na </w:t>
      </w:r>
      <w:r w:rsidR="00324836" w:rsidRPr="0085443C">
        <w:rPr>
          <w:szCs w:val="24"/>
        </w:rPr>
        <w:t>bezpečnost</w:t>
      </w:r>
      <w:r w:rsidRPr="0085443C">
        <w:rPr>
          <w:szCs w:val="24"/>
        </w:rPr>
        <w:t xml:space="preserve"> a ochranu zdraví </w:t>
      </w:r>
      <w:r w:rsidR="00324836" w:rsidRPr="0085443C">
        <w:rPr>
          <w:szCs w:val="24"/>
        </w:rPr>
        <w:t>při</w:t>
      </w:r>
      <w:r w:rsidRPr="0085443C">
        <w:rPr>
          <w:szCs w:val="24"/>
        </w:rPr>
        <w:t xml:space="preserve"> práci na staveništích. Zhotovitel </w:t>
      </w:r>
      <w:r w:rsidR="00283893" w:rsidRPr="0085443C">
        <w:rPr>
          <w:szCs w:val="24"/>
        </w:rPr>
        <w:t>přejím</w:t>
      </w:r>
      <w:r w:rsidRPr="0085443C">
        <w:rPr>
          <w:szCs w:val="24"/>
        </w:rPr>
        <w:t xml:space="preserve">á v plném rozsahu </w:t>
      </w:r>
      <w:r w:rsidR="00324836" w:rsidRPr="0085443C">
        <w:rPr>
          <w:szCs w:val="24"/>
        </w:rPr>
        <w:t>odpovědnost</w:t>
      </w:r>
      <w:r w:rsidRPr="0085443C">
        <w:rPr>
          <w:szCs w:val="24"/>
        </w:rPr>
        <w:t xml:space="preserve"> za </w:t>
      </w:r>
      <w:r w:rsidR="00324836" w:rsidRPr="0085443C">
        <w:rPr>
          <w:szCs w:val="24"/>
        </w:rPr>
        <w:t>řízení</w:t>
      </w:r>
      <w:r w:rsidRPr="0085443C">
        <w:rPr>
          <w:szCs w:val="24"/>
        </w:rPr>
        <w:t xml:space="preserve"> postupu prací, za </w:t>
      </w:r>
      <w:r w:rsidR="00324836" w:rsidRPr="0085443C">
        <w:rPr>
          <w:szCs w:val="24"/>
        </w:rPr>
        <w:t>bezpečnost</w:t>
      </w:r>
      <w:r w:rsidRPr="0085443C">
        <w:rPr>
          <w:szCs w:val="24"/>
        </w:rPr>
        <w:t xml:space="preserve"> a ochranu zdraví osob v prostoru </w:t>
      </w:r>
      <w:r w:rsidR="00324836" w:rsidRPr="0085443C">
        <w:rPr>
          <w:szCs w:val="24"/>
        </w:rPr>
        <w:t>staveniště</w:t>
      </w:r>
      <w:r w:rsidRPr="0085443C">
        <w:rPr>
          <w:szCs w:val="24"/>
        </w:rPr>
        <w:t xml:space="preserve">, požární ochrany a za zachování </w:t>
      </w:r>
      <w:r w:rsidR="00283893" w:rsidRPr="0085443C">
        <w:rPr>
          <w:szCs w:val="24"/>
        </w:rPr>
        <w:t>pořád</w:t>
      </w:r>
      <w:r w:rsidRPr="0085443C">
        <w:rPr>
          <w:szCs w:val="24"/>
        </w:rPr>
        <w:t xml:space="preserve">ku na staveništi. </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v plné mí</w:t>
      </w:r>
      <w:r w:rsidR="00283893" w:rsidRPr="0085443C">
        <w:rPr>
          <w:szCs w:val="24"/>
        </w:rPr>
        <w:t>ř</w:t>
      </w:r>
      <w:r w:rsidRPr="0085443C">
        <w:rPr>
          <w:szCs w:val="24"/>
        </w:rPr>
        <w:t xml:space="preserve">e zodpovídá za </w:t>
      </w:r>
      <w:r w:rsidR="00324836" w:rsidRPr="0085443C">
        <w:rPr>
          <w:szCs w:val="24"/>
        </w:rPr>
        <w:t>bezpečnost</w:t>
      </w:r>
      <w:r w:rsidRPr="0085443C">
        <w:rPr>
          <w:szCs w:val="24"/>
        </w:rPr>
        <w:t xml:space="preserve"> a ochranu zdraví všech osob v prostoru </w:t>
      </w:r>
      <w:r w:rsidR="00324836" w:rsidRPr="0085443C">
        <w:rPr>
          <w:szCs w:val="24"/>
        </w:rPr>
        <w:t>staveniště</w:t>
      </w:r>
      <w:r w:rsidRPr="0085443C">
        <w:rPr>
          <w:szCs w:val="24"/>
        </w:rPr>
        <w:t xml:space="preserve">, které se zde nacházejí </w:t>
      </w:r>
      <w:r w:rsidR="002825A9" w:rsidRPr="0085443C">
        <w:rPr>
          <w:szCs w:val="24"/>
        </w:rPr>
        <w:t>oprávněn</w:t>
      </w:r>
      <w:r w:rsidR="00283893" w:rsidRPr="0085443C">
        <w:rPr>
          <w:szCs w:val="24"/>
        </w:rPr>
        <w:t>ě</w:t>
      </w:r>
      <w:r w:rsidRPr="0085443C">
        <w:rPr>
          <w:szCs w:val="24"/>
        </w:rPr>
        <w:t xml:space="preserve"> (tyto osoby mají povinnost se hlásit </w:t>
      </w:r>
      <w:r w:rsidR="00324836" w:rsidRPr="0085443C">
        <w:rPr>
          <w:szCs w:val="24"/>
        </w:rPr>
        <w:t>při</w:t>
      </w:r>
      <w:r w:rsidRPr="0085443C">
        <w:rPr>
          <w:szCs w:val="24"/>
        </w:rPr>
        <w:t xml:space="preserve"> vstupu na </w:t>
      </w:r>
      <w:r w:rsidR="00324836" w:rsidRPr="0085443C">
        <w:rPr>
          <w:szCs w:val="24"/>
        </w:rPr>
        <w:t>staveniště</w:t>
      </w:r>
      <w:r w:rsidRPr="0085443C">
        <w:rPr>
          <w:szCs w:val="24"/>
        </w:rPr>
        <w:t xml:space="preserve"> u stavbyvedoucího zhotovitele) a za</w:t>
      </w:r>
      <w:r w:rsidR="00283893" w:rsidRPr="0085443C">
        <w:rPr>
          <w:szCs w:val="24"/>
        </w:rPr>
        <w:t>bezpeč</w:t>
      </w:r>
      <w:r w:rsidRPr="0085443C">
        <w:rPr>
          <w:szCs w:val="24"/>
        </w:rPr>
        <w:t>í jejich vybavení ochrannými pracovními pom</w:t>
      </w:r>
      <w:r w:rsidR="00283893" w:rsidRPr="0085443C">
        <w:rPr>
          <w:szCs w:val="24"/>
        </w:rPr>
        <w:t>ů</w:t>
      </w:r>
      <w:r w:rsidRPr="0085443C">
        <w:rPr>
          <w:szCs w:val="24"/>
        </w:rPr>
        <w:t xml:space="preserve">ckami. Zhotovitel je povinen zajistit </w:t>
      </w:r>
      <w:r w:rsidR="00324836" w:rsidRPr="0085443C">
        <w:rPr>
          <w:szCs w:val="24"/>
        </w:rPr>
        <w:t>bezpečnost</w:t>
      </w:r>
      <w:r w:rsidRPr="0085443C">
        <w:rPr>
          <w:szCs w:val="24"/>
        </w:rPr>
        <w:t xml:space="preserve"> práce a provozu podle platných právních </w:t>
      </w:r>
      <w:r w:rsidR="002825A9" w:rsidRPr="0085443C">
        <w:rPr>
          <w:szCs w:val="24"/>
        </w:rPr>
        <w:t>před</w:t>
      </w:r>
      <w:r w:rsidRPr="0085443C">
        <w:rPr>
          <w:szCs w:val="24"/>
        </w:rPr>
        <w:t>pis</w:t>
      </w:r>
      <w:r w:rsidR="00283893" w:rsidRPr="0085443C">
        <w:rPr>
          <w:szCs w:val="24"/>
        </w:rPr>
        <w:t>ů</w:t>
      </w:r>
      <w:r w:rsidRPr="0085443C">
        <w:rPr>
          <w:szCs w:val="24"/>
        </w:rPr>
        <w:t xml:space="preserve"> a norem </w:t>
      </w:r>
      <w:r w:rsidR="00324836" w:rsidRPr="0085443C">
        <w:rPr>
          <w:szCs w:val="24"/>
        </w:rPr>
        <w:t>bezpečnost</w:t>
      </w:r>
      <w:r w:rsidRPr="0085443C">
        <w:rPr>
          <w:szCs w:val="24"/>
        </w:rPr>
        <w:t>ních, hygienic</w:t>
      </w:r>
      <w:r w:rsidR="00283893" w:rsidRPr="0085443C">
        <w:rPr>
          <w:szCs w:val="24"/>
        </w:rPr>
        <w:t>kých, požárních a ekologických.</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zajistí </w:t>
      </w:r>
      <w:r w:rsidR="00302A2F" w:rsidRPr="0085443C">
        <w:rPr>
          <w:szCs w:val="24"/>
        </w:rPr>
        <w:t>řádné</w:t>
      </w:r>
      <w:r w:rsidRPr="0085443C">
        <w:rPr>
          <w:szCs w:val="24"/>
        </w:rPr>
        <w:t xml:space="preserve"> </w:t>
      </w:r>
      <w:r w:rsidR="00324836" w:rsidRPr="0085443C">
        <w:rPr>
          <w:szCs w:val="24"/>
        </w:rPr>
        <w:t>označení</w:t>
      </w:r>
      <w:r w:rsidRPr="0085443C">
        <w:rPr>
          <w:szCs w:val="24"/>
        </w:rPr>
        <w:t xml:space="preserve"> a za</w:t>
      </w:r>
      <w:r w:rsidR="00283893" w:rsidRPr="0085443C">
        <w:rPr>
          <w:szCs w:val="24"/>
        </w:rPr>
        <w:t>bezpeč</w:t>
      </w:r>
      <w:r w:rsidRPr="0085443C">
        <w:rPr>
          <w:szCs w:val="24"/>
        </w:rPr>
        <w:t xml:space="preserve">í prostor </w:t>
      </w:r>
      <w:r w:rsidR="00324836" w:rsidRPr="0085443C">
        <w:rPr>
          <w:szCs w:val="24"/>
        </w:rPr>
        <w:t>staveniště</w:t>
      </w:r>
      <w:r w:rsidRPr="0085443C">
        <w:rPr>
          <w:szCs w:val="24"/>
        </w:rPr>
        <w:t xml:space="preserve"> v souladu s </w:t>
      </w:r>
      <w:r w:rsidR="00324836" w:rsidRPr="0085443C">
        <w:rPr>
          <w:szCs w:val="24"/>
        </w:rPr>
        <w:t>obecně</w:t>
      </w:r>
      <w:r w:rsidRPr="0085443C">
        <w:rPr>
          <w:szCs w:val="24"/>
        </w:rPr>
        <w:t xml:space="preserve"> platnými </w:t>
      </w:r>
      <w:r w:rsidR="002825A9" w:rsidRPr="0085443C">
        <w:rPr>
          <w:szCs w:val="24"/>
        </w:rPr>
        <w:t>před</w:t>
      </w:r>
      <w:r w:rsidR="00283893" w:rsidRPr="0085443C">
        <w:rPr>
          <w:szCs w:val="24"/>
        </w:rPr>
        <w:t>pisy.</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je povinen být </w:t>
      </w:r>
      <w:r w:rsidR="00324836" w:rsidRPr="0085443C">
        <w:rPr>
          <w:szCs w:val="24"/>
        </w:rPr>
        <w:t>pojištěn</w:t>
      </w:r>
      <w:r w:rsidRPr="0085443C">
        <w:rPr>
          <w:szCs w:val="24"/>
        </w:rPr>
        <w:t xml:space="preserve"> proti škodám </w:t>
      </w:r>
      <w:r w:rsidR="00324836" w:rsidRPr="0085443C">
        <w:rPr>
          <w:szCs w:val="24"/>
        </w:rPr>
        <w:t>způsob</w:t>
      </w:r>
      <w:r w:rsidRPr="0085443C">
        <w:rPr>
          <w:szCs w:val="24"/>
        </w:rPr>
        <w:t xml:space="preserve">eným jeho </w:t>
      </w:r>
      <w:r w:rsidR="00324836" w:rsidRPr="0085443C">
        <w:rPr>
          <w:szCs w:val="24"/>
        </w:rPr>
        <w:t>činností</w:t>
      </w:r>
      <w:r w:rsidRPr="0085443C">
        <w:rPr>
          <w:szCs w:val="24"/>
        </w:rPr>
        <w:t xml:space="preserve"> </w:t>
      </w:r>
      <w:r w:rsidR="00324836" w:rsidRPr="0085443C">
        <w:rPr>
          <w:szCs w:val="24"/>
        </w:rPr>
        <w:t>včetně</w:t>
      </w:r>
      <w:r w:rsidRPr="0085443C">
        <w:rPr>
          <w:szCs w:val="24"/>
        </w:rPr>
        <w:t xml:space="preserve"> možných škod pracovník</w:t>
      </w:r>
      <w:r w:rsidR="00283893" w:rsidRPr="0085443C">
        <w:rPr>
          <w:szCs w:val="24"/>
        </w:rPr>
        <w:t>ů</w:t>
      </w:r>
      <w:r w:rsidRPr="0085443C">
        <w:rPr>
          <w:szCs w:val="24"/>
        </w:rPr>
        <w:t xml:space="preserve"> zhotovitele. Stejné podmínky je zhotovitel povinen zajistit u svých </w:t>
      </w:r>
      <w:r w:rsidR="00324836" w:rsidRPr="0085443C">
        <w:rPr>
          <w:szCs w:val="24"/>
        </w:rPr>
        <w:t>případný</w:t>
      </w:r>
      <w:r w:rsidRPr="0085443C">
        <w:rPr>
          <w:szCs w:val="24"/>
        </w:rPr>
        <w:t xml:space="preserve">ch </w:t>
      </w:r>
      <w:r w:rsidR="007E596A">
        <w:rPr>
          <w:bCs/>
        </w:rPr>
        <w:t>podzhotovitelů</w:t>
      </w:r>
      <w:r w:rsidR="00283893" w:rsidRPr="0085443C">
        <w:rPr>
          <w:szCs w:val="24"/>
        </w:rPr>
        <w:t>.</w:t>
      </w:r>
      <w:r w:rsidRPr="0085443C">
        <w:rPr>
          <w:szCs w:val="24"/>
        </w:rPr>
        <w:t xml:space="preserve"> Doklad o </w:t>
      </w:r>
      <w:r w:rsidR="00324836" w:rsidRPr="0085443C">
        <w:rPr>
          <w:szCs w:val="24"/>
        </w:rPr>
        <w:t>pojištěn</w:t>
      </w:r>
      <w:r w:rsidRPr="0085443C">
        <w:rPr>
          <w:szCs w:val="24"/>
        </w:rPr>
        <w:t xml:space="preserve">í je zhotovitel povinen doložit na požádání objednateli kdykoliv v </w:t>
      </w:r>
      <w:r w:rsidR="00324836" w:rsidRPr="0085443C">
        <w:rPr>
          <w:szCs w:val="24"/>
        </w:rPr>
        <w:t>průběhu</w:t>
      </w:r>
      <w:r w:rsidRPr="0085443C">
        <w:rPr>
          <w:szCs w:val="24"/>
        </w:rPr>
        <w:t xml:space="preserve"> </w:t>
      </w:r>
      <w:r w:rsidR="002825A9" w:rsidRPr="0085443C">
        <w:rPr>
          <w:szCs w:val="24"/>
        </w:rPr>
        <w:t>provádění</w:t>
      </w:r>
      <w:r w:rsidR="00283893" w:rsidRPr="0085443C">
        <w:rPr>
          <w:szCs w:val="24"/>
        </w:rPr>
        <w:t xml:space="preserve"> díla.</w:t>
      </w:r>
    </w:p>
    <w:p w:rsidR="008312E1" w:rsidRPr="0085443C" w:rsidRDefault="008312E1" w:rsidP="00146921">
      <w:pPr>
        <w:pStyle w:val="Odstavecseseznamem"/>
        <w:numPr>
          <w:ilvl w:val="0"/>
          <w:numId w:val="7"/>
        </w:numPr>
        <w:spacing w:after="240" w:line="240" w:lineRule="auto"/>
        <w:contextualSpacing w:val="0"/>
        <w:jc w:val="both"/>
        <w:rPr>
          <w:szCs w:val="24"/>
        </w:rPr>
      </w:pPr>
      <w:r w:rsidRPr="0085443C">
        <w:rPr>
          <w:szCs w:val="24"/>
        </w:rPr>
        <w:t xml:space="preserve">Zhotovitel je povinen </w:t>
      </w:r>
      <w:r w:rsidR="00324836" w:rsidRPr="0085443C">
        <w:rPr>
          <w:szCs w:val="24"/>
        </w:rPr>
        <w:t>při</w:t>
      </w:r>
      <w:r w:rsidRPr="0085443C">
        <w:rPr>
          <w:szCs w:val="24"/>
        </w:rPr>
        <w:t xml:space="preserve">pravit a doložit u </w:t>
      </w:r>
      <w:r w:rsidR="00283893" w:rsidRPr="0085443C">
        <w:rPr>
          <w:szCs w:val="24"/>
        </w:rPr>
        <w:t>přejím</w:t>
      </w:r>
      <w:r w:rsidRPr="0085443C">
        <w:rPr>
          <w:szCs w:val="24"/>
        </w:rPr>
        <w:t xml:space="preserve">acího </w:t>
      </w:r>
      <w:r w:rsidR="00324836" w:rsidRPr="0085443C">
        <w:rPr>
          <w:szCs w:val="24"/>
        </w:rPr>
        <w:t>řízení</w:t>
      </w:r>
      <w:r w:rsidRPr="0085443C">
        <w:rPr>
          <w:szCs w:val="24"/>
        </w:rPr>
        <w:t xml:space="preserve"> všechny </w:t>
      </w:r>
      <w:r w:rsidR="002825A9" w:rsidRPr="0085443C">
        <w:rPr>
          <w:szCs w:val="24"/>
        </w:rPr>
        <w:t>před</w:t>
      </w:r>
      <w:r w:rsidRPr="0085443C">
        <w:rPr>
          <w:szCs w:val="24"/>
        </w:rPr>
        <w:t xml:space="preserve">epsané doklady dle stavebního zákona a souvisejících právních </w:t>
      </w:r>
      <w:r w:rsidR="002825A9" w:rsidRPr="0085443C">
        <w:rPr>
          <w:szCs w:val="24"/>
        </w:rPr>
        <w:t>před</w:t>
      </w:r>
      <w:r w:rsidRPr="0085443C">
        <w:rPr>
          <w:szCs w:val="24"/>
        </w:rPr>
        <w:t>pis</w:t>
      </w:r>
      <w:r w:rsidR="002A3F05" w:rsidRPr="0085443C">
        <w:rPr>
          <w:szCs w:val="24"/>
        </w:rPr>
        <w:t>ů</w:t>
      </w:r>
      <w:r w:rsidRPr="0085443C">
        <w:rPr>
          <w:szCs w:val="24"/>
        </w:rPr>
        <w:t xml:space="preserve">, bez </w:t>
      </w:r>
      <w:r w:rsidR="002825A9" w:rsidRPr="0085443C">
        <w:rPr>
          <w:szCs w:val="24"/>
        </w:rPr>
        <w:t>těchto</w:t>
      </w:r>
      <w:r w:rsidRPr="0085443C">
        <w:rPr>
          <w:szCs w:val="24"/>
        </w:rPr>
        <w:t xml:space="preserve"> doklad</w:t>
      </w:r>
      <w:r w:rsidR="002A3F05" w:rsidRPr="0085443C">
        <w:rPr>
          <w:szCs w:val="24"/>
        </w:rPr>
        <w:t>ů</w:t>
      </w:r>
      <w:r w:rsidRPr="0085443C">
        <w:rPr>
          <w:szCs w:val="24"/>
        </w:rPr>
        <w:t xml:space="preserve"> nelze považovat dílo za </w:t>
      </w:r>
      <w:r w:rsidR="00283893" w:rsidRPr="0085443C">
        <w:rPr>
          <w:szCs w:val="24"/>
        </w:rPr>
        <w:t>dokonč</w:t>
      </w:r>
      <w:r w:rsidRPr="0085443C">
        <w:rPr>
          <w:szCs w:val="24"/>
        </w:rPr>
        <w:t xml:space="preserve">ené a schopné </w:t>
      </w:r>
      <w:r w:rsidR="002825A9" w:rsidRPr="0085443C">
        <w:rPr>
          <w:szCs w:val="24"/>
        </w:rPr>
        <w:t>před</w:t>
      </w:r>
      <w:r w:rsidRPr="0085443C">
        <w:rPr>
          <w:szCs w:val="24"/>
        </w:rPr>
        <w:t>ání (</w:t>
      </w:r>
      <w:r w:rsidR="00324836" w:rsidRPr="0085443C">
        <w:rPr>
          <w:szCs w:val="24"/>
        </w:rPr>
        <w:t>např.</w:t>
      </w:r>
      <w:r w:rsidRPr="0085443C">
        <w:rPr>
          <w:szCs w:val="24"/>
        </w:rPr>
        <w:t xml:space="preserve"> prohlášení o </w:t>
      </w:r>
      <w:r w:rsidR="00324836" w:rsidRPr="0085443C">
        <w:rPr>
          <w:szCs w:val="24"/>
        </w:rPr>
        <w:t>shodě</w:t>
      </w:r>
      <w:r w:rsidRPr="0085443C">
        <w:rPr>
          <w:szCs w:val="24"/>
        </w:rPr>
        <w:t xml:space="preserve"> použitých materiál</w:t>
      </w:r>
      <w:r w:rsidR="002A3F05" w:rsidRPr="0085443C">
        <w:rPr>
          <w:szCs w:val="24"/>
        </w:rPr>
        <w:t>ů</w:t>
      </w:r>
      <w:r w:rsidRPr="0085443C">
        <w:rPr>
          <w:szCs w:val="24"/>
        </w:rPr>
        <w:t xml:space="preserve">, doklady o provedených zkouškách a </w:t>
      </w:r>
      <w:r w:rsidR="00324836" w:rsidRPr="0085443C">
        <w:rPr>
          <w:szCs w:val="24"/>
        </w:rPr>
        <w:t>zaměření</w:t>
      </w:r>
      <w:r w:rsidRPr="0085443C">
        <w:rPr>
          <w:szCs w:val="24"/>
        </w:rPr>
        <w:t xml:space="preserve"> stavby, dále </w:t>
      </w:r>
      <w:r w:rsidR="00283893" w:rsidRPr="0085443C">
        <w:rPr>
          <w:szCs w:val="24"/>
        </w:rPr>
        <w:t>o ekologické likvidaci odpad</w:t>
      </w:r>
      <w:r w:rsidR="002A3F05" w:rsidRPr="0085443C">
        <w:rPr>
          <w:szCs w:val="24"/>
        </w:rPr>
        <w:t>ů</w:t>
      </w:r>
      <w:r w:rsidR="00283893" w:rsidRPr="0085443C">
        <w:rPr>
          <w:szCs w:val="24"/>
        </w:rPr>
        <w:t>).</w:t>
      </w:r>
    </w:p>
    <w:p w:rsidR="008312E1" w:rsidRDefault="008312E1" w:rsidP="00564FA7">
      <w:pPr>
        <w:pStyle w:val="Nadpis1"/>
      </w:pPr>
      <w:r w:rsidRPr="0085443C">
        <w:t xml:space="preserve">IV. </w:t>
      </w:r>
      <w:r w:rsidR="002825A9" w:rsidRPr="0085443C">
        <w:t>Součinnost</w:t>
      </w:r>
      <w:r w:rsidRPr="0085443C">
        <w:t xml:space="preserve"> objednatele </w:t>
      </w:r>
    </w:p>
    <w:p w:rsidR="00564FA7" w:rsidRPr="00564FA7" w:rsidRDefault="00564FA7" w:rsidP="00564FA7">
      <w:pPr>
        <w:spacing w:after="0"/>
      </w:pP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w:t>
      </w:r>
      <w:r w:rsidR="002825A9" w:rsidRPr="0085443C">
        <w:rPr>
          <w:szCs w:val="24"/>
        </w:rPr>
        <w:t>před</w:t>
      </w:r>
      <w:r w:rsidRPr="0085443C">
        <w:rPr>
          <w:szCs w:val="24"/>
        </w:rPr>
        <w:t xml:space="preserve">á </w:t>
      </w:r>
      <w:r w:rsidR="00324836" w:rsidRPr="0085443C">
        <w:rPr>
          <w:szCs w:val="24"/>
        </w:rPr>
        <w:t>staveniště</w:t>
      </w:r>
      <w:r w:rsidRPr="0085443C">
        <w:rPr>
          <w:szCs w:val="24"/>
        </w:rPr>
        <w:t xml:space="preserve"> zhotoviteli v rozsahu obecné zvyklosti.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sepíší ob</w:t>
      </w:r>
      <w:r w:rsidR="000D3115" w:rsidRPr="0085443C">
        <w:rPr>
          <w:szCs w:val="24"/>
        </w:rPr>
        <w:t>ě</w:t>
      </w:r>
      <w:r w:rsidRPr="0085443C">
        <w:rPr>
          <w:szCs w:val="24"/>
        </w:rPr>
        <w:t xml:space="preserve"> strany p</w:t>
      </w:r>
      <w:r w:rsidR="000D3115" w:rsidRPr="0085443C">
        <w:rPr>
          <w:szCs w:val="24"/>
        </w:rPr>
        <w:t>rotokol.</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V rámci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objednatel zhotoviteli </w:t>
      </w:r>
      <w:r w:rsidR="002825A9" w:rsidRPr="0085443C">
        <w:rPr>
          <w:szCs w:val="24"/>
        </w:rPr>
        <w:t>před</w:t>
      </w:r>
      <w:r w:rsidRPr="0085443C">
        <w:rPr>
          <w:szCs w:val="24"/>
        </w:rPr>
        <w:t xml:space="preserve">á </w:t>
      </w:r>
      <w:r w:rsidR="00F91652" w:rsidRPr="0085443C">
        <w:rPr>
          <w:szCs w:val="24"/>
        </w:rPr>
        <w:t>PD</w:t>
      </w:r>
      <w:r w:rsidRPr="0085443C">
        <w:rPr>
          <w:szCs w:val="24"/>
        </w:rPr>
        <w:t xml:space="preserve"> </w:t>
      </w:r>
      <w:r w:rsidR="00EE155D" w:rsidRPr="0085443C">
        <w:rPr>
          <w:szCs w:val="24"/>
        </w:rPr>
        <w:t>v papírové podobě</w:t>
      </w:r>
      <w:r w:rsidR="000D3115" w:rsidRPr="0085443C">
        <w:rPr>
          <w:szCs w:val="24"/>
        </w:rPr>
        <w:t>.</w:t>
      </w:r>
      <w:r w:rsidR="00E11FD7" w:rsidRPr="0085443C">
        <w:rPr>
          <w:szCs w:val="24"/>
        </w:rPr>
        <w:t xml:space="preserve"> Za správnost a úplnost předané PD je odpovědný objednatel.</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Pokud zhotovitel upozorní na nevhodnou povahu v</w:t>
      </w:r>
      <w:r w:rsidR="000D3115" w:rsidRPr="0085443C">
        <w:rPr>
          <w:szCs w:val="24"/>
        </w:rPr>
        <w:t>ě</w:t>
      </w:r>
      <w:r w:rsidRPr="0085443C">
        <w:rPr>
          <w:szCs w:val="24"/>
        </w:rPr>
        <w:t>cí p</w:t>
      </w:r>
      <w:r w:rsidR="000D3115" w:rsidRPr="0085443C">
        <w:rPr>
          <w:szCs w:val="24"/>
        </w:rPr>
        <w:t>ř</w:t>
      </w:r>
      <w:r w:rsidRPr="0085443C">
        <w:rPr>
          <w:szCs w:val="24"/>
        </w:rPr>
        <w:t xml:space="preserve">ebíraných od objednatele, nebo na nevhodnou povahu pokynu nebo podkladu </w:t>
      </w:r>
      <w:r w:rsidR="002825A9" w:rsidRPr="0085443C">
        <w:rPr>
          <w:szCs w:val="24"/>
        </w:rPr>
        <w:t>před</w:t>
      </w:r>
      <w:r w:rsidRPr="0085443C">
        <w:rPr>
          <w:szCs w:val="24"/>
        </w:rPr>
        <w:t xml:space="preserve">aných objednatelem, je objednatel povinen vznesené </w:t>
      </w:r>
      <w:r w:rsidR="00324836" w:rsidRPr="0085443C">
        <w:rPr>
          <w:szCs w:val="24"/>
        </w:rPr>
        <w:t>při</w:t>
      </w:r>
      <w:r w:rsidRPr="0085443C">
        <w:rPr>
          <w:szCs w:val="24"/>
        </w:rPr>
        <w:t xml:space="preserve">pomínky </w:t>
      </w:r>
      <w:r w:rsidR="00324836" w:rsidRPr="0085443C">
        <w:rPr>
          <w:szCs w:val="24"/>
        </w:rPr>
        <w:t>bezodkladně</w:t>
      </w:r>
      <w:r w:rsidRPr="0085443C">
        <w:rPr>
          <w:szCs w:val="24"/>
        </w:rPr>
        <w:t xml:space="preserve"> zvážit a vydat písemné rozhodnutí</w:t>
      </w:r>
      <w:r w:rsidR="005D3F99" w:rsidRPr="0085443C">
        <w:rPr>
          <w:szCs w:val="24"/>
        </w:rPr>
        <w:t>.</w:t>
      </w:r>
      <w:r w:rsidRPr="0085443C">
        <w:rPr>
          <w:szCs w:val="24"/>
        </w:rPr>
        <w:t xml:space="preserve"> Totéž platí, zjistí-li se skryté p</w:t>
      </w:r>
      <w:r w:rsidR="000D3115" w:rsidRPr="0085443C">
        <w:rPr>
          <w:szCs w:val="24"/>
        </w:rPr>
        <w:t>ř</w:t>
      </w:r>
      <w:r w:rsidRPr="0085443C">
        <w:rPr>
          <w:szCs w:val="24"/>
        </w:rPr>
        <w:t xml:space="preserve">ekážky bránící </w:t>
      </w:r>
      <w:r w:rsidR="002825A9" w:rsidRPr="0085443C">
        <w:rPr>
          <w:szCs w:val="24"/>
        </w:rPr>
        <w:t>provádění</w:t>
      </w:r>
      <w:r w:rsidRPr="0085443C">
        <w:rPr>
          <w:szCs w:val="24"/>
        </w:rPr>
        <w:t xml:space="preserve"> stavby dohodnutým </w:t>
      </w:r>
      <w:r w:rsidR="00324836" w:rsidRPr="0085443C">
        <w:rPr>
          <w:szCs w:val="24"/>
        </w:rPr>
        <w:t>způsob</w:t>
      </w:r>
      <w:r w:rsidRPr="0085443C">
        <w:rPr>
          <w:szCs w:val="24"/>
        </w:rPr>
        <w:t xml:space="preserve">em, které nebyly patrny z </w:t>
      </w:r>
      <w:r w:rsidR="002825A9" w:rsidRPr="0085443C">
        <w:rPr>
          <w:szCs w:val="24"/>
        </w:rPr>
        <w:t>před</w:t>
      </w:r>
      <w:r w:rsidR="00F91652" w:rsidRPr="0085443C">
        <w:rPr>
          <w:szCs w:val="24"/>
        </w:rPr>
        <w:t>ané PD.</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se zavazuje </w:t>
      </w:r>
      <w:r w:rsidR="00324836" w:rsidRPr="0085443C">
        <w:rPr>
          <w:szCs w:val="24"/>
        </w:rPr>
        <w:t>pravidelně</w:t>
      </w:r>
      <w:r w:rsidRPr="0085443C">
        <w:rPr>
          <w:szCs w:val="24"/>
        </w:rPr>
        <w:t xml:space="preserve"> se </w:t>
      </w:r>
      <w:r w:rsidR="00324836" w:rsidRPr="0085443C">
        <w:rPr>
          <w:szCs w:val="24"/>
        </w:rPr>
        <w:t>účast</w:t>
      </w:r>
      <w:r w:rsidRPr="0085443C">
        <w:rPr>
          <w:szCs w:val="24"/>
        </w:rPr>
        <w:t>nit kontrolních dn</w:t>
      </w:r>
      <w:r w:rsidR="002A3F05" w:rsidRPr="0085443C">
        <w:rPr>
          <w:szCs w:val="24"/>
        </w:rPr>
        <w:t>ů</w:t>
      </w:r>
      <w:r w:rsidRPr="0085443C">
        <w:rPr>
          <w:szCs w:val="24"/>
        </w:rPr>
        <w:t xml:space="preserve"> a na tyto dny vysílat svého zplnomocn</w:t>
      </w:r>
      <w:r w:rsidR="00F91652" w:rsidRPr="0085443C">
        <w:rPr>
          <w:szCs w:val="24"/>
        </w:rPr>
        <w:t>ě</w:t>
      </w:r>
      <w:r w:rsidRPr="0085443C">
        <w:rPr>
          <w:szCs w:val="24"/>
        </w:rPr>
        <w:t>ného zástupce. Zplnomocn</w:t>
      </w:r>
      <w:r w:rsidR="00F91652" w:rsidRPr="0085443C">
        <w:rPr>
          <w:szCs w:val="24"/>
        </w:rPr>
        <w:t>ě</w:t>
      </w:r>
      <w:r w:rsidRPr="0085443C">
        <w:rPr>
          <w:szCs w:val="24"/>
        </w:rPr>
        <w:t xml:space="preserve">ný zástupce je </w:t>
      </w:r>
      <w:r w:rsidR="002825A9" w:rsidRPr="0085443C">
        <w:rPr>
          <w:szCs w:val="24"/>
        </w:rPr>
        <w:t>oprávněn</w:t>
      </w:r>
      <w:r w:rsidRPr="0085443C">
        <w:rPr>
          <w:szCs w:val="24"/>
        </w:rPr>
        <w:t xml:space="preserve"> vykonávat technický dozor nad </w:t>
      </w:r>
      <w:r w:rsidR="001010CC" w:rsidRPr="0085443C">
        <w:rPr>
          <w:szCs w:val="24"/>
        </w:rPr>
        <w:t>provádě</w:t>
      </w:r>
      <w:r w:rsidRPr="0085443C">
        <w:rPr>
          <w:szCs w:val="24"/>
        </w:rPr>
        <w:t xml:space="preserve">ným DÍLEM a </w:t>
      </w:r>
      <w:r w:rsidR="00324836" w:rsidRPr="0085443C">
        <w:rPr>
          <w:szCs w:val="24"/>
        </w:rPr>
        <w:t>jménem</w:t>
      </w:r>
      <w:r w:rsidRPr="0085443C">
        <w:rPr>
          <w:szCs w:val="24"/>
        </w:rPr>
        <w:t xml:space="preserve"> objednatele uzavírat se zhotovitelem nezbytné dohody o </w:t>
      </w:r>
      <w:r w:rsidR="00F91652" w:rsidRPr="0085443C">
        <w:rPr>
          <w:szCs w:val="24"/>
        </w:rPr>
        <w:t>ř</w:t>
      </w:r>
      <w:r w:rsidRPr="0085443C">
        <w:rPr>
          <w:szCs w:val="24"/>
        </w:rPr>
        <w:t>ešení sporných otá</w:t>
      </w:r>
      <w:r w:rsidR="00F91652" w:rsidRPr="0085443C">
        <w:rPr>
          <w:szCs w:val="24"/>
        </w:rPr>
        <w:t>zek spojených s realizací DÍLA.</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lastRenderedPageBreak/>
        <w:t>Objednatel je povinen dostavit se na vyzvání k provedení inspe</w:t>
      </w:r>
      <w:r w:rsidR="00F91652" w:rsidRPr="0085443C">
        <w:rPr>
          <w:szCs w:val="24"/>
        </w:rPr>
        <w:t>kc</w:t>
      </w:r>
      <w:r w:rsidRPr="0085443C">
        <w:rPr>
          <w:szCs w:val="24"/>
        </w:rPr>
        <w:t xml:space="preserve">e u vybraných kontrol nebo </w:t>
      </w:r>
      <w:r w:rsidR="00F91652" w:rsidRPr="0085443C">
        <w:rPr>
          <w:szCs w:val="24"/>
        </w:rPr>
        <w:t>zkoušek.</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Objednatel je povinen sledovat ob</w:t>
      </w:r>
      <w:r w:rsidR="00F91652" w:rsidRPr="0085443C">
        <w:rPr>
          <w:szCs w:val="24"/>
        </w:rPr>
        <w:t>sah stavebního deníku a k zápisů</w:t>
      </w:r>
      <w:r w:rsidRPr="0085443C">
        <w:rPr>
          <w:szCs w:val="24"/>
        </w:rPr>
        <w:t xml:space="preserve">m </w:t>
      </w:r>
      <w:r w:rsidR="00324836" w:rsidRPr="0085443C">
        <w:rPr>
          <w:szCs w:val="24"/>
        </w:rPr>
        <w:t>při</w:t>
      </w:r>
      <w:r w:rsidR="00F91652" w:rsidRPr="0085443C">
        <w:rPr>
          <w:szCs w:val="24"/>
        </w:rPr>
        <w:t>pojovat své stanovisko.</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záznamu ve stavebním deníku vyžadujícím stanovisko objednatele, </w:t>
      </w:r>
      <w:r w:rsidR="003C1F8C" w:rsidRPr="0085443C">
        <w:rPr>
          <w:szCs w:val="24"/>
        </w:rPr>
        <w:t>případně</w:t>
      </w:r>
      <w:r w:rsidRPr="0085443C">
        <w:rPr>
          <w:szCs w:val="24"/>
        </w:rPr>
        <w:t xml:space="preserve"> projektanta </w:t>
      </w:r>
      <w:r w:rsidR="00283893" w:rsidRPr="0085443C">
        <w:rPr>
          <w:szCs w:val="24"/>
        </w:rPr>
        <w:t>může</w:t>
      </w:r>
      <w:r w:rsidR="00F91652" w:rsidRPr="0085443C">
        <w:rPr>
          <w:szCs w:val="24"/>
        </w:rPr>
        <w:t xml:space="preserve"> zhotovitel pokrač</w:t>
      </w:r>
      <w:r w:rsidRPr="0085443C">
        <w:rPr>
          <w:szCs w:val="24"/>
        </w:rPr>
        <w:t xml:space="preserve">ovat v </w:t>
      </w:r>
      <w:r w:rsidR="00324836" w:rsidRPr="0085443C">
        <w:rPr>
          <w:szCs w:val="24"/>
        </w:rPr>
        <w:t>činnosti</w:t>
      </w:r>
      <w:r w:rsidRPr="0085443C">
        <w:rPr>
          <w:szCs w:val="24"/>
        </w:rPr>
        <w:t xml:space="preserve"> ve smyslu záznamu až po uplynutí 3 pracovních dní po prokazatelném </w:t>
      </w:r>
      <w:r w:rsidR="00324836" w:rsidRPr="0085443C">
        <w:rPr>
          <w:szCs w:val="24"/>
        </w:rPr>
        <w:t>doručení</w:t>
      </w:r>
      <w:r w:rsidRPr="0085443C">
        <w:rPr>
          <w:szCs w:val="24"/>
        </w:rPr>
        <w:t xml:space="preserve"> </w:t>
      </w:r>
      <w:r w:rsidR="00324836" w:rsidRPr="0085443C">
        <w:rPr>
          <w:szCs w:val="24"/>
        </w:rPr>
        <w:t>předmět</w:t>
      </w:r>
      <w:r w:rsidRPr="0085443C">
        <w:rPr>
          <w:szCs w:val="24"/>
        </w:rPr>
        <w:t>néh</w:t>
      </w:r>
      <w:r w:rsidR="00F91652" w:rsidRPr="0085443C">
        <w:rPr>
          <w:szCs w:val="24"/>
        </w:rPr>
        <w:t>o záznamu zástupci objednatele.</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vykonává na </w:t>
      </w:r>
      <w:r w:rsidR="00324836" w:rsidRPr="0085443C">
        <w:rPr>
          <w:szCs w:val="24"/>
        </w:rPr>
        <w:t>stavbě</w:t>
      </w:r>
      <w:r w:rsidRPr="0085443C">
        <w:rPr>
          <w:szCs w:val="24"/>
        </w:rPr>
        <w:t xml:space="preserve"> technický dozor a v jeho </w:t>
      </w:r>
      <w:r w:rsidR="00324836" w:rsidRPr="0085443C">
        <w:rPr>
          <w:szCs w:val="24"/>
        </w:rPr>
        <w:t>průběhu</w:t>
      </w:r>
      <w:r w:rsidRPr="0085443C">
        <w:rPr>
          <w:szCs w:val="24"/>
        </w:rPr>
        <w:t xml:space="preserve"> sleduje zejména, zda práce jsou </w:t>
      </w:r>
      <w:r w:rsidR="001010CC" w:rsidRPr="0085443C">
        <w:rPr>
          <w:szCs w:val="24"/>
        </w:rPr>
        <w:t>provádě</w:t>
      </w:r>
      <w:r w:rsidRPr="0085443C">
        <w:rPr>
          <w:szCs w:val="24"/>
        </w:rPr>
        <w:t xml:space="preserve">ny v souladu se smlouvou podle schválené PD, technických norem a jiných právních </w:t>
      </w:r>
      <w:r w:rsidR="002825A9" w:rsidRPr="0085443C">
        <w:rPr>
          <w:szCs w:val="24"/>
        </w:rPr>
        <w:t>před</w:t>
      </w:r>
      <w:r w:rsidRPr="0085443C">
        <w:rPr>
          <w:szCs w:val="24"/>
        </w:rPr>
        <w:t>pis</w:t>
      </w:r>
      <w:r w:rsidR="002A3F05" w:rsidRPr="0085443C">
        <w:rPr>
          <w:szCs w:val="24"/>
        </w:rPr>
        <w:t>ů</w:t>
      </w:r>
      <w:r w:rsidRPr="0085443C">
        <w:rPr>
          <w:szCs w:val="24"/>
        </w:rPr>
        <w:t xml:space="preserve"> </w:t>
      </w:r>
      <w:r w:rsidR="00F91652" w:rsidRPr="0085443C">
        <w:rPr>
          <w:szCs w:val="24"/>
        </w:rPr>
        <w:t>jakož i rozhodnutí veř</w:t>
      </w:r>
      <w:r w:rsidRPr="0085443C">
        <w:rPr>
          <w:szCs w:val="24"/>
        </w:rPr>
        <w:t>ejnoprávn</w:t>
      </w:r>
      <w:r w:rsidR="00F91652" w:rsidRPr="0085443C">
        <w:rPr>
          <w:szCs w:val="24"/>
        </w:rPr>
        <w:t>ích orgánu. Na nedostatky zjiště</w:t>
      </w:r>
      <w:r w:rsidRPr="0085443C">
        <w:rPr>
          <w:szCs w:val="24"/>
        </w:rPr>
        <w:t xml:space="preserve">né v </w:t>
      </w:r>
      <w:r w:rsidR="00324836" w:rsidRPr="0085443C">
        <w:rPr>
          <w:szCs w:val="24"/>
        </w:rPr>
        <w:t>průběhu</w:t>
      </w:r>
      <w:r w:rsidRPr="0085443C">
        <w:rPr>
          <w:szCs w:val="24"/>
        </w:rPr>
        <w:t xml:space="preserve"> prací </w:t>
      </w:r>
      <w:r w:rsidR="00324836" w:rsidRPr="0085443C">
        <w:rPr>
          <w:szCs w:val="24"/>
        </w:rPr>
        <w:t>neprodleně</w:t>
      </w:r>
      <w:r w:rsidRPr="0085443C">
        <w:rPr>
          <w:szCs w:val="24"/>
        </w:rPr>
        <w:t xml:space="preserve"> upozorn</w:t>
      </w:r>
      <w:r w:rsidR="00F91652" w:rsidRPr="0085443C">
        <w:rPr>
          <w:szCs w:val="24"/>
        </w:rPr>
        <w:t>í zápisem do stavebního deníku.</w:t>
      </w:r>
    </w:p>
    <w:p w:rsidR="008312E1"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Technický dozor objednatele není </w:t>
      </w:r>
      <w:r w:rsidR="002825A9" w:rsidRPr="0085443C">
        <w:rPr>
          <w:szCs w:val="24"/>
        </w:rPr>
        <w:t>oprávněn</w:t>
      </w:r>
      <w:r w:rsidRPr="0085443C">
        <w:rPr>
          <w:szCs w:val="24"/>
        </w:rPr>
        <w:t xml:space="preserve"> zasahovat do </w:t>
      </w:r>
      <w:r w:rsidR="00324836" w:rsidRPr="0085443C">
        <w:rPr>
          <w:szCs w:val="24"/>
        </w:rPr>
        <w:t>činnosti</w:t>
      </w:r>
      <w:r w:rsidRPr="0085443C">
        <w:rPr>
          <w:szCs w:val="24"/>
        </w:rPr>
        <w:t xml:space="preserve"> zhotovitele, </w:t>
      </w:r>
      <w:r w:rsidR="00C6031B">
        <w:rPr>
          <w:szCs w:val="24"/>
        </w:rPr>
        <w:t>pokud je DÍLO prováděno v souladu</w:t>
      </w:r>
      <w:r w:rsidRPr="0085443C">
        <w:rPr>
          <w:szCs w:val="24"/>
        </w:rPr>
        <w:t xml:space="preserve"> s požadavky a </w:t>
      </w:r>
      <w:r w:rsidR="001010CC" w:rsidRPr="0085443C">
        <w:rPr>
          <w:szCs w:val="24"/>
        </w:rPr>
        <w:t>potřeb</w:t>
      </w:r>
      <w:r w:rsidR="00F91652" w:rsidRPr="0085443C">
        <w:rPr>
          <w:szCs w:val="24"/>
        </w:rPr>
        <w:t>ami objednatele.</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je </w:t>
      </w:r>
      <w:r w:rsidR="002825A9" w:rsidRPr="0085443C">
        <w:rPr>
          <w:szCs w:val="24"/>
        </w:rPr>
        <w:t>oprávněn</w:t>
      </w:r>
      <w:r w:rsidRPr="0085443C">
        <w:rPr>
          <w:szCs w:val="24"/>
        </w:rPr>
        <w:t xml:space="preserve"> na </w:t>
      </w:r>
      <w:r w:rsidR="00324836" w:rsidRPr="0085443C">
        <w:rPr>
          <w:szCs w:val="24"/>
        </w:rPr>
        <w:t>základě</w:t>
      </w:r>
      <w:r w:rsidRPr="0085443C">
        <w:rPr>
          <w:szCs w:val="24"/>
        </w:rPr>
        <w:t xml:space="preserve"> </w:t>
      </w:r>
      <w:r w:rsidR="00324836" w:rsidRPr="0085443C">
        <w:rPr>
          <w:szCs w:val="24"/>
        </w:rPr>
        <w:t>skutečnost</w:t>
      </w:r>
      <w:r w:rsidRPr="0085443C">
        <w:rPr>
          <w:szCs w:val="24"/>
        </w:rPr>
        <w:t>í dodate</w:t>
      </w:r>
      <w:r w:rsidR="00F91652" w:rsidRPr="0085443C">
        <w:rPr>
          <w:szCs w:val="24"/>
        </w:rPr>
        <w:t>č</w:t>
      </w:r>
      <w:r w:rsidRPr="0085443C">
        <w:rPr>
          <w:szCs w:val="24"/>
        </w:rPr>
        <w:t>n</w:t>
      </w:r>
      <w:r w:rsidR="00F91652" w:rsidRPr="0085443C">
        <w:rPr>
          <w:szCs w:val="24"/>
        </w:rPr>
        <w:t>ě zjiště</w:t>
      </w:r>
      <w:r w:rsidRPr="0085443C">
        <w:rPr>
          <w:szCs w:val="24"/>
        </w:rPr>
        <w:t xml:space="preserve">ných v </w:t>
      </w:r>
      <w:r w:rsidR="00324836" w:rsidRPr="0085443C">
        <w:rPr>
          <w:szCs w:val="24"/>
        </w:rPr>
        <w:t>průběhu</w:t>
      </w:r>
      <w:r w:rsidR="00F91652" w:rsidRPr="0085443C">
        <w:rPr>
          <w:szCs w:val="24"/>
        </w:rPr>
        <w:t xml:space="preserve"> prací upř</w:t>
      </w:r>
      <w:r w:rsidRPr="0085443C">
        <w:rPr>
          <w:szCs w:val="24"/>
        </w:rPr>
        <w:t xml:space="preserve">esnit obsah a </w:t>
      </w:r>
      <w:r w:rsidR="00324836" w:rsidRPr="0085443C">
        <w:rPr>
          <w:szCs w:val="24"/>
        </w:rPr>
        <w:t>způsob</w:t>
      </w:r>
      <w:r w:rsidR="00F91652" w:rsidRPr="0085443C">
        <w:rPr>
          <w:szCs w:val="24"/>
        </w:rPr>
        <w:t xml:space="preserve"> provedení prací.</w:t>
      </w:r>
    </w:p>
    <w:p w:rsidR="00F91652"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nebo jím </w:t>
      </w:r>
      <w:r w:rsidR="004E4682" w:rsidRPr="0085443C">
        <w:rPr>
          <w:szCs w:val="24"/>
        </w:rPr>
        <w:t>pověřen</w:t>
      </w:r>
      <w:r w:rsidRPr="0085443C">
        <w:rPr>
          <w:szCs w:val="24"/>
        </w:rPr>
        <w:t xml:space="preserve">ý zástupce je </w:t>
      </w:r>
      <w:r w:rsidR="002825A9" w:rsidRPr="0085443C">
        <w:rPr>
          <w:szCs w:val="24"/>
        </w:rPr>
        <w:t>oprávněn</w:t>
      </w:r>
      <w:r w:rsidRPr="0085443C">
        <w:rPr>
          <w:szCs w:val="24"/>
        </w:rPr>
        <w:t xml:space="preserve"> kontrolovat </w:t>
      </w:r>
      <w:r w:rsidR="002825A9" w:rsidRPr="0085443C">
        <w:rPr>
          <w:szCs w:val="24"/>
        </w:rPr>
        <w:t>provádění</w:t>
      </w:r>
      <w:r w:rsidRPr="0085443C">
        <w:rPr>
          <w:szCs w:val="24"/>
        </w:rPr>
        <w:t xml:space="preserve"> </w:t>
      </w:r>
      <w:r w:rsidR="00F91652" w:rsidRPr="0085443C">
        <w:rPr>
          <w:szCs w:val="24"/>
        </w:rPr>
        <w:t>DÍLA</w:t>
      </w:r>
      <w:r w:rsidRPr="0085443C">
        <w:rPr>
          <w:szCs w:val="24"/>
        </w:rPr>
        <w:t xml:space="preserve">. Zjistí-li objednatel, že zhotovitel provádí </w:t>
      </w:r>
      <w:r w:rsidR="00F91652" w:rsidRPr="0085443C">
        <w:rPr>
          <w:szCs w:val="24"/>
        </w:rPr>
        <w:t>DÍLO</w:t>
      </w:r>
      <w:r w:rsidRPr="0085443C">
        <w:rPr>
          <w:szCs w:val="24"/>
        </w:rPr>
        <w:t xml:space="preserve"> v rozporu se svými povinnostmi, je objednatel </w:t>
      </w:r>
      <w:r w:rsidR="002825A9" w:rsidRPr="0085443C">
        <w:rPr>
          <w:szCs w:val="24"/>
        </w:rPr>
        <w:t>oprávněn</w:t>
      </w:r>
      <w:r w:rsidRPr="0085443C">
        <w:rPr>
          <w:szCs w:val="24"/>
        </w:rPr>
        <w:t xml:space="preserve"> dožadovat se toho</w:t>
      </w:r>
      <w:r w:rsidR="00F91652" w:rsidRPr="0085443C">
        <w:rPr>
          <w:szCs w:val="24"/>
        </w:rPr>
        <w:t>,</w:t>
      </w:r>
      <w:r w:rsidRPr="0085443C">
        <w:rPr>
          <w:szCs w:val="24"/>
        </w:rPr>
        <w:t xml:space="preserve"> aby zhotovitel </w:t>
      </w:r>
      <w:r w:rsidR="00B56268" w:rsidRPr="0085443C">
        <w:rPr>
          <w:szCs w:val="24"/>
        </w:rPr>
        <w:t>odstra</w:t>
      </w:r>
      <w:r w:rsidR="00F91652" w:rsidRPr="0085443C">
        <w:rPr>
          <w:szCs w:val="24"/>
        </w:rPr>
        <w:t>n</w:t>
      </w:r>
      <w:r w:rsidRPr="0085443C">
        <w:rPr>
          <w:szCs w:val="24"/>
        </w:rPr>
        <w:t xml:space="preserve">il vady vzniklé vadným </w:t>
      </w:r>
      <w:r w:rsidR="002825A9" w:rsidRPr="0085443C">
        <w:rPr>
          <w:szCs w:val="24"/>
        </w:rPr>
        <w:t>provádění</w:t>
      </w:r>
      <w:r w:rsidRPr="0085443C">
        <w:rPr>
          <w:szCs w:val="24"/>
        </w:rPr>
        <w:t xml:space="preserve">m a dílo </w:t>
      </w:r>
      <w:r w:rsidR="001010CC" w:rsidRPr="0085443C">
        <w:rPr>
          <w:szCs w:val="24"/>
        </w:rPr>
        <w:t>provádě</w:t>
      </w:r>
      <w:r w:rsidRPr="0085443C">
        <w:rPr>
          <w:szCs w:val="24"/>
        </w:rPr>
        <w:t xml:space="preserve">l rádným </w:t>
      </w:r>
      <w:r w:rsidR="00324836" w:rsidRPr="0085443C">
        <w:rPr>
          <w:szCs w:val="24"/>
        </w:rPr>
        <w:t>způsob</w:t>
      </w:r>
      <w:r w:rsidRPr="0085443C">
        <w:rPr>
          <w:szCs w:val="24"/>
        </w:rPr>
        <w:t>em. Jestliže zhotovitel tak neu</w:t>
      </w:r>
      <w:r w:rsidR="00F91652" w:rsidRPr="0085443C">
        <w:rPr>
          <w:szCs w:val="24"/>
        </w:rPr>
        <w:t>č</w:t>
      </w:r>
      <w:r w:rsidRPr="0085443C">
        <w:rPr>
          <w:szCs w:val="24"/>
        </w:rPr>
        <w:t xml:space="preserve">iní ani v </w:t>
      </w:r>
      <w:r w:rsidR="00324836" w:rsidRPr="0085443C">
        <w:rPr>
          <w:szCs w:val="24"/>
        </w:rPr>
        <w:t>při</w:t>
      </w:r>
      <w:r w:rsidRPr="0085443C">
        <w:rPr>
          <w:szCs w:val="24"/>
        </w:rPr>
        <w:t>m</w:t>
      </w:r>
      <w:r w:rsidR="00F91652" w:rsidRPr="0085443C">
        <w:rPr>
          <w:szCs w:val="24"/>
        </w:rPr>
        <w:t>ěř</w:t>
      </w:r>
      <w:r w:rsidRPr="0085443C">
        <w:rPr>
          <w:szCs w:val="24"/>
        </w:rPr>
        <w:t xml:space="preserve">ené </w:t>
      </w:r>
      <w:r w:rsidR="00324836" w:rsidRPr="0085443C">
        <w:rPr>
          <w:szCs w:val="24"/>
        </w:rPr>
        <w:t>lhůtě</w:t>
      </w:r>
      <w:r w:rsidRPr="0085443C">
        <w:rPr>
          <w:szCs w:val="24"/>
        </w:rPr>
        <w:t xml:space="preserve"> mu k tomu poskytnuté a postup zhotovitele by vedl nepochybn</w:t>
      </w:r>
      <w:r w:rsidR="00F91652" w:rsidRPr="0085443C">
        <w:rPr>
          <w:szCs w:val="24"/>
        </w:rPr>
        <w:t>ě</w:t>
      </w:r>
      <w:r w:rsidRPr="0085443C">
        <w:rPr>
          <w:szCs w:val="24"/>
        </w:rPr>
        <w:t xml:space="preserve"> k porušení smlouvy, je objednatel </w:t>
      </w:r>
      <w:r w:rsidR="002825A9" w:rsidRPr="0085443C">
        <w:rPr>
          <w:szCs w:val="24"/>
        </w:rPr>
        <w:t>oprávněn</w:t>
      </w:r>
      <w:r w:rsidR="00F91652" w:rsidRPr="0085443C">
        <w:rPr>
          <w:szCs w:val="24"/>
        </w:rPr>
        <w:t xml:space="preserve"> od smlouvy odstoupit.</w:t>
      </w:r>
    </w:p>
    <w:p w:rsidR="00AB242D" w:rsidRPr="0085443C" w:rsidRDefault="00AB242D" w:rsidP="00146921">
      <w:pPr>
        <w:pStyle w:val="Odstavecseseznamem"/>
        <w:numPr>
          <w:ilvl w:val="0"/>
          <w:numId w:val="8"/>
        </w:numPr>
        <w:spacing w:after="120" w:line="240" w:lineRule="auto"/>
        <w:contextualSpacing w:val="0"/>
        <w:jc w:val="both"/>
        <w:rPr>
          <w:szCs w:val="24"/>
        </w:rPr>
      </w:pPr>
      <w:r w:rsidRPr="0085443C">
        <w:rPr>
          <w:szCs w:val="24"/>
        </w:rPr>
        <w:t xml:space="preserve">Objednatel je povinen jmenovat </w:t>
      </w:r>
      <w:r w:rsidRPr="0085443C">
        <w:t>Koordinátora bezpečnosti a ochrany zdraví při práci na staveništi</w:t>
      </w:r>
      <w:r w:rsidR="003D1FAC" w:rsidRPr="0085443C">
        <w:t>, pokud to vyplývá ze zvláštních právních předpisů.</w:t>
      </w:r>
    </w:p>
    <w:p w:rsidR="005D28FF" w:rsidRDefault="005D28FF" w:rsidP="00146921">
      <w:pPr>
        <w:pStyle w:val="Odstavecseseznamem"/>
        <w:numPr>
          <w:ilvl w:val="0"/>
          <w:numId w:val="8"/>
        </w:numPr>
        <w:spacing w:after="240" w:line="240" w:lineRule="auto"/>
        <w:contextualSpacing w:val="0"/>
        <w:jc w:val="both"/>
      </w:pPr>
      <w:r w:rsidRPr="0085443C">
        <w:t xml:space="preserve">Objednatel je povinen zorganizovat předání a převzetí </w:t>
      </w:r>
      <w:r w:rsidR="009859F6">
        <w:t>DÍLA</w:t>
      </w:r>
      <w:r w:rsidRPr="0085443C">
        <w:t xml:space="preserve">. </w:t>
      </w:r>
    </w:p>
    <w:p w:rsidR="008312E1" w:rsidRDefault="008312E1" w:rsidP="00564FA7">
      <w:pPr>
        <w:pStyle w:val="Nadpis1"/>
      </w:pPr>
      <w:r w:rsidRPr="0085443C">
        <w:t xml:space="preserve">V. </w:t>
      </w:r>
      <w:r w:rsidR="002825A9" w:rsidRPr="0085443C">
        <w:t>Před</w:t>
      </w:r>
      <w:r w:rsidRPr="0085443C">
        <w:t xml:space="preserve">ání a </w:t>
      </w:r>
      <w:r w:rsidR="00324836" w:rsidRPr="0085443C">
        <w:t>převzetí</w:t>
      </w:r>
      <w:r w:rsidRPr="0085443C">
        <w:t xml:space="preserve"> díla </w:t>
      </w:r>
    </w:p>
    <w:p w:rsidR="00564FA7" w:rsidRPr="00564FA7" w:rsidRDefault="00564FA7" w:rsidP="00564FA7">
      <w:pPr>
        <w:spacing w:after="0"/>
      </w:pPr>
    </w:p>
    <w:p w:rsidR="005C6E4F" w:rsidRPr="00FE5586" w:rsidRDefault="008312E1" w:rsidP="00146921">
      <w:pPr>
        <w:pStyle w:val="Odstavecseseznamem"/>
        <w:numPr>
          <w:ilvl w:val="0"/>
          <w:numId w:val="9"/>
        </w:numPr>
        <w:spacing w:after="120" w:line="240" w:lineRule="auto"/>
        <w:contextualSpacing w:val="0"/>
        <w:jc w:val="both"/>
        <w:rPr>
          <w:szCs w:val="24"/>
        </w:rPr>
      </w:pPr>
      <w:r w:rsidRPr="00FE5586">
        <w:rPr>
          <w:szCs w:val="24"/>
        </w:rPr>
        <w:t xml:space="preserve">DÍLO se považuje </w:t>
      </w:r>
      <w:r w:rsidR="00F91652" w:rsidRPr="00FE5586">
        <w:rPr>
          <w:szCs w:val="24"/>
        </w:rPr>
        <w:t>za dokonč</w:t>
      </w:r>
      <w:r w:rsidRPr="00FE5586">
        <w:rPr>
          <w:szCs w:val="24"/>
        </w:rPr>
        <w:t xml:space="preserve">ené jeho </w:t>
      </w:r>
      <w:r w:rsidR="00F91652" w:rsidRPr="00FE5586">
        <w:rPr>
          <w:szCs w:val="24"/>
        </w:rPr>
        <w:t>ř</w:t>
      </w:r>
      <w:r w:rsidRPr="00FE5586">
        <w:rPr>
          <w:szCs w:val="24"/>
        </w:rPr>
        <w:t xml:space="preserve">ádným provedením v rozsahu sjednaném touto smlouvou a </w:t>
      </w:r>
      <w:r w:rsidR="002825A9" w:rsidRPr="00FE5586">
        <w:rPr>
          <w:szCs w:val="24"/>
        </w:rPr>
        <w:t>před</w:t>
      </w:r>
      <w:r w:rsidRPr="00FE5586">
        <w:rPr>
          <w:szCs w:val="24"/>
        </w:rPr>
        <w:t xml:space="preserve">áním objednateli v dohodnutém </w:t>
      </w:r>
      <w:r w:rsidR="00F91652" w:rsidRPr="00FE5586">
        <w:rPr>
          <w:szCs w:val="24"/>
        </w:rPr>
        <w:t>č</w:t>
      </w:r>
      <w:r w:rsidRPr="00FE5586">
        <w:rPr>
          <w:szCs w:val="24"/>
        </w:rPr>
        <w:t xml:space="preserve">ase, </w:t>
      </w:r>
      <w:r w:rsidR="00324836" w:rsidRPr="00FE5586">
        <w:rPr>
          <w:szCs w:val="24"/>
        </w:rPr>
        <w:t>místě</w:t>
      </w:r>
      <w:r w:rsidRPr="00FE5586">
        <w:rPr>
          <w:szCs w:val="24"/>
        </w:rPr>
        <w:t xml:space="preserve"> a </w:t>
      </w:r>
      <w:r w:rsidR="00324836" w:rsidRPr="00FE5586">
        <w:rPr>
          <w:szCs w:val="24"/>
        </w:rPr>
        <w:t>kvalitě</w:t>
      </w:r>
      <w:r w:rsidRPr="00FE5586">
        <w:rPr>
          <w:szCs w:val="24"/>
        </w:rPr>
        <w:t xml:space="preserve"> bez jakýchkoliv vad a </w:t>
      </w:r>
      <w:r w:rsidR="00324836" w:rsidRPr="00FE5586">
        <w:rPr>
          <w:szCs w:val="24"/>
        </w:rPr>
        <w:t>nedodělk</w:t>
      </w:r>
      <w:r w:rsidR="00F91652" w:rsidRPr="00FE5586">
        <w:rPr>
          <w:szCs w:val="24"/>
        </w:rPr>
        <w:t>ů</w:t>
      </w:r>
      <w:r w:rsidRPr="00FE5586">
        <w:rPr>
          <w:szCs w:val="24"/>
        </w:rPr>
        <w:t xml:space="preserve">. V </w:t>
      </w:r>
      <w:r w:rsidR="002825A9" w:rsidRPr="00FE5586">
        <w:rPr>
          <w:szCs w:val="24"/>
        </w:rPr>
        <w:t>případě</w:t>
      </w:r>
      <w:r w:rsidRPr="00FE5586">
        <w:rPr>
          <w:szCs w:val="24"/>
        </w:rPr>
        <w:t xml:space="preserve">, že má DÍLO drobné vady, i vady nebránící užívání, je objednatel </w:t>
      </w:r>
      <w:r w:rsidR="002825A9" w:rsidRPr="00FE5586">
        <w:rPr>
          <w:szCs w:val="24"/>
        </w:rPr>
        <w:t>oprávněn</w:t>
      </w:r>
      <w:r w:rsidRPr="00FE5586">
        <w:rPr>
          <w:szCs w:val="24"/>
        </w:rPr>
        <w:t xml:space="preserve"> DÍLO ne</w:t>
      </w:r>
      <w:r w:rsidR="002825A9" w:rsidRPr="00FE5586">
        <w:rPr>
          <w:szCs w:val="24"/>
        </w:rPr>
        <w:t>převzít</w:t>
      </w:r>
      <w:r w:rsidRPr="00FE5586">
        <w:rPr>
          <w:szCs w:val="24"/>
        </w:rPr>
        <w:t xml:space="preserve"> a zhotovitel je v takovém </w:t>
      </w:r>
      <w:r w:rsidR="002825A9" w:rsidRPr="00FE5586">
        <w:rPr>
          <w:szCs w:val="24"/>
        </w:rPr>
        <w:t>případě</w:t>
      </w:r>
      <w:r w:rsidRPr="00FE5586">
        <w:rPr>
          <w:szCs w:val="24"/>
        </w:rPr>
        <w:t xml:space="preserve"> v prodlení s </w:t>
      </w:r>
      <w:r w:rsidR="002825A9" w:rsidRPr="00FE5586">
        <w:rPr>
          <w:szCs w:val="24"/>
        </w:rPr>
        <w:t>plnění</w:t>
      </w:r>
      <w:r w:rsidRPr="00FE5586">
        <w:rPr>
          <w:szCs w:val="24"/>
        </w:rPr>
        <w:t xml:space="preserve">m </w:t>
      </w:r>
      <w:r w:rsidR="002825A9" w:rsidRPr="00FE5586">
        <w:rPr>
          <w:szCs w:val="24"/>
        </w:rPr>
        <w:t>předmětu</w:t>
      </w:r>
      <w:r w:rsidR="00F91652" w:rsidRPr="00FE5586">
        <w:rPr>
          <w:szCs w:val="24"/>
        </w:rPr>
        <w:t xml:space="preserve"> díla.</w:t>
      </w:r>
      <w:r w:rsidR="008251C8" w:rsidRPr="00FE5586">
        <w:rPr>
          <w:szCs w:val="24"/>
        </w:rPr>
        <w:t xml:space="preserve"> O předání a převzetí DÍLA bude vyhotoven protokol. Pokud objednatel převezme DÍLO vykazující drobné vady nebo nedodělky, smluvní strany se v protokolu o předání a převzetí DÍLA dohodnou na termínu jejich odstranění; nedohodnou-li se na tomto termínu, platí, že zhotovitel je povinen vady a nedodělky odstranit do 15 dnů od předání a převzetí DÍLA. Po odstranění všech vytýkaných vad a nedodělků bude vyhotoven závěrečný protokol o odstranění vad a nedodělků.</w:t>
      </w:r>
    </w:p>
    <w:p w:rsidR="00F91652" w:rsidRPr="0085443C" w:rsidRDefault="008312E1" w:rsidP="00146921">
      <w:pPr>
        <w:pStyle w:val="Odstavecseseznamem"/>
        <w:numPr>
          <w:ilvl w:val="0"/>
          <w:numId w:val="9"/>
        </w:numPr>
        <w:spacing w:after="120" w:line="240" w:lineRule="auto"/>
        <w:contextualSpacing w:val="0"/>
        <w:jc w:val="both"/>
        <w:rPr>
          <w:szCs w:val="24"/>
        </w:rPr>
      </w:pPr>
      <w:r w:rsidRPr="0085443C">
        <w:rPr>
          <w:szCs w:val="24"/>
        </w:rPr>
        <w:t xml:space="preserve">K zahájení </w:t>
      </w:r>
      <w:r w:rsidR="00283893" w:rsidRPr="0085443C">
        <w:rPr>
          <w:szCs w:val="24"/>
        </w:rPr>
        <w:t>přejím</w:t>
      </w:r>
      <w:r w:rsidRPr="0085443C">
        <w:rPr>
          <w:szCs w:val="24"/>
        </w:rPr>
        <w:t xml:space="preserve">acího </w:t>
      </w:r>
      <w:r w:rsidR="00324836" w:rsidRPr="0085443C">
        <w:rPr>
          <w:szCs w:val="24"/>
        </w:rPr>
        <w:t>řízení</w:t>
      </w:r>
      <w:r w:rsidRPr="0085443C">
        <w:rPr>
          <w:szCs w:val="24"/>
        </w:rPr>
        <w:t xml:space="preserve"> zhotovitel </w:t>
      </w:r>
      <w:r w:rsidR="00324836" w:rsidRPr="0085443C">
        <w:rPr>
          <w:szCs w:val="24"/>
        </w:rPr>
        <w:t>písemně</w:t>
      </w:r>
      <w:r w:rsidRPr="0085443C">
        <w:rPr>
          <w:szCs w:val="24"/>
        </w:rPr>
        <w:t xml:space="preserve"> vyzve objednatele nej</w:t>
      </w:r>
      <w:r w:rsidR="00324836" w:rsidRPr="0085443C">
        <w:rPr>
          <w:szCs w:val="24"/>
        </w:rPr>
        <w:t>méně</w:t>
      </w:r>
      <w:r w:rsidRPr="0085443C">
        <w:rPr>
          <w:szCs w:val="24"/>
        </w:rPr>
        <w:t xml:space="preserve"> 5 pracovních dn</w:t>
      </w:r>
      <w:r w:rsidR="00B129B4" w:rsidRPr="0085443C">
        <w:rPr>
          <w:szCs w:val="24"/>
        </w:rPr>
        <w:t>ů</w:t>
      </w:r>
      <w:r w:rsidRPr="0085443C">
        <w:rPr>
          <w:szCs w:val="24"/>
        </w:rPr>
        <w:t xml:space="preserve"> </w:t>
      </w:r>
      <w:r w:rsidR="002825A9" w:rsidRPr="0085443C">
        <w:rPr>
          <w:szCs w:val="24"/>
        </w:rPr>
        <w:t>před</w:t>
      </w:r>
      <w:r w:rsidRPr="0085443C">
        <w:rPr>
          <w:szCs w:val="24"/>
        </w:rPr>
        <w:t xml:space="preserve"> zahájením </w:t>
      </w:r>
      <w:r w:rsidR="00283893" w:rsidRPr="0085443C">
        <w:rPr>
          <w:szCs w:val="24"/>
        </w:rPr>
        <w:t>přejím</w:t>
      </w:r>
      <w:r w:rsidR="00F91652" w:rsidRPr="0085443C">
        <w:rPr>
          <w:szCs w:val="24"/>
        </w:rPr>
        <w:t>ky.</w:t>
      </w:r>
    </w:p>
    <w:p w:rsidR="005D28FF" w:rsidRPr="0085443C" w:rsidRDefault="005D28FF" w:rsidP="00146921">
      <w:pPr>
        <w:pStyle w:val="Odstavecseseznamem"/>
        <w:numPr>
          <w:ilvl w:val="0"/>
          <w:numId w:val="9"/>
        </w:numPr>
        <w:spacing w:after="120" w:line="240" w:lineRule="auto"/>
        <w:contextualSpacing w:val="0"/>
        <w:jc w:val="both"/>
        <w:rPr>
          <w:szCs w:val="24"/>
        </w:rPr>
      </w:pPr>
      <w:r w:rsidRPr="0085443C">
        <w:rPr>
          <w:szCs w:val="24"/>
        </w:rPr>
        <w:t>Objednatel přizve k předání a převzetí díla osobu vykonávající funkci technického dozoru stavebníka, případně autorského dozoru</w:t>
      </w:r>
    </w:p>
    <w:p w:rsidR="008312E1" w:rsidRPr="0085443C" w:rsidRDefault="008312E1" w:rsidP="00146921">
      <w:pPr>
        <w:pStyle w:val="Odstavecseseznamem"/>
        <w:numPr>
          <w:ilvl w:val="0"/>
          <w:numId w:val="9"/>
        </w:numPr>
        <w:spacing w:after="60" w:line="240" w:lineRule="auto"/>
        <w:contextualSpacing w:val="0"/>
        <w:jc w:val="both"/>
        <w:rPr>
          <w:szCs w:val="24"/>
        </w:rPr>
      </w:pPr>
      <w:r w:rsidRPr="0085443C">
        <w:rPr>
          <w:szCs w:val="24"/>
        </w:rPr>
        <w:t xml:space="preserve">Zhotovitel je povinen </w:t>
      </w:r>
      <w:r w:rsidR="00324836" w:rsidRPr="0085443C">
        <w:rPr>
          <w:szCs w:val="24"/>
        </w:rPr>
        <w:t>při</w:t>
      </w:r>
      <w:r w:rsidRPr="0085443C">
        <w:rPr>
          <w:szCs w:val="24"/>
        </w:rPr>
        <w:t xml:space="preserve">pravit k </w:t>
      </w:r>
      <w:r w:rsidR="00283893" w:rsidRPr="0085443C">
        <w:rPr>
          <w:szCs w:val="24"/>
        </w:rPr>
        <w:t>přejím</w:t>
      </w:r>
      <w:r w:rsidRPr="0085443C">
        <w:rPr>
          <w:szCs w:val="24"/>
        </w:rPr>
        <w:t xml:space="preserve">acímu </w:t>
      </w:r>
      <w:r w:rsidR="00324836" w:rsidRPr="0085443C">
        <w:rPr>
          <w:szCs w:val="24"/>
        </w:rPr>
        <w:t>řízení</w:t>
      </w:r>
      <w:r w:rsidRPr="0085443C">
        <w:rPr>
          <w:szCs w:val="24"/>
        </w:rPr>
        <w:t xml:space="preserve"> zejména tyto doklady v jednom vyhotovení (</w:t>
      </w:r>
      <w:r w:rsidR="00F91652" w:rsidRPr="0085443C">
        <w:rPr>
          <w:szCs w:val="24"/>
        </w:rPr>
        <w:t>pokud není níže uvedeno jinak)</w:t>
      </w:r>
      <w:r w:rsidR="00302A2F" w:rsidRPr="0085443C">
        <w:rPr>
          <w:szCs w:val="24"/>
        </w:rPr>
        <w:t>:</w:t>
      </w:r>
    </w:p>
    <w:p w:rsidR="00243E24" w:rsidRPr="0085443C" w:rsidRDefault="00134B18" w:rsidP="00146921">
      <w:pPr>
        <w:pStyle w:val="Odstavecseseznamem"/>
        <w:numPr>
          <w:ilvl w:val="0"/>
          <w:numId w:val="5"/>
        </w:numPr>
        <w:spacing w:after="0" w:line="240" w:lineRule="auto"/>
        <w:ind w:left="426" w:hanging="218"/>
        <w:jc w:val="both"/>
        <w:rPr>
          <w:szCs w:val="24"/>
        </w:rPr>
      </w:pPr>
      <w:r w:rsidRPr="00080B0A">
        <w:t>dokumentac</w:t>
      </w:r>
      <w:r>
        <w:t>i</w:t>
      </w:r>
      <w:r w:rsidRPr="00080B0A">
        <w:t xml:space="preserve"> skutečného provedení díla v listinné podobě v počtu 3 ks a v datové podobě (PDF) na datovém nosiči v počtu 1 ks textové a tabulkové části ve formátech DOC a XLS; dokumentace bude zpracovaná dle příl. 7 vyhl. č. 499/2006 Sb., o dokumentaci staveb, se zakreslením veškerých změn dle skutečného stavu</w:t>
      </w:r>
      <w:r w:rsidR="004746AD">
        <w:t>,</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doklady o kvalitě a původu použitých hmot a materiálů, protokol o hutnění podkladu, protokol o zátěžových zkouškách,</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lastRenderedPageBreak/>
        <w:t>předávací protokoly se správci sítí a majiteli stavbou dotčených pozemků a nemovitostí,</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osvědčení o zkouškách použitých materiálů a technologií,</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kopie dokladů o nezávadné likvidaci odpadů oprávněnou společností,</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originál stavebního deníku,</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protokoly o provedených zkouškách a revizích,</w:t>
      </w:r>
    </w:p>
    <w:p w:rsidR="00243E24" w:rsidRPr="0085443C" w:rsidRDefault="00243E24" w:rsidP="00146921">
      <w:pPr>
        <w:pStyle w:val="Odstavecseseznamem"/>
        <w:numPr>
          <w:ilvl w:val="0"/>
          <w:numId w:val="5"/>
        </w:numPr>
        <w:spacing w:after="0" w:line="240" w:lineRule="auto"/>
        <w:ind w:left="426" w:hanging="215"/>
        <w:contextualSpacing w:val="0"/>
        <w:jc w:val="both"/>
        <w:rPr>
          <w:szCs w:val="24"/>
        </w:rPr>
      </w:pPr>
      <w:r w:rsidRPr="0085443C">
        <w:rPr>
          <w:szCs w:val="24"/>
        </w:rPr>
        <w:t xml:space="preserve">případné další doklady požadované objednatelem, případně další dokumentace potřebné pro zajištění řádného užívání DÍLA. </w:t>
      </w:r>
    </w:p>
    <w:p w:rsidR="00302A2F" w:rsidRPr="0085443C" w:rsidRDefault="00243E24" w:rsidP="00146921">
      <w:pPr>
        <w:pStyle w:val="Odstavecseseznamem"/>
        <w:numPr>
          <w:ilvl w:val="0"/>
          <w:numId w:val="5"/>
        </w:numPr>
        <w:spacing w:after="120" w:line="240" w:lineRule="auto"/>
        <w:ind w:left="426" w:hanging="215"/>
        <w:contextualSpacing w:val="0"/>
        <w:jc w:val="both"/>
        <w:rPr>
          <w:szCs w:val="24"/>
        </w:rPr>
      </w:pPr>
      <w:r w:rsidRPr="0085443C">
        <w:rPr>
          <w:szCs w:val="24"/>
        </w:rPr>
        <w:t xml:space="preserve">souhrnná závěrečná zpráva zhotovitele o hodnocení jakosti </w:t>
      </w:r>
      <w:r w:rsidR="009859F6">
        <w:rPr>
          <w:szCs w:val="24"/>
        </w:rPr>
        <w:t>DÍLA</w:t>
      </w:r>
      <w:r w:rsidRPr="0085443C">
        <w:rPr>
          <w:szCs w:val="24"/>
        </w:rPr>
        <w:t xml:space="preserve"> (ve 3 vyhotoveních)</w:t>
      </w:r>
    </w:p>
    <w:p w:rsidR="008312E1" w:rsidRPr="0085443C" w:rsidRDefault="008312E1" w:rsidP="00146921">
      <w:pPr>
        <w:pStyle w:val="Odstavecseseznamem"/>
        <w:numPr>
          <w:ilvl w:val="0"/>
          <w:numId w:val="9"/>
        </w:numPr>
        <w:spacing w:after="60" w:line="240" w:lineRule="auto"/>
        <w:contextualSpacing w:val="0"/>
        <w:jc w:val="both"/>
        <w:rPr>
          <w:szCs w:val="24"/>
        </w:rPr>
      </w:pPr>
      <w:r w:rsidRPr="0085443C">
        <w:rPr>
          <w:szCs w:val="24"/>
        </w:rPr>
        <w:t xml:space="preserve">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bude vyhotoven protokol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Protokol vyhotoví </w:t>
      </w:r>
      <w:r w:rsidR="00C70C6C">
        <w:rPr>
          <w:szCs w:val="24"/>
        </w:rPr>
        <w:t>objednatel</w:t>
      </w:r>
      <w:r w:rsidRPr="0085443C">
        <w:rPr>
          <w:szCs w:val="24"/>
        </w:rPr>
        <w:t xml:space="preserve">. Protokol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bude </w:t>
      </w:r>
      <w:r w:rsidR="00302A2F" w:rsidRPr="0085443C">
        <w:rPr>
          <w:szCs w:val="24"/>
        </w:rPr>
        <w:t>zejména obsahovat:</w:t>
      </w:r>
    </w:p>
    <w:p w:rsidR="00302A2F" w:rsidRPr="0085443C" w:rsidRDefault="00302A2F" w:rsidP="00146921">
      <w:pPr>
        <w:pStyle w:val="Odstavecseseznamem"/>
        <w:numPr>
          <w:ilvl w:val="0"/>
          <w:numId w:val="10"/>
        </w:numPr>
        <w:spacing w:after="0" w:line="240" w:lineRule="auto"/>
        <w:ind w:left="426" w:hanging="218"/>
        <w:jc w:val="both"/>
        <w:rPr>
          <w:szCs w:val="24"/>
        </w:rPr>
      </w:pPr>
      <w:r w:rsidRPr="0085443C">
        <w:rPr>
          <w:szCs w:val="24"/>
        </w:rPr>
        <w:t>popis stavu dodávky v okamžiku předání DÍLA,</w:t>
      </w:r>
    </w:p>
    <w:p w:rsidR="00302A2F" w:rsidRPr="0085443C" w:rsidRDefault="00302A2F" w:rsidP="00146921">
      <w:pPr>
        <w:pStyle w:val="Odstavecseseznamem"/>
        <w:numPr>
          <w:ilvl w:val="0"/>
          <w:numId w:val="10"/>
        </w:numPr>
        <w:spacing w:after="0" w:line="240" w:lineRule="auto"/>
        <w:ind w:left="426" w:hanging="218"/>
        <w:jc w:val="both"/>
        <w:rPr>
          <w:szCs w:val="24"/>
        </w:rPr>
      </w:pPr>
      <w:r w:rsidRPr="0085443C">
        <w:rPr>
          <w:szCs w:val="24"/>
        </w:rPr>
        <w:t>soupis dokladů, jež zhotovitel předává objednateli s dokončeným dílem,</w:t>
      </w:r>
    </w:p>
    <w:p w:rsidR="00302A2F" w:rsidRPr="0085443C" w:rsidRDefault="00302A2F" w:rsidP="00146921">
      <w:pPr>
        <w:pStyle w:val="Odstavecseseznamem"/>
        <w:numPr>
          <w:ilvl w:val="0"/>
          <w:numId w:val="10"/>
        </w:numPr>
        <w:spacing w:after="0" w:line="240" w:lineRule="auto"/>
        <w:ind w:left="426" w:hanging="218"/>
        <w:jc w:val="both"/>
        <w:rPr>
          <w:szCs w:val="24"/>
        </w:rPr>
      </w:pPr>
      <w:r w:rsidRPr="0085443C">
        <w:rPr>
          <w:szCs w:val="24"/>
        </w:rPr>
        <w:t>seznam vad a nedodělků, jež váznou na předávání DÍLA, spolu s případnou dohodou o lhůtě k jejich odstranění,</w:t>
      </w:r>
    </w:p>
    <w:p w:rsidR="00302A2F" w:rsidRPr="0085443C" w:rsidRDefault="00302A2F" w:rsidP="00146921">
      <w:pPr>
        <w:pStyle w:val="Odstavecseseznamem"/>
        <w:numPr>
          <w:ilvl w:val="0"/>
          <w:numId w:val="10"/>
        </w:numPr>
        <w:spacing w:after="60" w:line="240" w:lineRule="auto"/>
        <w:ind w:left="426" w:hanging="215"/>
        <w:contextualSpacing w:val="0"/>
        <w:jc w:val="both"/>
        <w:rPr>
          <w:szCs w:val="24"/>
        </w:rPr>
      </w:pPr>
      <w:r w:rsidRPr="0085443C">
        <w:rPr>
          <w:szCs w:val="24"/>
        </w:rPr>
        <w:t>seznam plateb na uhrazení ceny za zhotovení DÍLA, vč. těch, jež dosud objednatel zhotoviteli neprovedl.</w:t>
      </w:r>
    </w:p>
    <w:p w:rsidR="00302A2F" w:rsidRDefault="00302A2F" w:rsidP="00564FA7">
      <w:pPr>
        <w:spacing w:after="240" w:line="240" w:lineRule="auto"/>
        <w:ind w:left="426"/>
        <w:jc w:val="both"/>
        <w:rPr>
          <w:szCs w:val="24"/>
        </w:rPr>
      </w:pPr>
      <w:r w:rsidRPr="0085443C">
        <w:rPr>
          <w:szCs w:val="24"/>
        </w:rPr>
        <w:t>Podepíše-li smluvní strana protokol o předání DÍLA, přičemž se jasným a zřetelným způsobem nesouhlasně nevyjádří ke konkrétním zápisům anebo bodům protokolu o předání DÍLA, platí, že s celým obsahem protokolu o předání DÍLA souhlasí. Podepsání protokolu nezbavuje zhotovitele odpovědnosti za případné opravy nebo doplnění konstrukcí provedených nebo dodaných v rozporu s normovými požadavky platných norem a předpisů.</w:t>
      </w:r>
    </w:p>
    <w:p w:rsidR="00564FA7" w:rsidRDefault="00564FA7" w:rsidP="00564FA7">
      <w:pPr>
        <w:spacing w:after="240" w:line="240" w:lineRule="auto"/>
        <w:ind w:left="426"/>
        <w:jc w:val="both"/>
        <w:rPr>
          <w:szCs w:val="24"/>
        </w:rPr>
      </w:pPr>
    </w:p>
    <w:p w:rsidR="00564FA7" w:rsidRDefault="00564FA7" w:rsidP="00931644">
      <w:pPr>
        <w:spacing w:after="0" w:line="240" w:lineRule="auto"/>
        <w:jc w:val="center"/>
        <w:rPr>
          <w:b/>
          <w:sz w:val="28"/>
          <w:szCs w:val="24"/>
        </w:rPr>
      </w:pPr>
    </w:p>
    <w:p w:rsidR="008312E1" w:rsidRPr="0085443C" w:rsidRDefault="008312E1" w:rsidP="00564FA7">
      <w:pPr>
        <w:pBdr>
          <w:bottom w:val="single" w:sz="4" w:space="1" w:color="auto"/>
        </w:pBdr>
        <w:spacing w:after="0" w:line="240" w:lineRule="auto"/>
        <w:jc w:val="center"/>
        <w:rPr>
          <w:b/>
          <w:sz w:val="28"/>
          <w:szCs w:val="24"/>
        </w:rPr>
      </w:pPr>
      <w:r w:rsidRPr="0085443C">
        <w:rPr>
          <w:b/>
          <w:sz w:val="28"/>
          <w:szCs w:val="24"/>
        </w:rPr>
        <w:t>Oddíl III.</w:t>
      </w:r>
      <w:r w:rsidR="00564FA7">
        <w:rPr>
          <w:b/>
          <w:sz w:val="28"/>
          <w:szCs w:val="24"/>
        </w:rPr>
        <w:t xml:space="preserve"> </w:t>
      </w:r>
      <w:r w:rsidRPr="0085443C">
        <w:rPr>
          <w:b/>
          <w:sz w:val="28"/>
          <w:szCs w:val="24"/>
        </w:rPr>
        <w:t xml:space="preserve">Vlastnictví k dílu, </w:t>
      </w:r>
      <w:r w:rsidR="00384329" w:rsidRPr="0085443C">
        <w:rPr>
          <w:b/>
          <w:sz w:val="28"/>
          <w:szCs w:val="24"/>
        </w:rPr>
        <w:t>pojištění, záruky</w:t>
      </w:r>
      <w:r w:rsidR="00F94AEC" w:rsidRPr="0085443C">
        <w:rPr>
          <w:b/>
          <w:sz w:val="28"/>
          <w:szCs w:val="24"/>
        </w:rPr>
        <w:t xml:space="preserve"> a</w:t>
      </w:r>
      <w:r w:rsidR="00384329" w:rsidRPr="0085443C">
        <w:rPr>
          <w:b/>
          <w:sz w:val="28"/>
          <w:szCs w:val="24"/>
        </w:rPr>
        <w:t xml:space="preserve"> </w:t>
      </w:r>
      <w:r w:rsidR="00B93C96" w:rsidRPr="0085443C">
        <w:rPr>
          <w:b/>
          <w:sz w:val="28"/>
          <w:szCs w:val="24"/>
        </w:rPr>
        <w:t>vady</w:t>
      </w:r>
    </w:p>
    <w:p w:rsidR="00564FA7" w:rsidRDefault="00564FA7" w:rsidP="004404FF">
      <w:pPr>
        <w:spacing w:after="120" w:line="240" w:lineRule="auto"/>
        <w:jc w:val="both"/>
        <w:rPr>
          <w:b/>
          <w:i/>
          <w:sz w:val="28"/>
          <w:szCs w:val="24"/>
        </w:rPr>
      </w:pPr>
    </w:p>
    <w:p w:rsidR="008312E1" w:rsidRDefault="008312E1" w:rsidP="00146921">
      <w:pPr>
        <w:pStyle w:val="Nadpis1"/>
        <w:numPr>
          <w:ilvl w:val="0"/>
          <w:numId w:val="25"/>
        </w:numPr>
      </w:pPr>
      <w:r w:rsidRPr="0085443C">
        <w:t>Vlastnické právo k dílu a ne</w:t>
      </w:r>
      <w:r w:rsidR="00283893" w:rsidRPr="0085443C">
        <w:t>bezpeč</w:t>
      </w:r>
      <w:r w:rsidRPr="0085443C">
        <w:t xml:space="preserve">í škody </w:t>
      </w:r>
    </w:p>
    <w:p w:rsidR="00564FA7" w:rsidRPr="00564FA7" w:rsidRDefault="00564FA7" w:rsidP="00564FA7">
      <w:pPr>
        <w:spacing w:after="0"/>
        <w:ind w:left="360"/>
      </w:pPr>
    </w:p>
    <w:p w:rsidR="008312E1" w:rsidRPr="0085443C" w:rsidRDefault="00FD36DB" w:rsidP="00146921">
      <w:pPr>
        <w:pStyle w:val="Odstavecseseznamem"/>
        <w:numPr>
          <w:ilvl w:val="0"/>
          <w:numId w:val="11"/>
        </w:numPr>
        <w:spacing w:after="120" w:line="240" w:lineRule="auto"/>
        <w:contextualSpacing w:val="0"/>
        <w:jc w:val="both"/>
        <w:rPr>
          <w:szCs w:val="24"/>
        </w:rPr>
      </w:pPr>
      <w:r w:rsidRPr="0085443C">
        <w:rPr>
          <w:szCs w:val="24"/>
        </w:rPr>
        <w:t>Vlastnictví k DÍLU př</w:t>
      </w:r>
      <w:r w:rsidR="008312E1" w:rsidRPr="0085443C">
        <w:rPr>
          <w:szCs w:val="24"/>
        </w:rPr>
        <w:t>echází na objednatele zabudováním a u ješt</w:t>
      </w:r>
      <w:r w:rsidRPr="0085443C">
        <w:rPr>
          <w:szCs w:val="24"/>
        </w:rPr>
        <w:t>ě</w:t>
      </w:r>
      <w:r w:rsidR="008312E1" w:rsidRPr="0085443C">
        <w:rPr>
          <w:szCs w:val="24"/>
        </w:rPr>
        <w:t xml:space="preserve"> nezabudovaných </w:t>
      </w:r>
      <w:r w:rsidR="00324836" w:rsidRPr="0085443C">
        <w:rPr>
          <w:szCs w:val="24"/>
        </w:rPr>
        <w:t>částí</w:t>
      </w:r>
      <w:r w:rsidR="008312E1" w:rsidRPr="0085443C">
        <w:rPr>
          <w:szCs w:val="24"/>
        </w:rPr>
        <w:t xml:space="preserve"> díla jejich zaplacením. Ne</w:t>
      </w:r>
      <w:r w:rsidR="00283893" w:rsidRPr="0085443C">
        <w:rPr>
          <w:szCs w:val="24"/>
        </w:rPr>
        <w:t>bezpeč</w:t>
      </w:r>
      <w:r w:rsidR="008312E1" w:rsidRPr="0085443C">
        <w:rPr>
          <w:szCs w:val="24"/>
        </w:rPr>
        <w:t xml:space="preserve">í škody po celou dobu zhotovování DÍLA nese zhotovitel až do </w:t>
      </w:r>
      <w:r w:rsidR="002825A9" w:rsidRPr="0085443C">
        <w:rPr>
          <w:szCs w:val="24"/>
        </w:rPr>
        <w:t>před</w:t>
      </w:r>
      <w:r w:rsidR="008312E1" w:rsidRPr="0085443C">
        <w:rPr>
          <w:szCs w:val="24"/>
        </w:rPr>
        <w:t xml:space="preserve">ání DÍLA a vyklizeného </w:t>
      </w:r>
      <w:r w:rsidR="00324836" w:rsidRPr="0085443C">
        <w:rPr>
          <w:szCs w:val="24"/>
        </w:rPr>
        <w:t>staveniště</w:t>
      </w:r>
      <w:r w:rsidR="008312E1" w:rsidRPr="0085443C">
        <w:rPr>
          <w:szCs w:val="24"/>
        </w:rPr>
        <w:t xml:space="preserve"> objednateli</w:t>
      </w:r>
      <w:r w:rsidR="00BC1285">
        <w:rPr>
          <w:szCs w:val="24"/>
        </w:rPr>
        <w:t>,</w:t>
      </w:r>
      <w:r w:rsidR="008312E1" w:rsidRPr="0085443C">
        <w:rPr>
          <w:szCs w:val="24"/>
        </w:rPr>
        <w:t xml:space="preserve"> a to i t</w:t>
      </w:r>
      <w:r w:rsidRPr="0085443C">
        <w:rPr>
          <w:szCs w:val="24"/>
        </w:rPr>
        <w:t>ě</w:t>
      </w:r>
      <w:r w:rsidR="008312E1" w:rsidRPr="0085443C">
        <w:rPr>
          <w:szCs w:val="24"/>
        </w:rPr>
        <w:t xml:space="preserve">ch jeho </w:t>
      </w:r>
      <w:r w:rsidR="00324836" w:rsidRPr="0085443C">
        <w:rPr>
          <w:szCs w:val="24"/>
        </w:rPr>
        <w:t>částí</w:t>
      </w:r>
      <w:r w:rsidR="008312E1" w:rsidRPr="0085443C">
        <w:rPr>
          <w:szCs w:val="24"/>
        </w:rPr>
        <w:t xml:space="preserve">, které se v </w:t>
      </w:r>
      <w:r w:rsidR="00324836" w:rsidRPr="0085443C">
        <w:rPr>
          <w:szCs w:val="24"/>
        </w:rPr>
        <w:t>průběhu</w:t>
      </w:r>
      <w:r w:rsidR="008312E1" w:rsidRPr="0085443C">
        <w:rPr>
          <w:szCs w:val="24"/>
        </w:rPr>
        <w:t xml:space="preserve"> realizace stávají majetkem objedn</w:t>
      </w:r>
      <w:r w:rsidRPr="0085443C">
        <w:rPr>
          <w:szCs w:val="24"/>
        </w:rPr>
        <w:t>atele.</w:t>
      </w:r>
    </w:p>
    <w:p w:rsidR="008312E1" w:rsidRPr="0085443C" w:rsidRDefault="008312E1" w:rsidP="00146921">
      <w:pPr>
        <w:pStyle w:val="Odstavecseseznamem"/>
        <w:numPr>
          <w:ilvl w:val="0"/>
          <w:numId w:val="11"/>
        </w:numPr>
        <w:spacing w:after="240" w:line="240" w:lineRule="auto"/>
        <w:contextualSpacing w:val="0"/>
        <w:jc w:val="both"/>
        <w:rPr>
          <w:szCs w:val="24"/>
        </w:rPr>
      </w:pPr>
      <w:r w:rsidRPr="0085443C">
        <w:rPr>
          <w:szCs w:val="24"/>
        </w:rPr>
        <w:t>Zhotovitel je povinen na vlastní náklady za</w:t>
      </w:r>
      <w:r w:rsidR="00283893" w:rsidRPr="0085443C">
        <w:rPr>
          <w:szCs w:val="24"/>
        </w:rPr>
        <w:t>bezpeč</w:t>
      </w:r>
      <w:r w:rsidRPr="0085443C">
        <w:rPr>
          <w:szCs w:val="24"/>
        </w:rPr>
        <w:t xml:space="preserve">it ochranu zhotovovaného DÍLA a veškerého materiálu dovezeného na </w:t>
      </w:r>
      <w:r w:rsidR="00324836" w:rsidRPr="0085443C">
        <w:rPr>
          <w:szCs w:val="24"/>
        </w:rPr>
        <w:t>staveniště</w:t>
      </w:r>
      <w:r w:rsidRPr="0085443C">
        <w:rPr>
          <w:szCs w:val="24"/>
        </w:rPr>
        <w:t xml:space="preserve"> pro stavbu proti pov</w:t>
      </w:r>
      <w:r w:rsidR="00FD36DB" w:rsidRPr="0085443C">
        <w:rPr>
          <w:szCs w:val="24"/>
        </w:rPr>
        <w:t>ě</w:t>
      </w:r>
      <w:r w:rsidRPr="0085443C">
        <w:rPr>
          <w:szCs w:val="24"/>
        </w:rPr>
        <w:t>trnostním vliv</w:t>
      </w:r>
      <w:r w:rsidR="00FD36DB" w:rsidRPr="0085443C">
        <w:rPr>
          <w:szCs w:val="24"/>
        </w:rPr>
        <w:t>ům, poškození a odcizení.</w:t>
      </w:r>
    </w:p>
    <w:p w:rsidR="00B93C96" w:rsidRDefault="00B93C96" w:rsidP="00146921">
      <w:pPr>
        <w:pStyle w:val="Nadpis1"/>
        <w:numPr>
          <w:ilvl w:val="0"/>
          <w:numId w:val="25"/>
        </w:numPr>
      </w:pPr>
      <w:r w:rsidRPr="0085443C">
        <w:t>Pojištění zhotovitele</w:t>
      </w:r>
    </w:p>
    <w:p w:rsidR="00564FA7" w:rsidRPr="00564FA7" w:rsidRDefault="00564FA7" w:rsidP="00564FA7">
      <w:pPr>
        <w:spacing w:after="0"/>
        <w:ind w:left="360"/>
      </w:pPr>
    </w:p>
    <w:p w:rsidR="002B112D" w:rsidRPr="0085443C" w:rsidRDefault="008312E1" w:rsidP="00146921">
      <w:pPr>
        <w:pStyle w:val="Odstavecseseznamem"/>
        <w:numPr>
          <w:ilvl w:val="0"/>
          <w:numId w:val="16"/>
        </w:numPr>
        <w:spacing w:after="240" w:line="240" w:lineRule="auto"/>
        <w:contextualSpacing w:val="0"/>
        <w:jc w:val="both"/>
        <w:rPr>
          <w:szCs w:val="24"/>
        </w:rPr>
      </w:pPr>
      <w:r w:rsidRPr="0085443C">
        <w:rPr>
          <w:szCs w:val="24"/>
        </w:rPr>
        <w:t>Zhotovitel má k datu podpisu této smlouvy uzav</w:t>
      </w:r>
      <w:r w:rsidR="00FD36DB" w:rsidRPr="0085443C">
        <w:rPr>
          <w:szCs w:val="24"/>
        </w:rPr>
        <w:t>ř</w:t>
      </w:r>
      <w:r w:rsidRPr="0085443C">
        <w:rPr>
          <w:szCs w:val="24"/>
        </w:rPr>
        <w:t xml:space="preserve">enou pojistnou smlouvu, jejímž </w:t>
      </w:r>
      <w:r w:rsidR="00324836" w:rsidRPr="0085443C">
        <w:rPr>
          <w:szCs w:val="24"/>
        </w:rPr>
        <w:t>předmětem</w:t>
      </w:r>
      <w:r w:rsidRPr="0085443C">
        <w:rPr>
          <w:szCs w:val="24"/>
        </w:rPr>
        <w:t xml:space="preserve"> je </w:t>
      </w:r>
      <w:r w:rsidR="00324836" w:rsidRPr="0085443C">
        <w:rPr>
          <w:szCs w:val="24"/>
        </w:rPr>
        <w:t>pojištěn</w:t>
      </w:r>
      <w:r w:rsidRPr="0085443C">
        <w:rPr>
          <w:szCs w:val="24"/>
        </w:rPr>
        <w:t xml:space="preserve">í </w:t>
      </w:r>
      <w:r w:rsidR="00324836" w:rsidRPr="0085443C">
        <w:rPr>
          <w:szCs w:val="24"/>
        </w:rPr>
        <w:t>odpovědnost</w:t>
      </w:r>
      <w:r w:rsidRPr="0085443C">
        <w:rPr>
          <w:szCs w:val="24"/>
        </w:rPr>
        <w:t xml:space="preserve">i za škodu </w:t>
      </w:r>
      <w:r w:rsidR="00324836" w:rsidRPr="0085443C">
        <w:rPr>
          <w:szCs w:val="24"/>
        </w:rPr>
        <w:t>způsob</w:t>
      </w:r>
      <w:r w:rsidRPr="0085443C">
        <w:rPr>
          <w:szCs w:val="24"/>
        </w:rPr>
        <w:t>enou Zhotovitelem t</w:t>
      </w:r>
      <w:r w:rsidR="00FD36DB" w:rsidRPr="0085443C">
        <w:rPr>
          <w:szCs w:val="24"/>
        </w:rPr>
        <w:t>ř</w:t>
      </w:r>
      <w:r w:rsidRPr="0085443C">
        <w:rPr>
          <w:szCs w:val="24"/>
        </w:rPr>
        <w:t>etí osob</w:t>
      </w:r>
      <w:r w:rsidR="00FD36DB" w:rsidRPr="0085443C">
        <w:rPr>
          <w:szCs w:val="24"/>
        </w:rPr>
        <w:t>ě</w:t>
      </w:r>
      <w:r w:rsidRPr="0085443C">
        <w:rPr>
          <w:szCs w:val="24"/>
        </w:rPr>
        <w:t xml:space="preserve"> v souvislosti s výkonem jeho </w:t>
      </w:r>
      <w:r w:rsidR="00324836" w:rsidRPr="0085443C">
        <w:rPr>
          <w:szCs w:val="24"/>
        </w:rPr>
        <w:t>činnosti</w:t>
      </w:r>
      <w:r w:rsidRPr="0085443C">
        <w:rPr>
          <w:szCs w:val="24"/>
        </w:rPr>
        <w:t xml:space="preserve"> ve výši </w:t>
      </w:r>
      <w:r w:rsidRPr="009859F6">
        <w:rPr>
          <w:szCs w:val="24"/>
        </w:rPr>
        <w:t>nej</w:t>
      </w:r>
      <w:r w:rsidR="00324836" w:rsidRPr="009859F6">
        <w:rPr>
          <w:szCs w:val="24"/>
        </w:rPr>
        <w:t>méně</w:t>
      </w:r>
      <w:r w:rsidRPr="009859F6">
        <w:rPr>
          <w:szCs w:val="24"/>
        </w:rPr>
        <w:t xml:space="preserve"> </w:t>
      </w:r>
      <w:r w:rsidR="00BC1285">
        <w:rPr>
          <w:b/>
          <w:szCs w:val="24"/>
        </w:rPr>
        <w:t>6</w:t>
      </w:r>
      <w:r w:rsidR="001D14AC" w:rsidRPr="001D14AC">
        <w:rPr>
          <w:b/>
          <w:szCs w:val="24"/>
        </w:rPr>
        <w:t xml:space="preserve"> mil. Kč </w:t>
      </w:r>
      <w:r w:rsidRPr="0085443C">
        <w:rPr>
          <w:szCs w:val="24"/>
        </w:rPr>
        <w:t>a jejíž kopie nebo kopie pojistného certifikátu tvo</w:t>
      </w:r>
      <w:r w:rsidR="00FD36DB" w:rsidRPr="0085443C">
        <w:rPr>
          <w:szCs w:val="24"/>
        </w:rPr>
        <w:t>ř</w:t>
      </w:r>
      <w:r w:rsidRPr="0085443C">
        <w:rPr>
          <w:szCs w:val="24"/>
        </w:rPr>
        <w:t xml:space="preserve">í </w:t>
      </w:r>
      <w:r w:rsidR="00324836" w:rsidRPr="0085443C">
        <w:rPr>
          <w:szCs w:val="24"/>
        </w:rPr>
        <w:t>přílohu</w:t>
      </w:r>
      <w:r w:rsidRPr="0085443C">
        <w:rPr>
          <w:szCs w:val="24"/>
        </w:rPr>
        <w:t xml:space="preserve"> této smlouvy. Zhotovitel se zavazuje, že po celou dobu trvání této smlouvy a po dobu záruky bude </w:t>
      </w:r>
      <w:r w:rsidR="00324836" w:rsidRPr="0085443C">
        <w:rPr>
          <w:szCs w:val="24"/>
        </w:rPr>
        <w:t>pojištěn</w:t>
      </w:r>
      <w:r w:rsidRPr="0085443C">
        <w:rPr>
          <w:szCs w:val="24"/>
        </w:rPr>
        <w:t xml:space="preserve"> ve smyslu tohoto ustanovení a že nedojde ke snížení pojistného </w:t>
      </w:r>
      <w:r w:rsidR="002825A9" w:rsidRPr="0085443C">
        <w:rPr>
          <w:szCs w:val="24"/>
        </w:rPr>
        <w:t>plnění</w:t>
      </w:r>
      <w:r w:rsidRPr="0085443C">
        <w:rPr>
          <w:szCs w:val="24"/>
        </w:rPr>
        <w:t xml:space="preserve"> pod </w:t>
      </w:r>
      <w:r w:rsidR="003C1F8C" w:rsidRPr="0085443C">
        <w:rPr>
          <w:szCs w:val="24"/>
        </w:rPr>
        <w:t>část</w:t>
      </w:r>
      <w:r w:rsidRPr="0085443C">
        <w:rPr>
          <w:szCs w:val="24"/>
        </w:rPr>
        <w:t xml:space="preserve">ku uvedenou v </w:t>
      </w:r>
      <w:r w:rsidR="002825A9" w:rsidRPr="0085443C">
        <w:rPr>
          <w:szCs w:val="24"/>
        </w:rPr>
        <w:t>před</w:t>
      </w:r>
      <w:r w:rsidRPr="0085443C">
        <w:rPr>
          <w:szCs w:val="24"/>
        </w:rPr>
        <w:t>chozí v</w:t>
      </w:r>
      <w:r w:rsidR="00FD36DB" w:rsidRPr="0085443C">
        <w:rPr>
          <w:szCs w:val="24"/>
        </w:rPr>
        <w:t>ětě.</w:t>
      </w:r>
    </w:p>
    <w:p w:rsidR="008312E1" w:rsidRDefault="008312E1" w:rsidP="00146921">
      <w:pPr>
        <w:pStyle w:val="Nadpis1"/>
        <w:numPr>
          <w:ilvl w:val="0"/>
          <w:numId w:val="25"/>
        </w:numPr>
      </w:pPr>
      <w:r w:rsidRPr="0085443C">
        <w:t>Z</w:t>
      </w:r>
      <w:r w:rsidR="00135FA1" w:rsidRPr="0085443C">
        <w:t>áručn</w:t>
      </w:r>
      <w:r w:rsidRPr="0085443C">
        <w:t xml:space="preserve">í </w:t>
      </w:r>
      <w:r w:rsidR="00283893" w:rsidRPr="0085443C">
        <w:t>lhůt</w:t>
      </w:r>
      <w:r w:rsidRPr="0085443C">
        <w:t xml:space="preserve">y </w:t>
      </w:r>
    </w:p>
    <w:p w:rsidR="00564FA7" w:rsidRPr="00564FA7" w:rsidRDefault="00564FA7" w:rsidP="00564FA7">
      <w:pPr>
        <w:spacing w:after="0"/>
        <w:ind w:left="360"/>
      </w:pP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 xml:space="preserve">Zhotovitel poskytuje za bezvadnou jakost DÍLA záruku v délce </w:t>
      </w:r>
      <w:r w:rsidRPr="00C1784C">
        <w:rPr>
          <w:b/>
          <w:szCs w:val="24"/>
        </w:rPr>
        <w:t>60</w:t>
      </w:r>
      <w:r w:rsidRPr="0085443C">
        <w:rPr>
          <w:szCs w:val="24"/>
        </w:rPr>
        <w:t xml:space="preserve"> </w:t>
      </w:r>
      <w:r w:rsidR="001010CC" w:rsidRPr="0085443C">
        <w:rPr>
          <w:szCs w:val="24"/>
        </w:rPr>
        <w:t>měsí</w:t>
      </w:r>
      <w:r w:rsidRPr="0085443C">
        <w:rPr>
          <w:szCs w:val="24"/>
        </w:rPr>
        <w:t>c</w:t>
      </w:r>
      <w:r w:rsidR="00135FA1" w:rsidRPr="0085443C">
        <w:rPr>
          <w:szCs w:val="24"/>
        </w:rPr>
        <w:t>ů</w:t>
      </w:r>
      <w:r w:rsidRPr="0085443C">
        <w:rPr>
          <w:szCs w:val="24"/>
        </w:rPr>
        <w:t xml:space="preserve"> ode dne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a </w:t>
      </w:r>
      <w:r w:rsidR="003C1F8C" w:rsidRPr="0085443C">
        <w:rPr>
          <w:szCs w:val="24"/>
        </w:rPr>
        <w:t>odstraněn</w:t>
      </w:r>
      <w:r w:rsidR="00324836" w:rsidRPr="0085443C">
        <w:rPr>
          <w:szCs w:val="24"/>
        </w:rPr>
        <w:t>í</w:t>
      </w:r>
      <w:r w:rsidRPr="0085443C">
        <w:rPr>
          <w:szCs w:val="24"/>
        </w:rPr>
        <w:t xml:space="preserve"> vad a </w:t>
      </w:r>
      <w:r w:rsidR="00324836" w:rsidRPr="0085443C">
        <w:rPr>
          <w:szCs w:val="24"/>
        </w:rPr>
        <w:t>nedodělk</w:t>
      </w:r>
      <w:r w:rsidR="002A3F05" w:rsidRPr="0085443C">
        <w:rPr>
          <w:szCs w:val="24"/>
        </w:rPr>
        <w:t>ů</w:t>
      </w:r>
      <w:r w:rsidRPr="0085443C">
        <w:rPr>
          <w:szCs w:val="24"/>
        </w:rPr>
        <w:t xml:space="preserve"> s výjimkou komponent</w:t>
      </w:r>
      <w:r w:rsidR="002A3F05" w:rsidRPr="0085443C">
        <w:rPr>
          <w:szCs w:val="24"/>
        </w:rPr>
        <w:t>ů</w:t>
      </w:r>
      <w:r w:rsidRPr="0085443C">
        <w:rPr>
          <w:szCs w:val="24"/>
        </w:rPr>
        <w:t>, pro které jejich výrobce nebo výhradní dodavatel stanoví z</w:t>
      </w:r>
      <w:r w:rsidR="00135FA1" w:rsidRPr="0085443C">
        <w:rPr>
          <w:szCs w:val="24"/>
        </w:rPr>
        <w:t>áručn</w:t>
      </w:r>
      <w:r w:rsidRPr="0085443C">
        <w:rPr>
          <w:szCs w:val="24"/>
        </w:rPr>
        <w:t>í dobu odlišnou. Z</w:t>
      </w:r>
      <w:r w:rsidR="00135FA1" w:rsidRPr="0085443C">
        <w:rPr>
          <w:szCs w:val="24"/>
        </w:rPr>
        <w:t>áručn</w:t>
      </w:r>
      <w:r w:rsidRPr="0085443C">
        <w:rPr>
          <w:szCs w:val="24"/>
        </w:rPr>
        <w:t xml:space="preserve">í </w:t>
      </w:r>
      <w:r w:rsidR="00324836" w:rsidRPr="0085443C">
        <w:rPr>
          <w:szCs w:val="24"/>
        </w:rPr>
        <w:t>lhůta</w:t>
      </w:r>
      <w:r w:rsidRPr="0085443C">
        <w:rPr>
          <w:szCs w:val="24"/>
        </w:rPr>
        <w:t xml:space="preserve"> uvedená výše po</w:t>
      </w:r>
      <w:r w:rsidR="00135FA1" w:rsidRPr="0085443C">
        <w:rPr>
          <w:szCs w:val="24"/>
        </w:rPr>
        <w:t>č</w:t>
      </w:r>
      <w:r w:rsidRPr="0085443C">
        <w:rPr>
          <w:szCs w:val="24"/>
        </w:rPr>
        <w:t xml:space="preserve">íná </w:t>
      </w:r>
      <w:r w:rsidR="00324836" w:rsidRPr="0085443C">
        <w:rPr>
          <w:szCs w:val="24"/>
        </w:rPr>
        <w:t>běžet</w:t>
      </w:r>
      <w:r w:rsidRPr="0085443C">
        <w:rPr>
          <w:szCs w:val="24"/>
        </w:rPr>
        <w:t xml:space="preserve"> </w:t>
      </w:r>
      <w:r w:rsidRPr="0085443C">
        <w:rPr>
          <w:szCs w:val="24"/>
        </w:rPr>
        <w:lastRenderedPageBreak/>
        <w:t xml:space="preserve">dnem </w:t>
      </w:r>
      <w:r w:rsidR="003C1F8C" w:rsidRPr="0085443C">
        <w:rPr>
          <w:szCs w:val="24"/>
        </w:rPr>
        <w:t>odstraněn</w:t>
      </w:r>
      <w:r w:rsidR="00324836" w:rsidRPr="0085443C">
        <w:rPr>
          <w:szCs w:val="24"/>
        </w:rPr>
        <w:t>í</w:t>
      </w:r>
      <w:r w:rsidRPr="0085443C">
        <w:rPr>
          <w:szCs w:val="24"/>
        </w:rPr>
        <w:t xml:space="preserve"> poslední vady </w:t>
      </w:r>
      <w:r w:rsidR="00135FA1" w:rsidRPr="0085443C">
        <w:rPr>
          <w:szCs w:val="24"/>
        </w:rPr>
        <w:t>č</w:t>
      </w:r>
      <w:r w:rsidRPr="0085443C">
        <w:rPr>
          <w:szCs w:val="24"/>
        </w:rPr>
        <w:t xml:space="preserve">i </w:t>
      </w:r>
      <w:r w:rsidR="00324836" w:rsidRPr="0085443C">
        <w:rPr>
          <w:szCs w:val="24"/>
        </w:rPr>
        <w:t>nedodělku</w:t>
      </w:r>
      <w:r w:rsidRPr="0085443C">
        <w:rPr>
          <w:szCs w:val="24"/>
        </w:rPr>
        <w:t xml:space="preserve"> vyplývajícího z protokolu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Po dobu záruky odpovídá zhotovitel za vady, které objednatel zjistil a které </w:t>
      </w:r>
      <w:r w:rsidR="00324836" w:rsidRPr="0085443C">
        <w:rPr>
          <w:szCs w:val="24"/>
        </w:rPr>
        <w:t>včas</w:t>
      </w:r>
      <w:r w:rsidR="00135FA1" w:rsidRPr="0085443C">
        <w:rPr>
          <w:szCs w:val="24"/>
        </w:rPr>
        <w:t xml:space="preserve"> oznámil.</w:t>
      </w: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Z</w:t>
      </w:r>
      <w:r w:rsidR="00135FA1" w:rsidRPr="0085443C">
        <w:rPr>
          <w:szCs w:val="24"/>
        </w:rPr>
        <w:t>áručn</w:t>
      </w:r>
      <w:r w:rsidRPr="0085443C">
        <w:rPr>
          <w:szCs w:val="24"/>
        </w:rPr>
        <w:t>í doba ne</w:t>
      </w:r>
      <w:r w:rsidR="00324836" w:rsidRPr="0085443C">
        <w:rPr>
          <w:szCs w:val="24"/>
        </w:rPr>
        <w:t>běží</w:t>
      </w:r>
      <w:r w:rsidRPr="0085443C">
        <w:rPr>
          <w:szCs w:val="24"/>
        </w:rPr>
        <w:t xml:space="preserve"> po dobu, po kterou objednatel ne</w:t>
      </w:r>
      <w:r w:rsidR="00283893" w:rsidRPr="0085443C">
        <w:rPr>
          <w:szCs w:val="24"/>
        </w:rPr>
        <w:t>může</w:t>
      </w:r>
      <w:r w:rsidRPr="0085443C">
        <w:rPr>
          <w:szCs w:val="24"/>
        </w:rPr>
        <w:t xml:space="preserve"> </w:t>
      </w:r>
      <w:r w:rsidR="00324836" w:rsidRPr="0085443C">
        <w:rPr>
          <w:szCs w:val="24"/>
        </w:rPr>
        <w:t>předmět</w:t>
      </w:r>
      <w:r w:rsidRPr="0085443C">
        <w:rPr>
          <w:szCs w:val="24"/>
        </w:rPr>
        <w:t xml:space="preserve"> DÍLA užívat pro vady, za které zhotovitel </w:t>
      </w:r>
      <w:r w:rsidR="00324836" w:rsidRPr="0085443C">
        <w:rPr>
          <w:szCs w:val="24"/>
        </w:rPr>
        <w:t>prokazatelně</w:t>
      </w:r>
      <w:r w:rsidR="00135FA1" w:rsidRPr="0085443C">
        <w:rPr>
          <w:szCs w:val="24"/>
        </w:rPr>
        <w:t xml:space="preserve"> odpovídá.</w:t>
      </w: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Z</w:t>
      </w:r>
      <w:r w:rsidR="00135FA1" w:rsidRPr="0085443C">
        <w:rPr>
          <w:szCs w:val="24"/>
        </w:rPr>
        <w:t>áručn</w:t>
      </w:r>
      <w:r w:rsidRPr="0085443C">
        <w:rPr>
          <w:szCs w:val="24"/>
        </w:rPr>
        <w:t xml:space="preserve">í doba se prodlužuje o dobu trvání </w:t>
      </w:r>
      <w:r w:rsidR="003C1F8C" w:rsidRPr="0085443C">
        <w:rPr>
          <w:szCs w:val="24"/>
        </w:rPr>
        <w:t>odstraněn</w:t>
      </w:r>
      <w:r w:rsidR="00324836" w:rsidRPr="0085443C">
        <w:rPr>
          <w:szCs w:val="24"/>
        </w:rPr>
        <w:t>í</w:t>
      </w:r>
      <w:r w:rsidRPr="0085443C">
        <w:rPr>
          <w:szCs w:val="24"/>
        </w:rPr>
        <w:t xml:space="preserve"> vady, která brání užívání DÍLA k </w:t>
      </w:r>
      <w:r w:rsidR="00324836" w:rsidRPr="0085443C">
        <w:rPr>
          <w:szCs w:val="24"/>
        </w:rPr>
        <w:t>účel</w:t>
      </w:r>
      <w:r w:rsidRPr="0085443C">
        <w:rPr>
          <w:szCs w:val="24"/>
        </w:rPr>
        <w:t>u, ke k</w:t>
      </w:r>
      <w:r w:rsidR="00135FA1" w:rsidRPr="0085443C">
        <w:rPr>
          <w:szCs w:val="24"/>
        </w:rPr>
        <w:t>terému jej objednatel objednal.</w:t>
      </w: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 xml:space="preserve">Objednatel je </w:t>
      </w:r>
      <w:r w:rsidR="002825A9" w:rsidRPr="0085443C">
        <w:rPr>
          <w:szCs w:val="24"/>
        </w:rPr>
        <w:t>oprávněn</w:t>
      </w:r>
      <w:r w:rsidRPr="0085443C">
        <w:rPr>
          <w:szCs w:val="24"/>
        </w:rPr>
        <w:t xml:space="preserve"> vyzvat zhotovitele ke kontrole DÍLA </w:t>
      </w:r>
      <w:r w:rsidR="002825A9" w:rsidRPr="0085443C">
        <w:rPr>
          <w:szCs w:val="24"/>
        </w:rPr>
        <w:t>před</w:t>
      </w:r>
      <w:r w:rsidRPr="0085443C">
        <w:rPr>
          <w:szCs w:val="24"/>
        </w:rPr>
        <w:t xml:space="preserve"> uplynutím z</w:t>
      </w:r>
      <w:r w:rsidR="00135FA1" w:rsidRPr="0085443C">
        <w:rPr>
          <w:szCs w:val="24"/>
        </w:rPr>
        <w:t>áručn</w:t>
      </w:r>
      <w:r w:rsidRPr="0085443C">
        <w:rPr>
          <w:szCs w:val="24"/>
        </w:rPr>
        <w:t>í doby. Zhotovitel se zavazuje této kontroly z</w:t>
      </w:r>
      <w:r w:rsidR="00324836" w:rsidRPr="0085443C">
        <w:rPr>
          <w:szCs w:val="24"/>
        </w:rPr>
        <w:t>účast</w:t>
      </w:r>
      <w:r w:rsidRPr="0085443C">
        <w:rPr>
          <w:szCs w:val="24"/>
        </w:rPr>
        <w:t xml:space="preserve">nit a </w:t>
      </w:r>
      <w:r w:rsidR="00324836" w:rsidRPr="0085443C">
        <w:rPr>
          <w:szCs w:val="24"/>
        </w:rPr>
        <w:t>případné</w:t>
      </w:r>
      <w:r w:rsidRPr="0085443C">
        <w:rPr>
          <w:szCs w:val="24"/>
        </w:rPr>
        <w:t xml:space="preserve"> zjišt</w:t>
      </w:r>
      <w:r w:rsidR="00135FA1" w:rsidRPr="0085443C">
        <w:rPr>
          <w:szCs w:val="24"/>
        </w:rPr>
        <w:t>ě</w:t>
      </w:r>
      <w:r w:rsidRPr="0085443C">
        <w:rPr>
          <w:szCs w:val="24"/>
        </w:rPr>
        <w:t xml:space="preserve">né závady </w:t>
      </w:r>
      <w:r w:rsidR="00B56268" w:rsidRPr="0085443C">
        <w:rPr>
          <w:szCs w:val="24"/>
        </w:rPr>
        <w:t>odstra</w:t>
      </w:r>
      <w:r w:rsidR="00135FA1" w:rsidRPr="0085443C">
        <w:rPr>
          <w:szCs w:val="24"/>
        </w:rPr>
        <w:t>n</w:t>
      </w:r>
      <w:r w:rsidRPr="0085443C">
        <w:rPr>
          <w:szCs w:val="24"/>
        </w:rPr>
        <w:t xml:space="preserve">it v dohodnutých </w:t>
      </w:r>
      <w:r w:rsidR="00135FA1" w:rsidRPr="0085443C">
        <w:rPr>
          <w:szCs w:val="24"/>
        </w:rPr>
        <w:t>termínech.</w:t>
      </w:r>
    </w:p>
    <w:p w:rsidR="008312E1" w:rsidRPr="0085443C" w:rsidRDefault="008312E1" w:rsidP="00146921">
      <w:pPr>
        <w:pStyle w:val="Odstavecseseznamem"/>
        <w:numPr>
          <w:ilvl w:val="0"/>
          <w:numId w:val="12"/>
        </w:numPr>
        <w:spacing w:after="240" w:line="240" w:lineRule="auto"/>
        <w:contextualSpacing w:val="0"/>
        <w:jc w:val="both"/>
        <w:rPr>
          <w:szCs w:val="24"/>
        </w:rPr>
      </w:pPr>
      <w:r w:rsidRPr="0085443C">
        <w:rPr>
          <w:szCs w:val="24"/>
        </w:rPr>
        <w:t>Zhotovitel se zavazuje po dobu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zajištovat bezplatné </w:t>
      </w:r>
      <w:r w:rsidR="00135FA1" w:rsidRPr="0085443C">
        <w:rPr>
          <w:szCs w:val="24"/>
        </w:rPr>
        <w:t>odstra</w:t>
      </w:r>
      <w:r w:rsidR="00D677BE" w:rsidRPr="0085443C">
        <w:rPr>
          <w:szCs w:val="24"/>
        </w:rPr>
        <w:t>ň</w:t>
      </w:r>
      <w:r w:rsidRPr="0085443C">
        <w:rPr>
          <w:szCs w:val="24"/>
        </w:rPr>
        <w:t xml:space="preserve">ování objednatelem </w:t>
      </w:r>
      <w:r w:rsidR="002825A9" w:rsidRPr="0085443C">
        <w:rPr>
          <w:szCs w:val="24"/>
        </w:rPr>
        <w:t>oprávněn</w:t>
      </w:r>
      <w:r w:rsidR="00135FA1" w:rsidRPr="0085443C">
        <w:rPr>
          <w:szCs w:val="24"/>
        </w:rPr>
        <w:t>ě</w:t>
      </w:r>
      <w:r w:rsidRPr="0085443C">
        <w:rPr>
          <w:szCs w:val="24"/>
        </w:rPr>
        <w:t xml:space="preserve"> reklamovaných vad. Objednatel se zavazuje po </w:t>
      </w:r>
      <w:r w:rsidR="002825A9" w:rsidRPr="0085443C">
        <w:rPr>
          <w:szCs w:val="24"/>
        </w:rPr>
        <w:t>před</w:t>
      </w:r>
      <w:r w:rsidRPr="0085443C">
        <w:rPr>
          <w:szCs w:val="24"/>
        </w:rPr>
        <w:t>chozí dohod</w:t>
      </w:r>
      <w:r w:rsidR="00135FA1" w:rsidRPr="0085443C">
        <w:rPr>
          <w:szCs w:val="24"/>
        </w:rPr>
        <w:t>ě</w:t>
      </w:r>
      <w:r w:rsidRPr="0085443C">
        <w:rPr>
          <w:szCs w:val="24"/>
        </w:rPr>
        <w:t xml:space="preserve"> o termínu </w:t>
      </w:r>
      <w:r w:rsidR="003C1F8C" w:rsidRPr="0085443C">
        <w:rPr>
          <w:szCs w:val="24"/>
        </w:rPr>
        <w:t>odstraněn</w:t>
      </w:r>
      <w:r w:rsidR="00324836" w:rsidRPr="0085443C">
        <w:rPr>
          <w:szCs w:val="24"/>
        </w:rPr>
        <w:t>í</w:t>
      </w:r>
      <w:r w:rsidRPr="0085443C">
        <w:rPr>
          <w:szCs w:val="24"/>
        </w:rPr>
        <w:t xml:space="preserve"> vady umožnit zhotoviteli </w:t>
      </w:r>
      <w:r w:rsidR="003C1F8C" w:rsidRPr="0085443C">
        <w:rPr>
          <w:szCs w:val="24"/>
        </w:rPr>
        <w:t>přístup</w:t>
      </w:r>
      <w:r w:rsidRPr="0085443C">
        <w:rPr>
          <w:szCs w:val="24"/>
        </w:rPr>
        <w:t xml:space="preserve"> k provedení p</w:t>
      </w:r>
      <w:r w:rsidR="00135FA1" w:rsidRPr="0085443C">
        <w:rPr>
          <w:szCs w:val="24"/>
        </w:rPr>
        <w:t>říslušných prací.</w:t>
      </w:r>
    </w:p>
    <w:p w:rsidR="008312E1" w:rsidRDefault="008312E1" w:rsidP="00146921">
      <w:pPr>
        <w:pStyle w:val="Nadpis1"/>
        <w:numPr>
          <w:ilvl w:val="0"/>
          <w:numId w:val="25"/>
        </w:numPr>
      </w:pPr>
      <w:r w:rsidRPr="0085443C">
        <w:t xml:space="preserve">Vady díla </w:t>
      </w:r>
    </w:p>
    <w:p w:rsidR="00564FA7" w:rsidRPr="00564FA7" w:rsidRDefault="00564FA7" w:rsidP="00564FA7">
      <w:pPr>
        <w:spacing w:after="0"/>
        <w:ind w:left="1080"/>
      </w:pPr>
    </w:p>
    <w:p w:rsidR="008312E1" w:rsidRPr="0085443C" w:rsidRDefault="00324836" w:rsidP="00146921">
      <w:pPr>
        <w:pStyle w:val="Odstavecseseznamem"/>
        <w:numPr>
          <w:ilvl w:val="0"/>
          <w:numId w:val="13"/>
        </w:numPr>
        <w:spacing w:after="120" w:line="240" w:lineRule="auto"/>
        <w:contextualSpacing w:val="0"/>
        <w:jc w:val="both"/>
        <w:rPr>
          <w:szCs w:val="24"/>
        </w:rPr>
      </w:pPr>
      <w:r w:rsidRPr="0085443C">
        <w:rPr>
          <w:szCs w:val="24"/>
        </w:rPr>
        <w:t>Odpovědnost</w:t>
      </w:r>
      <w:r w:rsidR="008312E1" w:rsidRPr="0085443C">
        <w:rPr>
          <w:szCs w:val="24"/>
        </w:rPr>
        <w:t xml:space="preserve"> za vady DÍLA se </w:t>
      </w:r>
      <w:r w:rsidRPr="0085443C">
        <w:rPr>
          <w:szCs w:val="24"/>
        </w:rPr>
        <w:t>řídí</w:t>
      </w:r>
      <w:r w:rsidR="008312E1" w:rsidRPr="0085443C">
        <w:rPr>
          <w:szCs w:val="24"/>
        </w:rPr>
        <w:t xml:space="preserve"> ujednáním smluvních stran v této </w:t>
      </w:r>
      <w:r w:rsidRPr="0085443C">
        <w:rPr>
          <w:szCs w:val="24"/>
        </w:rPr>
        <w:t>smlouvě</w:t>
      </w:r>
      <w:r w:rsidR="008312E1" w:rsidRPr="0085443C">
        <w:rPr>
          <w:szCs w:val="24"/>
        </w:rPr>
        <w:t xml:space="preserve"> a </w:t>
      </w:r>
      <w:r w:rsidRPr="0085443C">
        <w:rPr>
          <w:szCs w:val="24"/>
        </w:rPr>
        <w:t>následně</w:t>
      </w:r>
      <w:r w:rsidR="008312E1" w:rsidRPr="0085443C">
        <w:rPr>
          <w:szCs w:val="24"/>
        </w:rPr>
        <w:t xml:space="preserve"> us</w:t>
      </w:r>
      <w:r w:rsidR="00135FA1" w:rsidRPr="0085443C">
        <w:rPr>
          <w:szCs w:val="24"/>
        </w:rPr>
        <w:t xml:space="preserve">tanoveními </w:t>
      </w:r>
      <w:r w:rsidR="00650CF1" w:rsidRPr="0085443C">
        <w:rPr>
          <w:szCs w:val="24"/>
        </w:rPr>
        <w:t>práva z odpovědnosti za vady dle NOZ v platném znění.</w:t>
      </w:r>
    </w:p>
    <w:p w:rsidR="008312E1" w:rsidRDefault="00135FA1" w:rsidP="00146921">
      <w:pPr>
        <w:pStyle w:val="Odstavecseseznamem"/>
        <w:numPr>
          <w:ilvl w:val="0"/>
          <w:numId w:val="13"/>
        </w:numPr>
        <w:spacing w:after="120" w:line="240" w:lineRule="auto"/>
        <w:contextualSpacing w:val="0"/>
        <w:jc w:val="both"/>
        <w:rPr>
          <w:szCs w:val="24"/>
        </w:rPr>
      </w:pPr>
      <w:r w:rsidRPr="0085443C">
        <w:rPr>
          <w:szCs w:val="24"/>
        </w:rPr>
        <w:t>Pro uplatně</w:t>
      </w:r>
      <w:r w:rsidR="008312E1" w:rsidRPr="0085443C">
        <w:rPr>
          <w:szCs w:val="24"/>
        </w:rPr>
        <w:t xml:space="preserve">ní práva z </w:t>
      </w:r>
      <w:r w:rsidR="00324836" w:rsidRPr="0085443C">
        <w:rPr>
          <w:szCs w:val="24"/>
        </w:rPr>
        <w:t>odpovědnost</w:t>
      </w:r>
      <w:r w:rsidR="008312E1" w:rsidRPr="0085443C">
        <w:rPr>
          <w:szCs w:val="24"/>
        </w:rPr>
        <w:t xml:space="preserve">i za vady DÍLA je nezbytná reklamace objednatele u zhotovitele </w:t>
      </w:r>
      <w:r w:rsidR="00324836" w:rsidRPr="0085443C">
        <w:rPr>
          <w:szCs w:val="24"/>
        </w:rPr>
        <w:t>nejpozději</w:t>
      </w:r>
      <w:r w:rsidR="008312E1" w:rsidRPr="0085443C">
        <w:rPr>
          <w:szCs w:val="24"/>
        </w:rPr>
        <w:t xml:space="preserve"> do konce doby, po kterou zh</w:t>
      </w:r>
      <w:r w:rsidRPr="0085443C">
        <w:rPr>
          <w:szCs w:val="24"/>
        </w:rPr>
        <w:t>otovitel odpovídá za vady DÍLA.</w:t>
      </w:r>
    </w:p>
    <w:p w:rsidR="008312E1" w:rsidRPr="0085443C" w:rsidRDefault="00135FA1" w:rsidP="00146921">
      <w:pPr>
        <w:pStyle w:val="Odstavecseseznamem"/>
        <w:numPr>
          <w:ilvl w:val="0"/>
          <w:numId w:val="13"/>
        </w:numPr>
        <w:spacing w:after="120" w:line="240" w:lineRule="auto"/>
        <w:contextualSpacing w:val="0"/>
        <w:jc w:val="both"/>
        <w:rPr>
          <w:szCs w:val="24"/>
        </w:rPr>
      </w:pPr>
      <w:r w:rsidRPr="0085443C">
        <w:rPr>
          <w:szCs w:val="24"/>
        </w:rPr>
        <w:t xml:space="preserve">Reklamace </w:t>
      </w:r>
      <w:r w:rsidR="002077E6">
        <w:rPr>
          <w:szCs w:val="24"/>
        </w:rPr>
        <w:t xml:space="preserve">vady </w:t>
      </w:r>
      <w:r w:rsidRPr="0085443C">
        <w:rPr>
          <w:szCs w:val="24"/>
        </w:rPr>
        <w:t>musí být uplatně</w:t>
      </w:r>
      <w:r w:rsidR="008312E1" w:rsidRPr="0085443C">
        <w:rPr>
          <w:szCs w:val="24"/>
        </w:rPr>
        <w:t xml:space="preserve">na </w:t>
      </w:r>
      <w:r w:rsidR="008251C8">
        <w:rPr>
          <w:szCs w:val="24"/>
        </w:rPr>
        <w:t xml:space="preserve">písemnou formou a to faxem, </w:t>
      </w:r>
      <w:r w:rsidR="008312E1" w:rsidRPr="0085443C">
        <w:rPr>
          <w:szCs w:val="24"/>
        </w:rPr>
        <w:t>doporu</w:t>
      </w:r>
      <w:r w:rsidRPr="0085443C">
        <w:rPr>
          <w:szCs w:val="24"/>
        </w:rPr>
        <w:t>č</w:t>
      </w:r>
      <w:r w:rsidR="008312E1" w:rsidRPr="0085443C">
        <w:rPr>
          <w:szCs w:val="24"/>
        </w:rPr>
        <w:t>eným dopisem</w:t>
      </w:r>
      <w:r w:rsidR="008251C8">
        <w:rPr>
          <w:szCs w:val="24"/>
        </w:rPr>
        <w:t xml:space="preserve"> </w:t>
      </w:r>
      <w:r w:rsidR="008251C8" w:rsidRPr="008251C8">
        <w:rPr>
          <w:szCs w:val="24"/>
        </w:rPr>
        <w:t>nebo elektronicky do datové schránky</w:t>
      </w:r>
      <w:r w:rsidR="008312E1" w:rsidRPr="0085443C">
        <w:rPr>
          <w:szCs w:val="24"/>
        </w:rPr>
        <w:t xml:space="preserve">. Objednatel </w:t>
      </w:r>
      <w:r w:rsidRPr="0085443C">
        <w:rPr>
          <w:szCs w:val="24"/>
        </w:rPr>
        <w:t xml:space="preserve">je </w:t>
      </w:r>
      <w:r w:rsidR="008312E1" w:rsidRPr="0085443C">
        <w:rPr>
          <w:szCs w:val="24"/>
        </w:rPr>
        <w:t xml:space="preserve">povinen vady popsat, </w:t>
      </w:r>
      <w:r w:rsidR="003C1F8C" w:rsidRPr="0085443C">
        <w:rPr>
          <w:szCs w:val="24"/>
        </w:rPr>
        <w:t>případně</w:t>
      </w:r>
      <w:r w:rsidR="008312E1" w:rsidRPr="0085443C">
        <w:rPr>
          <w:szCs w:val="24"/>
        </w:rPr>
        <w:t xml:space="preserve"> uvést jak se projevují a stanovit </w:t>
      </w:r>
      <w:r w:rsidR="00324836" w:rsidRPr="0085443C">
        <w:rPr>
          <w:szCs w:val="24"/>
        </w:rPr>
        <w:t>lhůtu</w:t>
      </w:r>
      <w:r w:rsidR="008312E1" w:rsidRPr="0085443C">
        <w:rPr>
          <w:szCs w:val="24"/>
        </w:rPr>
        <w:t xml:space="preserve"> pro jejich </w:t>
      </w:r>
      <w:r w:rsidR="003C1F8C" w:rsidRPr="0085443C">
        <w:rPr>
          <w:szCs w:val="24"/>
        </w:rPr>
        <w:t>odstraněn</w:t>
      </w:r>
      <w:r w:rsidR="00324836" w:rsidRPr="0085443C">
        <w:rPr>
          <w:szCs w:val="24"/>
        </w:rPr>
        <w:t>í</w:t>
      </w:r>
      <w:r w:rsidRPr="0085443C">
        <w:rPr>
          <w:szCs w:val="24"/>
        </w:rPr>
        <w:t>.</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že objednatel uplatní v z</w:t>
      </w:r>
      <w:r w:rsidR="00135FA1" w:rsidRPr="0085443C">
        <w:rPr>
          <w:szCs w:val="24"/>
        </w:rPr>
        <w:t>áručn</w:t>
      </w:r>
      <w:r w:rsidRPr="0085443C">
        <w:rPr>
          <w:szCs w:val="24"/>
        </w:rPr>
        <w:t>í dob</w:t>
      </w:r>
      <w:r w:rsidR="00135FA1" w:rsidRPr="0085443C">
        <w:rPr>
          <w:szCs w:val="24"/>
        </w:rPr>
        <w:t>ě</w:t>
      </w:r>
      <w:r w:rsidRPr="0085443C">
        <w:rPr>
          <w:szCs w:val="24"/>
        </w:rPr>
        <w:t xml:space="preserve"> nárok z </w:t>
      </w:r>
      <w:r w:rsidR="00324836" w:rsidRPr="0085443C">
        <w:rPr>
          <w:szCs w:val="24"/>
        </w:rPr>
        <w:t>odpovědnost</w:t>
      </w:r>
      <w:r w:rsidRPr="0085443C">
        <w:rPr>
          <w:szCs w:val="24"/>
        </w:rPr>
        <w:t xml:space="preserve">i za vady, je zhotovitel povinen zahájit práce na </w:t>
      </w:r>
      <w:r w:rsidR="003C1F8C" w:rsidRPr="0085443C">
        <w:rPr>
          <w:szCs w:val="24"/>
        </w:rPr>
        <w:t>odstraněn</w:t>
      </w:r>
      <w:r w:rsidR="00324836" w:rsidRPr="0085443C">
        <w:rPr>
          <w:szCs w:val="24"/>
        </w:rPr>
        <w:t>í</w:t>
      </w:r>
      <w:r w:rsidRPr="0085443C">
        <w:rPr>
          <w:szCs w:val="24"/>
        </w:rPr>
        <w:t xml:space="preserve"> vad do 7 </w:t>
      </w:r>
      <w:r w:rsidR="00324836" w:rsidRPr="0085443C">
        <w:rPr>
          <w:szCs w:val="24"/>
        </w:rPr>
        <w:t>kalendářních</w:t>
      </w:r>
      <w:r w:rsidRPr="0085443C">
        <w:rPr>
          <w:szCs w:val="24"/>
        </w:rPr>
        <w:t xml:space="preserve"> dní od písemného oznámení vad a práce provést </w:t>
      </w:r>
      <w:r w:rsidR="002077E6">
        <w:rPr>
          <w:szCs w:val="24"/>
        </w:rPr>
        <w:t>bez zbytečného odkladu, popř. ve lhůtě stanovené objednatelem</w:t>
      </w:r>
      <w:r w:rsidR="00B80294">
        <w:rPr>
          <w:szCs w:val="24"/>
        </w:rPr>
        <w:t xml:space="preserve"> nebo ve lhůtě dohodnuté oběma smluvními stranami</w:t>
      </w:r>
      <w:r w:rsidR="008251C8">
        <w:rPr>
          <w:szCs w:val="24"/>
        </w:rPr>
        <w:t xml:space="preserve">, </w:t>
      </w:r>
      <w:r w:rsidR="008251C8" w:rsidRPr="008251C8">
        <w:rPr>
          <w:szCs w:val="24"/>
        </w:rPr>
        <w:t>přičemž platí, že nedohodnou-li se smluvní strany na této lhůtě, platí ust</w:t>
      </w:r>
      <w:r w:rsidR="008251C8">
        <w:rPr>
          <w:szCs w:val="24"/>
        </w:rPr>
        <w:t>anovení NOZ</w:t>
      </w:r>
      <w:r w:rsidR="008251C8" w:rsidRPr="008251C8">
        <w:rPr>
          <w:szCs w:val="24"/>
        </w:rPr>
        <w:t>.</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se zavazuje zaslat objednateli své </w:t>
      </w:r>
      <w:r w:rsidR="00324836" w:rsidRPr="0085443C">
        <w:rPr>
          <w:szCs w:val="24"/>
        </w:rPr>
        <w:t>vyjádření</w:t>
      </w:r>
      <w:r w:rsidRPr="0085443C">
        <w:rPr>
          <w:szCs w:val="24"/>
        </w:rPr>
        <w:t xml:space="preserve"> </w:t>
      </w:r>
      <w:r w:rsidR="00B80294">
        <w:rPr>
          <w:szCs w:val="24"/>
        </w:rPr>
        <w:t xml:space="preserve">k uplatněné reklamaci </w:t>
      </w:r>
      <w:r w:rsidRPr="0085443C">
        <w:rPr>
          <w:szCs w:val="24"/>
        </w:rPr>
        <w:t>do 48 hodin po jejím obdržení (mimo dn</w:t>
      </w:r>
      <w:r w:rsidR="00135FA1" w:rsidRPr="0085443C">
        <w:rPr>
          <w:szCs w:val="24"/>
        </w:rPr>
        <w:t>y</w:t>
      </w:r>
      <w:r w:rsidRPr="0085443C">
        <w:rPr>
          <w:szCs w:val="24"/>
        </w:rPr>
        <w:t xml:space="preserve"> pracovního volna, kl</w:t>
      </w:r>
      <w:r w:rsidR="00135FA1" w:rsidRPr="0085443C">
        <w:rPr>
          <w:szCs w:val="24"/>
        </w:rPr>
        <w:t>idu a státem uznaných svátk</w:t>
      </w:r>
      <w:r w:rsidR="002A3F05" w:rsidRPr="0085443C">
        <w:rPr>
          <w:szCs w:val="24"/>
        </w:rPr>
        <w:t>ů</w:t>
      </w:r>
      <w:r w:rsidR="00135FA1" w:rsidRPr="0085443C">
        <w:rPr>
          <w:szCs w:val="24"/>
        </w:rPr>
        <w:t>).</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Jestliže zhotovitel ne</w:t>
      </w:r>
      <w:r w:rsidR="00135FA1" w:rsidRPr="0085443C">
        <w:rPr>
          <w:szCs w:val="24"/>
        </w:rPr>
        <w:t>odstran</w:t>
      </w:r>
      <w:r w:rsidRPr="0085443C">
        <w:rPr>
          <w:szCs w:val="24"/>
        </w:rPr>
        <w:t xml:space="preserve">í vady ve stanoveném termínu, má objednatel právo </w:t>
      </w:r>
      <w:r w:rsidR="00135FA1" w:rsidRPr="0085443C">
        <w:rPr>
          <w:szCs w:val="24"/>
        </w:rPr>
        <w:t>odstran</w:t>
      </w:r>
      <w:r w:rsidRPr="0085443C">
        <w:rPr>
          <w:szCs w:val="24"/>
        </w:rPr>
        <w:t>it vady sám nebo prost</w:t>
      </w:r>
      <w:r w:rsidR="00135FA1" w:rsidRPr="0085443C">
        <w:rPr>
          <w:szCs w:val="24"/>
        </w:rPr>
        <w:t>ř</w:t>
      </w:r>
      <w:r w:rsidRPr="0085443C">
        <w:rPr>
          <w:szCs w:val="24"/>
        </w:rPr>
        <w:t>ednictvím t</w:t>
      </w:r>
      <w:r w:rsidR="00135FA1" w:rsidRPr="0085443C">
        <w:rPr>
          <w:szCs w:val="24"/>
        </w:rPr>
        <w:t>ř</w:t>
      </w:r>
      <w:r w:rsidRPr="0085443C">
        <w:rPr>
          <w:szCs w:val="24"/>
        </w:rPr>
        <w:t>et</w:t>
      </w:r>
      <w:r w:rsidR="00135FA1" w:rsidRPr="0085443C">
        <w:rPr>
          <w:szCs w:val="24"/>
        </w:rPr>
        <w:t>í osoby na náklady zhotovitele.</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se zavazuje </w:t>
      </w:r>
      <w:r w:rsidR="00135FA1" w:rsidRPr="0085443C">
        <w:rPr>
          <w:szCs w:val="24"/>
        </w:rPr>
        <w:t>odstran</w:t>
      </w:r>
      <w:r w:rsidRPr="0085443C">
        <w:rPr>
          <w:szCs w:val="24"/>
        </w:rPr>
        <w:t>it vady na své náklady tak, aby objednateli nevznikly žádné vícenáklady, v opa</w:t>
      </w:r>
      <w:r w:rsidR="00135FA1" w:rsidRPr="0085443C">
        <w:rPr>
          <w:szCs w:val="24"/>
        </w:rPr>
        <w:t>č</w:t>
      </w:r>
      <w:r w:rsidRPr="0085443C">
        <w:rPr>
          <w:szCs w:val="24"/>
        </w:rPr>
        <w:t xml:space="preserve">ném </w:t>
      </w:r>
      <w:r w:rsidR="002825A9" w:rsidRPr="0085443C">
        <w:rPr>
          <w:szCs w:val="24"/>
        </w:rPr>
        <w:t>případě</w:t>
      </w:r>
      <w:r w:rsidR="00135FA1" w:rsidRPr="0085443C">
        <w:rPr>
          <w:szCs w:val="24"/>
        </w:rPr>
        <w:t xml:space="preserve"> tyto hradí zhotovitel.</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O </w:t>
      </w:r>
      <w:r w:rsidR="003C1F8C" w:rsidRPr="0085443C">
        <w:rPr>
          <w:szCs w:val="24"/>
        </w:rPr>
        <w:t>odstraněn</w:t>
      </w:r>
      <w:r w:rsidR="00324836" w:rsidRPr="0085443C">
        <w:rPr>
          <w:szCs w:val="24"/>
        </w:rPr>
        <w:t>í</w:t>
      </w:r>
      <w:r w:rsidRPr="0085443C">
        <w:rPr>
          <w:szCs w:val="24"/>
        </w:rPr>
        <w:t xml:space="preserve"> vady bude sepsán protokol, který podepíší ob</w:t>
      </w:r>
      <w:r w:rsidR="00135FA1" w:rsidRPr="0085443C">
        <w:rPr>
          <w:szCs w:val="24"/>
        </w:rPr>
        <w:t>ě</w:t>
      </w:r>
      <w:r w:rsidRPr="0085443C">
        <w:rPr>
          <w:szCs w:val="24"/>
        </w:rPr>
        <w:t xml:space="preserve"> smluvní strany. V tomto protokolu, který vystaví zhotovitel</w:t>
      </w:r>
      <w:r w:rsidR="00135FA1" w:rsidRPr="0085443C">
        <w:rPr>
          <w:szCs w:val="24"/>
        </w:rPr>
        <w:t>,</w:t>
      </w:r>
      <w:r w:rsidRPr="0085443C">
        <w:rPr>
          <w:szCs w:val="24"/>
        </w:rPr>
        <w:t xml:space="preserve"> musí být mimo jiné uvedeno: jména zástupc</w:t>
      </w:r>
      <w:r w:rsidR="00135FA1" w:rsidRPr="0085443C">
        <w:rPr>
          <w:szCs w:val="24"/>
        </w:rPr>
        <w:t>ů</w:t>
      </w:r>
      <w:r w:rsidRPr="0085443C">
        <w:rPr>
          <w:szCs w:val="24"/>
        </w:rPr>
        <w:t xml:space="preserve"> obou smluvních stran, </w:t>
      </w:r>
      <w:r w:rsidR="00324836" w:rsidRPr="0085443C">
        <w:rPr>
          <w:szCs w:val="24"/>
        </w:rPr>
        <w:t>číslo</w:t>
      </w:r>
      <w:r w:rsidRPr="0085443C">
        <w:rPr>
          <w:szCs w:val="24"/>
        </w:rPr>
        <w:t xml:space="preserve"> smlouvy o dílo, datum uplatn</w:t>
      </w:r>
      <w:r w:rsidR="00135FA1" w:rsidRPr="0085443C">
        <w:rPr>
          <w:szCs w:val="24"/>
        </w:rPr>
        <w:t>ě</w:t>
      </w:r>
      <w:r w:rsidRPr="0085443C">
        <w:rPr>
          <w:szCs w:val="24"/>
        </w:rPr>
        <w:t xml:space="preserve">ní a </w:t>
      </w:r>
      <w:r w:rsidR="00B56268" w:rsidRPr="0085443C">
        <w:rPr>
          <w:szCs w:val="24"/>
        </w:rPr>
        <w:t>č.</w:t>
      </w:r>
      <w:r w:rsidRPr="0085443C">
        <w:rPr>
          <w:szCs w:val="24"/>
        </w:rPr>
        <w:t xml:space="preserve">j. reklamace, popis a rozsah vady a </w:t>
      </w:r>
      <w:r w:rsidR="00324836" w:rsidRPr="0085443C">
        <w:rPr>
          <w:szCs w:val="24"/>
        </w:rPr>
        <w:t>způsob</w:t>
      </w:r>
      <w:r w:rsidRPr="0085443C">
        <w:rPr>
          <w:szCs w:val="24"/>
        </w:rPr>
        <w:t xml:space="preserve"> jejího </w:t>
      </w:r>
      <w:r w:rsidR="003C1F8C" w:rsidRPr="0085443C">
        <w:rPr>
          <w:szCs w:val="24"/>
        </w:rPr>
        <w:t>odstraněn</w:t>
      </w:r>
      <w:r w:rsidR="00324836" w:rsidRPr="0085443C">
        <w:rPr>
          <w:szCs w:val="24"/>
        </w:rPr>
        <w:t>í</w:t>
      </w:r>
      <w:r w:rsidRPr="0085443C">
        <w:rPr>
          <w:szCs w:val="24"/>
        </w:rPr>
        <w:t xml:space="preserve">, datum zahájení a </w:t>
      </w:r>
      <w:r w:rsidR="00324836" w:rsidRPr="0085443C">
        <w:rPr>
          <w:szCs w:val="24"/>
        </w:rPr>
        <w:t>ukončení</w:t>
      </w:r>
      <w:r w:rsidRPr="0085443C">
        <w:rPr>
          <w:szCs w:val="24"/>
        </w:rPr>
        <w:t xml:space="preserve"> </w:t>
      </w:r>
      <w:r w:rsidR="003C1F8C" w:rsidRPr="0085443C">
        <w:rPr>
          <w:szCs w:val="24"/>
        </w:rPr>
        <w:t>odstraněn</w:t>
      </w:r>
      <w:r w:rsidR="00324836" w:rsidRPr="0085443C">
        <w:rPr>
          <w:szCs w:val="24"/>
        </w:rPr>
        <w:t>í</w:t>
      </w:r>
      <w:r w:rsidRPr="0085443C">
        <w:rPr>
          <w:szCs w:val="24"/>
        </w:rPr>
        <w:t xml:space="preserve"> vady, celková doba trvání vady (doba od </w:t>
      </w:r>
      <w:r w:rsidR="00324836" w:rsidRPr="0085443C">
        <w:rPr>
          <w:szCs w:val="24"/>
        </w:rPr>
        <w:t>zjištění</w:t>
      </w:r>
      <w:r w:rsidRPr="0085443C">
        <w:rPr>
          <w:szCs w:val="24"/>
        </w:rPr>
        <w:t xml:space="preserve"> do </w:t>
      </w:r>
      <w:r w:rsidR="003C1F8C" w:rsidRPr="0085443C">
        <w:rPr>
          <w:szCs w:val="24"/>
        </w:rPr>
        <w:t>odstraněn</w:t>
      </w:r>
      <w:r w:rsidR="00324836" w:rsidRPr="0085443C">
        <w:rPr>
          <w:szCs w:val="24"/>
        </w:rPr>
        <w:t>í</w:t>
      </w:r>
      <w:r w:rsidRPr="0085443C">
        <w:rPr>
          <w:szCs w:val="24"/>
        </w:rPr>
        <w:t xml:space="preserve"> vady) a </w:t>
      </w:r>
      <w:r w:rsidR="00324836" w:rsidRPr="0085443C">
        <w:rPr>
          <w:szCs w:val="24"/>
        </w:rPr>
        <w:t>vyjádření</w:t>
      </w:r>
      <w:r w:rsidRPr="0085443C">
        <w:rPr>
          <w:szCs w:val="24"/>
        </w:rPr>
        <w:t xml:space="preserve">, zda vada bránila užívání DÍLA k </w:t>
      </w:r>
      <w:r w:rsidR="00324836" w:rsidRPr="0085443C">
        <w:rPr>
          <w:szCs w:val="24"/>
        </w:rPr>
        <w:t>účel</w:t>
      </w:r>
      <w:r w:rsidR="00135FA1" w:rsidRPr="0085443C">
        <w:rPr>
          <w:szCs w:val="24"/>
        </w:rPr>
        <w:t>u, ke kterému bylo určeno.</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se zavazuje v </w:t>
      </w:r>
      <w:r w:rsidR="002825A9" w:rsidRPr="0085443C">
        <w:rPr>
          <w:szCs w:val="24"/>
        </w:rPr>
        <w:t>případě</w:t>
      </w:r>
      <w:r w:rsidRPr="0085443C">
        <w:rPr>
          <w:szCs w:val="24"/>
        </w:rPr>
        <w:t xml:space="preserve"> </w:t>
      </w:r>
      <w:r w:rsidR="001010CC" w:rsidRPr="0085443C">
        <w:rPr>
          <w:szCs w:val="24"/>
        </w:rPr>
        <w:t>potřeb</w:t>
      </w:r>
      <w:r w:rsidRPr="0085443C">
        <w:rPr>
          <w:szCs w:val="24"/>
        </w:rPr>
        <w:t xml:space="preserve">y dodat objednateli veškeré nové, </w:t>
      </w:r>
      <w:r w:rsidR="003C1F8C" w:rsidRPr="0085443C">
        <w:rPr>
          <w:szCs w:val="24"/>
        </w:rPr>
        <w:t>případně</w:t>
      </w:r>
      <w:r w:rsidRPr="0085443C">
        <w:rPr>
          <w:szCs w:val="24"/>
        </w:rPr>
        <w:t xml:space="preserve"> opravené doklady vztahující se k opravené, </w:t>
      </w:r>
      <w:r w:rsidR="003C1F8C" w:rsidRPr="0085443C">
        <w:rPr>
          <w:szCs w:val="24"/>
        </w:rPr>
        <w:t>případně</w:t>
      </w:r>
      <w:r w:rsidRPr="0085443C">
        <w:rPr>
          <w:szCs w:val="24"/>
        </w:rPr>
        <w:t xml:space="preserve"> vym</w:t>
      </w:r>
      <w:r w:rsidR="00135FA1" w:rsidRPr="0085443C">
        <w:rPr>
          <w:szCs w:val="24"/>
        </w:rPr>
        <w:t>ě</w:t>
      </w:r>
      <w:r w:rsidRPr="0085443C">
        <w:rPr>
          <w:szCs w:val="24"/>
        </w:rPr>
        <w:t>n</w:t>
      </w:r>
      <w:r w:rsidR="00135FA1" w:rsidRPr="0085443C">
        <w:rPr>
          <w:szCs w:val="24"/>
        </w:rPr>
        <w:t>ě</w:t>
      </w:r>
      <w:r w:rsidRPr="0085443C">
        <w:rPr>
          <w:szCs w:val="24"/>
        </w:rPr>
        <w:t xml:space="preserve">né </w:t>
      </w:r>
      <w:r w:rsidR="00324836" w:rsidRPr="0085443C">
        <w:rPr>
          <w:szCs w:val="24"/>
        </w:rPr>
        <w:t>části</w:t>
      </w:r>
      <w:r w:rsidRPr="0085443C">
        <w:rPr>
          <w:szCs w:val="24"/>
        </w:rPr>
        <w:t xml:space="preserve"> (atesty, certifikáty apod.) </w:t>
      </w:r>
      <w:r w:rsidR="00324836" w:rsidRPr="0085443C">
        <w:rPr>
          <w:szCs w:val="24"/>
        </w:rPr>
        <w:t>potřebné</w:t>
      </w:r>
      <w:r w:rsidRPr="0085443C">
        <w:rPr>
          <w:szCs w:val="24"/>
        </w:rPr>
        <w:t xml:space="preserve"> k provozování </w:t>
      </w:r>
      <w:r w:rsidR="00135FA1" w:rsidRPr="0085443C">
        <w:rPr>
          <w:szCs w:val="24"/>
        </w:rPr>
        <w:t>díla.</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Zhotovitel odpovídá z</w:t>
      </w:r>
      <w:r w:rsidR="00135FA1" w:rsidRPr="0085443C">
        <w:rPr>
          <w:szCs w:val="24"/>
        </w:rPr>
        <w:t>a</w:t>
      </w:r>
      <w:r w:rsidRPr="0085443C">
        <w:rPr>
          <w:szCs w:val="24"/>
        </w:rPr>
        <w:t xml:space="preserve"> to, že </w:t>
      </w:r>
      <w:r w:rsidR="00324836" w:rsidRPr="0085443C">
        <w:rPr>
          <w:szCs w:val="24"/>
        </w:rPr>
        <w:t>předmět</w:t>
      </w:r>
      <w:r w:rsidRPr="0085443C">
        <w:rPr>
          <w:szCs w:val="24"/>
        </w:rPr>
        <w:t xml:space="preserve"> díla má v dob</w:t>
      </w:r>
      <w:r w:rsidR="00135FA1" w:rsidRPr="0085443C">
        <w:rPr>
          <w:szCs w:val="24"/>
        </w:rPr>
        <w:t>ě</w:t>
      </w:r>
      <w:r w:rsidRPr="0085443C">
        <w:rPr>
          <w:szCs w:val="24"/>
        </w:rPr>
        <w:t xml:space="preserve"> jeho </w:t>
      </w:r>
      <w:r w:rsidR="002825A9" w:rsidRPr="0085443C">
        <w:rPr>
          <w:szCs w:val="24"/>
        </w:rPr>
        <w:t>před</w:t>
      </w:r>
      <w:r w:rsidRPr="0085443C">
        <w:rPr>
          <w:szCs w:val="24"/>
        </w:rPr>
        <w:t>ání objednateli a bude mít po dobu b</w:t>
      </w:r>
      <w:r w:rsidR="00135FA1" w:rsidRPr="0085443C">
        <w:rPr>
          <w:szCs w:val="24"/>
        </w:rPr>
        <w:t>ě</w:t>
      </w:r>
      <w:r w:rsidRPr="0085443C">
        <w:rPr>
          <w:szCs w:val="24"/>
        </w:rPr>
        <w:t>hu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vlastnosti stanovené </w:t>
      </w:r>
      <w:r w:rsidR="00324836" w:rsidRPr="0085443C">
        <w:rPr>
          <w:szCs w:val="24"/>
        </w:rPr>
        <w:t>obecně</w:t>
      </w:r>
      <w:r w:rsidRPr="0085443C">
        <w:rPr>
          <w:szCs w:val="24"/>
        </w:rPr>
        <w:t xml:space="preserve"> závaznými právními </w:t>
      </w:r>
      <w:r w:rsidR="002825A9" w:rsidRPr="0085443C">
        <w:rPr>
          <w:szCs w:val="24"/>
        </w:rPr>
        <w:t>před</w:t>
      </w:r>
      <w:r w:rsidRPr="0085443C">
        <w:rPr>
          <w:szCs w:val="24"/>
        </w:rPr>
        <w:t xml:space="preserve">pisy, závaznými normami, </w:t>
      </w:r>
      <w:r w:rsidR="003C1F8C" w:rsidRPr="0085443C">
        <w:rPr>
          <w:szCs w:val="24"/>
        </w:rPr>
        <w:t>případně</w:t>
      </w:r>
      <w:r w:rsidRPr="0085443C">
        <w:rPr>
          <w:szCs w:val="24"/>
        </w:rPr>
        <w:t xml:space="preserve"> vlastnosti obvyklé, dále za to, že dílo nemá právní vady, je kompletní, </w:t>
      </w:r>
      <w:r w:rsidR="00324836" w:rsidRPr="0085443C">
        <w:rPr>
          <w:szCs w:val="24"/>
        </w:rPr>
        <w:t>splňuje</w:t>
      </w:r>
      <w:r w:rsidRPr="0085443C">
        <w:rPr>
          <w:szCs w:val="24"/>
        </w:rPr>
        <w:t xml:space="preserve"> ur</w:t>
      </w:r>
      <w:r w:rsidR="00135FA1" w:rsidRPr="0085443C">
        <w:rPr>
          <w:szCs w:val="24"/>
        </w:rPr>
        <w:t>č</w:t>
      </w:r>
      <w:r w:rsidRPr="0085443C">
        <w:rPr>
          <w:szCs w:val="24"/>
        </w:rPr>
        <w:t>enou fun</w:t>
      </w:r>
      <w:r w:rsidR="00135FA1" w:rsidRPr="0085443C">
        <w:rPr>
          <w:szCs w:val="24"/>
        </w:rPr>
        <w:t>kc</w:t>
      </w:r>
      <w:r w:rsidRPr="0085443C">
        <w:rPr>
          <w:szCs w:val="24"/>
        </w:rPr>
        <w:t>i a odpovídá všem požadavk</w:t>
      </w:r>
      <w:r w:rsidR="00135FA1" w:rsidRPr="0085443C">
        <w:rPr>
          <w:szCs w:val="24"/>
        </w:rPr>
        <w:t>ům sjednaným v S</w:t>
      </w:r>
      <w:r w:rsidR="009859F6">
        <w:rPr>
          <w:szCs w:val="24"/>
        </w:rPr>
        <w:t>o</w:t>
      </w:r>
      <w:r w:rsidR="00135FA1" w:rsidRPr="0085443C">
        <w:rPr>
          <w:szCs w:val="24"/>
        </w:rPr>
        <w:t>D.</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lastRenderedPageBreak/>
        <w:t xml:space="preserve">Reklamaci lze uplatnit </w:t>
      </w:r>
      <w:r w:rsidR="00324836" w:rsidRPr="0085443C">
        <w:rPr>
          <w:szCs w:val="24"/>
        </w:rPr>
        <w:t>nejpozději</w:t>
      </w:r>
      <w:r w:rsidRPr="0085443C">
        <w:rPr>
          <w:szCs w:val="24"/>
        </w:rPr>
        <w:t xml:space="preserve"> do posledního dne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w:t>
      </w:r>
      <w:r w:rsidR="00324836" w:rsidRPr="0085443C">
        <w:rPr>
          <w:szCs w:val="24"/>
        </w:rPr>
        <w:t>přičemž</w:t>
      </w:r>
      <w:r w:rsidRPr="0085443C">
        <w:rPr>
          <w:szCs w:val="24"/>
        </w:rPr>
        <w:t xml:space="preserve"> i reklamace odeslaná objednatelem v poslední den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se považuje za </w:t>
      </w:r>
      <w:r w:rsidR="00324836" w:rsidRPr="0085443C">
        <w:rPr>
          <w:szCs w:val="24"/>
        </w:rPr>
        <w:t>včas</w:t>
      </w:r>
      <w:r w:rsidRPr="0085443C">
        <w:rPr>
          <w:szCs w:val="24"/>
        </w:rPr>
        <w:t xml:space="preserve"> uplatn</w:t>
      </w:r>
      <w:r w:rsidR="00135FA1" w:rsidRPr="0085443C">
        <w:rPr>
          <w:szCs w:val="24"/>
        </w:rPr>
        <w:t>ěnou.</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Z</w:t>
      </w:r>
      <w:r w:rsidR="00135FA1" w:rsidRPr="0085443C">
        <w:rPr>
          <w:szCs w:val="24"/>
        </w:rPr>
        <w:t>áručn</w:t>
      </w:r>
      <w:r w:rsidRPr="0085443C">
        <w:rPr>
          <w:szCs w:val="24"/>
        </w:rPr>
        <w:t xml:space="preserve">í doba se nevztahuje na vady </w:t>
      </w:r>
      <w:r w:rsidR="00324836" w:rsidRPr="0085443C">
        <w:rPr>
          <w:szCs w:val="24"/>
        </w:rPr>
        <w:t>způsob</w:t>
      </w:r>
      <w:r w:rsidRPr="0085443C">
        <w:rPr>
          <w:szCs w:val="24"/>
        </w:rPr>
        <w:t xml:space="preserve">ené neodbornou manipulací nebo mechanickým poškozením </w:t>
      </w:r>
      <w:r w:rsidR="00324836" w:rsidRPr="0085443C">
        <w:rPr>
          <w:szCs w:val="24"/>
        </w:rPr>
        <w:t>při</w:t>
      </w:r>
      <w:r w:rsidRPr="0085443C">
        <w:rPr>
          <w:szCs w:val="24"/>
        </w:rPr>
        <w:t xml:space="preserve"> </w:t>
      </w:r>
      <w:r w:rsidR="00324836" w:rsidRPr="0085443C">
        <w:rPr>
          <w:szCs w:val="24"/>
        </w:rPr>
        <w:t>činnosti</w:t>
      </w:r>
      <w:r w:rsidRPr="0085443C">
        <w:rPr>
          <w:szCs w:val="24"/>
        </w:rPr>
        <w:t xml:space="preserve"> nesouvisející s </w:t>
      </w:r>
      <w:r w:rsidR="00324836" w:rsidRPr="0085443C">
        <w:rPr>
          <w:szCs w:val="24"/>
        </w:rPr>
        <w:t>činností</w:t>
      </w:r>
      <w:r w:rsidR="00135FA1" w:rsidRPr="0085443C">
        <w:rPr>
          <w:szCs w:val="24"/>
        </w:rPr>
        <w:t xml:space="preserve"> zhotovitele.</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na žádost objednatele </w:t>
      </w:r>
      <w:r w:rsidR="00135FA1" w:rsidRPr="0085443C">
        <w:rPr>
          <w:szCs w:val="24"/>
        </w:rPr>
        <w:t>odstran</w:t>
      </w:r>
      <w:r w:rsidRPr="0085443C">
        <w:rPr>
          <w:szCs w:val="24"/>
        </w:rPr>
        <w:t xml:space="preserve">í reklamovanou vadu i v </w:t>
      </w:r>
      <w:r w:rsidR="002825A9" w:rsidRPr="0085443C">
        <w:rPr>
          <w:szCs w:val="24"/>
        </w:rPr>
        <w:t>případě</w:t>
      </w:r>
      <w:r w:rsidRPr="0085443C">
        <w:rPr>
          <w:szCs w:val="24"/>
        </w:rPr>
        <w:t>, že jím nebude uznána s tím, že prokáže-li se reklamace za ne</w:t>
      </w:r>
      <w:r w:rsidR="002825A9" w:rsidRPr="0085443C">
        <w:rPr>
          <w:szCs w:val="24"/>
        </w:rPr>
        <w:t>oprávněn</w:t>
      </w:r>
      <w:r w:rsidRPr="0085443C">
        <w:rPr>
          <w:szCs w:val="24"/>
        </w:rPr>
        <w:t xml:space="preserve">ou, uhradí objednatel náklady spojené s </w:t>
      </w:r>
      <w:r w:rsidR="003C1F8C" w:rsidRPr="0085443C">
        <w:rPr>
          <w:szCs w:val="24"/>
        </w:rPr>
        <w:t>odstraněn</w:t>
      </w:r>
      <w:r w:rsidR="00324836" w:rsidRPr="0085443C">
        <w:rPr>
          <w:szCs w:val="24"/>
        </w:rPr>
        <w:t>í</w:t>
      </w:r>
      <w:r w:rsidRPr="0085443C">
        <w:rPr>
          <w:szCs w:val="24"/>
        </w:rPr>
        <w:t xml:space="preserve">m vady, </w:t>
      </w:r>
      <w:r w:rsidR="00324836" w:rsidRPr="0085443C">
        <w:rPr>
          <w:szCs w:val="24"/>
        </w:rPr>
        <w:t>včetně</w:t>
      </w:r>
      <w:r w:rsidRPr="0085443C">
        <w:rPr>
          <w:szCs w:val="24"/>
        </w:rPr>
        <w:t xml:space="preserve"> náklad</w:t>
      </w:r>
      <w:r w:rsidR="002A3F05" w:rsidRPr="0085443C">
        <w:rPr>
          <w:szCs w:val="24"/>
        </w:rPr>
        <w:t>ů</w:t>
      </w:r>
      <w:r w:rsidRPr="0085443C">
        <w:rPr>
          <w:szCs w:val="24"/>
        </w:rPr>
        <w:t xml:space="preserve"> zhotovitele, vynaložených na prokázání ne</w:t>
      </w:r>
      <w:r w:rsidR="002825A9" w:rsidRPr="0085443C">
        <w:rPr>
          <w:szCs w:val="24"/>
        </w:rPr>
        <w:t>oprávněn</w:t>
      </w:r>
      <w:r w:rsidR="00135FA1" w:rsidRPr="0085443C">
        <w:rPr>
          <w:szCs w:val="24"/>
        </w:rPr>
        <w:t>osti reklamace.</w:t>
      </w:r>
    </w:p>
    <w:p w:rsidR="00FE5586" w:rsidRPr="00FE5586" w:rsidRDefault="00FE5586" w:rsidP="00146921">
      <w:pPr>
        <w:pStyle w:val="Odstavecseseznamem"/>
        <w:numPr>
          <w:ilvl w:val="0"/>
          <w:numId w:val="13"/>
        </w:numPr>
        <w:spacing w:after="60" w:line="240" w:lineRule="auto"/>
        <w:contextualSpacing w:val="0"/>
        <w:jc w:val="both"/>
        <w:rPr>
          <w:szCs w:val="24"/>
        </w:rPr>
      </w:pPr>
      <w:r w:rsidRPr="00FE5586">
        <w:rPr>
          <w:iCs/>
          <w:szCs w:val="24"/>
        </w:rPr>
        <w:t>Zjistí-li objednatel nebo odborně-technický dozor, že zhotovitel provádí dílo v rozporu se svými povinnostmi, je oprávněn zhotovitele na tuto skutečnost upozornit a dožadovat se provádění díla řádným způsobem. Jestliže tak zhotovitel neučiní ani ve lhůtě mu k tomu poskytnuté, je objednatel oprávněn</w:t>
      </w:r>
      <w:r w:rsidR="00B80294">
        <w:rPr>
          <w:iCs/>
          <w:szCs w:val="24"/>
        </w:rPr>
        <w:t xml:space="preserve"> dát zhotoviteli pokyn k okamžitému přerušení provádění prací, popř. i</w:t>
      </w:r>
      <w:r w:rsidRPr="00FE5586">
        <w:rPr>
          <w:iCs/>
          <w:szCs w:val="24"/>
        </w:rPr>
        <w:t xml:space="preserve"> od této </w:t>
      </w:r>
      <w:r>
        <w:rPr>
          <w:iCs/>
          <w:szCs w:val="24"/>
        </w:rPr>
        <w:t>SoD</w:t>
      </w:r>
      <w:r w:rsidRPr="00FE5586">
        <w:rPr>
          <w:iCs/>
          <w:szCs w:val="24"/>
        </w:rPr>
        <w:t xml:space="preserve"> odstoupit doručením písemného odstoupení zhotoviteli. O předání díla vyhotoví smluvní strany dílčí předávací protokol podepsaný oběma smluvními stranami. Objednatel není povinen převzít část díla vykazujíc</w:t>
      </w:r>
      <w:r>
        <w:rPr>
          <w:iCs/>
          <w:szCs w:val="24"/>
        </w:rPr>
        <w:t>í byť drobné vady či nedodělky.</w:t>
      </w:r>
    </w:p>
    <w:p w:rsidR="00FE5586" w:rsidRDefault="00FE5586" w:rsidP="00B836CF">
      <w:pPr>
        <w:pStyle w:val="Odstavecseseznamem"/>
        <w:spacing w:after="60" w:line="240" w:lineRule="auto"/>
        <w:ind w:left="363"/>
        <w:contextualSpacing w:val="0"/>
        <w:jc w:val="both"/>
        <w:rPr>
          <w:iCs/>
          <w:szCs w:val="24"/>
        </w:rPr>
      </w:pPr>
      <w:r w:rsidRPr="00FE5586">
        <w:rPr>
          <w:iCs/>
          <w:szCs w:val="24"/>
        </w:rPr>
        <w:t>Objednatel má právo převzít i část díla, které vykazuje drobné vady a nedodělky, které samy o sobě ani ve spojení s jinými nebrání řádnému užívaní příslušné části díla. V tom případě je zhotovitel povinen odstranit tyto vady a nedodělky v termínu stanoveném objednatelem u</w:t>
      </w:r>
      <w:r>
        <w:rPr>
          <w:iCs/>
          <w:szCs w:val="24"/>
        </w:rPr>
        <w:t>vedeném v předávacím protokolu.</w:t>
      </w:r>
    </w:p>
    <w:p w:rsidR="00FE5586" w:rsidRDefault="00FE5586" w:rsidP="00B836CF">
      <w:pPr>
        <w:pStyle w:val="Odstavecseseznamem"/>
        <w:spacing w:after="120" w:line="240" w:lineRule="auto"/>
        <w:ind w:left="363"/>
        <w:contextualSpacing w:val="0"/>
        <w:jc w:val="both"/>
        <w:rPr>
          <w:iCs/>
          <w:szCs w:val="24"/>
        </w:rPr>
      </w:pPr>
      <w:r w:rsidRPr="00FE5586">
        <w:rPr>
          <w:iCs/>
          <w:szCs w:val="24"/>
        </w:rPr>
        <w:t>V případě, že příslušná část díla bude v termínu pro jeho provedení dokončena jen zčásti, aniž by důvod nedokončení ležel na straně objednatele, má objednatel právo převzít i takovou částečně provedenou část díla a dokončení zbytku části díla nepožadovat, resp. rozsah příslušné části díla tím jednostranně omezit. Omezení rozsahu příslušné části díla vyznačí objednatel v předávacím protokolu. Strany souhlasně prohlašují, že písemným vyznačením omezení rozsahu příslušné části díla v předávacím protokolu se tento úkon objednatele po</w:t>
      </w:r>
      <w:r>
        <w:rPr>
          <w:iCs/>
          <w:szCs w:val="24"/>
        </w:rPr>
        <w:t>važuje za doručený zhotoviteli.</w:t>
      </w:r>
    </w:p>
    <w:p w:rsidR="00FE5586" w:rsidRDefault="00FE5586" w:rsidP="00146921">
      <w:pPr>
        <w:pStyle w:val="Odstavecseseznamem"/>
        <w:numPr>
          <w:ilvl w:val="0"/>
          <w:numId w:val="13"/>
        </w:numPr>
        <w:spacing w:after="120" w:line="240" w:lineRule="auto"/>
        <w:contextualSpacing w:val="0"/>
        <w:jc w:val="both"/>
        <w:rPr>
          <w:iCs/>
          <w:szCs w:val="24"/>
        </w:rPr>
      </w:pPr>
      <w:r w:rsidRPr="00FE5586">
        <w:rPr>
          <w:iCs/>
          <w:szCs w:val="24"/>
        </w:rPr>
        <w:t>Má-li dílo vady</w:t>
      </w:r>
      <w:r w:rsidR="000150A6">
        <w:rPr>
          <w:iCs/>
          <w:szCs w:val="24"/>
        </w:rPr>
        <w:t>,</w:t>
      </w:r>
      <w:r w:rsidR="00B80294">
        <w:rPr>
          <w:iCs/>
          <w:szCs w:val="24"/>
        </w:rPr>
        <w:t xml:space="preserve"> či</w:t>
      </w:r>
      <w:r w:rsidRPr="00FE5586">
        <w:rPr>
          <w:iCs/>
          <w:szCs w:val="24"/>
        </w:rPr>
        <w:t xml:space="preserve"> je</w:t>
      </w:r>
      <w:r w:rsidR="000150A6">
        <w:rPr>
          <w:iCs/>
          <w:szCs w:val="24"/>
        </w:rPr>
        <w:t>-li</w:t>
      </w:r>
      <w:r w:rsidRPr="00FE5586">
        <w:rPr>
          <w:iCs/>
          <w:szCs w:val="24"/>
        </w:rPr>
        <w:t xml:space="preserve"> zhotovitel v prodlení, vyzve objednatel zhotovitele k odstranění vad a stanoví zhotoviteli lhůtu k nápravě. Neodstraní-li zhotovitel vady ani ve lhůtě stanovené objednatelem, může objednatel od </w:t>
      </w:r>
      <w:r>
        <w:rPr>
          <w:iCs/>
          <w:szCs w:val="24"/>
        </w:rPr>
        <w:t>SoD</w:t>
      </w:r>
      <w:r w:rsidRPr="00FE5586">
        <w:rPr>
          <w:iCs/>
          <w:szCs w:val="24"/>
        </w:rPr>
        <w:t xml:space="preserve"> odstoupit doručením písemného oznámení o o</w:t>
      </w:r>
      <w:r>
        <w:rPr>
          <w:iCs/>
          <w:szCs w:val="24"/>
        </w:rPr>
        <w:t>dstoupení druhé smluvní straně.</w:t>
      </w:r>
    </w:p>
    <w:p w:rsidR="00FE5586" w:rsidRPr="00FE5586" w:rsidRDefault="00FE5586" w:rsidP="00146921">
      <w:pPr>
        <w:pStyle w:val="Odstavecseseznamem"/>
        <w:numPr>
          <w:ilvl w:val="0"/>
          <w:numId w:val="13"/>
        </w:numPr>
        <w:spacing w:after="120" w:line="240" w:lineRule="auto"/>
        <w:contextualSpacing w:val="0"/>
        <w:jc w:val="both"/>
        <w:rPr>
          <w:iCs/>
          <w:szCs w:val="24"/>
        </w:rPr>
      </w:pPr>
      <w:r w:rsidRPr="00FE5586">
        <w:rPr>
          <w:iCs/>
          <w:szCs w:val="24"/>
        </w:rPr>
        <w:t>V případě, že není možné vady odstranit, má objednatel právo poměrně snížit cenu</w:t>
      </w:r>
      <w:r w:rsidR="000150A6">
        <w:rPr>
          <w:iCs/>
          <w:szCs w:val="24"/>
        </w:rPr>
        <w:t xml:space="preserve"> DÍLA</w:t>
      </w:r>
      <w:r w:rsidRPr="00FE5586">
        <w:rPr>
          <w:iCs/>
          <w:szCs w:val="24"/>
        </w:rPr>
        <w:t>.</w:t>
      </w:r>
    </w:p>
    <w:p w:rsidR="00384329" w:rsidRPr="0085443C" w:rsidRDefault="008312E1" w:rsidP="00146921">
      <w:pPr>
        <w:pStyle w:val="Odstavecseseznamem"/>
        <w:numPr>
          <w:ilvl w:val="0"/>
          <w:numId w:val="13"/>
        </w:numPr>
        <w:spacing w:after="240" w:line="240" w:lineRule="auto"/>
        <w:contextualSpacing w:val="0"/>
        <w:jc w:val="both"/>
        <w:rPr>
          <w:szCs w:val="24"/>
        </w:rPr>
      </w:pPr>
      <w:r w:rsidRPr="0085443C">
        <w:rPr>
          <w:szCs w:val="24"/>
        </w:rPr>
        <w:t>Dílo je považováno za ukon</w:t>
      </w:r>
      <w:r w:rsidR="00135FA1" w:rsidRPr="0085443C">
        <w:rPr>
          <w:szCs w:val="24"/>
        </w:rPr>
        <w:t>č</w:t>
      </w:r>
      <w:r w:rsidRPr="0085443C">
        <w:rPr>
          <w:szCs w:val="24"/>
        </w:rPr>
        <w:t xml:space="preserve">ené po </w:t>
      </w:r>
      <w:r w:rsidR="00324836" w:rsidRPr="0085443C">
        <w:rPr>
          <w:szCs w:val="24"/>
        </w:rPr>
        <w:t>ukončení</w:t>
      </w:r>
      <w:r w:rsidRPr="0085443C">
        <w:rPr>
          <w:szCs w:val="24"/>
        </w:rPr>
        <w:t xml:space="preserve"> všech prací dle </w:t>
      </w:r>
      <w:r w:rsidR="009859F6">
        <w:rPr>
          <w:szCs w:val="24"/>
        </w:rPr>
        <w:t>SoD</w:t>
      </w:r>
      <w:r w:rsidRPr="0085443C">
        <w:rPr>
          <w:szCs w:val="24"/>
        </w:rPr>
        <w:t>, pokud jsou ukon</w:t>
      </w:r>
      <w:r w:rsidR="00135FA1" w:rsidRPr="0085443C">
        <w:rPr>
          <w:szCs w:val="24"/>
        </w:rPr>
        <w:t>č</w:t>
      </w:r>
      <w:r w:rsidRPr="0085443C">
        <w:rPr>
          <w:szCs w:val="24"/>
        </w:rPr>
        <w:t xml:space="preserve">eny </w:t>
      </w:r>
      <w:r w:rsidR="003C1F8C" w:rsidRPr="0085443C">
        <w:rPr>
          <w:szCs w:val="24"/>
        </w:rPr>
        <w:t>řádně</w:t>
      </w:r>
      <w:r w:rsidRPr="0085443C">
        <w:rPr>
          <w:szCs w:val="24"/>
        </w:rPr>
        <w:t xml:space="preserve"> a </w:t>
      </w:r>
      <w:r w:rsidR="00324836" w:rsidRPr="0085443C">
        <w:rPr>
          <w:szCs w:val="24"/>
        </w:rPr>
        <w:t>včas</w:t>
      </w:r>
      <w:r w:rsidRPr="0085443C">
        <w:rPr>
          <w:szCs w:val="24"/>
        </w:rPr>
        <w:t xml:space="preserve"> a zhotovitel </w:t>
      </w:r>
      <w:r w:rsidR="002825A9" w:rsidRPr="0085443C">
        <w:rPr>
          <w:szCs w:val="24"/>
        </w:rPr>
        <w:t>před</w:t>
      </w:r>
      <w:r w:rsidRPr="0085443C">
        <w:rPr>
          <w:szCs w:val="24"/>
        </w:rPr>
        <w:t>al objednateli všechny požadované doklady a povrch všech pozemk</w:t>
      </w:r>
      <w:r w:rsidR="002A3F05" w:rsidRPr="0085443C">
        <w:rPr>
          <w:szCs w:val="24"/>
        </w:rPr>
        <w:t>ů</w:t>
      </w:r>
      <w:r w:rsidRPr="0085443C">
        <w:rPr>
          <w:szCs w:val="24"/>
        </w:rPr>
        <w:t xml:space="preserve"> tvo</w:t>
      </w:r>
      <w:r w:rsidR="00135FA1" w:rsidRPr="0085443C">
        <w:rPr>
          <w:szCs w:val="24"/>
        </w:rPr>
        <w:t>ř</w:t>
      </w:r>
      <w:r w:rsidRPr="0085443C">
        <w:rPr>
          <w:szCs w:val="24"/>
        </w:rPr>
        <w:t xml:space="preserve">ících </w:t>
      </w:r>
      <w:r w:rsidR="00324836" w:rsidRPr="0085443C">
        <w:rPr>
          <w:szCs w:val="24"/>
        </w:rPr>
        <w:t>staveniště</w:t>
      </w:r>
      <w:r w:rsidRPr="0085443C">
        <w:rPr>
          <w:szCs w:val="24"/>
        </w:rPr>
        <w:t xml:space="preserve"> je vy</w:t>
      </w:r>
      <w:r w:rsidR="00135FA1" w:rsidRPr="0085443C">
        <w:rPr>
          <w:szCs w:val="24"/>
        </w:rPr>
        <w:t>č</w:t>
      </w:r>
      <w:r w:rsidRPr="0085443C">
        <w:rPr>
          <w:szCs w:val="24"/>
        </w:rPr>
        <w:t>išt</w:t>
      </w:r>
      <w:r w:rsidR="00135FA1" w:rsidRPr="0085443C">
        <w:rPr>
          <w:szCs w:val="24"/>
        </w:rPr>
        <w:t>ě</w:t>
      </w:r>
      <w:r w:rsidRPr="0085443C">
        <w:rPr>
          <w:szCs w:val="24"/>
        </w:rPr>
        <w:t xml:space="preserve">n a uveden do </w:t>
      </w:r>
      <w:r w:rsidR="002825A9" w:rsidRPr="0085443C">
        <w:rPr>
          <w:szCs w:val="24"/>
        </w:rPr>
        <w:t>před</w:t>
      </w:r>
      <w:r w:rsidRPr="0085443C">
        <w:rPr>
          <w:szCs w:val="24"/>
        </w:rPr>
        <w:t xml:space="preserve">epsaného stavu. Pokud jsou v </w:t>
      </w:r>
      <w:r w:rsidR="009859F6">
        <w:rPr>
          <w:szCs w:val="24"/>
        </w:rPr>
        <w:t>SoD</w:t>
      </w:r>
      <w:r w:rsidRPr="0085443C">
        <w:rPr>
          <w:szCs w:val="24"/>
        </w:rPr>
        <w:t xml:space="preserve"> použity termíny </w:t>
      </w:r>
      <w:r w:rsidR="00324836" w:rsidRPr="0085443C">
        <w:rPr>
          <w:szCs w:val="24"/>
        </w:rPr>
        <w:t>ukončení</w:t>
      </w:r>
      <w:r w:rsidRPr="0085443C">
        <w:rPr>
          <w:szCs w:val="24"/>
        </w:rPr>
        <w:t xml:space="preserve"> </w:t>
      </w:r>
      <w:r w:rsidR="009859F6">
        <w:rPr>
          <w:szCs w:val="24"/>
        </w:rPr>
        <w:t>DÍLA</w:t>
      </w:r>
      <w:r w:rsidRPr="0085443C">
        <w:rPr>
          <w:szCs w:val="24"/>
        </w:rPr>
        <w:t xml:space="preserve"> nebo </w:t>
      </w:r>
      <w:r w:rsidR="002825A9" w:rsidRPr="0085443C">
        <w:rPr>
          <w:szCs w:val="24"/>
        </w:rPr>
        <w:t>před</w:t>
      </w:r>
      <w:r w:rsidRPr="0085443C">
        <w:rPr>
          <w:szCs w:val="24"/>
        </w:rPr>
        <w:t xml:space="preserve">ání, rozumí se tím den, ve kterém dojde k oboustrannému podpisu </w:t>
      </w:r>
      <w:r w:rsidR="002825A9" w:rsidRPr="0085443C">
        <w:rPr>
          <w:szCs w:val="24"/>
        </w:rPr>
        <w:t>před</w:t>
      </w:r>
      <w:r w:rsidR="00DA23B1" w:rsidRPr="0085443C">
        <w:rPr>
          <w:szCs w:val="24"/>
        </w:rPr>
        <w:t>ávacího protokolu.</w:t>
      </w:r>
    </w:p>
    <w:p w:rsidR="008312E1" w:rsidRPr="0085443C" w:rsidRDefault="008312E1" w:rsidP="00DA23B1">
      <w:pPr>
        <w:spacing w:after="0" w:line="240" w:lineRule="auto"/>
        <w:jc w:val="center"/>
        <w:rPr>
          <w:b/>
          <w:sz w:val="28"/>
          <w:szCs w:val="28"/>
        </w:rPr>
      </w:pPr>
      <w:r w:rsidRPr="0085443C">
        <w:rPr>
          <w:b/>
          <w:sz w:val="28"/>
          <w:szCs w:val="28"/>
        </w:rPr>
        <w:t>Oddíl IV.</w:t>
      </w:r>
    </w:p>
    <w:p w:rsidR="008312E1" w:rsidRPr="0085443C" w:rsidRDefault="008312E1" w:rsidP="00B836CF">
      <w:pPr>
        <w:pBdr>
          <w:bottom w:val="single" w:sz="4" w:space="1" w:color="auto"/>
        </w:pBdr>
        <w:spacing w:after="120" w:line="240" w:lineRule="auto"/>
        <w:jc w:val="center"/>
        <w:rPr>
          <w:b/>
          <w:sz w:val="28"/>
          <w:szCs w:val="28"/>
        </w:rPr>
      </w:pPr>
      <w:r w:rsidRPr="0085443C">
        <w:rPr>
          <w:b/>
          <w:sz w:val="28"/>
          <w:szCs w:val="28"/>
        </w:rPr>
        <w:t>San</w:t>
      </w:r>
      <w:r w:rsidR="00DA23B1" w:rsidRPr="0085443C">
        <w:rPr>
          <w:b/>
          <w:sz w:val="28"/>
          <w:szCs w:val="28"/>
        </w:rPr>
        <w:t>kc</w:t>
      </w:r>
      <w:r w:rsidRPr="0085443C">
        <w:rPr>
          <w:b/>
          <w:sz w:val="28"/>
          <w:szCs w:val="28"/>
        </w:rPr>
        <w:t>e</w:t>
      </w:r>
      <w:r w:rsidR="0071625D" w:rsidRPr="0085443C">
        <w:rPr>
          <w:b/>
          <w:sz w:val="28"/>
          <w:szCs w:val="28"/>
        </w:rPr>
        <w:t>, odstoupení od smlouvy, ustanovení závěrečná</w:t>
      </w:r>
    </w:p>
    <w:p w:rsidR="00B836CF" w:rsidRDefault="00B836CF" w:rsidP="0071625D">
      <w:pPr>
        <w:spacing w:after="120" w:line="240" w:lineRule="auto"/>
        <w:jc w:val="both"/>
        <w:rPr>
          <w:b/>
          <w:i/>
          <w:sz w:val="28"/>
          <w:szCs w:val="28"/>
        </w:rPr>
      </w:pPr>
    </w:p>
    <w:p w:rsidR="0071625D" w:rsidRDefault="0071625D" w:rsidP="00146921">
      <w:pPr>
        <w:pStyle w:val="Nadpis1"/>
        <w:numPr>
          <w:ilvl w:val="0"/>
          <w:numId w:val="26"/>
        </w:numPr>
      </w:pPr>
      <w:r w:rsidRPr="0085443C">
        <w:t>Sankce</w:t>
      </w:r>
    </w:p>
    <w:p w:rsidR="00B836CF" w:rsidRPr="00B836CF" w:rsidRDefault="00B836CF" w:rsidP="00B836CF">
      <w:pPr>
        <w:spacing w:after="0"/>
        <w:ind w:left="360"/>
      </w:pPr>
    </w:p>
    <w:p w:rsidR="008312E1" w:rsidRPr="0085443C" w:rsidRDefault="00DA23B1" w:rsidP="00146921">
      <w:pPr>
        <w:pStyle w:val="Odstavecseseznamem"/>
        <w:numPr>
          <w:ilvl w:val="0"/>
          <w:numId w:val="14"/>
        </w:numPr>
        <w:spacing w:after="120" w:line="240" w:lineRule="auto"/>
        <w:contextualSpacing w:val="0"/>
        <w:jc w:val="both"/>
        <w:rPr>
          <w:szCs w:val="24"/>
        </w:rPr>
      </w:pPr>
      <w:r w:rsidRPr="0085443C">
        <w:rPr>
          <w:szCs w:val="24"/>
        </w:rPr>
        <w:t>Pro př</w:t>
      </w:r>
      <w:r w:rsidR="008312E1" w:rsidRPr="0085443C">
        <w:rPr>
          <w:szCs w:val="24"/>
        </w:rPr>
        <w:t>ípad prodlení zhotovitele se s</w:t>
      </w:r>
      <w:r w:rsidR="002825A9" w:rsidRPr="0085443C">
        <w:rPr>
          <w:szCs w:val="24"/>
        </w:rPr>
        <w:t>plnění</w:t>
      </w:r>
      <w:r w:rsidR="008312E1" w:rsidRPr="0085443C">
        <w:rPr>
          <w:szCs w:val="24"/>
        </w:rPr>
        <w:t>m povinnosti dokon</w:t>
      </w:r>
      <w:r w:rsidR="0071625D" w:rsidRPr="0085443C">
        <w:rPr>
          <w:szCs w:val="24"/>
        </w:rPr>
        <w:t>č</w:t>
      </w:r>
      <w:r w:rsidR="008312E1" w:rsidRPr="0085443C">
        <w:rPr>
          <w:szCs w:val="24"/>
        </w:rPr>
        <w:t xml:space="preserve">it DÍLO a s jeho </w:t>
      </w:r>
      <w:r w:rsidR="0071625D" w:rsidRPr="0085443C">
        <w:rPr>
          <w:szCs w:val="24"/>
        </w:rPr>
        <w:t>ř</w:t>
      </w:r>
      <w:r w:rsidR="008312E1" w:rsidRPr="0085443C">
        <w:rPr>
          <w:szCs w:val="24"/>
        </w:rPr>
        <w:t xml:space="preserve">ádným protokolárním odevzdáním v dohodnutém termínu objednateli uvedeném v oddíle I. </w:t>
      </w:r>
      <w:r w:rsidR="0071625D" w:rsidRPr="0085443C">
        <w:rPr>
          <w:szCs w:val="24"/>
        </w:rPr>
        <w:t>čl.</w:t>
      </w:r>
      <w:r w:rsidR="008312E1" w:rsidRPr="0085443C">
        <w:rPr>
          <w:szCs w:val="24"/>
        </w:rPr>
        <w:t xml:space="preserve"> II.</w:t>
      </w:r>
      <w:r w:rsidR="0071625D" w:rsidRPr="0085443C">
        <w:rPr>
          <w:szCs w:val="24"/>
        </w:rPr>
        <w:t xml:space="preserve"> </w:t>
      </w:r>
      <w:r w:rsidR="008312E1" w:rsidRPr="0085443C">
        <w:rPr>
          <w:szCs w:val="24"/>
        </w:rPr>
        <w:t>1.</w:t>
      </w:r>
      <w:r w:rsidR="0071625D" w:rsidRPr="0085443C">
        <w:rPr>
          <w:szCs w:val="24"/>
        </w:rPr>
        <w:t xml:space="preserve"> </w:t>
      </w:r>
      <w:r w:rsidR="008312E1" w:rsidRPr="0085443C">
        <w:rPr>
          <w:szCs w:val="24"/>
        </w:rPr>
        <w:t>této S</w:t>
      </w:r>
      <w:r w:rsidR="009859F6">
        <w:rPr>
          <w:szCs w:val="24"/>
        </w:rPr>
        <w:t>o</w:t>
      </w:r>
      <w:r w:rsidR="008312E1" w:rsidRPr="0085443C">
        <w:rPr>
          <w:szCs w:val="24"/>
        </w:rPr>
        <w:t xml:space="preserve">D </w:t>
      </w:r>
      <w:r w:rsidR="00EB5049" w:rsidRPr="0085443C">
        <w:rPr>
          <w:szCs w:val="24"/>
        </w:rPr>
        <w:t xml:space="preserve">je zhotovitel povinen uhradit objednateli </w:t>
      </w:r>
      <w:r w:rsidR="008312E1" w:rsidRPr="0085443C">
        <w:rPr>
          <w:szCs w:val="24"/>
        </w:rPr>
        <w:t xml:space="preserve">smluvní pokutu ve výši </w:t>
      </w:r>
      <w:r w:rsidR="00360176" w:rsidRPr="0085443C">
        <w:rPr>
          <w:szCs w:val="24"/>
        </w:rPr>
        <w:t>0,1</w:t>
      </w:r>
      <w:r w:rsidR="0037141A" w:rsidRPr="0085443C">
        <w:rPr>
          <w:szCs w:val="24"/>
        </w:rPr>
        <w:t xml:space="preserve"> </w:t>
      </w:r>
      <w:r w:rsidR="008312E1" w:rsidRPr="0085443C">
        <w:rPr>
          <w:szCs w:val="24"/>
        </w:rPr>
        <w:t>% z</w:t>
      </w:r>
      <w:r w:rsidR="0037141A" w:rsidRPr="0085443C">
        <w:rPr>
          <w:szCs w:val="24"/>
        </w:rPr>
        <w:t xml:space="preserve"> celkové </w:t>
      </w:r>
      <w:r w:rsidR="008312E1" w:rsidRPr="0085443C">
        <w:rPr>
          <w:szCs w:val="24"/>
        </w:rPr>
        <w:t xml:space="preserve">ceny díla </w:t>
      </w:r>
      <w:r w:rsidR="0037141A" w:rsidRPr="0085443C">
        <w:rPr>
          <w:szCs w:val="24"/>
        </w:rPr>
        <w:t xml:space="preserve">bez DPH </w:t>
      </w:r>
      <w:r w:rsidR="008312E1" w:rsidRPr="0085443C">
        <w:rPr>
          <w:szCs w:val="24"/>
        </w:rPr>
        <w:t>za každý i zapo</w:t>
      </w:r>
      <w:r w:rsidR="0071625D" w:rsidRPr="0085443C">
        <w:rPr>
          <w:szCs w:val="24"/>
        </w:rPr>
        <w:t>č</w:t>
      </w:r>
      <w:r w:rsidR="008312E1" w:rsidRPr="0085443C">
        <w:rPr>
          <w:szCs w:val="24"/>
        </w:rPr>
        <w:t xml:space="preserve">atý </w:t>
      </w:r>
      <w:r w:rsidR="00324836" w:rsidRPr="0085443C">
        <w:rPr>
          <w:szCs w:val="24"/>
        </w:rPr>
        <w:t>kalendářní</w:t>
      </w:r>
      <w:r w:rsidR="008312E1" w:rsidRPr="0085443C">
        <w:rPr>
          <w:szCs w:val="24"/>
        </w:rPr>
        <w:t xml:space="preserve"> den prodlení. Odevzdání a </w:t>
      </w:r>
      <w:r w:rsidR="00324836" w:rsidRPr="0085443C">
        <w:rPr>
          <w:szCs w:val="24"/>
        </w:rPr>
        <w:t>převzetí</w:t>
      </w:r>
      <w:r w:rsidR="008312E1" w:rsidRPr="0085443C">
        <w:rPr>
          <w:szCs w:val="24"/>
        </w:rPr>
        <w:t xml:space="preserve"> DÍLA upravuje oddíl II. </w:t>
      </w:r>
      <w:r w:rsidR="001B500B" w:rsidRPr="0085443C">
        <w:rPr>
          <w:szCs w:val="24"/>
        </w:rPr>
        <w:t>čl.</w:t>
      </w:r>
      <w:r w:rsidR="008312E1" w:rsidRPr="0085443C">
        <w:rPr>
          <w:szCs w:val="24"/>
        </w:rPr>
        <w:t xml:space="preserve"> V. této </w:t>
      </w:r>
      <w:r w:rsidR="0071625D" w:rsidRPr="0085443C">
        <w:rPr>
          <w:szCs w:val="24"/>
        </w:rPr>
        <w:t>S</w:t>
      </w:r>
      <w:r w:rsidR="009859F6">
        <w:rPr>
          <w:szCs w:val="24"/>
        </w:rPr>
        <w:t>o</w:t>
      </w:r>
      <w:r w:rsidR="0071625D" w:rsidRPr="0085443C">
        <w:rPr>
          <w:szCs w:val="24"/>
        </w:rPr>
        <w:t>D.</w:t>
      </w:r>
    </w:p>
    <w:p w:rsidR="00EB5049"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lastRenderedPageBreak/>
        <w:t xml:space="preserve">V </w:t>
      </w:r>
      <w:r w:rsidR="002825A9" w:rsidRPr="0085443C">
        <w:rPr>
          <w:szCs w:val="24"/>
        </w:rPr>
        <w:t>případě</w:t>
      </w:r>
      <w:r w:rsidRPr="0085443C">
        <w:rPr>
          <w:szCs w:val="24"/>
        </w:rPr>
        <w:t xml:space="preserve"> prodlení zhotovitele s </w:t>
      </w:r>
      <w:r w:rsidR="003C1F8C" w:rsidRPr="0085443C">
        <w:rPr>
          <w:szCs w:val="24"/>
        </w:rPr>
        <w:t>odstraněn</w:t>
      </w:r>
      <w:r w:rsidR="00324836" w:rsidRPr="0085443C">
        <w:rPr>
          <w:szCs w:val="24"/>
        </w:rPr>
        <w:t>í</w:t>
      </w:r>
      <w:r w:rsidRPr="0085443C">
        <w:rPr>
          <w:szCs w:val="24"/>
        </w:rPr>
        <w:t xml:space="preserve">m </w:t>
      </w:r>
      <w:r w:rsidR="00324836" w:rsidRPr="0085443C">
        <w:rPr>
          <w:szCs w:val="24"/>
        </w:rPr>
        <w:t>případný</w:t>
      </w:r>
      <w:r w:rsidRPr="0085443C">
        <w:rPr>
          <w:szCs w:val="24"/>
        </w:rPr>
        <w:t xml:space="preserve">ch vad </w:t>
      </w:r>
      <w:r w:rsidR="00EB5049" w:rsidRPr="0085443C">
        <w:rPr>
          <w:szCs w:val="24"/>
        </w:rPr>
        <w:t xml:space="preserve">v termínu </w:t>
      </w:r>
      <w:r w:rsidRPr="0085443C">
        <w:rPr>
          <w:szCs w:val="24"/>
        </w:rPr>
        <w:t xml:space="preserve">dle </w:t>
      </w:r>
      <w:r w:rsidR="00EB5049" w:rsidRPr="0085443C">
        <w:rPr>
          <w:szCs w:val="24"/>
        </w:rPr>
        <w:t>oddílu I</w:t>
      </w:r>
      <w:r w:rsidR="00624D4A">
        <w:rPr>
          <w:szCs w:val="24"/>
        </w:rPr>
        <w:t xml:space="preserve">I. čl. </w:t>
      </w:r>
      <w:r w:rsidR="00EB5049" w:rsidRPr="0085443C">
        <w:rPr>
          <w:szCs w:val="24"/>
        </w:rPr>
        <w:t xml:space="preserve">V. bod </w:t>
      </w:r>
      <w:r w:rsidR="00624D4A">
        <w:rPr>
          <w:szCs w:val="24"/>
        </w:rPr>
        <w:t>1</w:t>
      </w:r>
      <w:r w:rsidR="00EB5049" w:rsidRPr="0085443C">
        <w:rPr>
          <w:szCs w:val="24"/>
        </w:rPr>
        <w:t xml:space="preserve"> je zhotovitel povinen uhradit objednateli smluvní pokutu ve výši </w:t>
      </w:r>
      <w:r w:rsidR="004F6C53">
        <w:rPr>
          <w:szCs w:val="24"/>
        </w:rPr>
        <w:t>1</w:t>
      </w:r>
      <w:r w:rsidR="007928D6">
        <w:rPr>
          <w:szCs w:val="24"/>
        </w:rPr>
        <w:t>.</w:t>
      </w:r>
      <w:r w:rsidR="004F6C53">
        <w:rPr>
          <w:szCs w:val="24"/>
        </w:rPr>
        <w:t xml:space="preserve">000,- Kč </w:t>
      </w:r>
      <w:r w:rsidR="00EB5049" w:rsidRPr="0085443C">
        <w:rPr>
          <w:szCs w:val="24"/>
        </w:rPr>
        <w:t>za každou jednotlivou případnou vadu za každý i započatý kalendářní den prodlení a případnou vadu.</w:t>
      </w:r>
    </w:p>
    <w:p w:rsidR="00EB5049" w:rsidRPr="0085443C" w:rsidRDefault="00EB5049" w:rsidP="00146921">
      <w:pPr>
        <w:pStyle w:val="Odstavecseseznamem"/>
        <w:numPr>
          <w:ilvl w:val="0"/>
          <w:numId w:val="14"/>
        </w:numPr>
        <w:spacing w:after="120" w:line="240" w:lineRule="auto"/>
        <w:contextualSpacing w:val="0"/>
        <w:jc w:val="both"/>
        <w:rPr>
          <w:szCs w:val="24"/>
        </w:rPr>
      </w:pPr>
      <w:r w:rsidRPr="0085443C">
        <w:rPr>
          <w:szCs w:val="24"/>
        </w:rPr>
        <w:t>V případě prodlení zhotovitele s odstraněním případných nedodělků v termínu dle oddílu I</w:t>
      </w:r>
      <w:r w:rsidR="00624D4A">
        <w:rPr>
          <w:szCs w:val="24"/>
        </w:rPr>
        <w:t xml:space="preserve">I. čl. </w:t>
      </w:r>
      <w:r w:rsidRPr="0085443C">
        <w:rPr>
          <w:szCs w:val="24"/>
        </w:rPr>
        <w:t xml:space="preserve">V. bod </w:t>
      </w:r>
      <w:r w:rsidR="00624D4A">
        <w:rPr>
          <w:szCs w:val="24"/>
        </w:rPr>
        <w:t>1</w:t>
      </w:r>
      <w:r w:rsidRPr="0085443C">
        <w:rPr>
          <w:szCs w:val="24"/>
        </w:rPr>
        <w:t xml:space="preserve"> je zhotovitel povinen uhradit objednateli smluvní pokutu ve výši </w:t>
      </w:r>
      <w:r w:rsidR="004F6C53">
        <w:rPr>
          <w:szCs w:val="24"/>
        </w:rPr>
        <w:t>1</w:t>
      </w:r>
      <w:r w:rsidR="007928D6">
        <w:rPr>
          <w:szCs w:val="24"/>
        </w:rPr>
        <w:t>.</w:t>
      </w:r>
      <w:r w:rsidR="004F6C53">
        <w:rPr>
          <w:szCs w:val="24"/>
        </w:rPr>
        <w:t xml:space="preserve">000,- Kč </w:t>
      </w:r>
      <w:r w:rsidRPr="0085443C">
        <w:rPr>
          <w:szCs w:val="24"/>
        </w:rPr>
        <w:t>za každý jednotlivý případný nedodělek za každý i započatý kalendářní den prodlení a případný nedodělek.</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 xml:space="preserve">Objednatel je </w:t>
      </w:r>
      <w:r w:rsidR="002825A9" w:rsidRPr="0085443C">
        <w:rPr>
          <w:szCs w:val="24"/>
        </w:rPr>
        <w:t>oprávněn</w:t>
      </w:r>
      <w:r w:rsidRPr="0085443C">
        <w:rPr>
          <w:szCs w:val="24"/>
        </w:rPr>
        <w:t xml:space="preserve"> zapo</w:t>
      </w:r>
      <w:r w:rsidR="0071625D" w:rsidRPr="0085443C">
        <w:rPr>
          <w:szCs w:val="24"/>
        </w:rPr>
        <w:t>č</w:t>
      </w:r>
      <w:r w:rsidRPr="0085443C">
        <w:rPr>
          <w:szCs w:val="24"/>
        </w:rPr>
        <w:t xml:space="preserve">íst smluvní pokuty proti platbám za </w:t>
      </w:r>
      <w:r w:rsidR="002825A9" w:rsidRPr="0085443C">
        <w:rPr>
          <w:szCs w:val="24"/>
        </w:rPr>
        <w:t>plnění</w:t>
      </w:r>
      <w:r w:rsidRPr="0085443C">
        <w:rPr>
          <w:szCs w:val="24"/>
        </w:rPr>
        <w:t xml:space="preserve"> zhotovitele a zhotovitel </w:t>
      </w:r>
      <w:r w:rsidR="0071625D" w:rsidRPr="0085443C">
        <w:rPr>
          <w:szCs w:val="24"/>
        </w:rPr>
        <w:t>s tímto bez výhrad souhlasí.</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Objednatel se zavazuje pro p</w:t>
      </w:r>
      <w:r w:rsidR="0071625D" w:rsidRPr="0085443C">
        <w:rPr>
          <w:szCs w:val="24"/>
        </w:rPr>
        <w:t>ř</w:t>
      </w:r>
      <w:r w:rsidRPr="0085443C">
        <w:rPr>
          <w:szCs w:val="24"/>
        </w:rPr>
        <w:t>ípad prodlení s placením sjednané ceny zaplatit zhotoviteli smluvní pokutu ve výši 0,</w:t>
      </w:r>
      <w:r w:rsidR="0069229B" w:rsidRPr="0085443C">
        <w:rPr>
          <w:szCs w:val="24"/>
        </w:rPr>
        <w:t xml:space="preserve">1 </w:t>
      </w:r>
      <w:r w:rsidRPr="0085443C">
        <w:rPr>
          <w:szCs w:val="24"/>
        </w:rPr>
        <w:t xml:space="preserve">% z dlužné </w:t>
      </w:r>
      <w:r w:rsidR="003C1F8C" w:rsidRPr="0085443C">
        <w:rPr>
          <w:szCs w:val="24"/>
        </w:rPr>
        <w:t>část</w:t>
      </w:r>
      <w:r w:rsidRPr="0085443C">
        <w:rPr>
          <w:szCs w:val="24"/>
        </w:rPr>
        <w:t>ky za každý i zapo</w:t>
      </w:r>
      <w:r w:rsidR="0071625D" w:rsidRPr="0085443C">
        <w:rPr>
          <w:szCs w:val="24"/>
        </w:rPr>
        <w:t>č</w:t>
      </w:r>
      <w:r w:rsidRPr="0085443C">
        <w:rPr>
          <w:szCs w:val="24"/>
        </w:rPr>
        <w:t xml:space="preserve">atý </w:t>
      </w:r>
      <w:r w:rsidR="00324836" w:rsidRPr="0085443C">
        <w:rPr>
          <w:szCs w:val="24"/>
        </w:rPr>
        <w:t>kalendářní</w:t>
      </w:r>
      <w:r w:rsidRPr="0085443C">
        <w:rPr>
          <w:szCs w:val="24"/>
        </w:rPr>
        <w:t xml:space="preserve"> den prodlení po termínu </w:t>
      </w:r>
      <w:r w:rsidR="0071625D" w:rsidRPr="0085443C">
        <w:rPr>
          <w:szCs w:val="24"/>
        </w:rPr>
        <w:t>splatnosti.</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prodlení zhotovitele s </w:t>
      </w:r>
      <w:r w:rsidR="00135FA1" w:rsidRPr="0085443C">
        <w:rPr>
          <w:szCs w:val="24"/>
        </w:rPr>
        <w:t>odstra</w:t>
      </w:r>
      <w:r w:rsidR="0071625D" w:rsidRPr="0085443C">
        <w:rPr>
          <w:szCs w:val="24"/>
        </w:rPr>
        <w:t>ň</w:t>
      </w:r>
      <w:r w:rsidRPr="0085443C">
        <w:rPr>
          <w:szCs w:val="24"/>
        </w:rPr>
        <w:t>ováním reklama</w:t>
      </w:r>
      <w:r w:rsidR="0071625D" w:rsidRPr="0085443C">
        <w:rPr>
          <w:szCs w:val="24"/>
        </w:rPr>
        <w:t>č</w:t>
      </w:r>
      <w:r w:rsidRPr="0085443C">
        <w:rPr>
          <w:szCs w:val="24"/>
        </w:rPr>
        <w:t xml:space="preserve">ních závad v termínech dle oddílu III. </w:t>
      </w:r>
      <w:r w:rsidR="001B500B" w:rsidRPr="0085443C">
        <w:rPr>
          <w:szCs w:val="24"/>
        </w:rPr>
        <w:t>čl.</w:t>
      </w:r>
      <w:r w:rsidRPr="0085443C">
        <w:rPr>
          <w:szCs w:val="24"/>
        </w:rPr>
        <w:t xml:space="preserve"> I</w:t>
      </w:r>
      <w:r w:rsidR="00624D4A">
        <w:rPr>
          <w:szCs w:val="24"/>
        </w:rPr>
        <w:t>V</w:t>
      </w:r>
      <w:r w:rsidRPr="0085443C">
        <w:rPr>
          <w:szCs w:val="24"/>
        </w:rPr>
        <w:t>.</w:t>
      </w:r>
      <w:r w:rsidR="00624D4A">
        <w:rPr>
          <w:szCs w:val="24"/>
        </w:rPr>
        <w:t xml:space="preserve"> bod 4</w:t>
      </w:r>
      <w:r w:rsidRPr="0085443C">
        <w:rPr>
          <w:szCs w:val="24"/>
        </w:rPr>
        <w:t xml:space="preserve"> je zhotovitel povinen uhradit objednateli smluvní pokutu ve výši </w:t>
      </w:r>
      <w:r w:rsidR="00E028CD">
        <w:rPr>
          <w:szCs w:val="24"/>
        </w:rPr>
        <w:t>0,1 %</w:t>
      </w:r>
      <w:r w:rsidR="00E92276" w:rsidRPr="0085443C">
        <w:rPr>
          <w:szCs w:val="24"/>
        </w:rPr>
        <w:t xml:space="preserve"> </w:t>
      </w:r>
      <w:r w:rsidR="004F6C53">
        <w:rPr>
          <w:szCs w:val="24"/>
          <w:lang w:val="en-US"/>
        </w:rPr>
        <w:t>(</w:t>
      </w:r>
      <w:r w:rsidR="004F6C53">
        <w:rPr>
          <w:szCs w:val="24"/>
        </w:rPr>
        <w:t>maximálně však 10.000,- Kč</w:t>
      </w:r>
      <w:r w:rsidR="004F6C53">
        <w:rPr>
          <w:szCs w:val="24"/>
          <w:lang w:val="en-US"/>
        </w:rPr>
        <w:t xml:space="preserve">) </w:t>
      </w:r>
      <w:r w:rsidR="00624D4A" w:rsidRPr="0085443C">
        <w:rPr>
          <w:szCs w:val="24"/>
        </w:rPr>
        <w:t xml:space="preserve">z celkové ceny díla bez DPH </w:t>
      </w:r>
      <w:r w:rsidRPr="0085443C">
        <w:rPr>
          <w:szCs w:val="24"/>
        </w:rPr>
        <w:t>za každou reklamovanou vadu a každý i zapo</w:t>
      </w:r>
      <w:r w:rsidR="0071625D" w:rsidRPr="0085443C">
        <w:rPr>
          <w:szCs w:val="24"/>
        </w:rPr>
        <w:t>č</w:t>
      </w:r>
      <w:r w:rsidRPr="0085443C">
        <w:rPr>
          <w:szCs w:val="24"/>
        </w:rPr>
        <w:t xml:space="preserve">atý </w:t>
      </w:r>
      <w:r w:rsidR="00324836" w:rsidRPr="0085443C">
        <w:rPr>
          <w:szCs w:val="24"/>
        </w:rPr>
        <w:t>kalendářní</w:t>
      </w:r>
      <w:r w:rsidR="0071625D" w:rsidRPr="0085443C">
        <w:rPr>
          <w:szCs w:val="24"/>
        </w:rPr>
        <w:t xml:space="preserve"> den prodlení.</w:t>
      </w:r>
    </w:p>
    <w:p w:rsidR="000C6265" w:rsidRPr="0085443C" w:rsidRDefault="006D72A6" w:rsidP="00146921">
      <w:pPr>
        <w:pStyle w:val="Odstavecseseznamem"/>
        <w:numPr>
          <w:ilvl w:val="0"/>
          <w:numId w:val="14"/>
        </w:numPr>
        <w:spacing w:after="120" w:line="240" w:lineRule="auto"/>
        <w:contextualSpacing w:val="0"/>
        <w:jc w:val="both"/>
        <w:rPr>
          <w:sz w:val="28"/>
          <w:szCs w:val="24"/>
        </w:rPr>
      </w:pPr>
      <w:r w:rsidRPr="0085443C">
        <w:t>V případě, že zhotovitel poruší některou ze svých povinností (např. pořádek na staveništi, bezpečnost práce, nařízení Koordinátora bezpečnosti a ochrany zdraví při práci na staveništi</w:t>
      </w:r>
      <w:r>
        <w:t xml:space="preserve">, provádění prací nekvalifikovanými </w:t>
      </w:r>
      <w:r w:rsidRPr="00B64336">
        <w:t xml:space="preserve">pracovníky, za nevyklizení staveniště ve sjednaném termínu, za nedodržení harmonogramu uvedeného v oddílu I., čl. II Termín a místo plnění, odst. 1 této </w:t>
      </w:r>
      <w:r>
        <w:t>SoD</w:t>
      </w:r>
      <w:r w:rsidRPr="00B64336">
        <w:t xml:space="preserve">, atd.), </w:t>
      </w:r>
      <w:r w:rsidRPr="00B64336">
        <w:rPr>
          <w:szCs w:val="24"/>
        </w:rPr>
        <w:t>je zhotovitel</w:t>
      </w:r>
      <w:r w:rsidRPr="0085443C">
        <w:rPr>
          <w:szCs w:val="24"/>
        </w:rPr>
        <w:t xml:space="preserve"> povinen uhradit objednateli smluvní pokutu ve výši 0,05 % </w:t>
      </w:r>
      <w:r>
        <w:rPr>
          <w:szCs w:val="24"/>
          <w:lang w:val="en-US"/>
        </w:rPr>
        <w:t>(</w:t>
      </w:r>
      <w:r>
        <w:rPr>
          <w:szCs w:val="24"/>
        </w:rPr>
        <w:t>maximálně však 50.000,- Kč</w:t>
      </w:r>
      <w:r>
        <w:rPr>
          <w:szCs w:val="24"/>
          <w:lang w:val="en-US"/>
        </w:rPr>
        <w:t xml:space="preserve">) </w:t>
      </w:r>
      <w:r w:rsidRPr="0085443C">
        <w:rPr>
          <w:szCs w:val="24"/>
        </w:rPr>
        <w:t>z celkové ceny díla bez DPH za každý i započatý den</w:t>
      </w:r>
      <w:r>
        <w:rPr>
          <w:szCs w:val="24"/>
        </w:rPr>
        <w:t xml:space="preserve"> prodlení s nápravou</w:t>
      </w:r>
      <w:r w:rsidRPr="0085443C">
        <w:t>.</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Tímto ujednáním o smluvní pokut</w:t>
      </w:r>
      <w:r w:rsidR="0071625D" w:rsidRPr="0085443C">
        <w:rPr>
          <w:szCs w:val="24"/>
        </w:rPr>
        <w:t>ě</w:t>
      </w:r>
      <w:r w:rsidRPr="0085443C">
        <w:rPr>
          <w:szCs w:val="24"/>
        </w:rPr>
        <w:t xml:space="preserve"> není </w:t>
      </w:r>
      <w:r w:rsidR="00324836" w:rsidRPr="0085443C">
        <w:rPr>
          <w:szCs w:val="24"/>
        </w:rPr>
        <w:t>dotčeno</w:t>
      </w:r>
      <w:r w:rsidR="0071625D" w:rsidRPr="0085443C">
        <w:rPr>
          <w:szCs w:val="24"/>
        </w:rPr>
        <w:t xml:space="preserve"> právo na náhradu škody.</w:t>
      </w:r>
    </w:p>
    <w:p w:rsidR="008312E1" w:rsidRPr="0085443C" w:rsidRDefault="008312E1" w:rsidP="00146921">
      <w:pPr>
        <w:pStyle w:val="Odstavecseseznamem"/>
        <w:numPr>
          <w:ilvl w:val="0"/>
          <w:numId w:val="14"/>
        </w:numPr>
        <w:spacing w:after="240" w:line="240" w:lineRule="auto"/>
        <w:contextualSpacing w:val="0"/>
        <w:jc w:val="both"/>
        <w:rPr>
          <w:szCs w:val="24"/>
        </w:rPr>
      </w:pPr>
      <w:r w:rsidRPr="0085443C">
        <w:rPr>
          <w:szCs w:val="24"/>
        </w:rPr>
        <w:t xml:space="preserve">Zaplacením smluvní pokuty nezaniká nárok poškozené strany na náhradu </w:t>
      </w:r>
      <w:r w:rsidR="00324836" w:rsidRPr="0085443C">
        <w:rPr>
          <w:szCs w:val="24"/>
        </w:rPr>
        <w:t>způsob</w:t>
      </w:r>
      <w:r w:rsidR="0071625D" w:rsidRPr="0085443C">
        <w:rPr>
          <w:szCs w:val="24"/>
        </w:rPr>
        <w:t>ené škody.</w:t>
      </w:r>
    </w:p>
    <w:p w:rsidR="0071625D" w:rsidRDefault="0071625D" w:rsidP="00146921">
      <w:pPr>
        <w:pStyle w:val="Nadpis1"/>
        <w:numPr>
          <w:ilvl w:val="0"/>
          <w:numId w:val="26"/>
        </w:numPr>
      </w:pPr>
      <w:r w:rsidRPr="0085443C">
        <w:t>Odstoupení od smlouvy</w:t>
      </w:r>
    </w:p>
    <w:p w:rsidR="00B836CF" w:rsidRPr="00B836CF" w:rsidRDefault="00B836CF" w:rsidP="00B836CF">
      <w:pPr>
        <w:spacing w:after="0"/>
      </w:pPr>
    </w:p>
    <w:p w:rsidR="002B4FE9" w:rsidRPr="006A7DD9" w:rsidRDefault="002B4FE9" w:rsidP="00146921">
      <w:pPr>
        <w:pStyle w:val="Odstavecseseznamem"/>
        <w:numPr>
          <w:ilvl w:val="0"/>
          <w:numId w:val="20"/>
        </w:numPr>
        <w:suppressAutoHyphens/>
        <w:spacing w:after="0" w:line="240" w:lineRule="auto"/>
        <w:contextualSpacing w:val="0"/>
        <w:jc w:val="both"/>
      </w:pPr>
      <w:r w:rsidRPr="006A7DD9">
        <w:rPr>
          <w:rFonts w:cs="Arial"/>
          <w:szCs w:val="24"/>
        </w:rPr>
        <w:t>Objednatel je oprávněn odstoupit od této smlouvy:</w:t>
      </w:r>
    </w:p>
    <w:p w:rsidR="002B4FE9" w:rsidRPr="006A7DD9" w:rsidRDefault="00B836CF" w:rsidP="00B836CF">
      <w:pPr>
        <w:suppressAutoHyphens/>
        <w:spacing w:after="0" w:line="240" w:lineRule="auto"/>
        <w:ind w:left="360"/>
        <w:jc w:val="both"/>
        <w:rPr>
          <w:rFonts w:cs="Arial"/>
          <w:szCs w:val="24"/>
        </w:rPr>
      </w:pPr>
      <w:r>
        <w:rPr>
          <w:rFonts w:cs="Arial"/>
          <w:szCs w:val="24"/>
        </w:rPr>
        <w:t xml:space="preserve">a) </w:t>
      </w:r>
      <w:r w:rsidR="002B4FE9" w:rsidRPr="006A7DD9">
        <w:rPr>
          <w:rFonts w:cs="Arial"/>
          <w:szCs w:val="24"/>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2B4FE9" w:rsidRPr="006A7DD9" w:rsidRDefault="002B4FE9" w:rsidP="00146921">
      <w:pPr>
        <w:numPr>
          <w:ilvl w:val="0"/>
          <w:numId w:val="27"/>
        </w:numPr>
        <w:suppressAutoHyphens/>
        <w:spacing w:after="0" w:line="240" w:lineRule="auto"/>
        <w:jc w:val="both"/>
        <w:rPr>
          <w:rFonts w:cs="Arial"/>
          <w:szCs w:val="24"/>
        </w:rPr>
      </w:pPr>
      <w:r w:rsidRPr="006A7DD9">
        <w:rPr>
          <w:rFonts w:cs="Arial"/>
          <w:szCs w:val="24"/>
        </w:rPr>
        <w:t>v případě podstatného porušení této smlouvy zhotovitelem, zejména v případě:</w:t>
      </w:r>
    </w:p>
    <w:p w:rsidR="002B4FE9" w:rsidRPr="006A7DD9" w:rsidRDefault="002B4FE9" w:rsidP="00146921">
      <w:pPr>
        <w:numPr>
          <w:ilvl w:val="2"/>
          <w:numId w:val="20"/>
        </w:numPr>
        <w:suppressAutoHyphens/>
        <w:spacing w:after="0" w:line="240" w:lineRule="auto"/>
        <w:jc w:val="both"/>
      </w:pPr>
      <w:r w:rsidRPr="006A7DD9">
        <w:rPr>
          <w:rFonts w:cs="Arial"/>
          <w:szCs w:val="24"/>
        </w:rPr>
        <w:t>prodlení s řádným provedením díla, po dobu delší než 20 dnů,</w:t>
      </w:r>
    </w:p>
    <w:p w:rsidR="002B4FE9" w:rsidRPr="006A7DD9" w:rsidRDefault="002B4FE9" w:rsidP="00146921">
      <w:pPr>
        <w:numPr>
          <w:ilvl w:val="2"/>
          <w:numId w:val="20"/>
        </w:numPr>
        <w:suppressAutoHyphens/>
        <w:spacing w:after="0" w:line="240" w:lineRule="auto"/>
        <w:jc w:val="both"/>
      </w:pPr>
      <w:r w:rsidRPr="006A7DD9">
        <w:rPr>
          <w:rFonts w:cs="Arial"/>
          <w:szCs w:val="24"/>
        </w:rPr>
        <w:t>prodlení s řádným protokolárním předáním díla delším než 20 dnů,</w:t>
      </w:r>
    </w:p>
    <w:p w:rsidR="002B4FE9" w:rsidRPr="006A7DD9" w:rsidRDefault="002B4FE9" w:rsidP="00146921">
      <w:pPr>
        <w:numPr>
          <w:ilvl w:val="2"/>
          <w:numId w:val="20"/>
        </w:numPr>
        <w:suppressAutoHyphens/>
        <w:spacing w:after="0" w:line="240" w:lineRule="auto"/>
        <w:jc w:val="both"/>
        <w:rPr>
          <w:rFonts w:cs="Arial"/>
          <w:szCs w:val="24"/>
        </w:rPr>
      </w:pPr>
      <w:r w:rsidRPr="006A7DD9">
        <w:rPr>
          <w:rFonts w:cs="Arial"/>
          <w:szCs w:val="24"/>
        </w:rPr>
        <w:t>porušení smluvní povinnosti dle této smlouvy, které nebude odstraněno ani v dodatečné přiměřené lhůtě deseti dnů,</w:t>
      </w:r>
    </w:p>
    <w:p w:rsidR="002B4FE9" w:rsidRPr="006A7DD9" w:rsidRDefault="002B4FE9" w:rsidP="00146921">
      <w:pPr>
        <w:numPr>
          <w:ilvl w:val="2"/>
          <w:numId w:val="20"/>
        </w:numPr>
        <w:suppressAutoHyphens/>
        <w:spacing w:after="0" w:line="240" w:lineRule="auto"/>
        <w:jc w:val="both"/>
        <w:rPr>
          <w:rFonts w:cs="Arial"/>
          <w:szCs w:val="24"/>
        </w:rPr>
      </w:pPr>
      <w:r w:rsidRPr="006A7DD9">
        <w:rPr>
          <w:rFonts w:cs="Arial"/>
          <w:szCs w:val="24"/>
        </w:rPr>
        <w:t>kdy zhotovitel využil k plnění předmětu této smlouvy poddodavatele v rozporu s nabídkou zhotovitele v rámci zadávacího řízení na Veřejnou zakázku nebo bez předchozího souhlasu objednatele,</w:t>
      </w:r>
    </w:p>
    <w:p w:rsidR="002B4FE9" w:rsidRPr="006A7DD9" w:rsidRDefault="002B4FE9" w:rsidP="00146921">
      <w:pPr>
        <w:numPr>
          <w:ilvl w:val="2"/>
          <w:numId w:val="20"/>
        </w:numPr>
        <w:suppressAutoHyphens/>
        <w:spacing w:after="0" w:line="240" w:lineRule="auto"/>
        <w:jc w:val="both"/>
      </w:pPr>
      <w:r w:rsidRPr="006A7DD9">
        <w:rPr>
          <w:rFonts w:cs="Arial"/>
          <w:szCs w:val="24"/>
        </w:rPr>
        <w:t>nepředložení originálu bankovní záruky dle požadavků uvedených v této smlouvě,</w:t>
      </w:r>
    </w:p>
    <w:p w:rsidR="002B4FE9" w:rsidRPr="006A7DD9" w:rsidRDefault="002B4FE9" w:rsidP="00146921">
      <w:pPr>
        <w:numPr>
          <w:ilvl w:val="2"/>
          <w:numId w:val="20"/>
        </w:numPr>
        <w:suppressAutoHyphens/>
        <w:spacing w:after="0" w:line="240" w:lineRule="auto"/>
        <w:jc w:val="both"/>
        <w:rPr>
          <w:rFonts w:cs="Arial"/>
          <w:szCs w:val="24"/>
        </w:rPr>
      </w:pPr>
      <w:r w:rsidRPr="006A7DD9">
        <w:rPr>
          <w:rFonts w:cs="Arial"/>
          <w:szCs w:val="24"/>
        </w:rPr>
        <w:t>nezahájení (od předání staveniště), zastavení či přerušení prací zhotovitelem na zhotovovaném díle na více než deset kalendářních dnů,</w:t>
      </w:r>
    </w:p>
    <w:p w:rsidR="002B4FE9" w:rsidRPr="006A7DD9" w:rsidRDefault="002B4FE9" w:rsidP="00146921">
      <w:pPr>
        <w:numPr>
          <w:ilvl w:val="2"/>
          <w:numId w:val="20"/>
        </w:numPr>
        <w:suppressAutoHyphens/>
        <w:spacing w:after="0" w:line="240" w:lineRule="auto"/>
        <w:jc w:val="both"/>
      </w:pPr>
      <w:r w:rsidRPr="006A7DD9">
        <w:rPr>
          <w:rFonts w:cs="Arial"/>
          <w:szCs w:val="24"/>
        </w:rPr>
        <w:t>provádění díla v rozporu s touto smlouvou, opakované nedodržení ČSN, EN, technologických předpisů a plánu BOZP i přes písemné upozornění ze strany objednatele.</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Objednatel je také oprávněn odstoupit od této SoD v případě, kdy vyjde najevo, že zhotovitel uvedl v rámci zadávacího řízení Veřejné zakázky nepravdivé, neúplné či zkreslené informace, které by měly zřejmý vliv na výběr zhotovitele pro uzavření této smlouvy.</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lastRenderedPageBreak/>
        <w:t>Smluvní strany jsou oprávněny od této SoD dále odstoupit za podmínek stanovených občanským zákoníkem nebo jinými právními předpisy.</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Odstoupení od SoD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Smluvní strany mohou ukončit smluvní vztah písemnou dohodou obou smluvních stran.</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V případě ukončení SoD je zhotovitel povinen okamžitě opustit staveniště a vyklidit zařízení staveniště 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Strany se dohodly, že po ukončení SoD trvají a zůstávají v platnosti a účinnosti ujednání stran týkající se odpovědnosti za vady díla, záruky za jakost a záruční lhůty, smluvních pokut, vlastnictví díla, náhrady škody a cenová ujednání obsažená v této smlouvě.</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Objednatel je povinen uhradit zhotoviteli rozpracovanou část díla a cenu věcí, které zhotovitel opatřil a které se staly součástí díla.</w:t>
      </w:r>
    </w:p>
    <w:p w:rsidR="002B4FE9" w:rsidRPr="006A7DD9" w:rsidRDefault="002B4FE9" w:rsidP="00146921">
      <w:pPr>
        <w:pStyle w:val="Odstavecseseznamem"/>
        <w:numPr>
          <w:ilvl w:val="0"/>
          <w:numId w:val="20"/>
        </w:numPr>
        <w:suppressAutoHyphens/>
        <w:spacing w:after="0" w:line="240" w:lineRule="auto"/>
        <w:contextualSpacing w:val="0"/>
        <w:jc w:val="both"/>
      </w:pPr>
      <w:r w:rsidRPr="006A7DD9">
        <w:rPr>
          <w:rFonts w:cs="Arial"/>
          <w:szCs w:val="24"/>
        </w:rPr>
        <w:t>Dojde-li k ukončení smlouvy způsoby uvedenými v tomto článku smlouvy, povinnosti smluvních stran jsou následující:</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zhotovitel provede soupis všech provedených prací oceněných způsobem, jakým je stanovena cena díla, tento soupis s objednatelem odsouhlasí,</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zhotovitel provede finanční vyčíslení provedených prací a zpracuje fakturu,</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zhotovitel odveze veškerý svůj nezabudovaný materiál, pokud se smluvní strany nedohodnou jinak,</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 xml:space="preserve">zhotovitel vyzve písemně objednatele k převzetí části zakázky a objednatel je povinen do deseti pracovních dnů po obdržení výzvy zahájit „dílčí přejímací řízení“, </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objednatel převezme dosud provedené práce i nedokončené dodávky do 5 dnů ode dne ukončení platnosti a účinnosti smlouvy, a uhradí zhotoviteli cenu věcí, které opatřil do dne doručení výpovědi, a to do čtrnácti dnů ode dne předložení vyúčtování,</w:t>
      </w:r>
    </w:p>
    <w:p w:rsidR="002B4FE9" w:rsidRPr="006A7DD9" w:rsidRDefault="002B4FE9" w:rsidP="00146921">
      <w:pPr>
        <w:numPr>
          <w:ilvl w:val="0"/>
          <w:numId w:val="28"/>
        </w:numPr>
        <w:suppressAutoHyphens/>
        <w:spacing w:after="240" w:line="240" w:lineRule="auto"/>
        <w:jc w:val="both"/>
        <w:rPr>
          <w:rFonts w:cs="Arial"/>
          <w:szCs w:val="24"/>
        </w:rPr>
      </w:pPr>
      <w:r w:rsidRPr="006A7DD9">
        <w:rPr>
          <w:rFonts w:cs="Arial"/>
          <w:szCs w:val="24"/>
        </w:rPr>
        <w:t>smluvní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w:t>
      </w:r>
    </w:p>
    <w:p w:rsidR="008312E1" w:rsidRDefault="008312E1" w:rsidP="00146921">
      <w:pPr>
        <w:pStyle w:val="Nadpis1"/>
        <w:numPr>
          <w:ilvl w:val="0"/>
          <w:numId w:val="26"/>
        </w:numPr>
      </w:pPr>
      <w:r w:rsidRPr="0085443C">
        <w:t>Ustanovení záv</w:t>
      </w:r>
      <w:r w:rsidR="00A409D5" w:rsidRPr="0085443C">
        <w:t>ě</w:t>
      </w:r>
      <w:r w:rsidRPr="0085443C">
        <w:t>re</w:t>
      </w:r>
      <w:r w:rsidR="00A409D5" w:rsidRPr="0085443C">
        <w:t>č</w:t>
      </w:r>
      <w:r w:rsidRPr="0085443C">
        <w:t xml:space="preserve">ná </w:t>
      </w:r>
    </w:p>
    <w:p w:rsidR="00B836CF" w:rsidRPr="00B836CF" w:rsidRDefault="00B836CF" w:rsidP="00B836CF">
      <w:pPr>
        <w:spacing w:after="0"/>
        <w:ind w:left="360"/>
      </w:pP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Tam, kde nejsou práva a závazky smluvních stran výslovně upraveny, platí ustanovení NOZ v platném znění.</w:t>
      </w: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 xml:space="preserve">Tuto </w:t>
      </w:r>
      <w:r w:rsidR="009859F6">
        <w:rPr>
          <w:szCs w:val="24"/>
        </w:rPr>
        <w:t>SoD</w:t>
      </w:r>
      <w:r w:rsidRPr="0085443C">
        <w:rPr>
          <w:szCs w:val="24"/>
        </w:rPr>
        <w:t xml:space="preserve"> lze změnit nebo upřesnit pouze písemným ujednáním nazvaným „Dodatek ke smlouvě“ a očíslovaným podle pořadových čísel, který bude potvrzen a odsouhlasen smluvními stranami a prohlášen za nedílnou součást této </w:t>
      </w:r>
      <w:r w:rsidR="009859F6">
        <w:rPr>
          <w:szCs w:val="24"/>
        </w:rPr>
        <w:t>SoD</w:t>
      </w:r>
      <w:r w:rsidRPr="0085443C">
        <w:rPr>
          <w:szCs w:val="24"/>
        </w:rPr>
        <w:t>.</w:t>
      </w: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 xml:space="preserve">Práva a povinnosti vyplývající z této </w:t>
      </w:r>
      <w:r w:rsidR="009859F6">
        <w:rPr>
          <w:szCs w:val="24"/>
        </w:rPr>
        <w:t>SoD</w:t>
      </w:r>
      <w:r w:rsidRPr="0085443C">
        <w:rPr>
          <w:szCs w:val="24"/>
        </w:rPr>
        <w:t xml:space="preserve"> přecházejí i na případné právní nástupce obou smluvních stran.</w:t>
      </w: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 xml:space="preserve">Tato </w:t>
      </w:r>
      <w:r w:rsidR="009859F6">
        <w:rPr>
          <w:szCs w:val="24"/>
        </w:rPr>
        <w:t>SoD</w:t>
      </w:r>
      <w:r w:rsidRPr="0085443C">
        <w:rPr>
          <w:szCs w:val="24"/>
        </w:rPr>
        <w:t xml:space="preserve"> je vyhotovena ve čtyřech stejnopisech, z nichž každá strana obdrží po dvou vyhotoveních. Všechna vyhotovení mají platnost originálu.</w:t>
      </w:r>
    </w:p>
    <w:p w:rsidR="00C17817" w:rsidRPr="001D14AC" w:rsidRDefault="00C17817" w:rsidP="00146921">
      <w:pPr>
        <w:pStyle w:val="Odstavecseseznamem"/>
        <w:numPr>
          <w:ilvl w:val="0"/>
          <w:numId w:val="15"/>
        </w:numPr>
        <w:spacing w:after="120" w:line="240" w:lineRule="auto"/>
        <w:contextualSpacing w:val="0"/>
        <w:jc w:val="both"/>
        <w:rPr>
          <w:szCs w:val="24"/>
        </w:rPr>
      </w:pPr>
      <w:r w:rsidRPr="0085443C">
        <w:rPr>
          <w:szCs w:val="24"/>
        </w:rPr>
        <w:lastRenderedPageBreak/>
        <w:t xml:space="preserve">Tato </w:t>
      </w:r>
      <w:r w:rsidR="009859F6">
        <w:rPr>
          <w:szCs w:val="24"/>
        </w:rPr>
        <w:t>SoD</w:t>
      </w:r>
      <w:r w:rsidRPr="0085443C">
        <w:rPr>
          <w:szCs w:val="24"/>
        </w:rPr>
        <w:t xml:space="preserve"> nabývá platnosti dnem jejího podpisu oprávněnými zástupci obou smluvních </w:t>
      </w:r>
      <w:r w:rsidRPr="001D14AC">
        <w:rPr>
          <w:szCs w:val="24"/>
        </w:rPr>
        <w:t>stran.</w:t>
      </w:r>
    </w:p>
    <w:p w:rsidR="00E9410F" w:rsidRPr="001D14AC" w:rsidRDefault="00E9410F" w:rsidP="00146921">
      <w:pPr>
        <w:numPr>
          <w:ilvl w:val="0"/>
          <w:numId w:val="15"/>
        </w:numPr>
        <w:autoSpaceDE w:val="0"/>
        <w:autoSpaceDN w:val="0"/>
        <w:adjustRightInd w:val="0"/>
        <w:spacing w:after="60" w:line="240" w:lineRule="auto"/>
        <w:jc w:val="both"/>
      </w:pPr>
      <w:r w:rsidRPr="001D14AC">
        <w:t xml:space="preserve">Tato </w:t>
      </w:r>
      <w:r w:rsidR="009B1090">
        <w:t>SoD</w:t>
      </w:r>
      <w:r w:rsidRPr="001D14AC">
        <w:t xml:space="preserve"> nabývá účinnosti </w:t>
      </w:r>
      <w:r w:rsidR="001C002E" w:rsidRPr="0085443C">
        <w:rPr>
          <w:szCs w:val="24"/>
        </w:rPr>
        <w:t xml:space="preserve">dnem jejího podpisu oprávněnými zástupci obou smluvních </w:t>
      </w:r>
      <w:r w:rsidR="001C002E" w:rsidRPr="001D14AC">
        <w:rPr>
          <w:szCs w:val="24"/>
        </w:rPr>
        <w:t>stran</w:t>
      </w:r>
      <w:r w:rsidRPr="001D14AC">
        <w:rPr>
          <w:szCs w:val="24"/>
        </w:rPr>
        <w:t>.</w:t>
      </w:r>
    </w:p>
    <w:p w:rsidR="008312E1" w:rsidRDefault="00C17817" w:rsidP="00146921">
      <w:pPr>
        <w:pStyle w:val="Odstavecseseznamem"/>
        <w:numPr>
          <w:ilvl w:val="0"/>
          <w:numId w:val="15"/>
        </w:numPr>
        <w:spacing w:after="240" w:line="240" w:lineRule="auto"/>
        <w:contextualSpacing w:val="0"/>
        <w:jc w:val="both"/>
        <w:rPr>
          <w:szCs w:val="24"/>
        </w:rPr>
      </w:pPr>
      <w:r w:rsidRPr="001D14AC">
        <w:rPr>
          <w:szCs w:val="24"/>
        </w:rPr>
        <w:t xml:space="preserve">Smluvní strany tuto </w:t>
      </w:r>
      <w:r w:rsidR="009859F6" w:rsidRPr="001D14AC">
        <w:rPr>
          <w:szCs w:val="24"/>
        </w:rPr>
        <w:t>SoD</w:t>
      </w:r>
      <w:r w:rsidRPr="001D14AC">
        <w:rPr>
          <w:szCs w:val="24"/>
        </w:rPr>
        <w:t xml:space="preserve"> přečetly, prohlašují, že je projevem jejich svobodné a vážné vůle,</w:t>
      </w:r>
      <w:r w:rsidRPr="0085443C">
        <w:rPr>
          <w:szCs w:val="24"/>
        </w:rPr>
        <w:t xml:space="preserve"> že nebyla sjednána v tísni ani za nápadně nevýhodných podmínek a na důkaz souhlasu doplňují zástupci obou smluvních stran své vlastnoruční podpisy.</w:t>
      </w:r>
      <w:r w:rsidR="008312E1" w:rsidRPr="0085443C">
        <w:rPr>
          <w:szCs w:val="24"/>
        </w:rPr>
        <w:t xml:space="preserve"> </w:t>
      </w:r>
    </w:p>
    <w:p w:rsidR="00CE4564" w:rsidRDefault="00CE4564" w:rsidP="009859F6">
      <w:pPr>
        <w:tabs>
          <w:tab w:val="left" w:pos="5103"/>
        </w:tabs>
        <w:spacing w:after="0" w:line="240" w:lineRule="auto"/>
        <w:rPr>
          <w:bCs/>
        </w:rPr>
      </w:pPr>
    </w:p>
    <w:p w:rsidR="00CE4564" w:rsidRDefault="00CE4564" w:rsidP="009859F6">
      <w:pPr>
        <w:tabs>
          <w:tab w:val="left" w:pos="5103"/>
        </w:tabs>
        <w:spacing w:after="0" w:line="240" w:lineRule="auto"/>
        <w:rPr>
          <w:bCs/>
        </w:rPr>
      </w:pPr>
    </w:p>
    <w:p w:rsidR="002555A9" w:rsidRPr="009859F6" w:rsidRDefault="002555A9" w:rsidP="009859F6">
      <w:pPr>
        <w:tabs>
          <w:tab w:val="left" w:pos="5103"/>
        </w:tabs>
        <w:spacing w:after="0" w:line="240" w:lineRule="auto"/>
        <w:rPr>
          <w:bCs/>
        </w:rPr>
      </w:pPr>
      <w:r w:rsidRPr="0085443C">
        <w:rPr>
          <w:bCs/>
        </w:rPr>
        <w:t>V</w:t>
      </w:r>
      <w:r w:rsidR="008B42E6" w:rsidRPr="0085443C">
        <w:rPr>
          <w:bCs/>
        </w:rPr>
        <w:t> </w:t>
      </w:r>
      <w:r w:rsidR="00B836CF">
        <w:rPr>
          <w:bCs/>
        </w:rPr>
        <w:t>Blovicích</w:t>
      </w:r>
      <w:r w:rsidRPr="0085443C">
        <w:rPr>
          <w:bCs/>
        </w:rPr>
        <w:t xml:space="preserve"> dne:</w:t>
      </w:r>
      <w:r w:rsidR="001F2583">
        <w:rPr>
          <w:bCs/>
        </w:rPr>
        <w:t xml:space="preserve"> </w:t>
      </w:r>
      <w:r w:rsidR="001F2583">
        <w:rPr>
          <w:bCs/>
        </w:rPr>
        <w:fldChar w:fldCharType="begin">
          <w:ffData>
            <w:name w:val="Text21"/>
            <w:enabled/>
            <w:calcOnExit w:val="0"/>
            <w:textInput/>
          </w:ffData>
        </w:fldChar>
      </w:r>
      <w:r w:rsidR="001F2583">
        <w:rPr>
          <w:bCs/>
        </w:rPr>
        <w:instrText xml:space="preserve"> FORMTEXT </w:instrText>
      </w:r>
      <w:r w:rsidR="001F2583">
        <w:rPr>
          <w:bCs/>
        </w:rPr>
      </w:r>
      <w:r w:rsidR="001F2583">
        <w:rPr>
          <w:bCs/>
        </w:rPr>
        <w:fldChar w:fldCharType="separate"/>
      </w:r>
      <w:r w:rsidR="001F2583">
        <w:rPr>
          <w:bCs/>
          <w:noProof/>
        </w:rPr>
        <w:t> </w:t>
      </w:r>
      <w:r w:rsidR="001F2583">
        <w:rPr>
          <w:bCs/>
          <w:noProof/>
        </w:rPr>
        <w:t> </w:t>
      </w:r>
      <w:r w:rsidR="001F2583">
        <w:rPr>
          <w:bCs/>
          <w:noProof/>
        </w:rPr>
        <w:t> </w:t>
      </w:r>
      <w:r w:rsidR="001F2583">
        <w:rPr>
          <w:bCs/>
          <w:noProof/>
        </w:rPr>
        <w:t> </w:t>
      </w:r>
      <w:r w:rsidR="001F2583">
        <w:rPr>
          <w:bCs/>
          <w:noProof/>
        </w:rPr>
        <w:t> </w:t>
      </w:r>
      <w:r w:rsidR="001F2583">
        <w:rPr>
          <w:bCs/>
        </w:rPr>
        <w:fldChar w:fldCharType="end"/>
      </w:r>
      <w:r w:rsidRPr="0085443C">
        <w:rPr>
          <w:bCs/>
        </w:rPr>
        <w:tab/>
      </w:r>
      <w:r w:rsidRPr="009859F6">
        <w:rPr>
          <w:bCs/>
        </w:rPr>
        <w:t xml:space="preserve">V </w:t>
      </w:r>
      <w:r w:rsidR="009859F6">
        <w:rPr>
          <w:bCs/>
        </w:rPr>
        <w:fldChar w:fldCharType="begin">
          <w:ffData>
            <w:name w:val="Text21"/>
            <w:enabled/>
            <w:calcOnExit w:val="0"/>
            <w:textInput/>
          </w:ffData>
        </w:fldChar>
      </w:r>
      <w:bookmarkStart w:id="16" w:name="Text21"/>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6"/>
      <w:r w:rsidRPr="009859F6">
        <w:rPr>
          <w:bCs/>
        </w:rPr>
        <w:t xml:space="preserve"> dne:</w:t>
      </w:r>
      <w:r w:rsidR="007174E8" w:rsidRPr="009859F6">
        <w:rPr>
          <w:bCs/>
        </w:rPr>
        <w:t xml:space="preserve"> </w:t>
      </w:r>
      <w:r w:rsidR="009859F6">
        <w:rPr>
          <w:bCs/>
        </w:rPr>
        <w:fldChar w:fldCharType="begin">
          <w:ffData>
            <w:name w:val="Text22"/>
            <w:enabled/>
            <w:calcOnExit w:val="0"/>
            <w:textInput/>
          </w:ffData>
        </w:fldChar>
      </w:r>
      <w:bookmarkStart w:id="17" w:name="Text22"/>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7"/>
    </w:p>
    <w:p w:rsidR="002555A9" w:rsidRPr="009859F6" w:rsidRDefault="002555A9" w:rsidP="009859F6">
      <w:pPr>
        <w:tabs>
          <w:tab w:val="left" w:pos="5103"/>
        </w:tabs>
        <w:spacing w:after="0" w:line="240" w:lineRule="auto"/>
        <w:rPr>
          <w:b/>
          <w:bCs/>
        </w:rPr>
      </w:pPr>
    </w:p>
    <w:p w:rsidR="004015E2" w:rsidRDefault="004015E2" w:rsidP="009859F6">
      <w:pPr>
        <w:tabs>
          <w:tab w:val="left" w:pos="5103"/>
        </w:tabs>
        <w:spacing w:after="0" w:line="240" w:lineRule="auto"/>
        <w:rPr>
          <w:b/>
          <w:bCs/>
        </w:rPr>
      </w:pPr>
    </w:p>
    <w:p w:rsidR="001A3FE3" w:rsidRPr="009859F6" w:rsidRDefault="001A3FE3" w:rsidP="009859F6">
      <w:pPr>
        <w:tabs>
          <w:tab w:val="left" w:pos="5103"/>
        </w:tabs>
        <w:spacing w:after="0" w:line="240" w:lineRule="auto"/>
        <w:rPr>
          <w:b/>
          <w:bCs/>
        </w:rPr>
      </w:pPr>
    </w:p>
    <w:p w:rsidR="001C002E" w:rsidRDefault="001C002E" w:rsidP="009859F6">
      <w:pPr>
        <w:tabs>
          <w:tab w:val="left" w:pos="5103"/>
        </w:tabs>
        <w:spacing w:after="0" w:line="240" w:lineRule="auto"/>
        <w:rPr>
          <w:b/>
          <w:bCs/>
        </w:rPr>
      </w:pPr>
    </w:p>
    <w:p w:rsidR="00CE4564" w:rsidRPr="009859F6" w:rsidRDefault="00CE4564" w:rsidP="009859F6">
      <w:pPr>
        <w:tabs>
          <w:tab w:val="left" w:pos="5103"/>
        </w:tabs>
        <w:spacing w:after="0" w:line="240" w:lineRule="auto"/>
        <w:rPr>
          <w:b/>
          <w:bCs/>
        </w:rPr>
      </w:pPr>
    </w:p>
    <w:p w:rsidR="002555A9" w:rsidRPr="009859F6" w:rsidRDefault="002555A9" w:rsidP="009859F6">
      <w:pPr>
        <w:tabs>
          <w:tab w:val="left" w:pos="5103"/>
        </w:tabs>
        <w:spacing w:after="0" w:line="240" w:lineRule="auto"/>
        <w:rPr>
          <w:bCs/>
        </w:rPr>
      </w:pPr>
      <w:r w:rsidRPr="009859F6">
        <w:rPr>
          <w:bCs/>
        </w:rPr>
        <w:t>.............................................................</w:t>
      </w:r>
      <w:r w:rsidR="009859F6">
        <w:rPr>
          <w:b/>
          <w:bCs/>
        </w:rPr>
        <w:tab/>
      </w:r>
      <w:r w:rsidRPr="009859F6">
        <w:rPr>
          <w:bCs/>
        </w:rPr>
        <w:t>.............................................................</w:t>
      </w:r>
    </w:p>
    <w:p w:rsidR="002555A9" w:rsidRPr="009859F6" w:rsidRDefault="00B836CF" w:rsidP="009859F6">
      <w:pPr>
        <w:tabs>
          <w:tab w:val="left" w:pos="5103"/>
        </w:tabs>
        <w:spacing w:after="0" w:line="240" w:lineRule="auto"/>
      </w:pPr>
      <w:r>
        <w:t>Mgr. Marcela Šustrová</w:t>
      </w:r>
      <w:r w:rsidR="007174E8" w:rsidRPr="009859F6">
        <w:tab/>
      </w:r>
      <w:r w:rsidR="009859F6">
        <w:rPr>
          <w:bCs/>
        </w:rPr>
        <w:fldChar w:fldCharType="begin">
          <w:ffData>
            <w:name w:val="Text23"/>
            <w:enabled/>
            <w:calcOnExit w:val="0"/>
            <w:textInput/>
          </w:ffData>
        </w:fldChar>
      </w:r>
      <w:bookmarkStart w:id="18" w:name="Text23"/>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8"/>
    </w:p>
    <w:p w:rsidR="002555A9" w:rsidRPr="0085443C" w:rsidRDefault="000035F2" w:rsidP="009859F6">
      <w:pPr>
        <w:tabs>
          <w:tab w:val="left" w:pos="5103"/>
        </w:tabs>
        <w:spacing w:after="0" w:line="240" w:lineRule="auto"/>
        <w:rPr>
          <w:bCs/>
        </w:rPr>
      </w:pPr>
      <w:r>
        <w:rPr>
          <w:bCs/>
        </w:rPr>
        <w:t>ředitelka školy</w:t>
      </w:r>
      <w:r w:rsidR="008B42E6" w:rsidRPr="009859F6">
        <w:rPr>
          <w:bCs/>
        </w:rPr>
        <w:tab/>
      </w:r>
      <w:r w:rsidR="009859F6">
        <w:rPr>
          <w:bCs/>
        </w:rPr>
        <w:fldChar w:fldCharType="begin">
          <w:ffData>
            <w:name w:val="Text25"/>
            <w:enabled/>
            <w:calcOnExit w:val="0"/>
            <w:textInput/>
          </w:ffData>
        </w:fldChar>
      </w:r>
      <w:bookmarkStart w:id="19" w:name="Text25"/>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9"/>
    </w:p>
    <w:p w:rsidR="002555A9" w:rsidRPr="0085443C" w:rsidRDefault="002555A9" w:rsidP="009859F6">
      <w:pPr>
        <w:tabs>
          <w:tab w:val="left" w:pos="5103"/>
        </w:tabs>
        <w:spacing w:after="120" w:line="240" w:lineRule="auto"/>
      </w:pPr>
      <w:r w:rsidRPr="0085443C">
        <w:t>(objednatel)</w:t>
      </w:r>
      <w:r w:rsidR="007174E8" w:rsidRPr="0085443C">
        <w:tab/>
        <w:t>(zhotovitel)</w:t>
      </w:r>
    </w:p>
    <w:p w:rsidR="00B836CF" w:rsidRDefault="00B836CF" w:rsidP="008312E1">
      <w:pPr>
        <w:spacing w:after="0" w:line="240" w:lineRule="auto"/>
        <w:jc w:val="both"/>
        <w:rPr>
          <w:szCs w:val="24"/>
        </w:rPr>
      </w:pPr>
    </w:p>
    <w:p w:rsidR="00B836CF" w:rsidRDefault="00B836CF" w:rsidP="008312E1">
      <w:pPr>
        <w:spacing w:after="0" w:line="240" w:lineRule="auto"/>
        <w:jc w:val="both"/>
        <w:rPr>
          <w:szCs w:val="24"/>
        </w:rPr>
      </w:pPr>
    </w:p>
    <w:p w:rsidR="008312E1" w:rsidRPr="0085443C" w:rsidRDefault="003C1F8C" w:rsidP="008312E1">
      <w:pPr>
        <w:spacing w:after="0" w:line="240" w:lineRule="auto"/>
        <w:jc w:val="both"/>
        <w:rPr>
          <w:szCs w:val="24"/>
        </w:rPr>
      </w:pPr>
      <w:r w:rsidRPr="0085443C">
        <w:rPr>
          <w:szCs w:val="24"/>
        </w:rPr>
        <w:t>Příloh</w:t>
      </w:r>
      <w:r w:rsidR="008312E1" w:rsidRPr="0085443C">
        <w:rPr>
          <w:szCs w:val="24"/>
        </w:rPr>
        <w:t xml:space="preserve">a </w:t>
      </w:r>
      <w:r w:rsidR="00B56268" w:rsidRPr="0085443C">
        <w:rPr>
          <w:szCs w:val="24"/>
        </w:rPr>
        <w:t>č.</w:t>
      </w:r>
      <w:r w:rsidR="00701B51" w:rsidRPr="0085443C">
        <w:rPr>
          <w:szCs w:val="24"/>
        </w:rPr>
        <w:t xml:space="preserve"> 1</w:t>
      </w:r>
      <w:r w:rsidR="008312E1" w:rsidRPr="0085443C">
        <w:rPr>
          <w:szCs w:val="24"/>
        </w:rPr>
        <w:t>: cenová nabídka (</w:t>
      </w:r>
      <w:r w:rsidR="00324836" w:rsidRPr="0085443C">
        <w:rPr>
          <w:szCs w:val="24"/>
        </w:rPr>
        <w:t>oceněný</w:t>
      </w:r>
      <w:r w:rsidR="008312E1" w:rsidRPr="0085443C">
        <w:rPr>
          <w:szCs w:val="24"/>
        </w:rPr>
        <w:t xml:space="preserve"> </w:t>
      </w:r>
      <w:r w:rsidR="00701B51" w:rsidRPr="0085443C">
        <w:rPr>
          <w:szCs w:val="24"/>
        </w:rPr>
        <w:t>soupis prací</w:t>
      </w:r>
      <w:r w:rsidR="0021275F" w:rsidRPr="0085443C">
        <w:rPr>
          <w:szCs w:val="24"/>
        </w:rPr>
        <w:t xml:space="preserve"> s výkazem výměr</w:t>
      </w:r>
      <w:r w:rsidR="008312E1" w:rsidRPr="0085443C">
        <w:rPr>
          <w:szCs w:val="24"/>
        </w:rPr>
        <w:t xml:space="preserve">) </w:t>
      </w:r>
    </w:p>
    <w:p w:rsidR="00B836CF" w:rsidRPr="00B836CF" w:rsidRDefault="004746AD" w:rsidP="004746AD">
      <w:pPr>
        <w:spacing w:after="0" w:line="240" w:lineRule="auto"/>
        <w:jc w:val="both"/>
        <w:rPr>
          <w:szCs w:val="24"/>
        </w:rPr>
      </w:pPr>
      <w:r w:rsidRPr="0085443C">
        <w:rPr>
          <w:szCs w:val="24"/>
        </w:rPr>
        <w:t xml:space="preserve">Příloha č. </w:t>
      </w:r>
      <w:r w:rsidR="00D165A4">
        <w:rPr>
          <w:szCs w:val="24"/>
        </w:rPr>
        <w:t>2</w:t>
      </w:r>
      <w:r w:rsidRPr="0085443C">
        <w:rPr>
          <w:szCs w:val="24"/>
        </w:rPr>
        <w:t xml:space="preserve">: pojistná smlouva dle Oddílu III., čl. II </w:t>
      </w:r>
      <w:r w:rsidRPr="0085443C">
        <w:rPr>
          <w:i/>
          <w:szCs w:val="24"/>
        </w:rPr>
        <w:t>(předloží zhotovitel před uzavřením SOD)</w:t>
      </w:r>
    </w:p>
    <w:sectPr w:rsidR="00B836CF" w:rsidRPr="00B836CF" w:rsidSect="0046327C">
      <w:footerReference w:type="default" r:id="rId10"/>
      <w:pgSz w:w="11906" w:h="16838"/>
      <w:pgMar w:top="119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DE" w:rsidRDefault="00164BDE" w:rsidP="00EB16B9">
      <w:pPr>
        <w:spacing w:after="0" w:line="240" w:lineRule="auto"/>
      </w:pPr>
      <w:r>
        <w:separator/>
      </w:r>
    </w:p>
  </w:endnote>
  <w:endnote w:type="continuationSeparator" w:id="0">
    <w:p w:rsidR="00164BDE" w:rsidRDefault="00164BDE" w:rsidP="00EB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BE" w:rsidRPr="00EB16B9" w:rsidRDefault="00DF33BE" w:rsidP="00EB16B9">
    <w:pPr>
      <w:pStyle w:val="Zpat"/>
      <w:jc w:val="center"/>
    </w:pPr>
    <w:r w:rsidRPr="00EB16B9">
      <w:t xml:space="preserve">Strana </w:t>
    </w:r>
    <w:r w:rsidRPr="00EB16B9">
      <w:fldChar w:fldCharType="begin"/>
    </w:r>
    <w:r w:rsidRPr="00EB16B9">
      <w:instrText xml:space="preserve"> PAGE </w:instrText>
    </w:r>
    <w:r w:rsidRPr="00EB16B9">
      <w:fldChar w:fldCharType="separate"/>
    </w:r>
    <w:r w:rsidR="009821C8">
      <w:rPr>
        <w:noProof/>
      </w:rPr>
      <w:t>16</w:t>
    </w:r>
    <w:r w:rsidRPr="00EB16B9">
      <w:fldChar w:fldCharType="end"/>
    </w:r>
    <w:r w:rsidRPr="00EB16B9">
      <w:t xml:space="preserve"> (celkem </w:t>
    </w:r>
    <w:r w:rsidRPr="00EB16B9">
      <w:fldChar w:fldCharType="begin"/>
    </w:r>
    <w:r w:rsidRPr="00EB16B9">
      <w:instrText xml:space="preserve"> NUMPAGES \*Arabic </w:instrText>
    </w:r>
    <w:r w:rsidRPr="00EB16B9">
      <w:fldChar w:fldCharType="separate"/>
    </w:r>
    <w:r w:rsidR="009821C8">
      <w:rPr>
        <w:noProof/>
      </w:rPr>
      <w:t>16</w:t>
    </w:r>
    <w:r w:rsidRPr="00EB16B9">
      <w:fldChar w:fldCharType="end"/>
    </w:r>
    <w:r w:rsidRPr="00EB16B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DE" w:rsidRDefault="00164BDE" w:rsidP="00EB16B9">
      <w:pPr>
        <w:spacing w:after="0" w:line="240" w:lineRule="auto"/>
      </w:pPr>
      <w:r>
        <w:separator/>
      </w:r>
    </w:p>
  </w:footnote>
  <w:footnote w:type="continuationSeparator" w:id="0">
    <w:p w:rsidR="00164BDE" w:rsidRDefault="00164BDE" w:rsidP="00EB1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00D4"/>
    <w:multiLevelType w:val="multilevel"/>
    <w:tmpl w:val="D020E1EE"/>
    <w:lvl w:ilvl="0">
      <w:start w:val="8"/>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7963C42"/>
    <w:multiLevelType w:val="hybridMultilevel"/>
    <w:tmpl w:val="0DAA6D34"/>
    <w:lvl w:ilvl="0" w:tplc="F9721200">
      <w:start w:val="1"/>
      <w:numFmt w:val="decimal"/>
      <w:lvlText w:val="%1."/>
      <w:lvlJc w:val="left"/>
      <w:pPr>
        <w:ind w:left="363" w:hanging="360"/>
      </w:pPr>
      <w:rPr>
        <w:rFonts w:ascii="Times New Roman" w:eastAsia="Calibri" w:hAnsi="Times New Roman" w:cs="Times New Roman"/>
        <w:b w:val="0"/>
        <w:i w:val="0"/>
        <w:sz w:val="24"/>
        <w:szCs w:val="24"/>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 w15:restartNumberingAfterBreak="0">
    <w:nsid w:val="08E57192"/>
    <w:multiLevelType w:val="hybridMultilevel"/>
    <w:tmpl w:val="C19296DC"/>
    <w:lvl w:ilvl="0" w:tplc="108E5B1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C5486"/>
    <w:multiLevelType w:val="hybridMultilevel"/>
    <w:tmpl w:val="E52090A8"/>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30C70"/>
    <w:multiLevelType w:val="hybridMultilevel"/>
    <w:tmpl w:val="A03CB0A8"/>
    <w:lvl w:ilvl="0" w:tplc="CE96F408">
      <w:start w:val="2"/>
      <w:numFmt w:val="decimal"/>
      <w:lvlText w:val="%1."/>
      <w:lvlJc w:val="left"/>
      <w:pPr>
        <w:ind w:left="360" w:hanging="360"/>
      </w:pPr>
      <w:rPr>
        <w:rFonts w:hint="default"/>
        <w:sz w:val="24"/>
        <w:szCs w:val="20"/>
      </w:rPr>
    </w:lvl>
    <w:lvl w:ilvl="1" w:tplc="5090231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0F5DEA"/>
    <w:multiLevelType w:val="hybridMultilevel"/>
    <w:tmpl w:val="6E60DB8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8F65A5"/>
    <w:multiLevelType w:val="hybridMultilevel"/>
    <w:tmpl w:val="34D06314"/>
    <w:lvl w:ilvl="0" w:tplc="838C03BE">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 w15:restartNumberingAfterBreak="0">
    <w:nsid w:val="193259FA"/>
    <w:multiLevelType w:val="multilevel"/>
    <w:tmpl w:val="5F908C5C"/>
    <w:lvl w:ilvl="0">
      <w:start w:val="1"/>
      <w:numFmt w:val="upperRoman"/>
      <w:suff w:val="nothing"/>
      <w:lvlText w:val="Článek %1."/>
      <w:lvlJc w:val="center"/>
      <w:pPr>
        <w:ind w:left="0" w:firstLine="4536"/>
      </w:pPr>
      <w:rPr>
        <w:rFonts w:ascii="Times New Roman" w:hAnsi="Times New Roman" w:hint="default"/>
        <w:b/>
        <w:i w:val="0"/>
        <w:sz w:val="24"/>
      </w:rPr>
    </w:lvl>
    <w:lvl w:ilvl="1">
      <w:numFmt w:val="ordinal"/>
      <w:isLgl/>
      <w:lvlText w:val="%1.%2."/>
      <w:lvlJc w:val="left"/>
      <w:pPr>
        <w:tabs>
          <w:tab w:val="num" w:pos="1077"/>
        </w:tabs>
        <w:ind w:left="510" w:hanging="510"/>
      </w:pPr>
      <w:rPr>
        <w:rFonts w:ascii="Times New Roman" w:hAnsi="Times New Roman" w:hint="default"/>
        <w:sz w:val="22"/>
      </w:rPr>
    </w:lvl>
    <w:lvl w:ilvl="2">
      <w:start w:val="1"/>
      <w:numFmt w:val="lowerLetter"/>
      <w:lvlText w:val="%3)"/>
      <w:lvlJc w:val="left"/>
      <w:pPr>
        <w:tabs>
          <w:tab w:val="num" w:pos="1021"/>
        </w:tabs>
        <w:ind w:left="1021" w:hanging="454"/>
      </w:pPr>
      <w:rPr>
        <w:rFonts w:hint="default"/>
        <w:color w:val="auto"/>
      </w:rPr>
    </w:lvl>
    <w:lvl w:ilvl="3">
      <w:start w:val="1"/>
      <w:numFmt w:val="bullet"/>
      <w:pStyle w:val="odrky"/>
      <w:lvlText w:val=""/>
      <w:lvlJc w:val="left"/>
      <w:pPr>
        <w:tabs>
          <w:tab w:val="num" w:pos="1418"/>
        </w:tabs>
        <w:ind w:left="1021" w:hanging="567"/>
      </w:pPr>
      <w:rPr>
        <w:rFonts w:ascii="Symbol" w:hAnsi="Symbol" w:hint="default"/>
        <w:color w:val="auto"/>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C971260"/>
    <w:multiLevelType w:val="hybridMultilevel"/>
    <w:tmpl w:val="86D88FAA"/>
    <w:lvl w:ilvl="0" w:tplc="044E8E24">
      <w:start w:val="1"/>
      <w:numFmt w:val="lowerLetter"/>
      <w:lvlText w:val="%1)"/>
      <w:lvlJc w:val="righ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7413F"/>
    <w:multiLevelType w:val="hybridMultilevel"/>
    <w:tmpl w:val="B31E2A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05DB8"/>
    <w:multiLevelType w:val="hybridMultilevel"/>
    <w:tmpl w:val="F9BE9158"/>
    <w:lvl w:ilvl="0" w:tplc="44F01726">
      <w:start w:val="1"/>
      <w:numFmt w:val="decimal"/>
      <w:lvlText w:val="%1."/>
      <w:lvlJc w:val="left"/>
      <w:pPr>
        <w:ind w:left="360" w:hanging="360"/>
      </w:pPr>
      <w:rPr>
        <w:rFonts w:ascii="Times New Roman" w:eastAsia="Calibri" w:hAnsi="Times New Roman" w:cs="Times New Roman"/>
        <w:sz w:val="24"/>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DF5C85"/>
    <w:multiLevelType w:val="hybridMultilevel"/>
    <w:tmpl w:val="7BB6829A"/>
    <w:lvl w:ilvl="0" w:tplc="CF5A520E">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2" w15:restartNumberingAfterBreak="0">
    <w:nsid w:val="33BA2F6D"/>
    <w:multiLevelType w:val="hybridMultilevel"/>
    <w:tmpl w:val="A6766F28"/>
    <w:lvl w:ilvl="0" w:tplc="AF3AE5E4">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394833E2"/>
    <w:multiLevelType w:val="hybridMultilevel"/>
    <w:tmpl w:val="C22CAABE"/>
    <w:lvl w:ilvl="0" w:tplc="9B92DDB6">
      <w:start w:val="1"/>
      <w:numFmt w:val="bullet"/>
      <w:lvlText w:val="-"/>
      <w:lvlJc w:val="left"/>
      <w:pPr>
        <w:ind w:left="99" w:hanging="360"/>
      </w:pPr>
      <w:rPr>
        <w:rFonts w:ascii="Arial" w:eastAsia="Helvetica" w:hAnsi="Arial" w:hint="default"/>
      </w:rPr>
    </w:lvl>
    <w:lvl w:ilvl="1" w:tplc="04050003" w:tentative="1">
      <w:start w:val="1"/>
      <w:numFmt w:val="bullet"/>
      <w:lvlText w:val="o"/>
      <w:lvlJc w:val="left"/>
      <w:pPr>
        <w:ind w:left="819" w:hanging="360"/>
      </w:pPr>
      <w:rPr>
        <w:rFonts w:ascii="Courier New" w:hAnsi="Courier New" w:cs="Courier New" w:hint="default"/>
      </w:rPr>
    </w:lvl>
    <w:lvl w:ilvl="2" w:tplc="04050005" w:tentative="1">
      <w:start w:val="1"/>
      <w:numFmt w:val="bullet"/>
      <w:lvlText w:val=""/>
      <w:lvlJc w:val="left"/>
      <w:pPr>
        <w:ind w:left="1539" w:hanging="360"/>
      </w:pPr>
      <w:rPr>
        <w:rFonts w:ascii="Wingdings" w:hAnsi="Wingdings" w:hint="default"/>
      </w:rPr>
    </w:lvl>
    <w:lvl w:ilvl="3" w:tplc="04050001" w:tentative="1">
      <w:start w:val="1"/>
      <w:numFmt w:val="bullet"/>
      <w:lvlText w:val=""/>
      <w:lvlJc w:val="left"/>
      <w:pPr>
        <w:ind w:left="2259" w:hanging="360"/>
      </w:pPr>
      <w:rPr>
        <w:rFonts w:ascii="Symbol" w:hAnsi="Symbol" w:hint="default"/>
      </w:rPr>
    </w:lvl>
    <w:lvl w:ilvl="4" w:tplc="04050003" w:tentative="1">
      <w:start w:val="1"/>
      <w:numFmt w:val="bullet"/>
      <w:lvlText w:val="o"/>
      <w:lvlJc w:val="left"/>
      <w:pPr>
        <w:ind w:left="2979" w:hanging="360"/>
      </w:pPr>
      <w:rPr>
        <w:rFonts w:ascii="Courier New" w:hAnsi="Courier New" w:cs="Courier New" w:hint="default"/>
      </w:rPr>
    </w:lvl>
    <w:lvl w:ilvl="5" w:tplc="04050005" w:tentative="1">
      <w:start w:val="1"/>
      <w:numFmt w:val="bullet"/>
      <w:lvlText w:val=""/>
      <w:lvlJc w:val="left"/>
      <w:pPr>
        <w:ind w:left="3699" w:hanging="360"/>
      </w:pPr>
      <w:rPr>
        <w:rFonts w:ascii="Wingdings" w:hAnsi="Wingdings" w:hint="default"/>
      </w:rPr>
    </w:lvl>
    <w:lvl w:ilvl="6" w:tplc="04050001" w:tentative="1">
      <w:start w:val="1"/>
      <w:numFmt w:val="bullet"/>
      <w:lvlText w:val=""/>
      <w:lvlJc w:val="left"/>
      <w:pPr>
        <w:ind w:left="4419" w:hanging="360"/>
      </w:pPr>
      <w:rPr>
        <w:rFonts w:ascii="Symbol" w:hAnsi="Symbol" w:hint="default"/>
      </w:rPr>
    </w:lvl>
    <w:lvl w:ilvl="7" w:tplc="04050003" w:tentative="1">
      <w:start w:val="1"/>
      <w:numFmt w:val="bullet"/>
      <w:lvlText w:val="o"/>
      <w:lvlJc w:val="left"/>
      <w:pPr>
        <w:ind w:left="5139" w:hanging="360"/>
      </w:pPr>
      <w:rPr>
        <w:rFonts w:ascii="Courier New" w:hAnsi="Courier New" w:cs="Courier New" w:hint="default"/>
      </w:rPr>
    </w:lvl>
    <w:lvl w:ilvl="8" w:tplc="04050005" w:tentative="1">
      <w:start w:val="1"/>
      <w:numFmt w:val="bullet"/>
      <w:lvlText w:val=""/>
      <w:lvlJc w:val="left"/>
      <w:pPr>
        <w:ind w:left="5859" w:hanging="360"/>
      </w:pPr>
      <w:rPr>
        <w:rFonts w:ascii="Wingdings" w:hAnsi="Wingdings" w:hint="default"/>
      </w:rPr>
    </w:lvl>
  </w:abstractNum>
  <w:abstractNum w:abstractNumId="14" w15:restartNumberingAfterBreak="0">
    <w:nsid w:val="3D9B18FE"/>
    <w:multiLevelType w:val="hybridMultilevel"/>
    <w:tmpl w:val="1592D5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AA6E0F"/>
    <w:multiLevelType w:val="hybridMultilevel"/>
    <w:tmpl w:val="533235AC"/>
    <w:lvl w:ilvl="0" w:tplc="50CAD55C">
      <w:start w:val="1"/>
      <w:numFmt w:val="decimal"/>
      <w:lvlText w:val="%1."/>
      <w:lvlJc w:val="left"/>
      <w:pPr>
        <w:ind w:left="360" w:hanging="360"/>
      </w:pPr>
      <w:rPr>
        <w:rFonts w:ascii="Times New Roman" w:eastAsia="Calibri" w:hAnsi="Times New Roman" w:cs="Times New Roman"/>
        <w:color w:val="auto"/>
        <w:sz w:val="24"/>
        <w:szCs w:val="20"/>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16" w15:restartNumberingAfterBreak="0">
    <w:nsid w:val="44EA09DA"/>
    <w:multiLevelType w:val="hybridMultilevel"/>
    <w:tmpl w:val="AFC6F0FA"/>
    <w:lvl w:ilvl="0" w:tplc="29E2135A">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7" w15:restartNumberingAfterBreak="0">
    <w:nsid w:val="4D5754B7"/>
    <w:multiLevelType w:val="hybridMultilevel"/>
    <w:tmpl w:val="E53E3C7E"/>
    <w:lvl w:ilvl="0" w:tplc="262606E2">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8" w15:restartNumberingAfterBreak="0">
    <w:nsid w:val="507F67E6"/>
    <w:multiLevelType w:val="hybridMultilevel"/>
    <w:tmpl w:val="A81E29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12675BC"/>
    <w:multiLevelType w:val="hybridMultilevel"/>
    <w:tmpl w:val="849A8E28"/>
    <w:lvl w:ilvl="0" w:tplc="26F255D8">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0" w15:restartNumberingAfterBreak="0">
    <w:nsid w:val="5143381F"/>
    <w:multiLevelType w:val="multilevel"/>
    <w:tmpl w:val="A4BAFFD8"/>
    <w:lvl w:ilvl="0">
      <w:start w:val="1"/>
      <w:numFmt w:val="decimal"/>
      <w:lvlText w:val="%1."/>
      <w:lvlJc w:val="left"/>
      <w:pPr>
        <w:ind w:left="360" w:hanging="360"/>
      </w:pPr>
      <w:rPr>
        <w:rFonts w:ascii="Times New Roman" w:eastAsia="Calibri" w:hAnsi="Times New Roman" w:cs="Arial"/>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rPr>
        <w:rFonts w:ascii="Times New Roman" w:hAnsi="Times New Roman" w:cs="Times New Roman" w:hint="default"/>
        <w:color w:val="auto"/>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A9147C"/>
    <w:multiLevelType w:val="hybridMultilevel"/>
    <w:tmpl w:val="22FC97BC"/>
    <w:lvl w:ilvl="0" w:tplc="E1FE5D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FB3E53"/>
    <w:multiLevelType w:val="hybridMultilevel"/>
    <w:tmpl w:val="3086CC2A"/>
    <w:lvl w:ilvl="0" w:tplc="07382DA2">
      <w:start w:val="1"/>
      <w:numFmt w:val="lowerLetter"/>
      <w:lvlText w:val="%1)"/>
      <w:lvlJc w:val="righ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8177BB"/>
    <w:multiLevelType w:val="hybridMultilevel"/>
    <w:tmpl w:val="188C20A2"/>
    <w:lvl w:ilvl="0" w:tplc="BDC85A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F17487"/>
    <w:multiLevelType w:val="hybridMultilevel"/>
    <w:tmpl w:val="F9BE9158"/>
    <w:lvl w:ilvl="0" w:tplc="44F01726">
      <w:start w:val="1"/>
      <w:numFmt w:val="decimal"/>
      <w:lvlText w:val="%1."/>
      <w:lvlJc w:val="left"/>
      <w:pPr>
        <w:ind w:left="360" w:hanging="360"/>
      </w:pPr>
      <w:rPr>
        <w:rFonts w:ascii="Times New Roman" w:eastAsia="Calibri" w:hAnsi="Times New Roman" w:cs="Times New Roman"/>
        <w:sz w:val="24"/>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2023168"/>
    <w:multiLevelType w:val="hybridMultilevel"/>
    <w:tmpl w:val="98B84290"/>
    <w:lvl w:ilvl="0" w:tplc="FB0CB25E">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6" w15:restartNumberingAfterBreak="0">
    <w:nsid w:val="6A091CFF"/>
    <w:multiLevelType w:val="hybridMultilevel"/>
    <w:tmpl w:val="2DF09B0E"/>
    <w:lvl w:ilvl="0" w:tplc="CB5056F8">
      <w:start w:val="1"/>
      <w:numFmt w:val="decimal"/>
      <w:lvlText w:val="%1."/>
      <w:lvlJc w:val="left"/>
      <w:pPr>
        <w:ind w:left="360" w:hanging="360"/>
      </w:pPr>
      <w:rPr>
        <w:rFonts w:hint="default"/>
        <w:sz w:val="24"/>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44135B"/>
    <w:multiLevelType w:val="hybridMultilevel"/>
    <w:tmpl w:val="A0681F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8"/>
  </w:num>
  <w:num w:numId="3">
    <w:abstractNumId w:val="4"/>
  </w:num>
  <w:num w:numId="4">
    <w:abstractNumId w:val="11"/>
  </w:num>
  <w:num w:numId="5">
    <w:abstractNumId w:val="13"/>
  </w:num>
  <w:num w:numId="6">
    <w:abstractNumId w:val="10"/>
  </w:num>
  <w:num w:numId="7">
    <w:abstractNumId w:val="15"/>
  </w:num>
  <w:num w:numId="8">
    <w:abstractNumId w:val="19"/>
  </w:num>
  <w:num w:numId="9">
    <w:abstractNumId w:val="12"/>
  </w:num>
  <w:num w:numId="10">
    <w:abstractNumId w:val="5"/>
  </w:num>
  <w:num w:numId="11">
    <w:abstractNumId w:val="16"/>
  </w:num>
  <w:num w:numId="12">
    <w:abstractNumId w:val="25"/>
  </w:num>
  <w:num w:numId="13">
    <w:abstractNumId w:val="17"/>
  </w:num>
  <w:num w:numId="14">
    <w:abstractNumId w:val="6"/>
  </w:num>
  <w:num w:numId="15">
    <w:abstractNumId w:val="1"/>
  </w:num>
  <w:num w:numId="16">
    <w:abstractNumId w:val="26"/>
  </w:num>
  <w:num w:numId="17">
    <w:abstractNumId w:val="7"/>
  </w:num>
  <w:num w:numId="18">
    <w:abstractNumId w:val="14"/>
  </w:num>
  <w:num w:numId="19">
    <w:abstractNumId w:val="2"/>
  </w:num>
  <w:num w:numId="20">
    <w:abstractNumId w:val="20"/>
  </w:num>
  <w:num w:numId="21">
    <w:abstractNumId w:val="9"/>
  </w:num>
  <w:num w:numId="22">
    <w:abstractNumId w:val="27"/>
  </w:num>
  <w:num w:numId="23">
    <w:abstractNumId w:val="24"/>
  </w:num>
  <w:num w:numId="24">
    <w:abstractNumId w:val="18"/>
  </w:num>
  <w:num w:numId="25">
    <w:abstractNumId w:val="21"/>
  </w:num>
  <w:num w:numId="26">
    <w:abstractNumId w:val="23"/>
  </w:num>
  <w:num w:numId="27">
    <w:abstractNumId w:val="3"/>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E1"/>
    <w:rsid w:val="000035F2"/>
    <w:rsid w:val="00004DF4"/>
    <w:rsid w:val="00005D23"/>
    <w:rsid w:val="000116D1"/>
    <w:rsid w:val="000150A6"/>
    <w:rsid w:val="000160B4"/>
    <w:rsid w:val="00017702"/>
    <w:rsid w:val="00020112"/>
    <w:rsid w:val="000214E8"/>
    <w:rsid w:val="000256DB"/>
    <w:rsid w:val="000336AE"/>
    <w:rsid w:val="0003550A"/>
    <w:rsid w:val="000369E6"/>
    <w:rsid w:val="00043E76"/>
    <w:rsid w:val="00044760"/>
    <w:rsid w:val="0005026B"/>
    <w:rsid w:val="000526A2"/>
    <w:rsid w:val="0005573D"/>
    <w:rsid w:val="00061F95"/>
    <w:rsid w:val="00063E80"/>
    <w:rsid w:val="00067F6B"/>
    <w:rsid w:val="00070498"/>
    <w:rsid w:val="000729F3"/>
    <w:rsid w:val="000772FD"/>
    <w:rsid w:val="00080B0A"/>
    <w:rsid w:val="00080F5B"/>
    <w:rsid w:val="00084376"/>
    <w:rsid w:val="0009491B"/>
    <w:rsid w:val="00095B52"/>
    <w:rsid w:val="000A1C26"/>
    <w:rsid w:val="000B1934"/>
    <w:rsid w:val="000B7DC1"/>
    <w:rsid w:val="000C1254"/>
    <w:rsid w:val="000C390C"/>
    <w:rsid w:val="000C6265"/>
    <w:rsid w:val="000C7AC6"/>
    <w:rsid w:val="000D3115"/>
    <w:rsid w:val="000D6380"/>
    <w:rsid w:val="000D6C0C"/>
    <w:rsid w:val="000F2273"/>
    <w:rsid w:val="001010CC"/>
    <w:rsid w:val="00101B2C"/>
    <w:rsid w:val="00104914"/>
    <w:rsid w:val="00106455"/>
    <w:rsid w:val="00110527"/>
    <w:rsid w:val="001137A4"/>
    <w:rsid w:val="00120552"/>
    <w:rsid w:val="00133163"/>
    <w:rsid w:val="00133FCF"/>
    <w:rsid w:val="00134B18"/>
    <w:rsid w:val="00135FA1"/>
    <w:rsid w:val="00146921"/>
    <w:rsid w:val="0014760E"/>
    <w:rsid w:val="0014798A"/>
    <w:rsid w:val="00157EE6"/>
    <w:rsid w:val="00163CCE"/>
    <w:rsid w:val="00164BDE"/>
    <w:rsid w:val="0017493A"/>
    <w:rsid w:val="00176B6A"/>
    <w:rsid w:val="00180814"/>
    <w:rsid w:val="001818F8"/>
    <w:rsid w:val="00182A32"/>
    <w:rsid w:val="001A3FE3"/>
    <w:rsid w:val="001A6AC8"/>
    <w:rsid w:val="001B1E3E"/>
    <w:rsid w:val="001B500B"/>
    <w:rsid w:val="001B5C4F"/>
    <w:rsid w:val="001C002E"/>
    <w:rsid w:val="001C33DC"/>
    <w:rsid w:val="001C3DF2"/>
    <w:rsid w:val="001D0556"/>
    <w:rsid w:val="001D14AC"/>
    <w:rsid w:val="001E133A"/>
    <w:rsid w:val="001E4BAD"/>
    <w:rsid w:val="001E738C"/>
    <w:rsid w:val="001F1033"/>
    <w:rsid w:val="001F2583"/>
    <w:rsid w:val="001F772C"/>
    <w:rsid w:val="0020370E"/>
    <w:rsid w:val="002045B7"/>
    <w:rsid w:val="002051EE"/>
    <w:rsid w:val="00207015"/>
    <w:rsid w:val="002077E6"/>
    <w:rsid w:val="0021275F"/>
    <w:rsid w:val="00216097"/>
    <w:rsid w:val="002178EF"/>
    <w:rsid w:val="0022149B"/>
    <w:rsid w:val="0022205F"/>
    <w:rsid w:val="002310FC"/>
    <w:rsid w:val="00231BB2"/>
    <w:rsid w:val="00233468"/>
    <w:rsid w:val="00235711"/>
    <w:rsid w:val="00241EC6"/>
    <w:rsid w:val="00243E24"/>
    <w:rsid w:val="002555A9"/>
    <w:rsid w:val="00264C32"/>
    <w:rsid w:val="00271823"/>
    <w:rsid w:val="00271886"/>
    <w:rsid w:val="002741C1"/>
    <w:rsid w:val="002825A9"/>
    <w:rsid w:val="00283893"/>
    <w:rsid w:val="002843CF"/>
    <w:rsid w:val="00287F2F"/>
    <w:rsid w:val="00290AEE"/>
    <w:rsid w:val="00291BDD"/>
    <w:rsid w:val="002936B5"/>
    <w:rsid w:val="00297B8A"/>
    <w:rsid w:val="002A2528"/>
    <w:rsid w:val="002A3F05"/>
    <w:rsid w:val="002B112D"/>
    <w:rsid w:val="002B4FE9"/>
    <w:rsid w:val="002B7A55"/>
    <w:rsid w:val="002C2AAE"/>
    <w:rsid w:val="002C4BCD"/>
    <w:rsid w:val="002D0AC7"/>
    <w:rsid w:val="002D32CB"/>
    <w:rsid w:val="002D7927"/>
    <w:rsid w:val="002E18FC"/>
    <w:rsid w:val="002E2077"/>
    <w:rsid w:val="002E4DA0"/>
    <w:rsid w:val="002E52D7"/>
    <w:rsid w:val="002F3AC9"/>
    <w:rsid w:val="002F4DB6"/>
    <w:rsid w:val="002F6FD3"/>
    <w:rsid w:val="00302A2F"/>
    <w:rsid w:val="00311DF4"/>
    <w:rsid w:val="003179CB"/>
    <w:rsid w:val="00324836"/>
    <w:rsid w:val="00330DF3"/>
    <w:rsid w:val="00335368"/>
    <w:rsid w:val="0033554E"/>
    <w:rsid w:val="00342826"/>
    <w:rsid w:val="00343C12"/>
    <w:rsid w:val="0035110E"/>
    <w:rsid w:val="00353CAC"/>
    <w:rsid w:val="00354E6F"/>
    <w:rsid w:val="00360176"/>
    <w:rsid w:val="0036168C"/>
    <w:rsid w:val="0037141A"/>
    <w:rsid w:val="003736AE"/>
    <w:rsid w:val="00384329"/>
    <w:rsid w:val="00385801"/>
    <w:rsid w:val="00387C87"/>
    <w:rsid w:val="003914F0"/>
    <w:rsid w:val="003934BF"/>
    <w:rsid w:val="00394D19"/>
    <w:rsid w:val="00395754"/>
    <w:rsid w:val="003A02CA"/>
    <w:rsid w:val="003A0E8A"/>
    <w:rsid w:val="003A3790"/>
    <w:rsid w:val="003A6E16"/>
    <w:rsid w:val="003A78A9"/>
    <w:rsid w:val="003B009A"/>
    <w:rsid w:val="003B1BA1"/>
    <w:rsid w:val="003C1F57"/>
    <w:rsid w:val="003C1F8C"/>
    <w:rsid w:val="003D156A"/>
    <w:rsid w:val="003D1FAC"/>
    <w:rsid w:val="003D48AA"/>
    <w:rsid w:val="003D4B65"/>
    <w:rsid w:val="003E16F2"/>
    <w:rsid w:val="003E5D77"/>
    <w:rsid w:val="003E7C68"/>
    <w:rsid w:val="003F2EAD"/>
    <w:rsid w:val="004015E2"/>
    <w:rsid w:val="00406E6B"/>
    <w:rsid w:val="00410831"/>
    <w:rsid w:val="00412403"/>
    <w:rsid w:val="00427831"/>
    <w:rsid w:val="004331CD"/>
    <w:rsid w:val="004404FF"/>
    <w:rsid w:val="00444CE5"/>
    <w:rsid w:val="00462A92"/>
    <w:rsid w:val="0046327C"/>
    <w:rsid w:val="004679FA"/>
    <w:rsid w:val="00467B6E"/>
    <w:rsid w:val="004746AD"/>
    <w:rsid w:val="004748EA"/>
    <w:rsid w:val="0048130E"/>
    <w:rsid w:val="00481AC9"/>
    <w:rsid w:val="00482400"/>
    <w:rsid w:val="004872E0"/>
    <w:rsid w:val="00495EDC"/>
    <w:rsid w:val="00496D26"/>
    <w:rsid w:val="004978E0"/>
    <w:rsid w:val="00497E35"/>
    <w:rsid w:val="004A0116"/>
    <w:rsid w:val="004A33B2"/>
    <w:rsid w:val="004A5670"/>
    <w:rsid w:val="004B05F7"/>
    <w:rsid w:val="004B4104"/>
    <w:rsid w:val="004B772D"/>
    <w:rsid w:val="004D0888"/>
    <w:rsid w:val="004D0FAA"/>
    <w:rsid w:val="004D5480"/>
    <w:rsid w:val="004D5976"/>
    <w:rsid w:val="004D5B8F"/>
    <w:rsid w:val="004E0E7B"/>
    <w:rsid w:val="004E388B"/>
    <w:rsid w:val="004E4682"/>
    <w:rsid w:val="004F31A0"/>
    <w:rsid w:val="004F3DAF"/>
    <w:rsid w:val="004F6C53"/>
    <w:rsid w:val="005029AC"/>
    <w:rsid w:val="0051439B"/>
    <w:rsid w:val="00514F0A"/>
    <w:rsid w:val="00520086"/>
    <w:rsid w:val="005256EC"/>
    <w:rsid w:val="00527D51"/>
    <w:rsid w:val="0053002D"/>
    <w:rsid w:val="00542F3F"/>
    <w:rsid w:val="00545461"/>
    <w:rsid w:val="00545A89"/>
    <w:rsid w:val="00546C2F"/>
    <w:rsid w:val="00550991"/>
    <w:rsid w:val="00551C39"/>
    <w:rsid w:val="005638AF"/>
    <w:rsid w:val="00564FA7"/>
    <w:rsid w:val="00581BF3"/>
    <w:rsid w:val="0058318A"/>
    <w:rsid w:val="00587577"/>
    <w:rsid w:val="00590373"/>
    <w:rsid w:val="005956E7"/>
    <w:rsid w:val="00597FAB"/>
    <w:rsid w:val="005A098F"/>
    <w:rsid w:val="005B28E9"/>
    <w:rsid w:val="005B2BF2"/>
    <w:rsid w:val="005B3CE0"/>
    <w:rsid w:val="005B51C4"/>
    <w:rsid w:val="005C3593"/>
    <w:rsid w:val="005C3BDE"/>
    <w:rsid w:val="005C420C"/>
    <w:rsid w:val="005C565D"/>
    <w:rsid w:val="005C6E4F"/>
    <w:rsid w:val="005D28FF"/>
    <w:rsid w:val="005D3F99"/>
    <w:rsid w:val="005D5AD8"/>
    <w:rsid w:val="005E3041"/>
    <w:rsid w:val="005E4E3D"/>
    <w:rsid w:val="005F4C19"/>
    <w:rsid w:val="00605524"/>
    <w:rsid w:val="006175BB"/>
    <w:rsid w:val="0062036E"/>
    <w:rsid w:val="00624D4A"/>
    <w:rsid w:val="0064160F"/>
    <w:rsid w:val="00650A21"/>
    <w:rsid w:val="00650CF1"/>
    <w:rsid w:val="00651E53"/>
    <w:rsid w:val="0066081C"/>
    <w:rsid w:val="006629A4"/>
    <w:rsid w:val="00672A22"/>
    <w:rsid w:val="0067642C"/>
    <w:rsid w:val="0069229B"/>
    <w:rsid w:val="00695B45"/>
    <w:rsid w:val="006A581A"/>
    <w:rsid w:val="006B05EA"/>
    <w:rsid w:val="006B18BF"/>
    <w:rsid w:val="006B2064"/>
    <w:rsid w:val="006C618E"/>
    <w:rsid w:val="006C70E1"/>
    <w:rsid w:val="006D428C"/>
    <w:rsid w:val="006D72A6"/>
    <w:rsid w:val="006E0A0F"/>
    <w:rsid w:val="006E44B0"/>
    <w:rsid w:val="006E6921"/>
    <w:rsid w:val="006F04AC"/>
    <w:rsid w:val="006F22BF"/>
    <w:rsid w:val="006F43CD"/>
    <w:rsid w:val="00701B51"/>
    <w:rsid w:val="00702D88"/>
    <w:rsid w:val="007067E0"/>
    <w:rsid w:val="00711F00"/>
    <w:rsid w:val="00714A78"/>
    <w:rsid w:val="0071625D"/>
    <w:rsid w:val="007174E8"/>
    <w:rsid w:val="007252A8"/>
    <w:rsid w:val="00725CAC"/>
    <w:rsid w:val="007322AC"/>
    <w:rsid w:val="007407B0"/>
    <w:rsid w:val="00752E62"/>
    <w:rsid w:val="00756225"/>
    <w:rsid w:val="007724F3"/>
    <w:rsid w:val="00773221"/>
    <w:rsid w:val="00780693"/>
    <w:rsid w:val="00783E66"/>
    <w:rsid w:val="0078709C"/>
    <w:rsid w:val="0079035D"/>
    <w:rsid w:val="007915CA"/>
    <w:rsid w:val="007928D6"/>
    <w:rsid w:val="007A0493"/>
    <w:rsid w:val="007A0E29"/>
    <w:rsid w:val="007B5D8C"/>
    <w:rsid w:val="007D2794"/>
    <w:rsid w:val="007E0A60"/>
    <w:rsid w:val="007E26A1"/>
    <w:rsid w:val="007E596A"/>
    <w:rsid w:val="008021D1"/>
    <w:rsid w:val="00802E04"/>
    <w:rsid w:val="008033B8"/>
    <w:rsid w:val="0080758F"/>
    <w:rsid w:val="00812560"/>
    <w:rsid w:val="008153F4"/>
    <w:rsid w:val="00822B75"/>
    <w:rsid w:val="00822EB7"/>
    <w:rsid w:val="008251C8"/>
    <w:rsid w:val="00827B5E"/>
    <w:rsid w:val="008302D0"/>
    <w:rsid w:val="008312E1"/>
    <w:rsid w:val="008361F7"/>
    <w:rsid w:val="0083637A"/>
    <w:rsid w:val="008514EB"/>
    <w:rsid w:val="00852947"/>
    <w:rsid w:val="0085443C"/>
    <w:rsid w:val="00860A62"/>
    <w:rsid w:val="008655CF"/>
    <w:rsid w:val="008661AE"/>
    <w:rsid w:val="0086767A"/>
    <w:rsid w:val="008705C4"/>
    <w:rsid w:val="008733E3"/>
    <w:rsid w:val="00873679"/>
    <w:rsid w:val="008776B7"/>
    <w:rsid w:val="00880C02"/>
    <w:rsid w:val="00880EFC"/>
    <w:rsid w:val="0089025B"/>
    <w:rsid w:val="00891631"/>
    <w:rsid w:val="00893F49"/>
    <w:rsid w:val="008A0BD4"/>
    <w:rsid w:val="008A251B"/>
    <w:rsid w:val="008B0AED"/>
    <w:rsid w:val="008B42E6"/>
    <w:rsid w:val="008B5ED1"/>
    <w:rsid w:val="008C5CF3"/>
    <w:rsid w:val="008C6217"/>
    <w:rsid w:val="008C65A3"/>
    <w:rsid w:val="008D4AB8"/>
    <w:rsid w:val="008E09AB"/>
    <w:rsid w:val="008E30A7"/>
    <w:rsid w:val="008E77A5"/>
    <w:rsid w:val="008F11A0"/>
    <w:rsid w:val="008F13BD"/>
    <w:rsid w:val="008F47D9"/>
    <w:rsid w:val="00906AE4"/>
    <w:rsid w:val="009166BF"/>
    <w:rsid w:val="0091724D"/>
    <w:rsid w:val="00922670"/>
    <w:rsid w:val="00924C3F"/>
    <w:rsid w:val="00924C43"/>
    <w:rsid w:val="00931644"/>
    <w:rsid w:val="00961013"/>
    <w:rsid w:val="00976BED"/>
    <w:rsid w:val="00977836"/>
    <w:rsid w:val="009809B0"/>
    <w:rsid w:val="00980E5B"/>
    <w:rsid w:val="00981C7A"/>
    <w:rsid w:val="009821C8"/>
    <w:rsid w:val="00983404"/>
    <w:rsid w:val="009859F6"/>
    <w:rsid w:val="009908BE"/>
    <w:rsid w:val="009966CD"/>
    <w:rsid w:val="0099740E"/>
    <w:rsid w:val="009A244A"/>
    <w:rsid w:val="009B0B69"/>
    <w:rsid w:val="009B1090"/>
    <w:rsid w:val="009B3F36"/>
    <w:rsid w:val="009B7396"/>
    <w:rsid w:val="009B75C0"/>
    <w:rsid w:val="009D0A57"/>
    <w:rsid w:val="009E7A3F"/>
    <w:rsid w:val="009F53C2"/>
    <w:rsid w:val="009F65CB"/>
    <w:rsid w:val="00A02592"/>
    <w:rsid w:val="00A04467"/>
    <w:rsid w:val="00A04811"/>
    <w:rsid w:val="00A07EAB"/>
    <w:rsid w:val="00A15A70"/>
    <w:rsid w:val="00A213C3"/>
    <w:rsid w:val="00A26365"/>
    <w:rsid w:val="00A31E23"/>
    <w:rsid w:val="00A408C1"/>
    <w:rsid w:val="00A409D5"/>
    <w:rsid w:val="00A54B5E"/>
    <w:rsid w:val="00A63712"/>
    <w:rsid w:val="00A637E5"/>
    <w:rsid w:val="00A71EC5"/>
    <w:rsid w:val="00A905C7"/>
    <w:rsid w:val="00A9304E"/>
    <w:rsid w:val="00A93371"/>
    <w:rsid w:val="00A95B96"/>
    <w:rsid w:val="00AA10A0"/>
    <w:rsid w:val="00AA35A7"/>
    <w:rsid w:val="00AA4E6C"/>
    <w:rsid w:val="00AB242D"/>
    <w:rsid w:val="00AB7F85"/>
    <w:rsid w:val="00AC2E66"/>
    <w:rsid w:val="00AC3462"/>
    <w:rsid w:val="00AD14CB"/>
    <w:rsid w:val="00AD7A63"/>
    <w:rsid w:val="00AF77EE"/>
    <w:rsid w:val="00B11937"/>
    <w:rsid w:val="00B129B4"/>
    <w:rsid w:val="00B242DC"/>
    <w:rsid w:val="00B3265D"/>
    <w:rsid w:val="00B34AFA"/>
    <w:rsid w:val="00B364BB"/>
    <w:rsid w:val="00B410AB"/>
    <w:rsid w:val="00B43A3D"/>
    <w:rsid w:val="00B44AAF"/>
    <w:rsid w:val="00B50F15"/>
    <w:rsid w:val="00B54E6E"/>
    <w:rsid w:val="00B56268"/>
    <w:rsid w:val="00B60621"/>
    <w:rsid w:val="00B622EA"/>
    <w:rsid w:val="00B63676"/>
    <w:rsid w:val="00B64136"/>
    <w:rsid w:val="00B70B27"/>
    <w:rsid w:val="00B70D3B"/>
    <w:rsid w:val="00B7260B"/>
    <w:rsid w:val="00B76BA6"/>
    <w:rsid w:val="00B80294"/>
    <w:rsid w:val="00B836CF"/>
    <w:rsid w:val="00B84675"/>
    <w:rsid w:val="00B93117"/>
    <w:rsid w:val="00B93C96"/>
    <w:rsid w:val="00B93CFC"/>
    <w:rsid w:val="00B94083"/>
    <w:rsid w:val="00BA1DA8"/>
    <w:rsid w:val="00BA443A"/>
    <w:rsid w:val="00BA5ED9"/>
    <w:rsid w:val="00BA6484"/>
    <w:rsid w:val="00BB6BB9"/>
    <w:rsid w:val="00BC09A5"/>
    <w:rsid w:val="00BC1285"/>
    <w:rsid w:val="00BC3BFA"/>
    <w:rsid w:val="00BE3C66"/>
    <w:rsid w:val="00C006CB"/>
    <w:rsid w:val="00C10C16"/>
    <w:rsid w:val="00C13DF8"/>
    <w:rsid w:val="00C14EF3"/>
    <w:rsid w:val="00C16C66"/>
    <w:rsid w:val="00C17817"/>
    <w:rsid w:val="00C1784C"/>
    <w:rsid w:val="00C20B47"/>
    <w:rsid w:val="00C30AD6"/>
    <w:rsid w:val="00C31239"/>
    <w:rsid w:val="00C3216F"/>
    <w:rsid w:val="00C328E1"/>
    <w:rsid w:val="00C32D51"/>
    <w:rsid w:val="00C37C45"/>
    <w:rsid w:val="00C42CE0"/>
    <w:rsid w:val="00C463B2"/>
    <w:rsid w:val="00C474AC"/>
    <w:rsid w:val="00C6031B"/>
    <w:rsid w:val="00C610D2"/>
    <w:rsid w:val="00C70C6C"/>
    <w:rsid w:val="00C71DC5"/>
    <w:rsid w:val="00C919D8"/>
    <w:rsid w:val="00C91CAB"/>
    <w:rsid w:val="00CA1D99"/>
    <w:rsid w:val="00CA2034"/>
    <w:rsid w:val="00CB478D"/>
    <w:rsid w:val="00CB68E3"/>
    <w:rsid w:val="00CC0166"/>
    <w:rsid w:val="00CC3373"/>
    <w:rsid w:val="00CC3F01"/>
    <w:rsid w:val="00CC7981"/>
    <w:rsid w:val="00CD69FF"/>
    <w:rsid w:val="00CD7A15"/>
    <w:rsid w:val="00CE2A10"/>
    <w:rsid w:val="00CE4564"/>
    <w:rsid w:val="00CF3006"/>
    <w:rsid w:val="00CF573D"/>
    <w:rsid w:val="00D12981"/>
    <w:rsid w:val="00D165A4"/>
    <w:rsid w:val="00D24B9B"/>
    <w:rsid w:val="00D25C8E"/>
    <w:rsid w:val="00D339C1"/>
    <w:rsid w:val="00D348AB"/>
    <w:rsid w:val="00D36B0B"/>
    <w:rsid w:val="00D41349"/>
    <w:rsid w:val="00D47F96"/>
    <w:rsid w:val="00D52563"/>
    <w:rsid w:val="00D527A8"/>
    <w:rsid w:val="00D63217"/>
    <w:rsid w:val="00D6717D"/>
    <w:rsid w:val="00D677BE"/>
    <w:rsid w:val="00D73D57"/>
    <w:rsid w:val="00D84356"/>
    <w:rsid w:val="00D851CE"/>
    <w:rsid w:val="00D91279"/>
    <w:rsid w:val="00D965D2"/>
    <w:rsid w:val="00DA1282"/>
    <w:rsid w:val="00DA1A6C"/>
    <w:rsid w:val="00DA23B1"/>
    <w:rsid w:val="00DA5E7E"/>
    <w:rsid w:val="00DA6072"/>
    <w:rsid w:val="00DA62B8"/>
    <w:rsid w:val="00DB4D7A"/>
    <w:rsid w:val="00DB5C8C"/>
    <w:rsid w:val="00DC1728"/>
    <w:rsid w:val="00DC22DA"/>
    <w:rsid w:val="00DD3731"/>
    <w:rsid w:val="00DE57EE"/>
    <w:rsid w:val="00DF33BE"/>
    <w:rsid w:val="00DF76B1"/>
    <w:rsid w:val="00E00487"/>
    <w:rsid w:val="00E0048F"/>
    <w:rsid w:val="00E028CD"/>
    <w:rsid w:val="00E07F02"/>
    <w:rsid w:val="00E11FD7"/>
    <w:rsid w:val="00E1377F"/>
    <w:rsid w:val="00E26E2C"/>
    <w:rsid w:val="00E27198"/>
    <w:rsid w:val="00E27631"/>
    <w:rsid w:val="00E31CCE"/>
    <w:rsid w:val="00E34F73"/>
    <w:rsid w:val="00E35CFB"/>
    <w:rsid w:val="00E447FB"/>
    <w:rsid w:val="00E45D63"/>
    <w:rsid w:val="00E45E35"/>
    <w:rsid w:val="00E47296"/>
    <w:rsid w:val="00E50032"/>
    <w:rsid w:val="00E54B21"/>
    <w:rsid w:val="00E5786D"/>
    <w:rsid w:val="00E71B09"/>
    <w:rsid w:val="00E720C7"/>
    <w:rsid w:val="00E72476"/>
    <w:rsid w:val="00E7481E"/>
    <w:rsid w:val="00E75C17"/>
    <w:rsid w:val="00E808E0"/>
    <w:rsid w:val="00E84BDE"/>
    <w:rsid w:val="00E869EF"/>
    <w:rsid w:val="00E92276"/>
    <w:rsid w:val="00E93F53"/>
    <w:rsid w:val="00E9410F"/>
    <w:rsid w:val="00E94A3A"/>
    <w:rsid w:val="00E954B9"/>
    <w:rsid w:val="00EA13AC"/>
    <w:rsid w:val="00EA75C9"/>
    <w:rsid w:val="00EB16B9"/>
    <w:rsid w:val="00EB2C34"/>
    <w:rsid w:val="00EB5049"/>
    <w:rsid w:val="00EB5D59"/>
    <w:rsid w:val="00EB7157"/>
    <w:rsid w:val="00EB798B"/>
    <w:rsid w:val="00ED3493"/>
    <w:rsid w:val="00ED6726"/>
    <w:rsid w:val="00ED743B"/>
    <w:rsid w:val="00ED7F5E"/>
    <w:rsid w:val="00EE0459"/>
    <w:rsid w:val="00EE155D"/>
    <w:rsid w:val="00EE1C51"/>
    <w:rsid w:val="00EF3855"/>
    <w:rsid w:val="00F03D74"/>
    <w:rsid w:val="00F21819"/>
    <w:rsid w:val="00F260E7"/>
    <w:rsid w:val="00F361FC"/>
    <w:rsid w:val="00F36EBF"/>
    <w:rsid w:val="00F43C5E"/>
    <w:rsid w:val="00F51C4A"/>
    <w:rsid w:val="00F5274B"/>
    <w:rsid w:val="00F54027"/>
    <w:rsid w:val="00F55F24"/>
    <w:rsid w:val="00F56125"/>
    <w:rsid w:val="00F63515"/>
    <w:rsid w:val="00F65E3F"/>
    <w:rsid w:val="00F678B3"/>
    <w:rsid w:val="00F81BC1"/>
    <w:rsid w:val="00F902AE"/>
    <w:rsid w:val="00F91652"/>
    <w:rsid w:val="00F94AEC"/>
    <w:rsid w:val="00FA35A5"/>
    <w:rsid w:val="00FB13F6"/>
    <w:rsid w:val="00FB2530"/>
    <w:rsid w:val="00FB44F0"/>
    <w:rsid w:val="00FB600E"/>
    <w:rsid w:val="00FC7E63"/>
    <w:rsid w:val="00FD36DB"/>
    <w:rsid w:val="00FD54B2"/>
    <w:rsid w:val="00FE403D"/>
    <w:rsid w:val="00FE5586"/>
    <w:rsid w:val="00FF055E"/>
    <w:rsid w:val="00FF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18FCAB-A6C6-4D55-A3A3-071ECE9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32CB"/>
    <w:pPr>
      <w:spacing w:after="200" w:line="276" w:lineRule="auto"/>
      <w:contextualSpacing/>
    </w:pPr>
    <w:rPr>
      <w:rFonts w:ascii="Times New Roman" w:hAnsi="Times New Roman"/>
      <w:sz w:val="24"/>
      <w:szCs w:val="22"/>
      <w:lang w:eastAsia="en-US"/>
    </w:rPr>
  </w:style>
  <w:style w:type="paragraph" w:styleId="Nadpis1">
    <w:name w:val="heading 1"/>
    <w:basedOn w:val="Normln"/>
    <w:next w:val="Normln"/>
    <w:link w:val="Nadpis1Char"/>
    <w:qFormat/>
    <w:rsid w:val="002D32CB"/>
    <w:pPr>
      <w:spacing w:after="0" w:line="240" w:lineRule="auto"/>
      <w:jc w:val="center"/>
      <w:outlineLvl w:val="0"/>
    </w:pPr>
    <w:rPr>
      <w:b/>
      <w:sz w:val="28"/>
      <w:szCs w:val="24"/>
    </w:rPr>
  </w:style>
  <w:style w:type="paragraph" w:styleId="Nadpis2">
    <w:name w:val="heading 2"/>
    <w:basedOn w:val="Odstavec"/>
    <w:next w:val="Normln"/>
    <w:link w:val="Nadpis2Char"/>
    <w:uiPriority w:val="9"/>
    <w:unhideWhenUsed/>
    <w:qFormat/>
    <w:rsid w:val="002D32CB"/>
    <w:pP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91279"/>
    <w:pPr>
      <w:ind w:left="720"/>
    </w:pPr>
  </w:style>
  <w:style w:type="character" w:styleId="Hypertextovodkaz">
    <w:name w:val="Hyperlink"/>
    <w:rsid w:val="00FC7E63"/>
    <w:rPr>
      <w:color w:val="0000FF"/>
      <w:u w:val="single"/>
    </w:rPr>
  </w:style>
  <w:style w:type="character" w:customStyle="1" w:styleId="Nadpis1Char">
    <w:name w:val="Nadpis 1 Char"/>
    <w:link w:val="Nadpis1"/>
    <w:rsid w:val="002D32CB"/>
    <w:rPr>
      <w:rFonts w:ascii="Times New Roman" w:hAnsi="Times New Roman"/>
      <w:b/>
      <w:sz w:val="28"/>
      <w:szCs w:val="24"/>
      <w:lang w:eastAsia="en-US"/>
    </w:rPr>
  </w:style>
  <w:style w:type="paragraph" w:styleId="Zhlav">
    <w:name w:val="header"/>
    <w:basedOn w:val="Normln"/>
    <w:link w:val="ZhlavChar"/>
    <w:unhideWhenUsed/>
    <w:rsid w:val="00EB16B9"/>
    <w:pPr>
      <w:tabs>
        <w:tab w:val="center" w:pos="4536"/>
        <w:tab w:val="right" w:pos="9072"/>
      </w:tabs>
    </w:pPr>
    <w:rPr>
      <w:lang w:val="x-none"/>
    </w:rPr>
  </w:style>
  <w:style w:type="character" w:customStyle="1" w:styleId="ZhlavChar">
    <w:name w:val="Záhlaví Char"/>
    <w:link w:val="Zhlav"/>
    <w:rsid w:val="00EB16B9"/>
    <w:rPr>
      <w:sz w:val="22"/>
      <w:szCs w:val="22"/>
      <w:lang w:eastAsia="en-US"/>
    </w:rPr>
  </w:style>
  <w:style w:type="paragraph" w:styleId="Zpat">
    <w:name w:val="footer"/>
    <w:basedOn w:val="Normln"/>
    <w:link w:val="ZpatChar"/>
    <w:uiPriority w:val="99"/>
    <w:unhideWhenUsed/>
    <w:rsid w:val="00EB16B9"/>
    <w:pPr>
      <w:tabs>
        <w:tab w:val="center" w:pos="4536"/>
        <w:tab w:val="right" w:pos="9072"/>
      </w:tabs>
    </w:pPr>
    <w:rPr>
      <w:lang w:val="x-none"/>
    </w:rPr>
  </w:style>
  <w:style w:type="character" w:customStyle="1" w:styleId="ZpatChar">
    <w:name w:val="Zápatí Char"/>
    <w:link w:val="Zpat"/>
    <w:uiPriority w:val="99"/>
    <w:rsid w:val="00EB16B9"/>
    <w:rPr>
      <w:sz w:val="22"/>
      <w:szCs w:val="22"/>
      <w:lang w:eastAsia="en-US"/>
    </w:rPr>
  </w:style>
  <w:style w:type="paragraph" w:styleId="Textbubliny">
    <w:name w:val="Balloon Text"/>
    <w:basedOn w:val="Normln"/>
    <w:link w:val="TextbublinyChar"/>
    <w:uiPriority w:val="99"/>
    <w:semiHidden/>
    <w:unhideWhenUsed/>
    <w:rsid w:val="00EB16B9"/>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B16B9"/>
    <w:rPr>
      <w:rFonts w:ascii="Tahoma" w:hAnsi="Tahoma" w:cs="Tahoma"/>
      <w:sz w:val="16"/>
      <w:szCs w:val="16"/>
      <w:lang w:eastAsia="en-US"/>
    </w:rPr>
  </w:style>
  <w:style w:type="paragraph" w:styleId="Zkladntext">
    <w:name w:val="Body Text"/>
    <w:basedOn w:val="Normln"/>
    <w:link w:val="ZkladntextChar"/>
    <w:rsid w:val="005029AC"/>
    <w:pPr>
      <w:suppressAutoHyphens/>
      <w:spacing w:after="0" w:line="240" w:lineRule="auto"/>
      <w:jc w:val="both"/>
    </w:pPr>
    <w:rPr>
      <w:rFonts w:eastAsia="Times New Roman"/>
      <w:szCs w:val="24"/>
      <w:lang w:val="x-none" w:eastAsia="ar-SA"/>
    </w:rPr>
  </w:style>
  <w:style w:type="character" w:customStyle="1" w:styleId="ZkladntextChar">
    <w:name w:val="Základní text Char"/>
    <w:link w:val="Zkladntext"/>
    <w:rsid w:val="005029AC"/>
    <w:rPr>
      <w:rFonts w:ascii="Times New Roman" w:eastAsia="Times New Roman" w:hAnsi="Times New Roman"/>
      <w:sz w:val="24"/>
      <w:szCs w:val="24"/>
      <w:lang w:val="x-none" w:eastAsia="ar-SA"/>
    </w:rPr>
  </w:style>
  <w:style w:type="paragraph" w:customStyle="1" w:styleId="Default">
    <w:name w:val="Default"/>
    <w:link w:val="DefaultChar"/>
    <w:rsid w:val="00AD7A63"/>
    <w:pPr>
      <w:autoSpaceDE w:val="0"/>
      <w:autoSpaceDN w:val="0"/>
      <w:adjustRightInd w:val="0"/>
    </w:pPr>
    <w:rPr>
      <w:rFonts w:ascii="Times New Roman" w:hAnsi="Times New Roman"/>
      <w:color w:val="000000"/>
      <w:sz w:val="24"/>
      <w:szCs w:val="24"/>
    </w:rPr>
  </w:style>
  <w:style w:type="character" w:styleId="Siln">
    <w:name w:val="Strong"/>
    <w:qFormat/>
    <w:rsid w:val="007E26A1"/>
    <w:rPr>
      <w:b/>
      <w:bCs/>
    </w:rPr>
  </w:style>
  <w:style w:type="character" w:styleId="Zdraznn">
    <w:name w:val="Emphasis"/>
    <w:uiPriority w:val="20"/>
    <w:qFormat/>
    <w:rsid w:val="00E0048F"/>
    <w:rPr>
      <w:i/>
      <w:iCs/>
    </w:rPr>
  </w:style>
  <w:style w:type="paragraph" w:customStyle="1" w:styleId="Oddl1">
    <w:name w:val="Oddíl 1"/>
    <w:rsid w:val="00CC3373"/>
    <w:pPr>
      <w:tabs>
        <w:tab w:val="left" w:pos="567"/>
        <w:tab w:val="left" w:pos="720"/>
      </w:tabs>
      <w:overflowPunct w:val="0"/>
      <w:autoSpaceDE w:val="0"/>
      <w:autoSpaceDN w:val="0"/>
      <w:adjustRightInd w:val="0"/>
      <w:spacing w:before="120"/>
      <w:ind w:left="567" w:hanging="567"/>
      <w:jc w:val="both"/>
      <w:textAlignment w:val="baseline"/>
    </w:pPr>
    <w:rPr>
      <w:rFonts w:ascii="Times New Roman" w:eastAsia="Times New Roman" w:hAnsi="Times New Roman"/>
      <w:sz w:val="22"/>
    </w:rPr>
  </w:style>
  <w:style w:type="paragraph" w:customStyle="1" w:styleId="odrky">
    <w:name w:val="odrážky"/>
    <w:basedOn w:val="Normln"/>
    <w:rsid w:val="00CC3373"/>
    <w:pPr>
      <w:numPr>
        <w:ilvl w:val="3"/>
        <w:numId w:val="17"/>
      </w:numPr>
      <w:tabs>
        <w:tab w:val="left" w:pos="-2340"/>
        <w:tab w:val="left" w:pos="720"/>
      </w:tabs>
      <w:spacing w:after="0" w:line="240" w:lineRule="auto"/>
      <w:jc w:val="both"/>
    </w:pPr>
    <w:rPr>
      <w:rFonts w:eastAsia="Times New Roman"/>
      <w:szCs w:val="24"/>
      <w:lang w:eastAsia="cs-CZ"/>
    </w:rPr>
  </w:style>
  <w:style w:type="character" w:customStyle="1" w:styleId="preformatted">
    <w:name w:val="preformatted"/>
    <w:rsid w:val="00C463B2"/>
  </w:style>
  <w:style w:type="character" w:customStyle="1" w:styleId="nowrap">
    <w:name w:val="nowrap"/>
    <w:rsid w:val="00C463B2"/>
  </w:style>
  <w:style w:type="paragraph" w:customStyle="1" w:styleId="Zkladntext21">
    <w:name w:val="Základní text 21"/>
    <w:basedOn w:val="Normln"/>
    <w:rsid w:val="00C17817"/>
    <w:pPr>
      <w:suppressAutoHyphens/>
      <w:spacing w:after="0" w:line="240" w:lineRule="auto"/>
      <w:jc w:val="center"/>
    </w:pPr>
    <w:rPr>
      <w:rFonts w:ascii="Arial" w:eastAsia="Times New Roman" w:hAnsi="Arial"/>
      <w:sz w:val="20"/>
      <w:szCs w:val="20"/>
      <w:lang w:eastAsia="ar-SA"/>
    </w:rPr>
  </w:style>
  <w:style w:type="character" w:styleId="Odkaznakoment">
    <w:name w:val="annotation reference"/>
    <w:uiPriority w:val="99"/>
    <w:semiHidden/>
    <w:unhideWhenUsed/>
    <w:rsid w:val="0048130E"/>
    <w:rPr>
      <w:sz w:val="16"/>
      <w:szCs w:val="16"/>
    </w:rPr>
  </w:style>
  <w:style w:type="paragraph" w:styleId="Textkomente">
    <w:name w:val="annotation text"/>
    <w:basedOn w:val="Normln"/>
    <w:link w:val="TextkomenteChar"/>
    <w:uiPriority w:val="99"/>
    <w:semiHidden/>
    <w:unhideWhenUsed/>
    <w:rsid w:val="0048130E"/>
    <w:rPr>
      <w:sz w:val="20"/>
      <w:szCs w:val="20"/>
    </w:rPr>
  </w:style>
  <w:style w:type="character" w:customStyle="1" w:styleId="TextkomenteChar">
    <w:name w:val="Text komentáře Char"/>
    <w:link w:val="Textkomente"/>
    <w:uiPriority w:val="99"/>
    <w:semiHidden/>
    <w:rsid w:val="0048130E"/>
    <w:rPr>
      <w:lang w:eastAsia="en-US"/>
    </w:rPr>
  </w:style>
  <w:style w:type="paragraph" w:styleId="Pedmtkomente">
    <w:name w:val="annotation subject"/>
    <w:basedOn w:val="Textkomente"/>
    <w:next w:val="Textkomente"/>
    <w:link w:val="PedmtkomenteChar"/>
    <w:uiPriority w:val="99"/>
    <w:semiHidden/>
    <w:unhideWhenUsed/>
    <w:rsid w:val="0048130E"/>
    <w:rPr>
      <w:b/>
      <w:bCs/>
    </w:rPr>
  </w:style>
  <w:style w:type="character" w:customStyle="1" w:styleId="PedmtkomenteChar">
    <w:name w:val="Předmět komentáře Char"/>
    <w:link w:val="Pedmtkomente"/>
    <w:uiPriority w:val="99"/>
    <w:semiHidden/>
    <w:rsid w:val="0048130E"/>
    <w:rPr>
      <w:b/>
      <w:bCs/>
      <w:lang w:eastAsia="en-US"/>
    </w:rPr>
  </w:style>
  <w:style w:type="character" w:customStyle="1" w:styleId="DefaultChar">
    <w:name w:val="Default Char"/>
    <w:link w:val="Default"/>
    <w:rsid w:val="005D28FF"/>
    <w:rPr>
      <w:rFonts w:ascii="Times New Roman" w:hAnsi="Times New Roman"/>
      <w:color w:val="000000"/>
      <w:sz w:val="24"/>
      <w:szCs w:val="24"/>
    </w:rPr>
  </w:style>
  <w:style w:type="character" w:customStyle="1" w:styleId="ktykontakthodnota">
    <w:name w:val="kty_kontakt_hodnota"/>
    <w:rsid w:val="00780693"/>
  </w:style>
  <w:style w:type="character" w:customStyle="1" w:styleId="Nevyeenzmnka">
    <w:name w:val="Nevyřešená zmínka"/>
    <w:uiPriority w:val="99"/>
    <w:semiHidden/>
    <w:unhideWhenUsed/>
    <w:rsid w:val="00233468"/>
    <w:rPr>
      <w:color w:val="808080"/>
      <w:shd w:val="clear" w:color="auto" w:fill="E6E6E6"/>
    </w:rPr>
  </w:style>
  <w:style w:type="paragraph" w:customStyle="1" w:styleId="Odstavec">
    <w:name w:val="Odstavec"/>
    <w:basedOn w:val="Normln"/>
    <w:link w:val="OdstavecChar"/>
    <w:qFormat/>
    <w:rsid w:val="002D32CB"/>
    <w:pPr>
      <w:spacing w:after="0"/>
      <w:jc w:val="both"/>
    </w:pPr>
    <w:rPr>
      <w:lang w:bidi="en-US"/>
    </w:rPr>
  </w:style>
  <w:style w:type="character" w:customStyle="1" w:styleId="OdstavecChar">
    <w:name w:val="Odstavec Char"/>
    <w:link w:val="Odstavec"/>
    <w:rsid w:val="002D32CB"/>
    <w:rPr>
      <w:rFonts w:ascii="Times New Roman" w:hAnsi="Times New Roman"/>
      <w:sz w:val="24"/>
      <w:szCs w:val="22"/>
      <w:lang w:eastAsia="en-US" w:bidi="en-US"/>
    </w:rPr>
  </w:style>
  <w:style w:type="character" w:customStyle="1" w:styleId="Nadpis2Char">
    <w:name w:val="Nadpis 2 Char"/>
    <w:link w:val="Nadpis2"/>
    <w:uiPriority w:val="9"/>
    <w:rsid w:val="002D32CB"/>
    <w:rPr>
      <w:rFonts w:ascii="Times New Roman" w:hAnsi="Times New Roman"/>
      <w:b/>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36528">
      <w:bodyDiv w:val="1"/>
      <w:marLeft w:val="0"/>
      <w:marRight w:val="0"/>
      <w:marTop w:val="0"/>
      <w:marBottom w:val="0"/>
      <w:divBdr>
        <w:top w:val="none" w:sz="0" w:space="0" w:color="auto"/>
        <w:left w:val="none" w:sz="0" w:space="0" w:color="auto"/>
        <w:bottom w:val="none" w:sz="0" w:space="0" w:color="auto"/>
        <w:right w:val="none" w:sz="0" w:space="0" w:color="auto"/>
      </w:divBdr>
    </w:div>
    <w:div w:id="18623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ch@gbl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03CD-C1E9-424D-803C-82201A8F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7181</Words>
  <Characters>42372</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Projekt je spolufinancován Evropskou unií z Fondu soudržnosti v rámci Operačního programu Životní prostředí; č</vt:lpstr>
    </vt:vector>
  </TitlesOfParts>
  <Company>HP</Company>
  <LinksUpToDate>false</LinksUpToDate>
  <CharactersWithSpaces>49455</CharactersWithSpaces>
  <SharedDoc>false</SharedDoc>
  <HLinks>
    <vt:vector size="12" baseType="variant">
      <vt:variant>
        <vt:i4>5701735</vt:i4>
      </vt:variant>
      <vt:variant>
        <vt:i4>3</vt:i4>
      </vt:variant>
      <vt:variant>
        <vt:i4>0</vt:i4>
      </vt:variant>
      <vt:variant>
        <vt:i4>5</vt:i4>
      </vt:variant>
      <vt:variant>
        <vt:lpwstr>mailto:vlach@gblovice.cz</vt:lpwstr>
      </vt:variant>
      <vt:variant>
        <vt:lpwstr/>
      </vt:variant>
      <vt:variant>
        <vt:i4>4653168</vt:i4>
      </vt:variant>
      <vt:variant>
        <vt:i4>0</vt:i4>
      </vt:variant>
      <vt:variant>
        <vt:i4>0</vt:i4>
      </vt:variant>
      <vt:variant>
        <vt:i4>5</vt:i4>
      </vt:variant>
      <vt:variant>
        <vt:lpwstr>mailto:gymnazium@gblovice.cz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je spolufinancován Evropskou unií z Fondu soudržnosti v rámci Operačního programu Životní prostředí; č</dc:title>
  <dc:subject/>
  <dc:creator>Michal Cvikl</dc:creator>
  <cp:keywords/>
  <cp:lastModifiedBy>Pavel Vlach</cp:lastModifiedBy>
  <cp:revision>4</cp:revision>
  <cp:lastPrinted>2016-10-12T14:34:00Z</cp:lastPrinted>
  <dcterms:created xsi:type="dcterms:W3CDTF">2018-01-12T06:20:00Z</dcterms:created>
  <dcterms:modified xsi:type="dcterms:W3CDTF">2018-02-01T11:53:00Z</dcterms:modified>
</cp:coreProperties>
</file>