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631ACA"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631ACA"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29AB9493" w:rsidR="00736010" w:rsidRPr="00631ACA" w:rsidRDefault="00631ACA" w:rsidP="00736010">
      <w:pPr>
        <w:pStyle w:val="Nzev"/>
        <w:spacing w:line="276" w:lineRule="auto"/>
        <w:rPr>
          <w:rFonts w:ascii="Arial" w:eastAsia="Arial" w:hAnsi="Arial" w:cs="Arial"/>
          <w:sz w:val="20"/>
        </w:rPr>
      </w:pPr>
      <w:r w:rsidRPr="00631ACA">
        <w:rPr>
          <w:rFonts w:ascii="Arial" w:eastAsia="Arial" w:hAnsi="Arial" w:cs="Arial"/>
          <w:bCs/>
          <w:sz w:val="22"/>
          <w:szCs w:val="22"/>
        </w:rPr>
        <w:t>"</w:t>
      </w:r>
      <w:r w:rsidRPr="00631ACA">
        <w:rPr>
          <w:rFonts w:ascii="Arial" w:eastAsia="Arial" w:hAnsi="Arial" w:cs="Arial"/>
          <w:bCs/>
          <w:sz w:val="20"/>
        </w:rPr>
        <w:t>II/198 průtah Tachov - oprava</w:t>
      </w:r>
      <w:r w:rsidRPr="00631ACA">
        <w:rPr>
          <w:rFonts w:ascii="Arial" w:eastAsia="Arial" w:hAnsi="Arial" w:cs="Arial"/>
          <w:bCs/>
          <w:sz w:val="22"/>
          <w:szCs w:val="22"/>
        </w:rPr>
        <w:t>"</w:t>
      </w:r>
    </w:p>
    <w:p w14:paraId="034D3C11" w14:textId="77777777" w:rsidR="004F014D" w:rsidRPr="00400A69" w:rsidRDefault="00631ACA"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631ACA"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631ACA"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631ACA"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631AC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631AC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631ACA"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631ACA"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631ACA"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631ACA"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631ACA"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631ACA"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3831BEB1" w14:textId="2C2AB46F" w:rsidR="004F014D" w:rsidRPr="000D5920" w:rsidRDefault="00631ACA" w:rsidP="004F014D">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631ACA">
        <w:rPr>
          <w:rFonts w:ascii="Arial" w:eastAsia="Arial" w:hAnsi="Arial" w:cs="Arial"/>
          <w:bCs/>
        </w:rPr>
        <w:t xml:space="preserve">Ing. Alžběta Musilová, tel. 778 760 901, e-mail: </w:t>
      </w:r>
      <w:hyperlink r:id="rId8" w:history="1">
        <w:r w:rsidRPr="000E1E0E">
          <w:rPr>
            <w:rStyle w:val="Hypertextovodkaz"/>
            <w:rFonts w:ascii="Arial" w:eastAsia="Arial" w:hAnsi="Arial" w:cs="Arial"/>
            <w:bCs/>
          </w:rPr>
          <w:t>alzbeta.musilova@suspk.eu</w:t>
        </w:r>
      </w:hyperlink>
      <w:r>
        <w:rPr>
          <w:rFonts w:ascii="Arial" w:eastAsia="Arial" w:hAnsi="Arial" w:cs="Arial"/>
          <w:bCs/>
        </w:rPr>
        <w:t xml:space="preserve"> </w:t>
      </w:r>
      <w:r>
        <w:rPr>
          <w:rFonts w:ascii="Arial" w:eastAsia="Arial" w:hAnsi="Arial" w:cs="Arial"/>
        </w:rPr>
        <w:t>,</w:t>
      </w:r>
    </w:p>
    <w:p w14:paraId="676D6517" w14:textId="77777777" w:rsidR="004F014D" w:rsidRPr="000D5920" w:rsidRDefault="00631ACA"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631AC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0D5920" w:rsidRDefault="00631ACA"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14:paraId="049BF78B" w14:textId="77777777" w:rsidR="00E379FB" w:rsidRPr="00E379FB" w:rsidRDefault="00631ACA"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zapsaná v obchodním rejstříku pod sp.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6E7446CA" w14:textId="77777777" w:rsidR="004F014D" w:rsidRPr="000D5920" w:rsidRDefault="00631ACA"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7DCCB588" w14:textId="77777777" w:rsidR="004F014D" w:rsidRPr="000D5920" w:rsidRDefault="00631ACA"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315D0FE1" w14:textId="77777777" w:rsidR="004F014D" w:rsidRPr="000D5920" w:rsidRDefault="00631ACA"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5A36ECC0" w14:textId="77777777" w:rsidR="004F014D" w:rsidRPr="000D5920" w:rsidRDefault="00631ACA"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14:paraId="08255C91" w14:textId="77777777" w:rsidR="004F014D" w:rsidRPr="000D5920" w:rsidRDefault="00631ACA"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1C5CDFD9" w14:textId="77777777" w:rsidR="004F014D" w:rsidRPr="000D5920" w:rsidRDefault="00631ACA"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32045203" w14:textId="77777777" w:rsidR="004F014D" w:rsidRDefault="00631ACA"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631AC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26B98C77" w:rsidR="00C12D0C" w:rsidRDefault="00631ACA" w:rsidP="00631ACA">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631ACA">
        <w:rPr>
          <w:rFonts w:ascii="Arial" w:eastAsia="Arial" w:hAnsi="Arial" w:cs="Arial"/>
          <w:b/>
          <w:bCs/>
        </w:rPr>
        <w:t>II/198 průtah Tachov - oprava</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631AC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545C62"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631ACA"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631ACA"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631ACA"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631ACA"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631ACA"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545C62" w14:paraId="49604951" w14:textId="77777777" w:rsidTr="00631ACA">
        <w:trPr>
          <w:trHeight w:val="56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00FACB79" w14:textId="48CEEA9B" w:rsidR="00C12D0C" w:rsidRPr="00C12D0C" w:rsidRDefault="00631ACA" w:rsidP="00631ACA">
            <w:pPr>
              <w:spacing w:after="0" w:line="240" w:lineRule="auto"/>
              <w:rPr>
                <w:rFonts w:ascii="Arial" w:hAnsi="Arial" w:cs="Arial"/>
                <w:color w:val="000000"/>
              </w:rPr>
            </w:pPr>
            <w:r>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vAlign w:val="center"/>
            <w:hideMark/>
          </w:tcPr>
          <w:p w14:paraId="305C94CF" w14:textId="77777777" w:rsidR="00C12D0C" w:rsidRPr="00C12D0C" w:rsidRDefault="00631ACA" w:rsidP="00631ACA">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6AC59759" w14:textId="5B11560E" w:rsidR="00C12D0C" w:rsidRPr="00631ACA" w:rsidRDefault="00631ACA" w:rsidP="00631ACA">
            <w:pPr>
              <w:spacing w:after="0" w:line="240" w:lineRule="auto"/>
              <w:jc w:val="center"/>
              <w:rPr>
                <w:rFonts w:ascii="Arial" w:hAnsi="Arial" w:cs="Arial"/>
                <w:color w:val="000000"/>
              </w:rPr>
            </w:pPr>
            <w:r w:rsidRPr="00631ACA">
              <w:rPr>
                <w:rFonts w:ascii="Arial" w:hAnsi="Arial" w:cs="Arial"/>
                <w:color w:val="000000"/>
              </w:rPr>
              <w:t>t</w:t>
            </w:r>
          </w:p>
        </w:tc>
        <w:tc>
          <w:tcPr>
            <w:tcW w:w="1417" w:type="dxa"/>
            <w:tcBorders>
              <w:top w:val="nil"/>
              <w:left w:val="nil"/>
              <w:bottom w:val="single" w:sz="4" w:space="0" w:color="auto"/>
              <w:right w:val="single" w:sz="4" w:space="0" w:color="auto"/>
            </w:tcBorders>
            <w:shd w:val="clear" w:color="auto" w:fill="auto"/>
            <w:vAlign w:val="center"/>
            <w:hideMark/>
          </w:tcPr>
          <w:p w14:paraId="394C27FB" w14:textId="6F026A7A" w:rsidR="00C12D0C" w:rsidRPr="00631ACA" w:rsidRDefault="00631ACA" w:rsidP="00631ACA">
            <w:pPr>
              <w:spacing w:after="0" w:line="240" w:lineRule="auto"/>
              <w:rPr>
                <w:rFonts w:ascii="Arial" w:hAnsi="Arial" w:cs="Arial"/>
                <w:color w:val="000000"/>
              </w:rPr>
            </w:pPr>
            <w:r w:rsidRPr="00631ACA">
              <w:rPr>
                <w:rFonts w:ascii="Arial" w:hAnsi="Arial" w:cs="Arial"/>
                <w:color w:val="000000"/>
              </w:rPr>
              <w:t>99 Kč bez DPH / t</w:t>
            </w:r>
          </w:p>
        </w:tc>
        <w:tc>
          <w:tcPr>
            <w:tcW w:w="1417" w:type="dxa"/>
            <w:tcBorders>
              <w:top w:val="nil"/>
              <w:left w:val="nil"/>
              <w:bottom w:val="single" w:sz="4" w:space="0" w:color="auto"/>
              <w:right w:val="single" w:sz="4" w:space="0" w:color="auto"/>
            </w:tcBorders>
            <w:vAlign w:val="center"/>
          </w:tcPr>
          <w:p w14:paraId="39A6A6F8" w14:textId="77777777" w:rsidR="00C12D0C" w:rsidRPr="00C12D0C" w:rsidRDefault="00C12D0C" w:rsidP="00631ACA">
            <w:pPr>
              <w:spacing w:after="0" w:line="240" w:lineRule="auto"/>
              <w:rPr>
                <w:rFonts w:ascii="Arial" w:hAnsi="Arial" w:cs="Arial"/>
                <w:color w:val="000000"/>
              </w:rPr>
            </w:pPr>
          </w:p>
        </w:tc>
      </w:tr>
      <w:tr w:rsidR="00545C62" w14:paraId="27F46C43" w14:textId="77777777" w:rsidTr="00631ACA">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801F21" w14:textId="12204D9C" w:rsidR="00C12D0C" w:rsidRPr="00C12D0C" w:rsidRDefault="00631ACA" w:rsidP="00631ACA">
            <w:pPr>
              <w:spacing w:after="0" w:line="240" w:lineRule="auto"/>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vAlign w:val="center"/>
          </w:tcPr>
          <w:p w14:paraId="5936D774" w14:textId="77777777" w:rsidR="00C12D0C" w:rsidRPr="00C12D0C" w:rsidRDefault="00C12D0C" w:rsidP="00631ACA">
            <w:pPr>
              <w:spacing w:after="0" w:line="240" w:lineRule="auto"/>
              <w:rPr>
                <w:rFonts w:ascii="Arial" w:hAnsi="Arial" w:cs="Arial"/>
                <w:color w:val="000000"/>
              </w:rPr>
            </w:pPr>
          </w:p>
        </w:tc>
      </w:tr>
    </w:tbl>
    <w:p w14:paraId="66EA0820" w14:textId="77777777" w:rsidR="004F014D" w:rsidRPr="00634E4A" w:rsidRDefault="00631ACA" w:rsidP="004F014D">
      <w:pPr>
        <w:pStyle w:val="Bezseznamu1"/>
        <w:spacing w:before="120" w:after="120"/>
        <w:ind w:left="426"/>
        <w:jc w:val="both"/>
        <w:rPr>
          <w:rFonts w:ascii="Arial" w:eastAsia="Arial" w:hAnsi="Arial" w:cs="Arial"/>
          <w:i/>
        </w:rPr>
      </w:pPr>
      <w:r w:rsidRPr="00634E4A">
        <w:rPr>
          <w:rFonts w:ascii="Arial" w:eastAsia="Arial" w:hAnsi="Arial" w:cs="Arial"/>
          <w:bCs/>
          <w:i/>
        </w:rPr>
        <w:lastRenderedPageBreak/>
        <w:t>(dále jen „předmět plnění“).</w:t>
      </w:r>
    </w:p>
    <w:p w14:paraId="3B469FE6" w14:textId="77777777" w:rsidR="004F014D" w:rsidRPr="000D5920" w:rsidRDefault="00631AC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631AC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631AC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736010" w:rsidRDefault="00631ACA"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Kupující se ve smyslu ust.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věty druhé o.z. vzdává práva z vadného plnění,</w:t>
      </w:r>
      <w:r>
        <w:rPr>
          <w:rFonts w:ascii="Arial" w:eastAsia="Arial" w:hAnsi="Arial" w:cs="Arial"/>
          <w:bCs/>
        </w:rPr>
        <w:t xml:space="preserve"> tj. předmět plnění přebírá ve stavu „jak stojí a leží“.</w:t>
      </w:r>
    </w:p>
    <w:p w14:paraId="58C7A29F" w14:textId="6D13C0C4" w:rsidR="00736010" w:rsidRPr="00631ACA" w:rsidRDefault="00631ACA" w:rsidP="004F014D">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w:t>
      </w:r>
      <w:r w:rsidRPr="00736010">
        <w:rPr>
          <w:rFonts w:ascii="Arial" w:eastAsia="Arial" w:hAnsi="Arial" w:cs="Arial"/>
          <w:bCs/>
        </w:rPr>
        <w:t xml:space="preserve">zavazuje odstranit </w:t>
      </w:r>
      <w:r>
        <w:rPr>
          <w:rFonts w:ascii="Arial" w:eastAsia="Arial" w:hAnsi="Arial" w:cs="Arial"/>
          <w:bCs/>
        </w:rPr>
        <w:t xml:space="preserve">předmět plnění </w:t>
      </w:r>
      <w:r w:rsidRPr="00736010">
        <w:rPr>
          <w:rFonts w:ascii="Arial" w:eastAsia="Arial" w:hAnsi="Arial" w:cs="Arial"/>
          <w:bCs/>
        </w:rPr>
        <w:t xml:space="preserve">z místa </w:t>
      </w:r>
      <w:r w:rsidRPr="00631ACA">
        <w:rPr>
          <w:rFonts w:ascii="Arial" w:eastAsia="Arial" w:hAnsi="Arial" w:cs="Arial"/>
          <w:bCs/>
        </w:rPr>
        <w:t>p</w:t>
      </w:r>
      <w:r w:rsidRPr="00631ACA">
        <w:rPr>
          <w:rFonts w:ascii="Arial" w:eastAsia="Arial" w:hAnsi="Arial" w:cs="Arial"/>
          <w:bCs/>
        </w:rPr>
        <w:t xml:space="preserve">lnění </w:t>
      </w:r>
      <w:r w:rsidRPr="00631ACA">
        <w:rPr>
          <w:rFonts w:ascii="Arial" w:eastAsia="Arial" w:hAnsi="Arial" w:cs="Arial"/>
          <w:bCs/>
        </w:rPr>
        <w:t>nejpozději do 14 dnů od uzavření této smlouvy</w:t>
      </w:r>
      <w:r w:rsidR="00F76CD9" w:rsidRPr="00631ACA">
        <w:rPr>
          <w:rFonts w:ascii="Arial" w:eastAsia="Arial" w:hAnsi="Arial" w:cs="Arial"/>
          <w:bCs/>
        </w:rPr>
        <w:t>, nebude-li dohodnuto jinak</w:t>
      </w:r>
      <w:r w:rsidRPr="00631ACA">
        <w:rPr>
          <w:rFonts w:ascii="Arial" w:eastAsia="Arial" w:hAnsi="Arial" w:cs="Arial"/>
          <w:bCs/>
        </w:rPr>
        <w:t>.</w:t>
      </w:r>
    </w:p>
    <w:p w14:paraId="29D71212" w14:textId="5438D0F6" w:rsidR="007D49D4" w:rsidRPr="00631ACA" w:rsidRDefault="00631ACA" w:rsidP="007D49D4">
      <w:pPr>
        <w:pStyle w:val="Bezseznamu1"/>
        <w:numPr>
          <w:ilvl w:val="1"/>
          <w:numId w:val="4"/>
        </w:numPr>
        <w:spacing w:before="120" w:after="120"/>
        <w:ind w:left="567" w:hanging="567"/>
        <w:jc w:val="both"/>
        <w:rPr>
          <w:rFonts w:ascii="Arial" w:eastAsia="Arial" w:hAnsi="Arial" w:cs="Arial"/>
          <w:bCs/>
        </w:rPr>
      </w:pPr>
      <w:r w:rsidRPr="00631ACA">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631ACA" w:rsidP="00631ACA">
      <w:pPr>
        <w:pStyle w:val="Bezseznamu1"/>
        <w:numPr>
          <w:ilvl w:val="1"/>
          <w:numId w:val="4"/>
        </w:numPr>
        <w:spacing w:before="120" w:after="120"/>
        <w:ind w:left="567" w:hanging="567"/>
        <w:jc w:val="both"/>
        <w:rPr>
          <w:rFonts w:ascii="Arial" w:eastAsia="Arial" w:hAnsi="Arial" w:cs="Arial"/>
          <w:bCs/>
        </w:rPr>
      </w:pPr>
      <w:r w:rsidRPr="00631ACA">
        <w:rPr>
          <w:rFonts w:ascii="Arial" w:eastAsia="Arial" w:hAnsi="Arial" w:cs="Arial"/>
          <w:bCs/>
        </w:rPr>
        <w:t xml:space="preserve">Kupující se zavazuje zajistit, aby s předmětem plnění bylo nakládáno v souladu s právními předpisy (zejm. zák. č. 541/2020 Sb., </w:t>
      </w:r>
      <w:r w:rsidRPr="00631ACA">
        <w:rPr>
          <w:rFonts w:ascii="Arial" w:eastAsia="Arial" w:hAnsi="Arial" w:cs="Arial"/>
          <w:bCs/>
        </w:rPr>
        <w:t xml:space="preserve">o </w:t>
      </w:r>
      <w:r w:rsidRPr="00631ACA">
        <w:rPr>
          <w:rFonts w:ascii="Arial" w:eastAsia="Arial" w:hAnsi="Arial" w:cs="Arial"/>
          <w:bCs/>
        </w:rPr>
        <w:t>odpadech</w:t>
      </w:r>
      <w:r w:rsidRPr="00631ACA">
        <w:rPr>
          <w:rFonts w:ascii="Arial" w:eastAsia="Arial" w:hAnsi="Arial" w:cs="Arial"/>
          <w:bCs/>
        </w:rPr>
        <w:t>) a současně se zavazuje prodávajícímu</w:t>
      </w:r>
      <w:r>
        <w:rPr>
          <w:rFonts w:ascii="Arial" w:eastAsia="Arial" w:hAnsi="Arial" w:cs="Arial"/>
          <w:bCs/>
        </w:rPr>
        <w:t xml:space="preserve">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14:paraId="616E0EBB" w14:textId="77777777" w:rsidR="004F014D" w:rsidRPr="000D5920" w:rsidRDefault="00631AC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631ACA"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631ACA"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631ACA"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631ACA"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631ACA"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631ACA"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631ACA"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631ACA"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631ACA" w:rsidP="00631ACA">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631ACA" w:rsidP="00631ACA">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631ACA" w:rsidP="00631ACA">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631ACA" w:rsidP="00631ACA">
      <w:pPr>
        <w:numPr>
          <w:ilvl w:val="1"/>
          <w:numId w:val="4"/>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631ACA" w:rsidP="00631ACA">
      <w:pPr>
        <w:numPr>
          <w:ilvl w:val="1"/>
          <w:numId w:val="4"/>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631ACA"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631ACA" w:rsidP="00631ACA">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6E0CCB13" w14:textId="77777777" w:rsidR="001501A4" w:rsidRPr="00BA0093" w:rsidRDefault="00631ACA" w:rsidP="00631ACA">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631ACA" w:rsidP="00631ACA">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631ACA" w:rsidP="00631ACA">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631ACA" w:rsidP="00631ACA">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631ACA" w:rsidP="00631ACA">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631ACA" w:rsidP="00631ACA">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631ACA"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631ACA"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9"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631ACA" w:rsidP="00631ACA">
      <w:pPr>
        <w:numPr>
          <w:ilvl w:val="1"/>
          <w:numId w:val="4"/>
        </w:numPr>
        <w:spacing w:before="120" w:after="120" w:line="264" w:lineRule="auto"/>
        <w:ind w:left="567" w:hanging="567"/>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w:t>
      </w:r>
      <w:bookmarkStart w:id="3" w:name="_GoBack"/>
      <w:bookmarkEnd w:id="3"/>
      <w:r w:rsidRPr="002249AA">
        <w:rPr>
          <w:rFonts w:ascii="Arial" w:hAnsi="Arial" w:cs="Arial"/>
          <w:sz w:val="20"/>
          <w:szCs w:val="20"/>
        </w:rPr>
        <w:t>ní platnou a účinnou legislativou.</w:t>
      </w:r>
    </w:p>
    <w:p w14:paraId="5166F9CF" w14:textId="77777777" w:rsidR="004F014D" w:rsidRPr="00400A69" w:rsidRDefault="00631ACA"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631ACA"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0"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631ACA"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631ACA"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631ACA"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w:t>
      </w:r>
      <w:r w:rsidRPr="008A6606">
        <w:rPr>
          <w:rFonts w:ascii="Arial" w:hAnsi="Arial" w:cs="Arial"/>
        </w:rPr>
        <w:lastRenderedPageBreak/>
        <w:t>znečitelní osobní údaje v souladu s </w:t>
      </w:r>
      <w:hyperlink r:id="rId11"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631ACA"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631ACA"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631ACA"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631ACA"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631ACA"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631ACA"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631ACA"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14:paraId="24F7BBF4" w14:textId="4C32515B" w:rsidR="004F014D" w:rsidRPr="000D5920" w:rsidRDefault="00631ACA"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14:paraId="4EF24420" w14:textId="0558B862" w:rsidR="004F014D" w:rsidRDefault="00631ACA"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14:paraId="3F2C5A37" w14:textId="77777777" w:rsidR="00A403F7" w:rsidRPr="00A403F7" w:rsidRDefault="00631ACA" w:rsidP="00A403F7">
      <w:pPr>
        <w:pStyle w:val="Bezseznamu1"/>
        <w:rPr>
          <w:rFonts w:ascii="Arial" w:eastAsia="Arial" w:hAnsi="Arial" w:cs="Arial"/>
          <w:i/>
        </w:rPr>
      </w:pPr>
      <w:r w:rsidRPr="00631ACA">
        <w:rPr>
          <w:rFonts w:ascii="Arial" w:eastAsia="Arial" w:hAnsi="Arial" w:cs="Arial"/>
          <w:i/>
        </w:rPr>
        <w:t>podepsáno elektronicky</w:t>
      </w:r>
      <w:r w:rsidRPr="00631ACA">
        <w:rPr>
          <w:rFonts w:ascii="Arial" w:eastAsia="Arial" w:hAnsi="Arial" w:cs="Arial"/>
          <w:i/>
        </w:rPr>
        <w:tab/>
      </w:r>
      <w:r w:rsidRPr="00631ACA">
        <w:rPr>
          <w:rFonts w:ascii="Arial" w:eastAsia="Arial" w:hAnsi="Arial" w:cs="Arial"/>
          <w:i/>
        </w:rPr>
        <w:tab/>
      </w:r>
      <w:r w:rsidRPr="00631ACA">
        <w:rPr>
          <w:rFonts w:ascii="Arial" w:eastAsia="Arial" w:hAnsi="Arial" w:cs="Arial"/>
          <w:i/>
        </w:rPr>
        <w:tab/>
      </w:r>
      <w:r w:rsidRPr="00631ACA">
        <w:rPr>
          <w:rFonts w:ascii="Arial" w:eastAsia="Arial" w:hAnsi="Arial" w:cs="Arial"/>
          <w:i/>
        </w:rPr>
        <w:tab/>
      </w:r>
      <w:r w:rsidRPr="00631ACA">
        <w:rPr>
          <w:rFonts w:ascii="Arial" w:eastAsia="Arial" w:hAnsi="Arial" w:cs="Arial"/>
          <w:i/>
        </w:rPr>
        <w:tab/>
      </w:r>
      <w:r w:rsidRPr="00631ACA">
        <w:rPr>
          <w:rFonts w:ascii="Arial" w:eastAsia="Arial" w:hAnsi="Arial" w:cs="Arial"/>
          <w:i/>
        </w:rPr>
        <w:tab/>
      </w:r>
      <w:r w:rsidRPr="00631ACA">
        <w:rPr>
          <w:rFonts w:ascii="Arial" w:eastAsia="Arial" w:hAnsi="Arial" w:cs="Arial"/>
          <w:i/>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631ACA"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2"/>
      <w:footerReference w:type="default" r:id="rId13"/>
      <w:headerReference w:type="first" r:id="rId14"/>
      <w:footerReference w:type="first" r:id="rId15"/>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4DF88" w14:textId="77777777" w:rsidR="00000000" w:rsidRDefault="00631ACA">
      <w:pPr>
        <w:spacing w:after="0" w:line="240" w:lineRule="auto"/>
      </w:pPr>
      <w:r>
        <w:separator/>
      </w:r>
    </w:p>
  </w:endnote>
  <w:endnote w:type="continuationSeparator" w:id="0">
    <w:p w14:paraId="620ACA0F" w14:textId="77777777" w:rsidR="00000000" w:rsidRDefault="0063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73A96705" w:rsidR="004F014D" w:rsidRDefault="00631ACA"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631ACA"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B94A2" w14:textId="77777777" w:rsidR="00000000" w:rsidRDefault="00631ACA">
      <w:pPr>
        <w:spacing w:after="0" w:line="240" w:lineRule="auto"/>
      </w:pPr>
      <w:r>
        <w:separator/>
      </w:r>
    </w:p>
  </w:footnote>
  <w:footnote w:type="continuationSeparator" w:id="0">
    <w:p w14:paraId="32B03CA0" w14:textId="77777777" w:rsidR="00000000" w:rsidRDefault="00631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90F4" w14:textId="65D32E33" w:rsidR="00631ACA" w:rsidRDefault="00631ACA">
    <w:pPr>
      <w:pStyle w:val="Zhlav"/>
      <w:rPr>
        <w:rFonts w:ascii="Arial" w:hAnsi="Arial" w:cs="Arial"/>
        <w:sz w:val="20"/>
      </w:rPr>
    </w:pPr>
    <w:r>
      <w:rPr>
        <w:rFonts w:ascii="Arial" w:hAnsi="Arial" w:cs="Arial"/>
        <w:sz w:val="20"/>
      </w:rPr>
      <w:t>Příloha č. 5 – Vzor kupní smlouvy – odkup vytěženého materiálu</w:t>
    </w:r>
  </w:p>
  <w:p w14:paraId="6BB7A3F6" w14:textId="4F85388E" w:rsidR="003864BF" w:rsidRPr="00631ACA" w:rsidRDefault="00631ACA">
    <w:pPr>
      <w:pStyle w:val="Zhlav"/>
      <w:rPr>
        <w:rFonts w:ascii="Arial" w:hAnsi="Arial" w:cs="Arial"/>
        <w:sz w:val="20"/>
      </w:rPr>
    </w:pPr>
    <w:r w:rsidRPr="00631ACA">
      <w:rPr>
        <w:rFonts w:ascii="Arial" w:hAnsi="Arial" w:cs="Arial"/>
        <w:sz w:val="20"/>
      </w:rPr>
      <w:t>KS „II/198 průtah Tachov - oprava</w:t>
    </w:r>
    <w:r w:rsidRPr="00631ACA">
      <w:rPr>
        <w:rFonts w:ascii="Arial" w:hAnsi="Arial"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631ACA"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9F668054">
      <w:numFmt w:val="bullet"/>
      <w:lvlText w:val="-"/>
      <w:lvlJc w:val="left"/>
      <w:pPr>
        <w:ind w:left="720" w:hanging="360"/>
      </w:pPr>
      <w:rPr>
        <w:rFonts w:ascii="Times New Roman" w:eastAsia="Times New Roman" w:hAnsi="Times New Roman" w:cs="Times New Roman" w:hint="default"/>
      </w:rPr>
    </w:lvl>
    <w:lvl w:ilvl="1" w:tplc="9BF0E940" w:tentative="1">
      <w:start w:val="1"/>
      <w:numFmt w:val="bullet"/>
      <w:lvlText w:val="o"/>
      <w:lvlJc w:val="left"/>
      <w:pPr>
        <w:ind w:left="1440" w:hanging="360"/>
      </w:pPr>
      <w:rPr>
        <w:rFonts w:ascii="Courier New" w:hAnsi="Courier New" w:cs="Courier New" w:hint="default"/>
      </w:rPr>
    </w:lvl>
    <w:lvl w:ilvl="2" w:tplc="BF8AB426" w:tentative="1">
      <w:start w:val="1"/>
      <w:numFmt w:val="bullet"/>
      <w:lvlText w:val=""/>
      <w:lvlJc w:val="left"/>
      <w:pPr>
        <w:ind w:left="2160" w:hanging="360"/>
      </w:pPr>
      <w:rPr>
        <w:rFonts w:ascii="Wingdings" w:hAnsi="Wingdings" w:hint="default"/>
      </w:rPr>
    </w:lvl>
    <w:lvl w:ilvl="3" w:tplc="9522D826" w:tentative="1">
      <w:start w:val="1"/>
      <w:numFmt w:val="bullet"/>
      <w:lvlText w:val=""/>
      <w:lvlJc w:val="left"/>
      <w:pPr>
        <w:ind w:left="2880" w:hanging="360"/>
      </w:pPr>
      <w:rPr>
        <w:rFonts w:ascii="Symbol" w:hAnsi="Symbol" w:hint="default"/>
      </w:rPr>
    </w:lvl>
    <w:lvl w:ilvl="4" w:tplc="DCD67FBA" w:tentative="1">
      <w:start w:val="1"/>
      <w:numFmt w:val="bullet"/>
      <w:lvlText w:val="o"/>
      <w:lvlJc w:val="left"/>
      <w:pPr>
        <w:ind w:left="3600" w:hanging="360"/>
      </w:pPr>
      <w:rPr>
        <w:rFonts w:ascii="Courier New" w:hAnsi="Courier New" w:cs="Courier New" w:hint="default"/>
      </w:rPr>
    </w:lvl>
    <w:lvl w:ilvl="5" w:tplc="A3466700" w:tentative="1">
      <w:start w:val="1"/>
      <w:numFmt w:val="bullet"/>
      <w:lvlText w:val=""/>
      <w:lvlJc w:val="left"/>
      <w:pPr>
        <w:ind w:left="4320" w:hanging="360"/>
      </w:pPr>
      <w:rPr>
        <w:rFonts w:ascii="Wingdings" w:hAnsi="Wingdings" w:hint="default"/>
      </w:rPr>
    </w:lvl>
    <w:lvl w:ilvl="6" w:tplc="F600F592" w:tentative="1">
      <w:start w:val="1"/>
      <w:numFmt w:val="bullet"/>
      <w:lvlText w:val=""/>
      <w:lvlJc w:val="left"/>
      <w:pPr>
        <w:ind w:left="5040" w:hanging="360"/>
      </w:pPr>
      <w:rPr>
        <w:rFonts w:ascii="Symbol" w:hAnsi="Symbol" w:hint="default"/>
      </w:rPr>
    </w:lvl>
    <w:lvl w:ilvl="7" w:tplc="7A44F352" w:tentative="1">
      <w:start w:val="1"/>
      <w:numFmt w:val="bullet"/>
      <w:lvlText w:val="o"/>
      <w:lvlJc w:val="left"/>
      <w:pPr>
        <w:ind w:left="5760" w:hanging="360"/>
      </w:pPr>
      <w:rPr>
        <w:rFonts w:ascii="Courier New" w:hAnsi="Courier New" w:cs="Courier New" w:hint="default"/>
      </w:rPr>
    </w:lvl>
    <w:lvl w:ilvl="8" w:tplc="50A2F164"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BE86D1D0">
      <w:start w:val="1"/>
      <w:numFmt w:val="lowerLetter"/>
      <w:lvlText w:val="%1)"/>
      <w:lvlJc w:val="left"/>
      <w:pPr>
        <w:ind w:left="1440" w:hanging="360"/>
      </w:pPr>
      <w:rPr>
        <w:rFonts w:ascii="Arial" w:hAnsi="Arial" w:cs="Arial" w:hint="default"/>
        <w:color w:val="000000" w:themeColor="text1"/>
        <w:sz w:val="20"/>
        <w:szCs w:val="20"/>
      </w:rPr>
    </w:lvl>
    <w:lvl w:ilvl="1" w:tplc="B950AF20">
      <w:start w:val="1"/>
      <w:numFmt w:val="lowerLetter"/>
      <w:lvlText w:val="%2."/>
      <w:lvlJc w:val="left"/>
      <w:pPr>
        <w:ind w:left="2160" w:hanging="360"/>
      </w:pPr>
    </w:lvl>
    <w:lvl w:ilvl="2" w:tplc="FAB6A2D8">
      <w:start w:val="1"/>
      <w:numFmt w:val="lowerRoman"/>
      <w:lvlText w:val="%3."/>
      <w:lvlJc w:val="right"/>
      <w:pPr>
        <w:ind w:left="2880" w:hanging="180"/>
      </w:pPr>
    </w:lvl>
    <w:lvl w:ilvl="3" w:tplc="C9F4317A">
      <w:start w:val="1"/>
      <w:numFmt w:val="decimal"/>
      <w:lvlText w:val="%4."/>
      <w:lvlJc w:val="left"/>
      <w:pPr>
        <w:ind w:left="3600" w:hanging="360"/>
      </w:pPr>
    </w:lvl>
    <w:lvl w:ilvl="4" w:tplc="79FE63F8">
      <w:start w:val="1"/>
      <w:numFmt w:val="lowerLetter"/>
      <w:lvlText w:val="%5."/>
      <w:lvlJc w:val="left"/>
      <w:pPr>
        <w:ind w:left="4320" w:hanging="360"/>
      </w:pPr>
    </w:lvl>
    <w:lvl w:ilvl="5" w:tplc="A718D37A">
      <w:start w:val="1"/>
      <w:numFmt w:val="lowerRoman"/>
      <w:lvlText w:val="%6."/>
      <w:lvlJc w:val="right"/>
      <w:pPr>
        <w:ind w:left="5040" w:hanging="180"/>
      </w:pPr>
    </w:lvl>
    <w:lvl w:ilvl="6" w:tplc="9F8ADE58">
      <w:start w:val="1"/>
      <w:numFmt w:val="decimal"/>
      <w:lvlText w:val="%7."/>
      <w:lvlJc w:val="left"/>
      <w:pPr>
        <w:ind w:left="5760" w:hanging="360"/>
      </w:pPr>
    </w:lvl>
    <w:lvl w:ilvl="7" w:tplc="993E8058">
      <w:start w:val="1"/>
      <w:numFmt w:val="lowerLetter"/>
      <w:lvlText w:val="%8."/>
      <w:lvlJc w:val="left"/>
      <w:pPr>
        <w:ind w:left="6480" w:hanging="360"/>
      </w:pPr>
    </w:lvl>
    <w:lvl w:ilvl="8" w:tplc="1DD86B36">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E26E3C70">
      <w:start w:val="1"/>
      <w:numFmt w:val="bullet"/>
      <w:lvlText w:val="-"/>
      <w:lvlJc w:val="left"/>
      <w:pPr>
        <w:ind w:left="1080" w:hanging="360"/>
      </w:pPr>
      <w:rPr>
        <w:rFonts w:ascii="Arial" w:eastAsia="Arial" w:hAnsi="Arial" w:cs="Arial" w:hint="default"/>
        <w:i w:val="0"/>
      </w:rPr>
    </w:lvl>
    <w:lvl w:ilvl="1" w:tplc="2408CAD0" w:tentative="1">
      <w:start w:val="1"/>
      <w:numFmt w:val="bullet"/>
      <w:lvlText w:val="o"/>
      <w:lvlJc w:val="left"/>
      <w:pPr>
        <w:ind w:left="1800" w:hanging="360"/>
      </w:pPr>
      <w:rPr>
        <w:rFonts w:ascii="Courier New" w:hAnsi="Courier New" w:cs="Courier New" w:hint="default"/>
      </w:rPr>
    </w:lvl>
    <w:lvl w:ilvl="2" w:tplc="026C5056" w:tentative="1">
      <w:start w:val="1"/>
      <w:numFmt w:val="bullet"/>
      <w:lvlText w:val=""/>
      <w:lvlJc w:val="left"/>
      <w:pPr>
        <w:ind w:left="2520" w:hanging="360"/>
      </w:pPr>
      <w:rPr>
        <w:rFonts w:ascii="Wingdings" w:hAnsi="Wingdings" w:hint="default"/>
      </w:rPr>
    </w:lvl>
    <w:lvl w:ilvl="3" w:tplc="43709F4C" w:tentative="1">
      <w:start w:val="1"/>
      <w:numFmt w:val="bullet"/>
      <w:lvlText w:val=""/>
      <w:lvlJc w:val="left"/>
      <w:pPr>
        <w:ind w:left="3240" w:hanging="360"/>
      </w:pPr>
      <w:rPr>
        <w:rFonts w:ascii="Symbol" w:hAnsi="Symbol" w:hint="default"/>
      </w:rPr>
    </w:lvl>
    <w:lvl w:ilvl="4" w:tplc="90DCC9C2" w:tentative="1">
      <w:start w:val="1"/>
      <w:numFmt w:val="bullet"/>
      <w:lvlText w:val="o"/>
      <w:lvlJc w:val="left"/>
      <w:pPr>
        <w:ind w:left="3960" w:hanging="360"/>
      </w:pPr>
      <w:rPr>
        <w:rFonts w:ascii="Courier New" w:hAnsi="Courier New" w:cs="Courier New" w:hint="default"/>
      </w:rPr>
    </w:lvl>
    <w:lvl w:ilvl="5" w:tplc="A9DE21F8" w:tentative="1">
      <w:start w:val="1"/>
      <w:numFmt w:val="bullet"/>
      <w:lvlText w:val=""/>
      <w:lvlJc w:val="left"/>
      <w:pPr>
        <w:ind w:left="4680" w:hanging="360"/>
      </w:pPr>
      <w:rPr>
        <w:rFonts w:ascii="Wingdings" w:hAnsi="Wingdings" w:hint="default"/>
      </w:rPr>
    </w:lvl>
    <w:lvl w:ilvl="6" w:tplc="6BD0706E" w:tentative="1">
      <w:start w:val="1"/>
      <w:numFmt w:val="bullet"/>
      <w:lvlText w:val=""/>
      <w:lvlJc w:val="left"/>
      <w:pPr>
        <w:ind w:left="5400" w:hanging="360"/>
      </w:pPr>
      <w:rPr>
        <w:rFonts w:ascii="Symbol" w:hAnsi="Symbol" w:hint="default"/>
      </w:rPr>
    </w:lvl>
    <w:lvl w:ilvl="7" w:tplc="BE3227F6" w:tentative="1">
      <w:start w:val="1"/>
      <w:numFmt w:val="bullet"/>
      <w:lvlText w:val="o"/>
      <w:lvlJc w:val="left"/>
      <w:pPr>
        <w:ind w:left="6120" w:hanging="360"/>
      </w:pPr>
      <w:rPr>
        <w:rFonts w:ascii="Courier New" w:hAnsi="Courier New" w:cs="Courier New" w:hint="default"/>
      </w:rPr>
    </w:lvl>
    <w:lvl w:ilvl="8" w:tplc="504CEDB6"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30E061F4">
      <w:start w:val="1"/>
      <w:numFmt w:val="decimal"/>
      <w:lvlText w:val="%1)"/>
      <w:lvlJc w:val="left"/>
      <w:pPr>
        <w:ind w:left="1080" w:hanging="360"/>
      </w:pPr>
      <w:rPr>
        <w:rFonts w:hint="default"/>
        <w:i w:val="0"/>
      </w:rPr>
    </w:lvl>
    <w:lvl w:ilvl="1" w:tplc="35568184" w:tentative="1">
      <w:start w:val="1"/>
      <w:numFmt w:val="lowerLetter"/>
      <w:lvlText w:val="%2."/>
      <w:lvlJc w:val="left"/>
      <w:pPr>
        <w:ind w:left="1800" w:hanging="360"/>
      </w:pPr>
    </w:lvl>
    <w:lvl w:ilvl="2" w:tplc="26E0D04A" w:tentative="1">
      <w:start w:val="1"/>
      <w:numFmt w:val="lowerRoman"/>
      <w:lvlText w:val="%3."/>
      <w:lvlJc w:val="right"/>
      <w:pPr>
        <w:ind w:left="2520" w:hanging="180"/>
      </w:pPr>
    </w:lvl>
    <w:lvl w:ilvl="3" w:tplc="33B072EE" w:tentative="1">
      <w:start w:val="1"/>
      <w:numFmt w:val="decimal"/>
      <w:lvlText w:val="%4."/>
      <w:lvlJc w:val="left"/>
      <w:pPr>
        <w:ind w:left="3240" w:hanging="360"/>
      </w:pPr>
    </w:lvl>
    <w:lvl w:ilvl="4" w:tplc="942E211E" w:tentative="1">
      <w:start w:val="1"/>
      <w:numFmt w:val="lowerLetter"/>
      <w:lvlText w:val="%5."/>
      <w:lvlJc w:val="left"/>
      <w:pPr>
        <w:ind w:left="3960" w:hanging="360"/>
      </w:pPr>
    </w:lvl>
    <w:lvl w:ilvl="5" w:tplc="C0C255F4" w:tentative="1">
      <w:start w:val="1"/>
      <w:numFmt w:val="lowerRoman"/>
      <w:lvlText w:val="%6."/>
      <w:lvlJc w:val="right"/>
      <w:pPr>
        <w:ind w:left="4680" w:hanging="180"/>
      </w:pPr>
    </w:lvl>
    <w:lvl w:ilvl="6" w:tplc="C1FC5152" w:tentative="1">
      <w:start w:val="1"/>
      <w:numFmt w:val="decimal"/>
      <w:lvlText w:val="%7."/>
      <w:lvlJc w:val="left"/>
      <w:pPr>
        <w:ind w:left="5400" w:hanging="360"/>
      </w:pPr>
    </w:lvl>
    <w:lvl w:ilvl="7" w:tplc="509851FC" w:tentative="1">
      <w:start w:val="1"/>
      <w:numFmt w:val="lowerLetter"/>
      <w:lvlText w:val="%8."/>
      <w:lvlJc w:val="left"/>
      <w:pPr>
        <w:ind w:left="6120" w:hanging="360"/>
      </w:pPr>
    </w:lvl>
    <w:lvl w:ilvl="8" w:tplc="C9AEA3A2"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7A0A7886">
      <w:start w:val="1"/>
      <w:numFmt w:val="decimal"/>
      <w:lvlText w:val="%1)"/>
      <w:lvlJc w:val="left"/>
      <w:pPr>
        <w:ind w:left="720" w:hanging="360"/>
      </w:pPr>
      <w:rPr>
        <w:rFonts w:hint="default"/>
        <w:i w:val="0"/>
      </w:rPr>
    </w:lvl>
    <w:lvl w:ilvl="1" w:tplc="10A00AC0" w:tentative="1">
      <w:start w:val="1"/>
      <w:numFmt w:val="lowerLetter"/>
      <w:lvlText w:val="%2."/>
      <w:lvlJc w:val="left"/>
      <w:pPr>
        <w:ind w:left="1440" w:hanging="360"/>
      </w:pPr>
    </w:lvl>
    <w:lvl w:ilvl="2" w:tplc="CCB009C4" w:tentative="1">
      <w:start w:val="1"/>
      <w:numFmt w:val="lowerRoman"/>
      <w:lvlText w:val="%3."/>
      <w:lvlJc w:val="right"/>
      <w:pPr>
        <w:ind w:left="2160" w:hanging="180"/>
      </w:pPr>
    </w:lvl>
    <w:lvl w:ilvl="3" w:tplc="FAB495BE" w:tentative="1">
      <w:start w:val="1"/>
      <w:numFmt w:val="decimal"/>
      <w:lvlText w:val="%4."/>
      <w:lvlJc w:val="left"/>
      <w:pPr>
        <w:ind w:left="2880" w:hanging="360"/>
      </w:pPr>
    </w:lvl>
    <w:lvl w:ilvl="4" w:tplc="3F62F882" w:tentative="1">
      <w:start w:val="1"/>
      <w:numFmt w:val="lowerLetter"/>
      <w:lvlText w:val="%5."/>
      <w:lvlJc w:val="left"/>
      <w:pPr>
        <w:ind w:left="3600" w:hanging="360"/>
      </w:pPr>
    </w:lvl>
    <w:lvl w:ilvl="5" w:tplc="20A48900" w:tentative="1">
      <w:start w:val="1"/>
      <w:numFmt w:val="lowerRoman"/>
      <w:lvlText w:val="%6."/>
      <w:lvlJc w:val="right"/>
      <w:pPr>
        <w:ind w:left="4320" w:hanging="180"/>
      </w:pPr>
    </w:lvl>
    <w:lvl w:ilvl="6" w:tplc="692C5C4C" w:tentative="1">
      <w:start w:val="1"/>
      <w:numFmt w:val="decimal"/>
      <w:lvlText w:val="%7."/>
      <w:lvlJc w:val="left"/>
      <w:pPr>
        <w:ind w:left="5040" w:hanging="360"/>
      </w:pPr>
    </w:lvl>
    <w:lvl w:ilvl="7" w:tplc="580676A4" w:tentative="1">
      <w:start w:val="1"/>
      <w:numFmt w:val="lowerLetter"/>
      <w:lvlText w:val="%8."/>
      <w:lvlJc w:val="left"/>
      <w:pPr>
        <w:ind w:left="5760" w:hanging="360"/>
      </w:pPr>
    </w:lvl>
    <w:lvl w:ilvl="8" w:tplc="160ABB58"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B3486A36">
      <w:start w:val="1"/>
      <w:numFmt w:val="lowerLetter"/>
      <w:lvlText w:val="%1)"/>
      <w:lvlJc w:val="left"/>
      <w:pPr>
        <w:ind w:left="1287" w:hanging="360"/>
      </w:pPr>
      <w:rPr>
        <w:rFonts w:cs="Times New Roman"/>
        <w:b w:val="0"/>
        <w:i w:val="0"/>
        <w:sz w:val="20"/>
        <w:szCs w:val="20"/>
      </w:rPr>
    </w:lvl>
    <w:lvl w:ilvl="1" w:tplc="36BC5D82">
      <w:start w:val="1"/>
      <w:numFmt w:val="lowerLetter"/>
      <w:lvlText w:val="%2."/>
      <w:lvlJc w:val="left"/>
      <w:pPr>
        <w:ind w:left="2007" w:hanging="360"/>
      </w:pPr>
    </w:lvl>
    <w:lvl w:ilvl="2" w:tplc="CA6AEF86">
      <w:start w:val="1"/>
      <w:numFmt w:val="lowerRoman"/>
      <w:lvlText w:val="%3."/>
      <w:lvlJc w:val="right"/>
      <w:pPr>
        <w:ind w:left="2727" w:hanging="180"/>
      </w:pPr>
    </w:lvl>
    <w:lvl w:ilvl="3" w:tplc="6EB230D0">
      <w:start w:val="1"/>
      <w:numFmt w:val="decimal"/>
      <w:lvlText w:val="%4."/>
      <w:lvlJc w:val="left"/>
      <w:pPr>
        <w:ind w:left="3447" w:hanging="360"/>
      </w:pPr>
    </w:lvl>
    <w:lvl w:ilvl="4" w:tplc="F7F04AD6">
      <w:start w:val="1"/>
      <w:numFmt w:val="lowerLetter"/>
      <w:lvlText w:val="%5."/>
      <w:lvlJc w:val="left"/>
      <w:pPr>
        <w:ind w:left="4167" w:hanging="360"/>
      </w:pPr>
    </w:lvl>
    <w:lvl w:ilvl="5" w:tplc="6C94D242">
      <w:start w:val="1"/>
      <w:numFmt w:val="lowerRoman"/>
      <w:lvlText w:val="%6."/>
      <w:lvlJc w:val="right"/>
      <w:pPr>
        <w:ind w:left="4887" w:hanging="180"/>
      </w:pPr>
    </w:lvl>
    <w:lvl w:ilvl="6" w:tplc="EC6A3496">
      <w:start w:val="1"/>
      <w:numFmt w:val="decimal"/>
      <w:lvlText w:val="%7."/>
      <w:lvlJc w:val="left"/>
      <w:pPr>
        <w:ind w:left="5607" w:hanging="360"/>
      </w:pPr>
    </w:lvl>
    <w:lvl w:ilvl="7" w:tplc="C35AC9C8">
      <w:start w:val="1"/>
      <w:numFmt w:val="lowerLetter"/>
      <w:lvlText w:val="%8."/>
      <w:lvlJc w:val="left"/>
      <w:pPr>
        <w:ind w:left="6327" w:hanging="360"/>
      </w:pPr>
    </w:lvl>
    <w:lvl w:ilvl="8" w:tplc="877C4598">
      <w:start w:val="1"/>
      <w:numFmt w:val="lowerRoman"/>
      <w:lvlText w:val="%9."/>
      <w:lvlJc w:val="right"/>
      <w:pPr>
        <w:ind w:left="7047" w:hanging="180"/>
      </w:pPr>
    </w:lvl>
  </w:abstractNum>
  <w:abstractNum w:abstractNumId="17" w15:restartNumberingAfterBreak="0">
    <w:nsid w:val="70716C38"/>
    <w:multiLevelType w:val="hybridMultilevel"/>
    <w:tmpl w:val="884A2A1C"/>
    <w:lvl w:ilvl="0" w:tplc="54800E6C">
      <w:numFmt w:val="bullet"/>
      <w:lvlText w:val="-"/>
      <w:lvlJc w:val="left"/>
      <w:pPr>
        <w:ind w:left="405" w:hanging="360"/>
      </w:pPr>
      <w:rPr>
        <w:rFonts w:ascii="Times New Roman" w:eastAsia="Times New Roman" w:hAnsi="Times New Roman" w:cs="Times New Roman" w:hint="default"/>
      </w:rPr>
    </w:lvl>
    <w:lvl w:ilvl="1" w:tplc="ADD8AB92" w:tentative="1">
      <w:start w:val="1"/>
      <w:numFmt w:val="bullet"/>
      <w:lvlText w:val="o"/>
      <w:lvlJc w:val="left"/>
      <w:pPr>
        <w:ind w:left="1125" w:hanging="360"/>
      </w:pPr>
      <w:rPr>
        <w:rFonts w:ascii="Courier New" w:hAnsi="Courier New" w:cs="Courier New" w:hint="default"/>
      </w:rPr>
    </w:lvl>
    <w:lvl w:ilvl="2" w:tplc="B55C03D0" w:tentative="1">
      <w:start w:val="1"/>
      <w:numFmt w:val="bullet"/>
      <w:lvlText w:val=""/>
      <w:lvlJc w:val="left"/>
      <w:pPr>
        <w:ind w:left="1845" w:hanging="360"/>
      </w:pPr>
      <w:rPr>
        <w:rFonts w:ascii="Wingdings" w:hAnsi="Wingdings" w:hint="default"/>
      </w:rPr>
    </w:lvl>
    <w:lvl w:ilvl="3" w:tplc="B18A67C2" w:tentative="1">
      <w:start w:val="1"/>
      <w:numFmt w:val="bullet"/>
      <w:lvlText w:val=""/>
      <w:lvlJc w:val="left"/>
      <w:pPr>
        <w:ind w:left="2565" w:hanging="360"/>
      </w:pPr>
      <w:rPr>
        <w:rFonts w:ascii="Symbol" w:hAnsi="Symbol" w:hint="default"/>
      </w:rPr>
    </w:lvl>
    <w:lvl w:ilvl="4" w:tplc="E4B4504E" w:tentative="1">
      <w:start w:val="1"/>
      <w:numFmt w:val="bullet"/>
      <w:lvlText w:val="o"/>
      <w:lvlJc w:val="left"/>
      <w:pPr>
        <w:ind w:left="3285" w:hanging="360"/>
      </w:pPr>
      <w:rPr>
        <w:rFonts w:ascii="Courier New" w:hAnsi="Courier New" w:cs="Courier New" w:hint="default"/>
      </w:rPr>
    </w:lvl>
    <w:lvl w:ilvl="5" w:tplc="2C3E9C98" w:tentative="1">
      <w:start w:val="1"/>
      <w:numFmt w:val="bullet"/>
      <w:lvlText w:val=""/>
      <w:lvlJc w:val="left"/>
      <w:pPr>
        <w:ind w:left="4005" w:hanging="360"/>
      </w:pPr>
      <w:rPr>
        <w:rFonts w:ascii="Wingdings" w:hAnsi="Wingdings" w:hint="default"/>
      </w:rPr>
    </w:lvl>
    <w:lvl w:ilvl="6" w:tplc="19A066E0" w:tentative="1">
      <w:start w:val="1"/>
      <w:numFmt w:val="bullet"/>
      <w:lvlText w:val=""/>
      <w:lvlJc w:val="left"/>
      <w:pPr>
        <w:ind w:left="4725" w:hanging="360"/>
      </w:pPr>
      <w:rPr>
        <w:rFonts w:ascii="Symbol" w:hAnsi="Symbol" w:hint="default"/>
      </w:rPr>
    </w:lvl>
    <w:lvl w:ilvl="7" w:tplc="1C4C14F2" w:tentative="1">
      <w:start w:val="1"/>
      <w:numFmt w:val="bullet"/>
      <w:lvlText w:val="o"/>
      <w:lvlJc w:val="left"/>
      <w:pPr>
        <w:ind w:left="5445" w:hanging="360"/>
      </w:pPr>
      <w:rPr>
        <w:rFonts w:ascii="Courier New" w:hAnsi="Courier New" w:cs="Courier New" w:hint="default"/>
      </w:rPr>
    </w:lvl>
    <w:lvl w:ilvl="8" w:tplc="F266B704"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541C39E4">
      <w:numFmt w:val="bullet"/>
      <w:lvlText w:val="-"/>
      <w:lvlJc w:val="left"/>
      <w:pPr>
        <w:ind w:left="720" w:hanging="360"/>
      </w:pPr>
      <w:rPr>
        <w:rFonts w:ascii="Arial" w:eastAsia="Arial" w:hAnsi="Arial" w:cs="Arial" w:hint="default"/>
      </w:rPr>
    </w:lvl>
    <w:lvl w:ilvl="1" w:tplc="491C193C" w:tentative="1">
      <w:start w:val="1"/>
      <w:numFmt w:val="bullet"/>
      <w:lvlText w:val="o"/>
      <w:lvlJc w:val="left"/>
      <w:pPr>
        <w:ind w:left="1440" w:hanging="360"/>
      </w:pPr>
      <w:rPr>
        <w:rFonts w:ascii="Courier New" w:hAnsi="Courier New" w:cs="Courier New" w:hint="default"/>
      </w:rPr>
    </w:lvl>
    <w:lvl w:ilvl="2" w:tplc="791EF4FA" w:tentative="1">
      <w:start w:val="1"/>
      <w:numFmt w:val="bullet"/>
      <w:lvlText w:val=""/>
      <w:lvlJc w:val="left"/>
      <w:pPr>
        <w:ind w:left="2160" w:hanging="360"/>
      </w:pPr>
      <w:rPr>
        <w:rFonts w:ascii="Wingdings" w:hAnsi="Wingdings" w:hint="default"/>
      </w:rPr>
    </w:lvl>
    <w:lvl w:ilvl="3" w:tplc="DD8A9C46" w:tentative="1">
      <w:start w:val="1"/>
      <w:numFmt w:val="bullet"/>
      <w:lvlText w:val=""/>
      <w:lvlJc w:val="left"/>
      <w:pPr>
        <w:ind w:left="2880" w:hanging="360"/>
      </w:pPr>
      <w:rPr>
        <w:rFonts w:ascii="Symbol" w:hAnsi="Symbol" w:hint="default"/>
      </w:rPr>
    </w:lvl>
    <w:lvl w:ilvl="4" w:tplc="CCE2A98A" w:tentative="1">
      <w:start w:val="1"/>
      <w:numFmt w:val="bullet"/>
      <w:lvlText w:val="o"/>
      <w:lvlJc w:val="left"/>
      <w:pPr>
        <w:ind w:left="3600" w:hanging="360"/>
      </w:pPr>
      <w:rPr>
        <w:rFonts w:ascii="Courier New" w:hAnsi="Courier New" w:cs="Courier New" w:hint="default"/>
      </w:rPr>
    </w:lvl>
    <w:lvl w:ilvl="5" w:tplc="C608C9DC" w:tentative="1">
      <w:start w:val="1"/>
      <w:numFmt w:val="bullet"/>
      <w:lvlText w:val=""/>
      <w:lvlJc w:val="left"/>
      <w:pPr>
        <w:ind w:left="4320" w:hanging="360"/>
      </w:pPr>
      <w:rPr>
        <w:rFonts w:ascii="Wingdings" w:hAnsi="Wingdings" w:hint="default"/>
      </w:rPr>
    </w:lvl>
    <w:lvl w:ilvl="6" w:tplc="9160B9AC" w:tentative="1">
      <w:start w:val="1"/>
      <w:numFmt w:val="bullet"/>
      <w:lvlText w:val=""/>
      <w:lvlJc w:val="left"/>
      <w:pPr>
        <w:ind w:left="5040" w:hanging="360"/>
      </w:pPr>
      <w:rPr>
        <w:rFonts w:ascii="Symbol" w:hAnsi="Symbol" w:hint="default"/>
      </w:rPr>
    </w:lvl>
    <w:lvl w:ilvl="7" w:tplc="8AF0992C" w:tentative="1">
      <w:start w:val="1"/>
      <w:numFmt w:val="bullet"/>
      <w:lvlText w:val="o"/>
      <w:lvlJc w:val="left"/>
      <w:pPr>
        <w:ind w:left="5760" w:hanging="360"/>
      </w:pPr>
      <w:rPr>
        <w:rFonts w:ascii="Courier New" w:hAnsi="Courier New" w:cs="Courier New" w:hint="default"/>
      </w:rPr>
    </w:lvl>
    <w:lvl w:ilvl="8" w:tplc="D590ABE6"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45C62"/>
    <w:rsid w:val="005C2AF6"/>
    <w:rsid w:val="005D3CA1"/>
    <w:rsid w:val="005F06AF"/>
    <w:rsid w:val="00600F99"/>
    <w:rsid w:val="0062222E"/>
    <w:rsid w:val="00631ACA"/>
    <w:rsid w:val="00634E4A"/>
    <w:rsid w:val="00690B58"/>
    <w:rsid w:val="00692B7B"/>
    <w:rsid w:val="00696E1B"/>
    <w:rsid w:val="006B084F"/>
    <w:rsid w:val="00736010"/>
    <w:rsid w:val="00753FEC"/>
    <w:rsid w:val="00774647"/>
    <w:rsid w:val="007B50AB"/>
    <w:rsid w:val="007B6EF3"/>
    <w:rsid w:val="007D49D4"/>
    <w:rsid w:val="00806715"/>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F4F3"/>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zbeta.musilova@suspk.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uspk.eu/o-nas-a/formulare-ke-stazeni/%20" TargetMode="External"/><Relationship Id="rId4" Type="http://schemas.openxmlformats.org/officeDocument/2006/relationships/webSettings" Target="webSettings.xml"/><Relationship Id="rId9" Type="http://schemas.openxmlformats.org/officeDocument/2006/relationships/hyperlink" Target="http://www.suspk.eu/o-nas-a/informace-ohledne-gdpr/"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1695</Words>
  <Characters>10005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2</cp:revision>
  <cp:lastPrinted>2014-06-18T06:10:00Z</cp:lastPrinted>
  <dcterms:created xsi:type="dcterms:W3CDTF">2026-04-01T08:25:00Z</dcterms:created>
  <dcterms:modified xsi:type="dcterms:W3CDTF">2026-04-01T08:25:00Z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