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15250C" w14:paraId="2A1E196B" w14:textId="77777777" w:rsidTr="004511F9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50F618C" w14:textId="77777777" w:rsidR="0015250C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15250C" w14:paraId="2C633428" w14:textId="77777777" w:rsidTr="004511F9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C1E461" w14:textId="77777777" w:rsidR="0015250C" w:rsidRDefault="0015250C" w:rsidP="004511F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15250C" w14:paraId="1E966DD8" w14:textId="77777777" w:rsidTr="004511F9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CABF1E" w14:textId="77777777" w:rsidR="00BD6D0D" w:rsidRPr="00BD6D0D" w:rsidRDefault="00BD6D0D" w:rsidP="00BD6D0D">
            <w:pPr>
              <w:spacing w:before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</w:pPr>
            <w:r w:rsidRPr="00BD6D0D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 xml:space="preserve">DODÁVKY MEDICINÁLNÍCH A OSTATNÍCH PLYNŮ, PRONÁJEM ZÁSOBNÍKŮ A TLAKOVÝCH LAHVÍ VČETNĚ POPLATKŮ A VŠECH SOUVISEJÍCÍCH NÁKLADŮ </w:t>
            </w:r>
          </w:p>
          <w:p w14:paraId="74D4B0FA" w14:textId="1912AFC0" w:rsidR="0015250C" w:rsidRDefault="00BD6D0D" w:rsidP="00BD6D0D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BD6D0D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PRO NEMOCNICE PLZEŇSKÉHO KRAJE</w:t>
            </w:r>
          </w:p>
        </w:tc>
      </w:tr>
      <w:tr w:rsidR="0015250C" w14:paraId="2A3944F4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00B73C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824261" w14:textId="6D3E3615" w:rsidR="0015250C" w:rsidRDefault="002D2E54" w:rsidP="00BD6D0D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2D2E54">
              <w:rPr>
                <w:rStyle w:val="Hypertextovodkaz"/>
                <w:rFonts w:eastAsia="Times New Roman" w:cs="Calibri"/>
                <w:sz w:val="20"/>
                <w:lang w:eastAsia="cs-CZ"/>
              </w:rPr>
              <w:t>https://ezak.cnpk.cz/contract_display_12245.html</w:t>
            </w:r>
          </w:p>
        </w:tc>
      </w:tr>
      <w:tr w:rsidR="008E37E5" w14:paraId="7B82CBC6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2170394" w14:textId="5D861F43" w:rsidR="008E37E5" w:rsidRDefault="00F8630A" w:rsidP="008E37E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 xml:space="preserve">CENTRÁLNÍ </w:t>
            </w:r>
            <w:r w:rsidR="008E37E5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F134C8" w14:textId="515F3E51" w:rsidR="008E37E5" w:rsidRDefault="008E37E5" w:rsidP="008E37E5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F1382A">
              <w:rPr>
                <w:rFonts w:eastAsia="Times New Roman" w:cs="Times New Roman"/>
                <w:b/>
                <w:lang w:eastAsia="cs-CZ"/>
              </w:rPr>
              <w:t>Klatovská nemocnice, a.s.</w:t>
            </w:r>
          </w:p>
        </w:tc>
      </w:tr>
      <w:tr w:rsidR="008E37E5" w14:paraId="58158D94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3D05327" w14:textId="77777777" w:rsidR="008E37E5" w:rsidRDefault="008E37E5" w:rsidP="008E37E5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2F27B" w14:textId="54E038E2" w:rsidR="008E37E5" w:rsidRDefault="002C6B92" w:rsidP="008E37E5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Plzeňská 929, Klatovy PSČ</w:t>
            </w:r>
            <w:bookmarkStart w:id="0" w:name="_GoBack"/>
            <w:bookmarkEnd w:id="0"/>
            <w:r w:rsidR="008E37E5" w:rsidRPr="00F1382A">
              <w:rPr>
                <w:rFonts w:eastAsia="Times New Roman" w:cs="Times New Roman"/>
                <w:lang w:eastAsia="cs-CZ"/>
              </w:rPr>
              <w:t xml:space="preserve"> 339 01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3ED476D" w14:textId="77777777" w:rsidR="008E37E5" w:rsidRDefault="008E37E5" w:rsidP="008E37E5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DA0C45" w14:textId="3826EDDE" w:rsidR="008E37E5" w:rsidRDefault="008E37E5" w:rsidP="008E37E5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8E37E5">
              <w:rPr>
                <w:rFonts w:ascii="Calibri" w:eastAsia="Times New Roman" w:hAnsi="Calibri" w:cs="Calibri"/>
                <w:lang w:eastAsia="cs-CZ"/>
              </w:rPr>
              <w:t>26360527</w:t>
            </w:r>
          </w:p>
        </w:tc>
      </w:tr>
      <w:tr w:rsidR="0015250C" w14:paraId="7D09B905" w14:textId="77777777" w:rsidTr="004511F9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DE550CA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9300B" w14:textId="6FDF4976" w:rsidR="0015250C" w:rsidRDefault="00F3194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5950DF6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54280" w14:textId="10B7A20D" w:rsidR="0015250C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Nadlimitní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61501D0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F3762F" w14:textId="77777777" w:rsidR="0015250C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OŘ</w:t>
            </w:r>
          </w:p>
        </w:tc>
      </w:tr>
    </w:tbl>
    <w:p w14:paraId="4F68008E" w14:textId="14C9AEFE" w:rsidR="004275D5" w:rsidRPr="00FF60C3" w:rsidRDefault="00654FAB" w:rsidP="00FF60C3">
      <w:pPr>
        <w:pStyle w:val="Nadpis3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273"/>
        <w:gridCol w:w="7082"/>
      </w:tblGrid>
      <w:tr w:rsidR="008E517D" w:rsidRPr="001E3D03" w14:paraId="0574896E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D2C16" w14:textId="77777777" w:rsidR="008E517D" w:rsidRPr="002B6AD8" w:rsidRDefault="008E517D" w:rsidP="00E85EC8">
            <w:pPr>
              <w:rPr>
                <w:b/>
                <w:lang w:eastAsia="cs-CZ"/>
              </w:rPr>
            </w:pPr>
            <w:r w:rsidRPr="002B6AD8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4973A182B6434D21BB34502DD9C53882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79C13E00" w14:textId="77777777" w:rsidR="008E517D" w:rsidRPr="001E3D03" w:rsidRDefault="008E517D" w:rsidP="00E85EC8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E517D" w:rsidRPr="007B7E8C" w14:paraId="7186C71D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8E526" w14:textId="77777777" w:rsidR="008E517D" w:rsidRPr="00606085" w:rsidRDefault="008E517D" w:rsidP="00E85EC8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D59F22696BCB4B3A91D176EDCD8C1C5C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500BD8BE" w14:textId="77777777" w:rsidR="008E517D" w:rsidRPr="007B7E8C" w:rsidRDefault="008E517D" w:rsidP="00E85EC8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:rsidRPr="007B7E8C" w14:paraId="478B2FC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1986C" w14:textId="77777777" w:rsidR="008E517D" w:rsidRPr="007B7E8C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806A665825C744D6B0E7CB86029904E7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E914EDD" w14:textId="77777777" w:rsidR="008E517D" w:rsidRPr="007B7E8C" w:rsidRDefault="008E517D" w:rsidP="00E85EC8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3D93E01B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4C7AD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2110350524"/>
            <w:placeholder>
              <w:docPart w:val="A4C9F2B068B74E279C874D8E37801A09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4F5CFE48" w14:textId="77777777" w:rsidR="008E517D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36B3AAE4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93E61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E4F539162D0847D283CFE16616D2EF00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6AAEF86" w14:textId="77777777" w:rsidR="008E517D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2F784DF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FC40C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300C451" w14:textId="77777777" w:rsidR="008E517D" w:rsidRDefault="002C6B92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28BE086607514FA1AB25841CB9C60175"/>
                </w:placeholder>
                <w:showingPlcHdr/>
                <w15:appearance w15:val="hidden"/>
                <w:text/>
              </w:sdtPr>
              <w:sdtEndPr/>
              <w:sdtContent>
                <w:r w:rsidR="008E517D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8E517D" w14:paraId="643B4F96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3BDD8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8A6DB63" w14:textId="77777777" w:rsidR="008E517D" w:rsidRDefault="002C6B92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48098897"/>
                <w:placeholder>
                  <w:docPart w:val="864762B7014F4B2BAEDC84CD22F2EC10"/>
                </w:placeholder>
                <w:showingPlcHdr/>
                <w15:appearance w15:val="hidden"/>
                <w:text/>
              </w:sdtPr>
              <w:sdtEndPr/>
              <w:sdtContent>
                <w:r w:rsidR="008E517D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37E4A242" w:rsidR="0081239B" w:rsidRPr="001E3D03" w:rsidRDefault="0081239B" w:rsidP="00DA7AF0">
      <w:pPr>
        <w:spacing w:before="24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</w:t>
      </w:r>
      <w:r w:rsidR="008E517D">
        <w:rPr>
          <w:rFonts w:cs="Times New Roman"/>
          <w:b/>
          <w:iCs/>
          <w:sz w:val="24"/>
          <w:szCs w:val="24"/>
        </w:rPr>
        <w:t xml:space="preserve"> uvedené požadavky na základní způsobilost,</w:t>
      </w:r>
      <w:r w:rsidRPr="0081239B">
        <w:rPr>
          <w:rFonts w:cs="Times New Roman"/>
          <w:b/>
          <w:iCs/>
          <w:sz w:val="24"/>
          <w:szCs w:val="24"/>
        </w:rPr>
        <w:t xml:space="preserve"> profesní způsobilost a technickou kvalifikaci.</w:t>
      </w:r>
    </w:p>
    <w:p w14:paraId="7F78D660" w14:textId="59C51D68" w:rsidR="00BB4579" w:rsidRPr="00BB4579" w:rsidRDefault="00654FAB" w:rsidP="00BB4579">
      <w:pPr>
        <w:pStyle w:val="Nadpis3"/>
      </w:pPr>
      <w:r w:rsidRPr="00FF60C3">
        <w:t>ZÁKLADNÍ ZPŮSOBILOST</w:t>
      </w:r>
    </w:p>
    <w:p w14:paraId="21687453" w14:textId="3F4362AD" w:rsidR="00B32C3D" w:rsidRDefault="0081239B" w:rsidP="00DA7AF0">
      <w:pPr>
        <w:spacing w:before="120" w:after="120" w:line="240" w:lineRule="auto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 xml:space="preserve">je způsobilý v rozsahu podle § 74 ZZVZ a je schopen předložit doklady podle § 75 ZZVZ. </w:t>
      </w:r>
    </w:p>
    <w:p w14:paraId="457CAA5B" w14:textId="3DDD9EF6" w:rsidR="004275D5" w:rsidRDefault="005E7693" w:rsidP="00DA7AF0">
      <w:pPr>
        <w:spacing w:before="120" w:after="120" w:line="240" w:lineRule="auto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</w:t>
      </w:r>
      <w:r w:rsidR="006D44DE">
        <w:rPr>
          <w:rFonts w:cs="Times New Roman"/>
          <w:iCs/>
        </w:rPr>
        <w:t>odavatel, neboť</w:t>
      </w:r>
      <w:r>
        <w:rPr>
          <w:rFonts w:cs="Times New Roman"/>
          <w:iCs/>
        </w:rPr>
        <w:t>:</w:t>
      </w:r>
    </w:p>
    <w:p w14:paraId="5AA03C80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3239E271" w14:textId="71B0CEE2" w:rsidR="00DE48C0" w:rsidRDefault="00DE48C0" w:rsidP="00DA7AF0">
      <w:pPr>
        <w:spacing w:before="120" w:after="120" w:line="240" w:lineRule="auto"/>
        <w:ind w:right="-57"/>
        <w:jc w:val="both"/>
        <w:rPr>
          <w:rFonts w:cs="Times New Roman"/>
          <w:i/>
          <w:iCs/>
          <w:szCs w:val="20"/>
        </w:rPr>
      </w:pPr>
      <w:r w:rsidRPr="00DE48C0">
        <w:rPr>
          <w:rFonts w:cs="Times New Roman"/>
          <w:i/>
          <w:iCs/>
          <w:szCs w:val="20"/>
        </w:rPr>
        <w:t>Způsobilost musí být splněna nejpozději v době 3 měsíců přede dnem zahájení zadávacího řízení.</w:t>
      </w:r>
    </w:p>
    <w:p w14:paraId="450D2497" w14:textId="0D91064B" w:rsidR="00E469FB" w:rsidRPr="00E469FB" w:rsidRDefault="00E469FB" w:rsidP="00DA7AF0">
      <w:pPr>
        <w:spacing w:before="120" w:after="120" w:line="240" w:lineRule="auto"/>
        <w:ind w:right="-57"/>
        <w:jc w:val="both"/>
        <w:rPr>
          <w:rFonts w:cs="Times New Roman"/>
        </w:rPr>
      </w:pPr>
      <w:r>
        <w:rPr>
          <w:rFonts w:cs="Times New Roman"/>
          <w:szCs w:val="20"/>
        </w:rPr>
        <w:lastRenderedPageBreak/>
        <w:t xml:space="preserve">Výše uvedený dodavatel je zapsaný v seznamu kvalifikovaných dodavatelů (dále „SKD“) – </w:t>
      </w:r>
      <w:r>
        <w:rPr>
          <w:rFonts w:cs="Times New Roman"/>
          <w:b/>
          <w:szCs w:val="20"/>
          <w:highlight w:val="yellow"/>
        </w:rPr>
        <w:t>ANO / NE</w:t>
      </w:r>
      <w:r>
        <w:rPr>
          <w:rFonts w:cs="Times New Roman"/>
          <w:szCs w:val="20"/>
          <w:highlight w:val="yellow"/>
        </w:rPr>
        <w:t xml:space="preserve"> </w:t>
      </w:r>
      <w:r>
        <w:rPr>
          <w:rFonts w:cs="Times New Roman"/>
          <w:i/>
          <w:szCs w:val="20"/>
          <w:highlight w:val="yellow"/>
        </w:rPr>
        <w:t>(pokud ANO, uvede zde dodavatel odkaz na internetové stránky, kde lze stáhnout elektronický výpis ze SKD)</w:t>
      </w:r>
    </w:p>
    <w:p w14:paraId="0B72BAEF" w14:textId="25344ECC" w:rsidR="004275D5" w:rsidRPr="00B94624" w:rsidRDefault="00654FAB" w:rsidP="00B94624">
      <w:pPr>
        <w:pStyle w:val="Nadpis3"/>
      </w:pPr>
      <w:r w:rsidRPr="00B94624">
        <w:t>PROFESNÍ ZPŮSOBILOST</w:t>
      </w:r>
    </w:p>
    <w:p w14:paraId="26FB2B08" w14:textId="1B7AAFAF" w:rsidR="004275D5" w:rsidRDefault="00786772" w:rsidP="00FA6D23">
      <w:pPr>
        <w:spacing w:before="120" w:after="120" w:line="240" w:lineRule="auto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FA6D23">
      <w:pPr>
        <w:pStyle w:val="Odstavecseseznamem"/>
        <w:numPr>
          <w:ilvl w:val="0"/>
          <w:numId w:val="11"/>
        </w:numPr>
        <w:spacing w:before="120"/>
        <w:ind w:left="284" w:right="-59" w:hanging="284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4C17C940" w14:textId="604FCBEB" w:rsidR="00A429AA" w:rsidRDefault="00A2365B" w:rsidP="00A429AA">
      <w:pPr>
        <w:pStyle w:val="Odstavecseseznamem"/>
        <w:numPr>
          <w:ilvl w:val="0"/>
          <w:numId w:val="11"/>
        </w:numPr>
        <w:spacing w:before="120"/>
        <w:ind w:left="284" w:right="-59" w:hanging="284"/>
        <w:rPr>
          <w:lang w:eastAsia="cs-CZ"/>
        </w:rPr>
      </w:pPr>
      <w:r w:rsidRPr="00A2365B">
        <w:rPr>
          <w:b/>
          <w:lang w:eastAsia="cs-CZ"/>
        </w:rPr>
        <w:t>oprávněn</w:t>
      </w:r>
      <w:r w:rsidR="005E7693" w:rsidRPr="00A2365B">
        <w:rPr>
          <w:b/>
          <w:lang w:eastAsia="cs-CZ"/>
        </w:rPr>
        <w:t xml:space="preserve"> k podnikání</w:t>
      </w:r>
      <w:r w:rsidR="005E7693">
        <w:rPr>
          <w:lang w:eastAsia="cs-CZ"/>
        </w:rPr>
        <w:t xml:space="preserve"> v rozsahu odpovídajícím předmětu veřejné zakázky, pokud jiné právní předpisy takové oprávnění vyžadují; tímto oprávněním se rozumí živnostenské oprá</w:t>
      </w:r>
      <w:r>
        <w:rPr>
          <w:lang w:eastAsia="cs-CZ"/>
        </w:rPr>
        <w:t xml:space="preserve">vnění, a to alespoň pro živnost </w:t>
      </w:r>
      <w:r w:rsidR="00BD6D0D" w:rsidRPr="00BD6D0D">
        <w:rPr>
          <w:lang w:eastAsia="cs-CZ"/>
        </w:rPr>
        <w:t>„výroba, obchod a služby neuvedené v přílohách 1 až 3 živnostenského zákona.“</w:t>
      </w:r>
      <w:r w:rsidR="00A429AA">
        <w:rPr>
          <w:lang w:eastAsia="cs-CZ"/>
        </w:rPr>
        <w:t xml:space="preserve"> </w:t>
      </w:r>
      <w:r w:rsidR="00A429AA" w:rsidRPr="00A429AA">
        <w:rPr>
          <w:lang w:eastAsia="cs-CZ"/>
        </w:rPr>
        <w:t>Dodavatel je oprávněn doložit další oprávnění se vztahem k předmětu VZ nad rámec požadovaného.</w:t>
      </w:r>
    </w:p>
    <w:p w14:paraId="547E0F97" w14:textId="131C9A29" w:rsidR="00BD6D0D" w:rsidRPr="00F87890" w:rsidRDefault="00BD6D0D" w:rsidP="00BD6D0D">
      <w:pPr>
        <w:pStyle w:val="Odstavecseseznamem"/>
        <w:numPr>
          <w:ilvl w:val="0"/>
          <w:numId w:val="11"/>
        </w:numPr>
        <w:spacing w:before="120"/>
        <w:ind w:left="284" w:right="-57" w:hanging="284"/>
        <w:rPr>
          <w:lang w:eastAsia="cs-CZ"/>
        </w:rPr>
      </w:pPr>
      <w:r w:rsidRPr="004851A6">
        <w:rPr>
          <w:b/>
          <w:lang w:eastAsia="cs-CZ"/>
        </w:rPr>
        <w:t>odborně způsobilý</w:t>
      </w:r>
      <w:r w:rsidRPr="004851A6">
        <w:rPr>
          <w:lang w:eastAsia="cs-CZ"/>
        </w:rPr>
        <w:t xml:space="preserve"> nebo dispon</w:t>
      </w:r>
      <w:r>
        <w:rPr>
          <w:lang w:eastAsia="cs-CZ"/>
        </w:rPr>
        <w:t>uje</w:t>
      </w:r>
      <w:r w:rsidRPr="004851A6">
        <w:rPr>
          <w:lang w:eastAsia="cs-CZ"/>
        </w:rPr>
        <w:t xml:space="preserve"> osobou, jejímž prostřednictvím odbornou způsobilost zabezpečuje</w:t>
      </w:r>
      <w:r>
        <w:rPr>
          <w:lang w:eastAsia="cs-CZ"/>
        </w:rPr>
        <w:t xml:space="preserve">, dodavatel </w:t>
      </w:r>
      <w:r w:rsidRPr="00F87890">
        <w:rPr>
          <w:lang w:eastAsia="cs-CZ"/>
        </w:rPr>
        <w:t xml:space="preserve">je registrován </w:t>
      </w:r>
      <w:r w:rsidRPr="00F87890">
        <w:rPr>
          <w:b/>
          <w:lang w:eastAsia="cs-CZ"/>
        </w:rPr>
        <w:t>v databázi S</w:t>
      </w:r>
      <w:r w:rsidR="002C516E">
        <w:rPr>
          <w:b/>
          <w:lang w:eastAsia="cs-CZ"/>
        </w:rPr>
        <w:t>Ú</w:t>
      </w:r>
      <w:r w:rsidRPr="00F87890">
        <w:rPr>
          <w:b/>
          <w:lang w:eastAsia="cs-CZ"/>
        </w:rPr>
        <w:t>KL</w:t>
      </w:r>
      <w:r w:rsidRPr="00F87890">
        <w:rPr>
          <w:lang w:eastAsia="cs-CZ"/>
        </w:rPr>
        <w:t xml:space="preserve"> popř. disponuje jiným dokladem opravňujícím k distribuci </w:t>
      </w:r>
      <w:r>
        <w:rPr>
          <w:lang w:eastAsia="cs-CZ"/>
        </w:rPr>
        <w:t>léčiv.</w:t>
      </w:r>
    </w:p>
    <w:p w14:paraId="3777AC90" w14:textId="2934CB2E" w:rsidR="00BD6D0D" w:rsidRDefault="00BD6D0D" w:rsidP="00BD6D0D">
      <w:pPr>
        <w:pStyle w:val="Zkladntext"/>
        <w:spacing w:before="266"/>
        <w:ind w:right="-59"/>
      </w:pPr>
      <w:r>
        <w:rPr>
          <w:u w:val="single"/>
        </w:rPr>
        <w:t>Dodavatel</w:t>
      </w:r>
      <w:r>
        <w:rPr>
          <w:spacing w:val="-3"/>
          <w:u w:val="single"/>
        </w:rPr>
        <w:t xml:space="preserve"> </w:t>
      </w:r>
      <w:r>
        <w:rPr>
          <w:u w:val="single"/>
        </w:rPr>
        <w:t>dále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předloží</w:t>
      </w:r>
      <w:r w:rsidR="00F8630A">
        <w:rPr>
          <w:spacing w:val="-2"/>
          <w:u w:val="single"/>
        </w:rPr>
        <w:t xml:space="preserve"> p</w:t>
      </w:r>
      <w:r w:rsidR="00F8630A" w:rsidRPr="00F8630A">
        <w:rPr>
          <w:spacing w:val="-2"/>
          <w:u w:val="single"/>
        </w:rPr>
        <w:t>řed uzavřením smlouvy</w:t>
      </w:r>
      <w:r>
        <w:rPr>
          <w:spacing w:val="-2"/>
          <w:u w:val="single"/>
        </w:rPr>
        <w:t>:</w:t>
      </w:r>
    </w:p>
    <w:p w14:paraId="0523D088" w14:textId="77777777" w:rsidR="00BD6D0D" w:rsidRDefault="00BD6D0D" w:rsidP="00BD6D0D">
      <w:pPr>
        <w:pStyle w:val="Odstavecseseznamem"/>
        <w:widowControl w:val="0"/>
        <w:numPr>
          <w:ilvl w:val="0"/>
          <w:numId w:val="25"/>
        </w:numPr>
        <w:tabs>
          <w:tab w:val="left" w:pos="365"/>
        </w:tabs>
        <w:autoSpaceDE w:val="0"/>
        <w:autoSpaceDN w:val="0"/>
        <w:spacing w:after="0"/>
        <w:ind w:left="365" w:right="-59" w:hanging="221"/>
        <w:contextualSpacing w:val="0"/>
        <w:jc w:val="both"/>
      </w:pPr>
      <w:r>
        <w:t>platný</w:t>
      </w:r>
      <w:r>
        <w:rPr>
          <w:spacing w:val="-9"/>
        </w:rPr>
        <w:t xml:space="preserve"> </w:t>
      </w:r>
      <w:r>
        <w:t>„Certifikát</w:t>
      </w:r>
      <w:r>
        <w:rPr>
          <w:spacing w:val="-7"/>
        </w:rPr>
        <w:t xml:space="preserve"> </w:t>
      </w:r>
      <w:r>
        <w:t>správné</w:t>
      </w:r>
      <w:r>
        <w:rPr>
          <w:spacing w:val="-4"/>
        </w:rPr>
        <w:t xml:space="preserve"> </w:t>
      </w:r>
      <w:r>
        <w:t>výrobní</w:t>
      </w:r>
      <w:r>
        <w:rPr>
          <w:spacing w:val="-5"/>
        </w:rPr>
        <w:t xml:space="preserve"> </w:t>
      </w:r>
      <w:r>
        <w:t>praxe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výrobě</w:t>
      </w:r>
      <w:r>
        <w:rPr>
          <w:spacing w:val="-5"/>
        </w:rPr>
        <w:t xml:space="preserve"> </w:t>
      </w:r>
      <w:r>
        <w:t>léčivých</w:t>
      </w:r>
      <w:r>
        <w:rPr>
          <w:spacing w:val="-5"/>
        </w:rPr>
        <w:t xml:space="preserve"> </w:t>
      </w:r>
      <w:r>
        <w:t>látek“</w:t>
      </w:r>
      <w:r>
        <w:rPr>
          <w:spacing w:val="-5"/>
        </w:rPr>
        <w:t xml:space="preserve"> </w:t>
      </w:r>
      <w:r>
        <w:t>vydávaný</w:t>
      </w:r>
      <w:r>
        <w:rPr>
          <w:spacing w:val="-5"/>
        </w:rPr>
        <w:t xml:space="preserve"> </w:t>
      </w:r>
      <w:r>
        <w:t>Státním</w:t>
      </w:r>
      <w:r>
        <w:rPr>
          <w:spacing w:val="-4"/>
        </w:rPr>
        <w:t xml:space="preserve"> </w:t>
      </w:r>
      <w:r>
        <w:t>ústavem</w:t>
      </w:r>
      <w:r>
        <w:rPr>
          <w:spacing w:val="-5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t>kontrolu</w:t>
      </w:r>
      <w:r>
        <w:rPr>
          <w:spacing w:val="-5"/>
        </w:rPr>
        <w:t xml:space="preserve"> </w:t>
      </w:r>
      <w:r>
        <w:rPr>
          <w:spacing w:val="-2"/>
        </w:rPr>
        <w:t>léčiv,</w:t>
      </w:r>
    </w:p>
    <w:p w14:paraId="4A039812" w14:textId="77777777" w:rsidR="00BD6D0D" w:rsidRDefault="00BD6D0D" w:rsidP="002C516E">
      <w:pPr>
        <w:pStyle w:val="Odstavecseseznamem"/>
        <w:widowControl w:val="0"/>
        <w:numPr>
          <w:ilvl w:val="0"/>
          <w:numId w:val="25"/>
        </w:numPr>
        <w:tabs>
          <w:tab w:val="left" w:pos="377"/>
        </w:tabs>
        <w:autoSpaceDE w:val="0"/>
        <w:autoSpaceDN w:val="0"/>
        <w:spacing w:before="1" w:after="0"/>
        <w:ind w:right="-59"/>
        <w:contextualSpacing w:val="0"/>
      </w:pPr>
      <w:r>
        <w:t>platné</w:t>
      </w:r>
      <w:r>
        <w:rPr>
          <w:spacing w:val="-2"/>
        </w:rPr>
        <w:t xml:space="preserve"> </w:t>
      </w:r>
      <w:r>
        <w:t>potvrzení</w:t>
      </w:r>
      <w:r>
        <w:rPr>
          <w:spacing w:val="-3"/>
        </w:rPr>
        <w:t xml:space="preserve"> </w:t>
      </w:r>
      <w:r>
        <w:t>Státního ústavu</w:t>
      </w:r>
      <w:r>
        <w:rPr>
          <w:spacing w:val="-3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kontrolu</w:t>
      </w:r>
      <w:r>
        <w:rPr>
          <w:spacing w:val="-3"/>
        </w:rPr>
        <w:t xml:space="preserve"> </w:t>
      </w:r>
      <w:r>
        <w:t>léčiv</w:t>
      </w:r>
      <w:r>
        <w:rPr>
          <w:spacing w:val="-1"/>
        </w:rPr>
        <w:t xml:space="preserve"> </w:t>
      </w:r>
      <w:r>
        <w:t>o registraci</w:t>
      </w:r>
      <w:r>
        <w:rPr>
          <w:spacing w:val="-5"/>
        </w:rPr>
        <w:t xml:space="preserve"> </w:t>
      </w:r>
      <w:r>
        <w:t>medicinálního</w:t>
      </w:r>
      <w:r>
        <w:rPr>
          <w:spacing w:val="-4"/>
        </w:rPr>
        <w:t xml:space="preserve"> </w:t>
      </w:r>
      <w:r>
        <w:t>plynu</w:t>
      </w:r>
      <w:r>
        <w:rPr>
          <w:spacing w:val="-1"/>
        </w:rPr>
        <w:t xml:space="preserve"> </w:t>
      </w:r>
      <w:r>
        <w:t>(případně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přijetí</w:t>
      </w:r>
      <w:r>
        <w:rPr>
          <w:spacing w:val="-2"/>
        </w:rPr>
        <w:t xml:space="preserve"> </w:t>
      </w:r>
      <w:r>
        <w:t>žádosti</w:t>
      </w:r>
      <w:r>
        <w:rPr>
          <w:spacing w:val="-2"/>
        </w:rPr>
        <w:t xml:space="preserve"> </w:t>
      </w:r>
      <w:r>
        <w:t xml:space="preserve">o </w:t>
      </w:r>
      <w:r>
        <w:rPr>
          <w:spacing w:val="-2"/>
        </w:rPr>
        <w:t>registraci,</w:t>
      </w:r>
    </w:p>
    <w:p w14:paraId="69012103" w14:textId="77777777" w:rsidR="00BD6D0D" w:rsidRPr="00BD6D0D" w:rsidRDefault="00BD6D0D" w:rsidP="00BD6D0D">
      <w:pPr>
        <w:pStyle w:val="Odstavecseseznamem"/>
        <w:widowControl w:val="0"/>
        <w:numPr>
          <w:ilvl w:val="0"/>
          <w:numId w:val="25"/>
        </w:numPr>
        <w:tabs>
          <w:tab w:val="left" w:pos="351"/>
        </w:tabs>
        <w:autoSpaceDE w:val="0"/>
        <w:autoSpaceDN w:val="0"/>
        <w:spacing w:after="0"/>
        <w:ind w:left="144" w:right="-59" w:firstLine="0"/>
        <w:contextualSpacing w:val="0"/>
        <w:jc w:val="both"/>
        <w:rPr>
          <w:b/>
        </w:rPr>
      </w:pPr>
      <w:r>
        <w:t>čestné</w:t>
      </w:r>
      <w:r>
        <w:rPr>
          <w:spacing w:val="-7"/>
        </w:rPr>
        <w:t xml:space="preserve"> </w:t>
      </w:r>
      <w:r>
        <w:t>prohlášení,</w:t>
      </w:r>
      <w:r>
        <w:rPr>
          <w:spacing w:val="-5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něhož</w:t>
      </w:r>
      <w:r>
        <w:rPr>
          <w:spacing w:val="-6"/>
        </w:rPr>
        <w:t xml:space="preserve"> </w:t>
      </w:r>
      <w:r>
        <w:t>bude</w:t>
      </w:r>
      <w:r>
        <w:rPr>
          <w:spacing w:val="-7"/>
        </w:rPr>
        <w:t xml:space="preserve"> </w:t>
      </w:r>
      <w:r>
        <w:t>vyplývat,</w:t>
      </w:r>
      <w:r>
        <w:rPr>
          <w:spacing w:val="-5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dodavatel</w:t>
      </w:r>
      <w:r>
        <w:rPr>
          <w:spacing w:val="-5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oprávněn</w:t>
      </w:r>
      <w:r>
        <w:rPr>
          <w:spacing w:val="-6"/>
        </w:rPr>
        <w:t xml:space="preserve"> </w:t>
      </w:r>
      <w:r>
        <w:t>provádět</w:t>
      </w:r>
      <w:r>
        <w:rPr>
          <w:spacing w:val="-7"/>
        </w:rPr>
        <w:t xml:space="preserve"> </w:t>
      </w:r>
      <w:r>
        <w:t>přepravu</w:t>
      </w:r>
      <w:r>
        <w:rPr>
          <w:spacing w:val="-6"/>
        </w:rPr>
        <w:t xml:space="preserve"> </w:t>
      </w:r>
      <w:r>
        <w:t>nebezpečných</w:t>
      </w:r>
      <w:r>
        <w:rPr>
          <w:spacing w:val="-8"/>
        </w:rPr>
        <w:t xml:space="preserve"> </w:t>
      </w:r>
      <w:r>
        <w:t>věcí</w:t>
      </w:r>
      <w:r>
        <w:rPr>
          <w:spacing w:val="-5"/>
        </w:rPr>
        <w:t xml:space="preserve"> </w:t>
      </w:r>
      <w:r>
        <w:t xml:space="preserve">(ADR) </w:t>
      </w:r>
    </w:p>
    <w:p w14:paraId="705FC79A" w14:textId="77777777" w:rsidR="00F8630A" w:rsidRDefault="00F8630A" w:rsidP="00BD6D0D">
      <w:pPr>
        <w:pStyle w:val="Odstavecseseznamem"/>
        <w:widowControl w:val="0"/>
        <w:tabs>
          <w:tab w:val="left" w:pos="351"/>
        </w:tabs>
        <w:autoSpaceDE w:val="0"/>
        <w:autoSpaceDN w:val="0"/>
        <w:spacing w:after="0"/>
        <w:ind w:left="144" w:right="-59"/>
        <w:contextualSpacing w:val="0"/>
        <w:rPr>
          <w:b/>
        </w:rPr>
      </w:pPr>
    </w:p>
    <w:p w14:paraId="06EDB9E4" w14:textId="7898E54F" w:rsidR="00BD6D0D" w:rsidRDefault="00BD6D0D" w:rsidP="00BD6D0D">
      <w:pPr>
        <w:pStyle w:val="Odstavecseseznamem"/>
        <w:widowControl w:val="0"/>
        <w:tabs>
          <w:tab w:val="left" w:pos="351"/>
        </w:tabs>
        <w:autoSpaceDE w:val="0"/>
        <w:autoSpaceDN w:val="0"/>
        <w:spacing w:after="0"/>
        <w:ind w:left="144" w:right="-59"/>
        <w:contextualSpacing w:val="0"/>
        <w:rPr>
          <w:b/>
        </w:rPr>
      </w:pPr>
      <w:r>
        <w:rPr>
          <w:b/>
        </w:rPr>
        <w:t>Před uzavřením smlouvy vybraný dodavatel předloží tyto doklady v</w:t>
      </w:r>
      <w:r w:rsidR="00F8630A">
        <w:rPr>
          <w:b/>
        </w:rPr>
        <w:t> prostých k</w:t>
      </w:r>
      <w:r>
        <w:rPr>
          <w:b/>
        </w:rPr>
        <w:t>opi</w:t>
      </w:r>
      <w:r w:rsidR="00F8630A">
        <w:rPr>
          <w:b/>
        </w:rPr>
        <w:t>ích</w:t>
      </w:r>
      <w:r>
        <w:rPr>
          <w:b/>
        </w:rPr>
        <w:t>.</w:t>
      </w:r>
    </w:p>
    <w:p w14:paraId="275C64A8" w14:textId="77777777" w:rsidR="00BD6D0D" w:rsidRPr="00A429AA" w:rsidRDefault="00BD6D0D" w:rsidP="00BD6D0D">
      <w:pPr>
        <w:pStyle w:val="Odstavecseseznamem"/>
        <w:spacing w:before="120" w:after="0"/>
        <w:ind w:left="284" w:right="-59"/>
        <w:rPr>
          <w:lang w:eastAsia="cs-CZ"/>
        </w:rPr>
      </w:pPr>
    </w:p>
    <w:p w14:paraId="7C6D3A4A" w14:textId="28D6364D" w:rsidR="004275D5" w:rsidRPr="00FF60C3" w:rsidRDefault="00654FAB" w:rsidP="00FF60C3">
      <w:pPr>
        <w:pStyle w:val="Nadpis3"/>
        <w:spacing w:before="240"/>
      </w:pPr>
      <w:r w:rsidRPr="00FF60C3">
        <w:t xml:space="preserve">TECHNICKÁ KVALIFIKACE  </w:t>
      </w:r>
    </w:p>
    <w:p w14:paraId="05622E09" w14:textId="244DA000" w:rsidR="004275D5" w:rsidRDefault="0081239B" w:rsidP="00045D5F">
      <w:pPr>
        <w:spacing w:before="120" w:after="120" w:line="240" w:lineRule="auto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1DA31FF6" w14:textId="36509631" w:rsidR="0007558B" w:rsidRPr="005C1827" w:rsidRDefault="00485343" w:rsidP="00FB6C04">
      <w:pPr>
        <w:pStyle w:val="Nadpis4"/>
        <w:numPr>
          <w:ilvl w:val="0"/>
          <w:numId w:val="23"/>
        </w:numPr>
        <w:spacing w:before="120" w:after="120" w:line="240" w:lineRule="auto"/>
        <w:rPr>
          <w:rFonts w:cstheme="minorHAnsi"/>
        </w:rPr>
      </w:pPr>
      <w:r w:rsidRPr="005C1827">
        <w:rPr>
          <w:rFonts w:cstheme="minorHAnsi"/>
          <w:lang w:eastAsia="cs-CZ"/>
        </w:rPr>
        <w:t>Referenční zakázky</w:t>
      </w:r>
    </w:p>
    <w:p w14:paraId="576B1BCB" w14:textId="08E55461" w:rsidR="0007558B" w:rsidRPr="005C1827" w:rsidRDefault="0007558B" w:rsidP="00045D5F">
      <w:pPr>
        <w:pStyle w:val="Nadpis5"/>
        <w:spacing w:before="120" w:after="120" w:line="240" w:lineRule="auto"/>
        <w:ind w:left="714" w:hanging="357"/>
        <w:rPr>
          <w:rFonts w:asciiTheme="minorHAnsi" w:hAnsiTheme="minorHAnsi" w:cstheme="minorHAnsi"/>
          <w:lang w:eastAsia="cs-CZ"/>
        </w:rPr>
      </w:pPr>
      <w:bookmarkStart w:id="1" w:name="_Toc146184559"/>
      <w:r w:rsidRPr="005C1827">
        <w:rPr>
          <w:rFonts w:asciiTheme="minorHAnsi" w:hAnsiTheme="minorHAnsi" w:cstheme="minorHAnsi"/>
          <w:lang w:eastAsia="cs-CZ"/>
        </w:rPr>
        <w:t>Požadavky na referenční zakázky</w:t>
      </w:r>
      <w:bookmarkEnd w:id="1"/>
    </w:p>
    <w:p w14:paraId="21424045" w14:textId="52100A09" w:rsidR="00485343" w:rsidRDefault="00197ABE" w:rsidP="00045D5F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r</w:t>
      </w:r>
      <w:r w:rsidR="0007558B" w:rsidRPr="00F46104">
        <w:rPr>
          <w:lang w:eastAsia="cs-CZ"/>
        </w:rPr>
        <w:t>eferenční</w:t>
      </w:r>
      <w:r w:rsidR="00F8630A">
        <w:rPr>
          <w:lang w:eastAsia="cs-CZ"/>
        </w:rPr>
        <w:t>mi</w:t>
      </w:r>
      <w:r w:rsidR="0007558B" w:rsidRPr="00F46104">
        <w:rPr>
          <w:lang w:eastAsia="cs-CZ"/>
        </w:rPr>
        <w:t xml:space="preserve"> zakázk</w:t>
      </w:r>
      <w:r w:rsidR="00F8630A">
        <w:rPr>
          <w:lang w:eastAsia="cs-CZ"/>
        </w:rPr>
        <w:t>ami</w:t>
      </w:r>
      <w:r w:rsidR="0007558B" w:rsidRPr="00F46104">
        <w:rPr>
          <w:lang w:eastAsia="cs-CZ"/>
        </w:rPr>
        <w:t xml:space="preserve"> jsou </w:t>
      </w:r>
      <w:r w:rsidR="00A429AA" w:rsidRPr="009B2F53">
        <w:rPr>
          <w:b/>
          <w:lang w:eastAsia="cs-CZ"/>
        </w:rPr>
        <w:t xml:space="preserve">min. </w:t>
      </w:r>
      <w:r w:rsidR="00BD6D0D">
        <w:rPr>
          <w:b/>
          <w:lang w:eastAsia="cs-CZ"/>
        </w:rPr>
        <w:t>2</w:t>
      </w:r>
      <w:r w:rsidR="00A429AA" w:rsidRPr="009B2F53">
        <w:rPr>
          <w:b/>
          <w:lang w:eastAsia="cs-CZ"/>
        </w:rPr>
        <w:t xml:space="preserve"> </w:t>
      </w:r>
      <w:r w:rsidR="00A2365B" w:rsidRPr="009B2F53">
        <w:rPr>
          <w:b/>
          <w:lang w:eastAsia="cs-CZ"/>
        </w:rPr>
        <w:t xml:space="preserve">významné </w:t>
      </w:r>
      <w:r w:rsidR="00BD6D0D">
        <w:rPr>
          <w:b/>
          <w:lang w:eastAsia="cs-CZ"/>
        </w:rPr>
        <w:t>dodávky</w:t>
      </w:r>
      <w:r w:rsidR="00485343">
        <w:rPr>
          <w:lang w:eastAsia="cs-CZ"/>
        </w:rPr>
        <w:t xml:space="preserve"> poskytnuté za poslední 3 roky</w:t>
      </w:r>
      <w:r w:rsidR="0007558B" w:rsidRPr="00F46104">
        <w:rPr>
          <w:lang w:eastAsia="cs-CZ"/>
        </w:rPr>
        <w:t xml:space="preserve"> p</w:t>
      </w:r>
      <w:r w:rsidR="00A2365B">
        <w:rPr>
          <w:lang w:eastAsia="cs-CZ"/>
        </w:rPr>
        <w:t>řed zahájením zadávacího řízení;</w:t>
      </w:r>
    </w:p>
    <w:p w14:paraId="58AFDF62" w14:textId="45176265" w:rsidR="00F8630A" w:rsidRDefault="00197ABE" w:rsidP="00F8630A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 w:rsidRPr="00A429AA">
        <w:rPr>
          <w:lang w:eastAsia="cs-CZ"/>
        </w:rPr>
        <w:t>p</w:t>
      </w:r>
      <w:r w:rsidR="00A2365B" w:rsidRPr="00A429AA">
        <w:rPr>
          <w:lang w:eastAsia="cs-CZ"/>
        </w:rPr>
        <w:t xml:space="preserve">ředmětem jsou </w:t>
      </w:r>
      <w:r w:rsidR="00BD6D0D" w:rsidRPr="00BD6D0D">
        <w:rPr>
          <w:lang w:eastAsia="cs-CZ"/>
        </w:rPr>
        <w:t>dodávky medicinálních plynů obdobného charakteru jako je předmět veřejné zakázky</w:t>
      </w:r>
      <w:r w:rsidR="00F8630A">
        <w:rPr>
          <w:lang w:eastAsia="cs-CZ"/>
        </w:rPr>
        <w:t>, z</w:t>
      </w:r>
      <w:r w:rsidR="00F8630A" w:rsidRPr="00F8630A">
        <w:rPr>
          <w:lang w:eastAsia="cs-CZ"/>
        </w:rPr>
        <w:t>a období 3 roky před zahájením ZŘ; budou uznány i probíhající zakázky s dosaženým limitem</w:t>
      </w:r>
      <w:r w:rsidR="00F8630A">
        <w:rPr>
          <w:lang w:eastAsia="cs-CZ"/>
        </w:rPr>
        <w:t>.</w:t>
      </w:r>
    </w:p>
    <w:p w14:paraId="1C86C5B2" w14:textId="1B6B0971" w:rsidR="00BD6D0D" w:rsidRPr="00BD6D0D" w:rsidRDefault="00F8630A" w:rsidP="00F8630A">
      <w:pPr>
        <w:pStyle w:val="Odstavecseseznamem"/>
        <w:ind w:left="284"/>
        <w:rPr>
          <w:lang w:eastAsia="cs-CZ"/>
        </w:rPr>
      </w:pPr>
      <w:r>
        <w:rPr>
          <w:lang w:eastAsia="cs-CZ"/>
        </w:rPr>
        <w:t>P</w:t>
      </w:r>
      <w:r w:rsidR="00BD6D0D" w:rsidRPr="00BD6D0D">
        <w:rPr>
          <w:lang w:eastAsia="cs-CZ"/>
        </w:rPr>
        <w:t>řitom hodnota jedné (1) z těchto významných dodávek musí činit alespoň 10 000 000,</w:t>
      </w:r>
      <w:r w:rsidR="00BD6D0D">
        <w:rPr>
          <w:lang w:eastAsia="cs-CZ"/>
        </w:rPr>
        <w:t>00</w:t>
      </w:r>
      <w:r w:rsidR="00BD6D0D" w:rsidRPr="00BD6D0D">
        <w:rPr>
          <w:lang w:eastAsia="cs-CZ"/>
        </w:rPr>
        <w:t xml:space="preserve"> Kč bez DPH.</w:t>
      </w:r>
    </w:p>
    <w:p w14:paraId="1B49424C" w14:textId="5736C4C8" w:rsidR="00936317" w:rsidRDefault="00197ABE" w:rsidP="005C1827">
      <w:pPr>
        <w:pStyle w:val="Odstavecseseznamem"/>
        <w:numPr>
          <w:ilvl w:val="0"/>
          <w:numId w:val="18"/>
        </w:numPr>
        <w:spacing w:before="120" w:after="0"/>
        <w:ind w:left="284" w:hanging="284"/>
        <w:rPr>
          <w:lang w:eastAsia="cs-CZ"/>
        </w:rPr>
      </w:pPr>
      <w:r w:rsidRPr="008E37E5">
        <w:rPr>
          <w:b/>
          <w:u w:val="single"/>
          <w:lang w:eastAsia="cs-CZ"/>
        </w:rPr>
        <w:t>z</w:t>
      </w:r>
      <w:r w:rsidR="00A2365B" w:rsidRPr="008E37E5">
        <w:rPr>
          <w:b/>
          <w:u w:val="single"/>
          <w:lang w:eastAsia="cs-CZ"/>
        </w:rPr>
        <w:t xml:space="preserve">působ prokázání: </w:t>
      </w:r>
      <w:r w:rsidR="00A2365B">
        <w:rPr>
          <w:lang w:eastAsia="cs-CZ"/>
        </w:rPr>
        <w:t>dodavatel vyplní požadované údaje v tabulce níže</w:t>
      </w:r>
    </w:p>
    <w:p w14:paraId="6B280BD0" w14:textId="77777777" w:rsidR="00045D5F" w:rsidRDefault="00045D5F" w:rsidP="00045D5F">
      <w:pPr>
        <w:spacing w:line="240" w:lineRule="auto"/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2268"/>
        <w:gridCol w:w="1842"/>
        <w:gridCol w:w="1067"/>
        <w:gridCol w:w="1485"/>
        <w:gridCol w:w="2693"/>
      </w:tblGrid>
      <w:tr w:rsidR="00936317" w:rsidRPr="0027739A" w14:paraId="5946EFBE" w14:textId="77777777" w:rsidTr="00936317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155CFF4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BBA6A3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2989798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</w:tc>
        <w:tc>
          <w:tcPr>
            <w:tcW w:w="1067" w:type="dxa"/>
            <w:shd w:val="clear" w:color="auto" w:fill="BFBFBF" w:themeFill="background1" w:themeFillShade="BF"/>
            <w:vAlign w:val="center"/>
          </w:tcPr>
          <w:p w14:paraId="1A07F6B4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Realizace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3E9015E2" w14:textId="77777777" w:rsidR="00936317" w:rsidRPr="0027739A" w:rsidRDefault="00936317" w:rsidP="00620B1C">
            <w:pPr>
              <w:pStyle w:val="Bezmezer"/>
              <w:rPr>
                <w:b/>
                <w:lang w:eastAsia="cs-CZ"/>
              </w:rPr>
            </w:pPr>
            <w:r w:rsidRPr="0027739A">
              <w:rPr>
                <w:b/>
                <w:lang w:eastAsia="cs-CZ"/>
              </w:rPr>
              <w:t xml:space="preserve">Hodnota </w:t>
            </w:r>
          </w:p>
          <w:p w14:paraId="38A4454F" w14:textId="77777777" w:rsidR="00936317" w:rsidRPr="0027739A" w:rsidRDefault="00936317" w:rsidP="00620B1C">
            <w:pPr>
              <w:pStyle w:val="Bezmezer"/>
              <w:rPr>
                <w:lang w:eastAsia="cs-CZ"/>
              </w:rPr>
            </w:pPr>
            <w:r w:rsidRPr="0027739A">
              <w:rPr>
                <w:b/>
                <w:lang w:eastAsia="cs-CZ"/>
              </w:rPr>
              <w:t>v Kč bez DPH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1103C91C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</w:tr>
      <w:tr w:rsidR="00936317" w:rsidRPr="0027739A" w14:paraId="685495DE" w14:textId="77777777" w:rsidTr="00936317">
        <w:tc>
          <w:tcPr>
            <w:tcW w:w="421" w:type="dxa"/>
            <w:vAlign w:val="center"/>
          </w:tcPr>
          <w:p w14:paraId="11682B2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268" w:type="dxa"/>
            <w:vAlign w:val="center"/>
          </w:tcPr>
          <w:p w14:paraId="644D77C6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AF8CEA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1BDF51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7652DE5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6427DCF5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6DD8AF70" w14:textId="77777777" w:rsidTr="00936317">
        <w:tc>
          <w:tcPr>
            <w:tcW w:w="421" w:type="dxa"/>
            <w:vAlign w:val="center"/>
          </w:tcPr>
          <w:p w14:paraId="100650F3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2268" w:type="dxa"/>
            <w:vAlign w:val="center"/>
          </w:tcPr>
          <w:p w14:paraId="5D5C31F3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34F50F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38622049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277D73B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12CD6CE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0B2EFDEF" w14:textId="77777777" w:rsidTr="00936317">
        <w:tc>
          <w:tcPr>
            <w:tcW w:w="421" w:type="dxa"/>
            <w:vAlign w:val="center"/>
          </w:tcPr>
          <w:p w14:paraId="2CCF58B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2268" w:type="dxa"/>
            <w:vAlign w:val="center"/>
          </w:tcPr>
          <w:p w14:paraId="298C510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70C875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B1686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5F000A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1FA1546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573634AC" w14:textId="77777777" w:rsidR="00936317" w:rsidRDefault="00936317" w:rsidP="005C1827">
      <w:pPr>
        <w:spacing w:line="240" w:lineRule="auto"/>
        <w:rPr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095FFCAF" w:rsidR="00B82E80" w:rsidRDefault="00B82E80" w:rsidP="00FA6D23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Default="00B82E80" w:rsidP="00FA6D23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Varianta 1</w:t>
      </w:r>
      <w:r w:rsidR="001540C7">
        <w:rPr>
          <w:highlight w:val="yellow"/>
          <w:lang w:eastAsia="cs-CZ"/>
        </w:rPr>
        <w:t xml:space="preserve"> (nehodící se dodavatel vymaže)</w:t>
      </w:r>
      <w:r w:rsidRPr="00B82E80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samostatně bez poddodavatelů.</w:t>
      </w:r>
    </w:p>
    <w:p w14:paraId="4771DC62" w14:textId="10C6B3B4" w:rsidR="00B82E80" w:rsidRDefault="00B82E80" w:rsidP="00FA6D23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lastRenderedPageBreak/>
        <w:t>V</w:t>
      </w:r>
      <w:r w:rsidR="001540C7">
        <w:rPr>
          <w:highlight w:val="yellow"/>
          <w:lang w:eastAsia="cs-CZ"/>
        </w:rPr>
        <w:t>arianta 2</w:t>
      </w:r>
      <w:r w:rsidR="001540C7" w:rsidRPr="001540C7">
        <w:rPr>
          <w:highlight w:val="yellow"/>
          <w:lang w:eastAsia="cs-CZ"/>
        </w:rPr>
        <w:t xml:space="preserve"> </w:t>
      </w:r>
      <w:r w:rsidR="001540C7">
        <w:rPr>
          <w:highlight w:val="yellow"/>
          <w:lang w:eastAsia="cs-CZ"/>
        </w:rPr>
        <w:t>(nehodící se dodavatel vymaže)</w:t>
      </w:r>
      <w:r w:rsidR="001540C7" w:rsidRPr="001540C7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487"/>
      </w:tblGrid>
      <w:tr w:rsidR="00B82E80" w:rsidRPr="0027739A" w14:paraId="6812B8BD" w14:textId="77777777" w:rsidTr="002D1097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487" w:type="dxa"/>
            <w:shd w:val="clear" w:color="auto" w:fill="BFBFBF" w:themeFill="background1" w:themeFillShade="BF"/>
            <w:vAlign w:val="center"/>
          </w:tcPr>
          <w:p w14:paraId="6C392A25" w14:textId="419D6FA2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2D1097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2D1097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4BDAC25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39A378D6" w14:textId="77777777" w:rsidTr="002D1097">
        <w:tc>
          <w:tcPr>
            <w:tcW w:w="421" w:type="dxa"/>
            <w:vAlign w:val="center"/>
          </w:tcPr>
          <w:p w14:paraId="19C6497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4030192B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10425E9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1C531042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557EEBD2" w14:textId="77777777" w:rsidTr="002D1097">
        <w:tc>
          <w:tcPr>
            <w:tcW w:w="421" w:type="dxa"/>
            <w:vAlign w:val="center"/>
          </w:tcPr>
          <w:p w14:paraId="4F5F80CF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DDD6197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50F58FE8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779E9E0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1B208DB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4AE8868F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099BBF45" w:rsidR="00B82E80" w:rsidRDefault="002D1097" w:rsidP="003B3199">
      <w:pPr>
        <w:rPr>
          <w:lang w:eastAsia="cs-CZ"/>
        </w:rPr>
      </w:pPr>
      <w:r>
        <w:rPr>
          <w:lang w:eastAsia="cs-CZ"/>
        </w:rPr>
        <w:t>*</w:t>
      </w:r>
      <w:r w:rsidR="00ED013D">
        <w:rPr>
          <w:i/>
          <w:lang w:eastAsia="cs-CZ"/>
        </w:rPr>
        <w:t>P</w:t>
      </w:r>
      <w:r>
        <w:rPr>
          <w:i/>
          <w:lang w:eastAsia="cs-CZ"/>
        </w:rPr>
        <w:t>okud poddodavatel prokazuje část technické kvalifikace, musí splňovat též základní a profesní způsobilost</w:t>
      </w:r>
      <w:r w:rsidR="00ED013D">
        <w:rPr>
          <w:lang w:eastAsia="cs-CZ"/>
        </w:rPr>
        <w:t>.</w:t>
      </w:r>
    </w:p>
    <w:p w14:paraId="0B96AFF9" w14:textId="77777777" w:rsidR="002D1097" w:rsidRPr="002D1097" w:rsidRDefault="002D1097" w:rsidP="00FA6D23">
      <w:pPr>
        <w:spacing w:line="240" w:lineRule="auto"/>
        <w:rPr>
          <w:lang w:eastAsia="cs-CZ"/>
        </w:rPr>
      </w:pPr>
    </w:p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t>PROHLÁŠENÍ K ODPOVĚDNÉMU VEŘEJNÉMU ZADÁVÁNÍ</w:t>
      </w:r>
    </w:p>
    <w:p w14:paraId="15F670C6" w14:textId="54DB0BDA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>Jako uchazeč o veřejnou zakázku čestně prohlašuji, že</w:t>
      </w:r>
      <w:r w:rsidR="001F3D8B" w:rsidRPr="005931BD">
        <w:rPr>
          <w:rFonts w:cs="Calibri"/>
        </w:rPr>
        <w:t>:</w:t>
      </w:r>
    </w:p>
    <w:p w14:paraId="2A5123F0" w14:textId="0FED1268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</w:t>
      </w:r>
      <w:r w:rsidR="00175CE3">
        <w:rPr>
          <w:lang w:eastAsia="cs-CZ"/>
        </w:rPr>
        <w:t>tovatelem či jeho poddodavateli;</w:t>
      </w:r>
    </w:p>
    <w:p w14:paraId="05DC7706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793D219D" w14:textId="77777777" w:rsidR="00FA6D23" w:rsidRPr="00FA6D23" w:rsidRDefault="00FA6D23" w:rsidP="00FA6D23">
      <w:pPr>
        <w:spacing w:line="240" w:lineRule="auto"/>
        <w:rPr>
          <w:highlight w:val="yellow"/>
          <w:lang w:eastAsia="cs-CZ"/>
        </w:rPr>
      </w:pPr>
    </w:p>
    <w:p w14:paraId="240C8782" w14:textId="3FEA0324" w:rsidR="009156F2" w:rsidRPr="009156F2" w:rsidRDefault="00654FAB" w:rsidP="005931BD">
      <w:pPr>
        <w:pStyle w:val="Nadpis3"/>
        <w:spacing w:before="120"/>
        <w:rPr>
          <w:lang w:eastAsia="cs-CZ"/>
        </w:rPr>
      </w:pPr>
      <w:r w:rsidRPr="009156F2">
        <w:rPr>
          <w:lang w:eastAsia="cs-CZ"/>
        </w:rPr>
        <w:t>PROHLÁŠENÍ K ZADÁVACÍMU ŘÍZENÍ</w:t>
      </w:r>
    </w:p>
    <w:p w14:paraId="0FB73E5A" w14:textId="726280A9" w:rsidR="005E7693" w:rsidRPr="005E7693" w:rsidRDefault="005E7693" w:rsidP="00FA6D23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lastRenderedPageBreak/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FA6D23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0A92567B" w14:textId="77777777" w:rsidR="005E7693" w:rsidRDefault="005E7693" w:rsidP="00FA6D23">
      <w:pPr>
        <w:spacing w:before="120" w:after="120" w:line="240" w:lineRule="auto"/>
        <w:rPr>
          <w:rFonts w:cs="Calibri"/>
          <w:b/>
          <w:szCs w:val="20"/>
        </w:rPr>
      </w:pPr>
    </w:p>
    <w:p w14:paraId="2C920D8E" w14:textId="77777777" w:rsidR="005931BD" w:rsidRDefault="005931BD" w:rsidP="00FA6D23">
      <w:pPr>
        <w:spacing w:before="120" w:after="120" w:line="240" w:lineRule="auto"/>
        <w:rPr>
          <w:rFonts w:cs="Calibri"/>
          <w:szCs w:val="20"/>
        </w:rPr>
      </w:pPr>
    </w:p>
    <w:p w14:paraId="2C8BAF7D" w14:textId="77777777" w:rsidR="005931BD" w:rsidRDefault="005931BD" w:rsidP="00FA6D23">
      <w:pPr>
        <w:spacing w:before="120" w:after="120" w:line="240" w:lineRule="auto"/>
        <w:rPr>
          <w:rFonts w:cs="Calibri"/>
          <w:szCs w:val="20"/>
        </w:rPr>
      </w:pPr>
    </w:p>
    <w:p w14:paraId="2B0C75F7" w14:textId="6A918719" w:rsidR="004275D5" w:rsidRPr="005931BD" w:rsidRDefault="005E7693" w:rsidP="00FA6D23">
      <w:pPr>
        <w:spacing w:before="120" w:after="120" w:line="240" w:lineRule="auto"/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 w:rsidP="00FA6D23">
      <w:pPr>
        <w:spacing w:before="120" w:after="120" w:line="240" w:lineRule="auto"/>
        <w:rPr>
          <w:rFonts w:cs="Calibri"/>
          <w:b/>
          <w:szCs w:val="20"/>
        </w:rPr>
      </w:pPr>
    </w:p>
    <w:p w14:paraId="2B2BB040" w14:textId="77777777" w:rsidR="004275D5" w:rsidRDefault="005E7693" w:rsidP="00FA6D23">
      <w:pPr>
        <w:spacing w:before="120" w:after="120" w:line="240" w:lineRule="auto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 w:rsidP="00FA6D23">
      <w:pPr>
        <w:spacing w:before="120" w:after="120" w:line="240" w:lineRule="auto"/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 w:rsidP="00FA6D23">
      <w:pPr>
        <w:spacing w:before="120" w:after="120" w:line="240" w:lineRule="auto"/>
        <w:rPr>
          <w:rFonts w:cs="Calibri"/>
          <w:szCs w:val="20"/>
        </w:rPr>
      </w:pPr>
    </w:p>
    <w:p w14:paraId="5F8B24BC" w14:textId="77777777" w:rsidR="004275D5" w:rsidRDefault="004275D5" w:rsidP="00FA6D23">
      <w:pPr>
        <w:spacing w:before="120" w:after="120" w:line="240" w:lineRule="auto"/>
        <w:rPr>
          <w:rFonts w:cs="Calibri"/>
          <w:szCs w:val="20"/>
        </w:rPr>
      </w:pPr>
    </w:p>
    <w:p w14:paraId="05D80F74" w14:textId="77777777" w:rsidR="005931BD" w:rsidRDefault="005931BD" w:rsidP="00FA6D23">
      <w:pPr>
        <w:spacing w:before="120" w:after="120" w:line="240" w:lineRule="auto"/>
        <w:rPr>
          <w:rFonts w:cs="Calibri"/>
          <w:i/>
        </w:rPr>
      </w:pPr>
    </w:p>
    <w:p w14:paraId="4CD57BBA" w14:textId="77777777" w:rsidR="005931BD" w:rsidRDefault="005931BD" w:rsidP="00FA6D23">
      <w:pPr>
        <w:spacing w:before="120" w:after="120" w:line="240" w:lineRule="auto"/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00037C">
      <w:footerReference w:type="default" r:id="rId8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CC411" w14:textId="77777777" w:rsidR="00676EB9" w:rsidRDefault="00676EB9">
      <w:pPr>
        <w:spacing w:line="240" w:lineRule="auto"/>
      </w:pPr>
      <w:r>
        <w:separator/>
      </w:r>
    </w:p>
  </w:endnote>
  <w:endnote w:type="continuationSeparator" w:id="0">
    <w:p w14:paraId="6FAEB972" w14:textId="77777777" w:rsidR="00676EB9" w:rsidRDefault="00676E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3158305"/>
      <w:docPartObj>
        <w:docPartGallery w:val="Page Numbers (Bottom of Page)"/>
        <w:docPartUnique/>
      </w:docPartObj>
    </w:sdtPr>
    <w:sdtEndPr/>
    <w:sdtContent>
      <w:p w14:paraId="1C6CC48A" w14:textId="0DF98D92" w:rsidR="00746CD8" w:rsidRDefault="00746CD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B92">
          <w:rPr>
            <w:noProof/>
          </w:rPr>
          <w:t>4</w:t>
        </w:r>
        <w:r>
          <w:fldChar w:fldCharType="end"/>
        </w:r>
      </w:p>
    </w:sdtContent>
  </w:sdt>
  <w:p w14:paraId="790EC9FB" w14:textId="77777777" w:rsidR="00746CD8" w:rsidRDefault="00746C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96ED6" w14:textId="77777777" w:rsidR="00676EB9" w:rsidRDefault="00676EB9">
      <w:pPr>
        <w:spacing w:line="240" w:lineRule="auto"/>
      </w:pPr>
      <w:r>
        <w:separator/>
      </w:r>
    </w:p>
  </w:footnote>
  <w:footnote w:type="continuationSeparator" w:id="0">
    <w:p w14:paraId="5073B931" w14:textId="77777777" w:rsidR="00676EB9" w:rsidRDefault="00676E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2C93"/>
    <w:multiLevelType w:val="hybridMultilevel"/>
    <w:tmpl w:val="ECB8ED76"/>
    <w:lvl w:ilvl="0" w:tplc="0405000F">
      <w:start w:val="1"/>
      <w:numFmt w:val="decimal"/>
      <w:lvlText w:val="%1."/>
      <w:lvlJc w:val="left"/>
      <w:pPr>
        <w:ind w:left="366" w:hanging="223"/>
        <w:jc w:val="left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F780960">
      <w:numFmt w:val="bullet"/>
      <w:lvlText w:val="•"/>
      <w:lvlJc w:val="left"/>
      <w:pPr>
        <w:ind w:left="1373" w:hanging="223"/>
      </w:pPr>
      <w:rPr>
        <w:rFonts w:hint="default"/>
        <w:lang w:val="cs-CZ" w:eastAsia="en-US" w:bidi="ar-SA"/>
      </w:rPr>
    </w:lvl>
    <w:lvl w:ilvl="2" w:tplc="1830711C">
      <w:numFmt w:val="bullet"/>
      <w:lvlText w:val="•"/>
      <w:lvlJc w:val="left"/>
      <w:pPr>
        <w:ind w:left="2386" w:hanging="223"/>
      </w:pPr>
      <w:rPr>
        <w:rFonts w:hint="default"/>
        <w:lang w:val="cs-CZ" w:eastAsia="en-US" w:bidi="ar-SA"/>
      </w:rPr>
    </w:lvl>
    <w:lvl w:ilvl="3" w:tplc="9C8885AE">
      <w:numFmt w:val="bullet"/>
      <w:lvlText w:val="•"/>
      <w:lvlJc w:val="left"/>
      <w:pPr>
        <w:ind w:left="3399" w:hanging="223"/>
      </w:pPr>
      <w:rPr>
        <w:rFonts w:hint="default"/>
        <w:lang w:val="cs-CZ" w:eastAsia="en-US" w:bidi="ar-SA"/>
      </w:rPr>
    </w:lvl>
    <w:lvl w:ilvl="4" w:tplc="DD44F6DC">
      <w:numFmt w:val="bullet"/>
      <w:lvlText w:val="•"/>
      <w:lvlJc w:val="left"/>
      <w:pPr>
        <w:ind w:left="4412" w:hanging="223"/>
      </w:pPr>
      <w:rPr>
        <w:rFonts w:hint="default"/>
        <w:lang w:val="cs-CZ" w:eastAsia="en-US" w:bidi="ar-SA"/>
      </w:rPr>
    </w:lvl>
    <w:lvl w:ilvl="5" w:tplc="1AAECCB0">
      <w:numFmt w:val="bullet"/>
      <w:lvlText w:val="•"/>
      <w:lvlJc w:val="left"/>
      <w:pPr>
        <w:ind w:left="5425" w:hanging="223"/>
      </w:pPr>
      <w:rPr>
        <w:rFonts w:hint="default"/>
        <w:lang w:val="cs-CZ" w:eastAsia="en-US" w:bidi="ar-SA"/>
      </w:rPr>
    </w:lvl>
    <w:lvl w:ilvl="6" w:tplc="3BF4675C">
      <w:numFmt w:val="bullet"/>
      <w:lvlText w:val="•"/>
      <w:lvlJc w:val="left"/>
      <w:pPr>
        <w:ind w:left="6438" w:hanging="223"/>
      </w:pPr>
      <w:rPr>
        <w:rFonts w:hint="default"/>
        <w:lang w:val="cs-CZ" w:eastAsia="en-US" w:bidi="ar-SA"/>
      </w:rPr>
    </w:lvl>
    <w:lvl w:ilvl="7" w:tplc="ADC0128E">
      <w:numFmt w:val="bullet"/>
      <w:lvlText w:val="•"/>
      <w:lvlJc w:val="left"/>
      <w:pPr>
        <w:ind w:left="7451" w:hanging="223"/>
      </w:pPr>
      <w:rPr>
        <w:rFonts w:hint="default"/>
        <w:lang w:val="cs-CZ" w:eastAsia="en-US" w:bidi="ar-SA"/>
      </w:rPr>
    </w:lvl>
    <w:lvl w:ilvl="8" w:tplc="13F87B04">
      <w:numFmt w:val="bullet"/>
      <w:lvlText w:val="•"/>
      <w:lvlJc w:val="left"/>
      <w:pPr>
        <w:ind w:left="8464" w:hanging="223"/>
      </w:pPr>
      <w:rPr>
        <w:rFonts w:hint="default"/>
        <w:lang w:val="cs-CZ" w:eastAsia="en-US" w:bidi="ar-SA"/>
      </w:rPr>
    </w:lvl>
  </w:abstractNum>
  <w:abstractNum w:abstractNumId="1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20363"/>
    <w:multiLevelType w:val="hybridMultilevel"/>
    <w:tmpl w:val="B56EAD96"/>
    <w:lvl w:ilvl="0" w:tplc="03A8886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52ED2"/>
    <w:multiLevelType w:val="hybridMultilevel"/>
    <w:tmpl w:val="FA72B06A"/>
    <w:lvl w:ilvl="0" w:tplc="1534E7C4">
      <w:start w:val="1"/>
      <w:numFmt w:val="decimal"/>
      <w:lvlText w:val="Ad %1)"/>
      <w:lvlJc w:val="left"/>
      <w:pPr>
        <w:ind w:left="720" w:hanging="360"/>
      </w:pPr>
      <w:rPr>
        <w:rFonts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E7E23"/>
    <w:multiLevelType w:val="hybridMultilevel"/>
    <w:tmpl w:val="73BEE5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6482A"/>
    <w:multiLevelType w:val="multilevel"/>
    <w:tmpl w:val="74847614"/>
    <w:lvl w:ilvl="0">
      <w:start w:val="3"/>
      <w:numFmt w:val="decimal"/>
      <w:lvlText w:val="%1"/>
      <w:lvlJc w:val="left"/>
      <w:pPr>
        <w:ind w:left="720" w:hanging="57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20" w:hanging="57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6"/>
        <w:szCs w:val="26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86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00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70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40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210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28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50" w:hanging="360"/>
      </w:pPr>
      <w:rPr>
        <w:rFonts w:hint="default"/>
        <w:lang w:val="cs-CZ" w:eastAsia="en-US" w:bidi="ar-SA"/>
      </w:rPr>
    </w:lvl>
  </w:abstractNum>
  <w:abstractNum w:abstractNumId="17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B2CF8"/>
    <w:multiLevelType w:val="hybridMultilevel"/>
    <w:tmpl w:val="CC72E7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7"/>
  </w:num>
  <w:num w:numId="4">
    <w:abstractNumId w:val="3"/>
  </w:num>
  <w:num w:numId="5">
    <w:abstractNumId w:val="11"/>
  </w:num>
  <w:num w:numId="6">
    <w:abstractNumId w:val="13"/>
  </w:num>
  <w:num w:numId="7">
    <w:abstractNumId w:val="18"/>
  </w:num>
  <w:num w:numId="8">
    <w:abstractNumId w:val="1"/>
  </w:num>
  <w:num w:numId="9">
    <w:abstractNumId w:val="8"/>
  </w:num>
  <w:num w:numId="10">
    <w:abstractNumId w:val="12"/>
  </w:num>
  <w:num w:numId="11">
    <w:abstractNumId w:val="6"/>
  </w:num>
  <w:num w:numId="12">
    <w:abstractNumId w:val="20"/>
  </w:num>
  <w:num w:numId="13">
    <w:abstractNumId w:val="9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15"/>
  </w:num>
  <w:num w:numId="19">
    <w:abstractNumId w:val="19"/>
  </w:num>
  <w:num w:numId="20">
    <w:abstractNumId w:val="2"/>
  </w:num>
  <w:num w:numId="21">
    <w:abstractNumId w:val="21"/>
  </w:num>
  <w:num w:numId="22">
    <w:abstractNumId w:val="5"/>
  </w:num>
  <w:num w:numId="23">
    <w:abstractNumId w:val="14"/>
  </w:num>
  <w:num w:numId="24">
    <w:abstractNumId w:val="1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20124"/>
    <w:rsid w:val="00036E00"/>
    <w:rsid w:val="00045D5F"/>
    <w:rsid w:val="0007316E"/>
    <w:rsid w:val="0007558B"/>
    <w:rsid w:val="00093408"/>
    <w:rsid w:val="000E3CBC"/>
    <w:rsid w:val="000E5BD4"/>
    <w:rsid w:val="000F0D6F"/>
    <w:rsid w:val="0015250C"/>
    <w:rsid w:val="001540C7"/>
    <w:rsid w:val="00174AF8"/>
    <w:rsid w:val="00175CE3"/>
    <w:rsid w:val="00197ABE"/>
    <w:rsid w:val="001A6057"/>
    <w:rsid w:val="001C6531"/>
    <w:rsid w:val="001E3D03"/>
    <w:rsid w:val="001F3D8B"/>
    <w:rsid w:val="00272F11"/>
    <w:rsid w:val="002A557F"/>
    <w:rsid w:val="002C516E"/>
    <w:rsid w:val="002C57C5"/>
    <w:rsid w:val="002C6B92"/>
    <w:rsid w:val="002D1097"/>
    <w:rsid w:val="002D2E54"/>
    <w:rsid w:val="002F2CAF"/>
    <w:rsid w:val="00300F74"/>
    <w:rsid w:val="00316A97"/>
    <w:rsid w:val="003416B8"/>
    <w:rsid w:val="003A22EA"/>
    <w:rsid w:val="003A299C"/>
    <w:rsid w:val="003B3199"/>
    <w:rsid w:val="003C5E4E"/>
    <w:rsid w:val="003D37F9"/>
    <w:rsid w:val="003D791A"/>
    <w:rsid w:val="00401600"/>
    <w:rsid w:val="00421ECC"/>
    <w:rsid w:val="004275D5"/>
    <w:rsid w:val="0044125E"/>
    <w:rsid w:val="00473A4C"/>
    <w:rsid w:val="00474E3E"/>
    <w:rsid w:val="00485343"/>
    <w:rsid w:val="004A05D8"/>
    <w:rsid w:val="004A5D9D"/>
    <w:rsid w:val="004B20AA"/>
    <w:rsid w:val="004B5B5A"/>
    <w:rsid w:val="004B736B"/>
    <w:rsid w:val="004C60EB"/>
    <w:rsid w:val="004D1A41"/>
    <w:rsid w:val="004F2096"/>
    <w:rsid w:val="004F7346"/>
    <w:rsid w:val="004F7408"/>
    <w:rsid w:val="004F740A"/>
    <w:rsid w:val="005072A7"/>
    <w:rsid w:val="00515673"/>
    <w:rsid w:val="00537FB3"/>
    <w:rsid w:val="0055230F"/>
    <w:rsid w:val="00566798"/>
    <w:rsid w:val="005931BD"/>
    <w:rsid w:val="005B0C47"/>
    <w:rsid w:val="005C1827"/>
    <w:rsid w:val="005C48B8"/>
    <w:rsid w:val="005D1B66"/>
    <w:rsid w:val="005E7693"/>
    <w:rsid w:val="005F7C45"/>
    <w:rsid w:val="00606085"/>
    <w:rsid w:val="006106D7"/>
    <w:rsid w:val="00643F3E"/>
    <w:rsid w:val="00654FAB"/>
    <w:rsid w:val="0065700F"/>
    <w:rsid w:val="0066717A"/>
    <w:rsid w:val="00676EB9"/>
    <w:rsid w:val="00687463"/>
    <w:rsid w:val="00693634"/>
    <w:rsid w:val="006B398B"/>
    <w:rsid w:val="006D44DE"/>
    <w:rsid w:val="007067B9"/>
    <w:rsid w:val="00746CD8"/>
    <w:rsid w:val="00750894"/>
    <w:rsid w:val="00756758"/>
    <w:rsid w:val="00786772"/>
    <w:rsid w:val="007B7E8C"/>
    <w:rsid w:val="007D4BEE"/>
    <w:rsid w:val="007E5D25"/>
    <w:rsid w:val="0081239B"/>
    <w:rsid w:val="00820C34"/>
    <w:rsid w:val="008364DF"/>
    <w:rsid w:val="008752E9"/>
    <w:rsid w:val="00897EFD"/>
    <w:rsid w:val="008E37E5"/>
    <w:rsid w:val="008E517D"/>
    <w:rsid w:val="008F267B"/>
    <w:rsid w:val="009156F2"/>
    <w:rsid w:val="00932F03"/>
    <w:rsid w:val="0093393A"/>
    <w:rsid w:val="00936317"/>
    <w:rsid w:val="00936496"/>
    <w:rsid w:val="00956FD8"/>
    <w:rsid w:val="009660B1"/>
    <w:rsid w:val="00972977"/>
    <w:rsid w:val="00984F52"/>
    <w:rsid w:val="009B2F53"/>
    <w:rsid w:val="009C5331"/>
    <w:rsid w:val="009D3BD1"/>
    <w:rsid w:val="009D3D77"/>
    <w:rsid w:val="009D4CD9"/>
    <w:rsid w:val="00A2365B"/>
    <w:rsid w:val="00A429AA"/>
    <w:rsid w:val="00A75574"/>
    <w:rsid w:val="00A976B8"/>
    <w:rsid w:val="00AB1709"/>
    <w:rsid w:val="00AC6533"/>
    <w:rsid w:val="00AD2711"/>
    <w:rsid w:val="00B025A8"/>
    <w:rsid w:val="00B06BA0"/>
    <w:rsid w:val="00B10396"/>
    <w:rsid w:val="00B1323D"/>
    <w:rsid w:val="00B32C3D"/>
    <w:rsid w:val="00B32EE9"/>
    <w:rsid w:val="00B47130"/>
    <w:rsid w:val="00B76B54"/>
    <w:rsid w:val="00B82E80"/>
    <w:rsid w:val="00B94624"/>
    <w:rsid w:val="00B977AA"/>
    <w:rsid w:val="00BB07A7"/>
    <w:rsid w:val="00BB4579"/>
    <w:rsid w:val="00BB4AF9"/>
    <w:rsid w:val="00BD6D0D"/>
    <w:rsid w:val="00C277D3"/>
    <w:rsid w:val="00C43E7B"/>
    <w:rsid w:val="00C5554F"/>
    <w:rsid w:val="00C567EF"/>
    <w:rsid w:val="00C56D80"/>
    <w:rsid w:val="00C858BA"/>
    <w:rsid w:val="00C95774"/>
    <w:rsid w:val="00CA0325"/>
    <w:rsid w:val="00CA0535"/>
    <w:rsid w:val="00CD165B"/>
    <w:rsid w:val="00D3383F"/>
    <w:rsid w:val="00D47B35"/>
    <w:rsid w:val="00D82D38"/>
    <w:rsid w:val="00D952B2"/>
    <w:rsid w:val="00DA117B"/>
    <w:rsid w:val="00DA23B0"/>
    <w:rsid w:val="00DA7AF0"/>
    <w:rsid w:val="00DC7432"/>
    <w:rsid w:val="00DE48C0"/>
    <w:rsid w:val="00DF6B03"/>
    <w:rsid w:val="00E15C14"/>
    <w:rsid w:val="00E166EE"/>
    <w:rsid w:val="00E40EC1"/>
    <w:rsid w:val="00E469FB"/>
    <w:rsid w:val="00ED013D"/>
    <w:rsid w:val="00ED5FFB"/>
    <w:rsid w:val="00ED742D"/>
    <w:rsid w:val="00F3194C"/>
    <w:rsid w:val="00F63233"/>
    <w:rsid w:val="00F77C95"/>
    <w:rsid w:val="00F8630A"/>
    <w:rsid w:val="00FA6D23"/>
    <w:rsid w:val="00FB6C04"/>
    <w:rsid w:val="00FC2792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,Nad,List Paragraph,Odstavec_muj,Odstavec cíl se seznamem,Odstavec se seznamem5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,Nad Char,List Paragraph Char,Odstavec_muj Char,Odstavec cíl se seznamem Char,Odstavec se seznamem5 Char"/>
    <w:link w:val="Odstavecseseznamem"/>
    <w:uiPriority w:val="1"/>
    <w:qFormat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  <w:style w:type="paragraph" w:customStyle="1" w:styleId="Standarduser">
    <w:name w:val="Standard (user)"/>
    <w:rsid w:val="008E37E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uiPriority w:val="1"/>
    <w:qFormat/>
    <w:rsid w:val="00BD6D0D"/>
    <w:pPr>
      <w:widowControl w:val="0"/>
      <w:autoSpaceDE w:val="0"/>
      <w:autoSpaceDN w:val="0"/>
      <w:spacing w:line="240" w:lineRule="auto"/>
      <w:ind w:left="144"/>
      <w:jc w:val="both"/>
    </w:pPr>
    <w:rPr>
      <w:rFonts w:ascii="Calibri" w:eastAsia="Calibri" w:hAnsi="Calibri" w:cs="Calibri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D6D0D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73A182B6434D21BB34502DD9C538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1DC9A3-AA2E-4DD0-BE42-818619420BA2}"/>
      </w:docPartPr>
      <w:docPartBody>
        <w:p w:rsidR="00661720" w:rsidRDefault="00D16DE4" w:rsidP="00D16DE4">
          <w:pPr>
            <w:pStyle w:val="4973A182B6434D21BB34502DD9C5388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59F22696BCB4B3A91D176EDCD8C1C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97F2E-64A7-4505-BB40-EC186C274899}"/>
      </w:docPartPr>
      <w:docPartBody>
        <w:p w:rsidR="00661720" w:rsidRDefault="00D16DE4" w:rsidP="00D16DE4">
          <w:pPr>
            <w:pStyle w:val="D59F22696BCB4B3A91D176EDCD8C1C5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6A665825C744D6B0E7CB86029904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3698E7-1B7C-40DA-ADC5-ADB5EBE16FBE}"/>
      </w:docPartPr>
      <w:docPartBody>
        <w:p w:rsidR="00661720" w:rsidRDefault="00D16DE4" w:rsidP="00D16DE4">
          <w:pPr>
            <w:pStyle w:val="806A665825C744D6B0E7CB86029904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4C9F2B068B74E279C874D8E37801A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2D9232-C9E5-4832-88C3-721B74E7CBB3}"/>
      </w:docPartPr>
      <w:docPartBody>
        <w:p w:rsidR="00661720" w:rsidRDefault="00D16DE4" w:rsidP="00D16DE4">
          <w:pPr>
            <w:pStyle w:val="A4C9F2B068B74E279C874D8E37801A0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4F539162D0847D283CFE16616D2E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251E75-1E96-42DB-8A89-837EC94794C1}"/>
      </w:docPartPr>
      <w:docPartBody>
        <w:p w:rsidR="00661720" w:rsidRDefault="00D16DE4" w:rsidP="00D16DE4">
          <w:pPr>
            <w:pStyle w:val="E4F539162D0847D283CFE16616D2EF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BE086607514FA1AB25841CB9C601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2BCCB7-713A-48AF-A22E-9ADBBE4605CC}"/>
      </w:docPartPr>
      <w:docPartBody>
        <w:p w:rsidR="00661720" w:rsidRDefault="00D16DE4" w:rsidP="00D16DE4">
          <w:pPr>
            <w:pStyle w:val="28BE086607514FA1AB25841CB9C6017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64762B7014F4B2BAEDC84CD22F2EC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1F359-0C10-4121-B973-4167D916BBD8}"/>
      </w:docPartPr>
      <w:docPartBody>
        <w:p w:rsidR="00661720" w:rsidRDefault="00D16DE4" w:rsidP="00D16DE4">
          <w:pPr>
            <w:pStyle w:val="864762B7014F4B2BAEDC84CD22F2EC1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671CA"/>
    <w:rsid w:val="0017721F"/>
    <w:rsid w:val="001D72E9"/>
    <w:rsid w:val="002C29A3"/>
    <w:rsid w:val="00302653"/>
    <w:rsid w:val="00420F4D"/>
    <w:rsid w:val="004A05D8"/>
    <w:rsid w:val="00661720"/>
    <w:rsid w:val="006B19D8"/>
    <w:rsid w:val="006B7DC1"/>
    <w:rsid w:val="007D4BEE"/>
    <w:rsid w:val="0089789D"/>
    <w:rsid w:val="00965E60"/>
    <w:rsid w:val="00975F40"/>
    <w:rsid w:val="009D769C"/>
    <w:rsid w:val="00A430DB"/>
    <w:rsid w:val="00B54272"/>
    <w:rsid w:val="00C144A5"/>
    <w:rsid w:val="00C166C4"/>
    <w:rsid w:val="00C66A33"/>
    <w:rsid w:val="00D16DE4"/>
    <w:rsid w:val="00DB3101"/>
    <w:rsid w:val="00DE7768"/>
    <w:rsid w:val="00E22C61"/>
    <w:rsid w:val="00E71BDD"/>
    <w:rsid w:val="00EC7BB1"/>
    <w:rsid w:val="00ED742D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4973A182B6434D21BB34502DD9C53882">
    <w:name w:val="4973A182B6434D21BB34502DD9C53882"/>
    <w:rsid w:val="00D16DE4"/>
  </w:style>
  <w:style w:type="paragraph" w:customStyle="1" w:styleId="D59F22696BCB4B3A91D176EDCD8C1C5C">
    <w:name w:val="D59F22696BCB4B3A91D176EDCD8C1C5C"/>
    <w:rsid w:val="00D16DE4"/>
  </w:style>
  <w:style w:type="paragraph" w:customStyle="1" w:styleId="806A665825C744D6B0E7CB86029904E7">
    <w:name w:val="806A665825C744D6B0E7CB86029904E7"/>
    <w:rsid w:val="00D16DE4"/>
  </w:style>
  <w:style w:type="paragraph" w:customStyle="1" w:styleId="A4C9F2B068B74E279C874D8E37801A09">
    <w:name w:val="A4C9F2B068B74E279C874D8E37801A09"/>
    <w:rsid w:val="00D16DE4"/>
  </w:style>
  <w:style w:type="paragraph" w:customStyle="1" w:styleId="E4F539162D0847D283CFE16616D2EF00">
    <w:name w:val="E4F539162D0847D283CFE16616D2EF00"/>
    <w:rsid w:val="00D16DE4"/>
  </w:style>
  <w:style w:type="paragraph" w:customStyle="1" w:styleId="28BE086607514FA1AB25841CB9C60175">
    <w:name w:val="28BE086607514FA1AB25841CB9C60175"/>
    <w:rsid w:val="00D16DE4"/>
  </w:style>
  <w:style w:type="paragraph" w:customStyle="1" w:styleId="864762B7014F4B2BAEDC84CD22F2EC10">
    <w:name w:val="864762B7014F4B2BAEDC84CD22F2EC10"/>
    <w:rsid w:val="00D16D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F63A1-9595-4F2B-8D6D-659BAA5EF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1157</Words>
  <Characters>6828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Renata Janoušková</cp:lastModifiedBy>
  <cp:revision>7</cp:revision>
  <dcterms:created xsi:type="dcterms:W3CDTF">2025-11-12T18:20:00Z</dcterms:created>
  <dcterms:modified xsi:type="dcterms:W3CDTF">2025-11-14T10:54:00Z</dcterms:modified>
</cp:coreProperties>
</file>