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2ECF4" w14:textId="44C4453E" w:rsidR="00E2799C" w:rsidRDefault="00D1622A"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4E6747B8"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SMLOUVA</w:t>
      </w:r>
      <w:r w:rsidR="00282510">
        <w:rPr>
          <w:rFonts w:eastAsia="Times New Roman" w:cstheme="minorHAnsi"/>
          <w:b/>
          <w:sz w:val="44"/>
          <w:szCs w:val="24"/>
          <w:lang w:eastAsia="cs-CZ"/>
        </w:rPr>
        <w:t xml:space="preserve"> O DÍLO</w:t>
      </w:r>
    </w:p>
    <w:p w14:paraId="009B94F5" w14:textId="21EA929F"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EA3740">
        <w:rPr>
          <w:rFonts w:eastAsia="Times New Roman" w:cstheme="minorHAnsi"/>
          <w:b/>
          <w:szCs w:val="24"/>
          <w:lang w:eastAsia="cs-CZ"/>
        </w:rPr>
        <w:t>58</w:t>
      </w:r>
      <w:r w:rsidR="00885F25">
        <w:rPr>
          <w:rFonts w:eastAsia="Times New Roman" w:cstheme="minorHAnsi"/>
          <w:b/>
          <w:szCs w:val="24"/>
          <w:lang w:eastAsia="cs-CZ"/>
        </w:rPr>
        <w:t>6</w:t>
      </w:r>
      <w:r w:rsidR="004861CD">
        <w:rPr>
          <w:rFonts w:eastAsia="Times New Roman" w:cstheme="minorHAnsi"/>
          <w:b/>
          <w:szCs w:val="24"/>
          <w:lang w:eastAsia="cs-CZ"/>
        </w:rPr>
        <w:t xml:space="preserve"> a násl. </w:t>
      </w:r>
      <w:r w:rsidR="00D512ED" w:rsidRPr="0074589D">
        <w:rPr>
          <w:rFonts w:eastAsia="Times New Roman" w:cstheme="minorHAnsi"/>
          <w:b/>
          <w:szCs w:val="24"/>
          <w:lang w:eastAsia="cs-CZ"/>
        </w:rPr>
        <w:t>zákona č. 89/2012 Sb., občanského zákoníku, ve znění pozdějších předpisů (dále OZ)</w:t>
      </w:r>
    </w:p>
    <w:p w14:paraId="15F78250" w14:textId="44C56951" w:rsidR="00D512ED" w:rsidRPr="0064248B" w:rsidRDefault="00D512ED" w:rsidP="00D512ED">
      <w:pPr>
        <w:pStyle w:val="Bezmezer"/>
        <w:jc w:val="right"/>
        <w:rPr>
          <w:rFonts w:cstheme="minorHAnsi"/>
          <w:sz w:val="20"/>
          <w:lang w:eastAsia="cs-CZ"/>
        </w:rPr>
      </w:pPr>
      <w:r w:rsidRPr="0064248B">
        <w:rPr>
          <w:rFonts w:cstheme="minorHAnsi"/>
          <w:sz w:val="20"/>
          <w:lang w:eastAsia="cs-CZ"/>
        </w:rPr>
        <w:t>Č.j.</w:t>
      </w:r>
      <w:r w:rsidR="00E2799C">
        <w:rPr>
          <w:rFonts w:cstheme="minorHAnsi"/>
          <w:sz w:val="20"/>
          <w:lang w:eastAsia="cs-CZ"/>
        </w:rPr>
        <w:t xml:space="preserve"> </w:t>
      </w:r>
      <w:r w:rsidR="00D1622A" w:rsidRPr="00D1622A">
        <w:rPr>
          <w:rFonts w:cstheme="minorHAnsi"/>
          <w:i/>
          <w:color w:val="FF0000"/>
          <w:sz w:val="20"/>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5F80AF16" w14:textId="77777777" w:rsidR="00885F25" w:rsidRDefault="00885F25" w:rsidP="00D512ED">
      <w:pPr>
        <w:pStyle w:val="Bezmezer"/>
        <w:rPr>
          <w:rFonts w:cstheme="minorHAnsi"/>
          <w:b/>
          <w:u w:val="single"/>
          <w:lang w:eastAsia="cs-CZ"/>
        </w:rPr>
      </w:pPr>
    </w:p>
    <w:p w14:paraId="66C9CC4F" w14:textId="77777777" w:rsidR="00885F25" w:rsidRDefault="00885F25" w:rsidP="00D512ED">
      <w:pPr>
        <w:pStyle w:val="Bezmezer"/>
        <w:rPr>
          <w:rFonts w:cstheme="minorHAnsi"/>
          <w:b/>
          <w:u w:val="single"/>
          <w:lang w:eastAsia="cs-CZ"/>
        </w:rPr>
      </w:pPr>
    </w:p>
    <w:p w14:paraId="1D94B47B" w14:textId="32D7EEA4" w:rsidR="00885F25" w:rsidRPr="00D1622A" w:rsidRDefault="00885F25" w:rsidP="00885F25">
      <w:pPr>
        <w:pStyle w:val="Bezmezer"/>
        <w:rPr>
          <w:rFonts w:cstheme="minorHAnsi"/>
          <w:b/>
          <w:u w:val="single"/>
          <w:lang w:eastAsia="cs-CZ"/>
        </w:rPr>
      </w:pPr>
      <w:r w:rsidRPr="00D1622A">
        <w:rPr>
          <w:rFonts w:cstheme="minorHAnsi"/>
          <w:b/>
          <w:u w:val="single"/>
          <w:lang w:eastAsia="cs-CZ"/>
        </w:rPr>
        <w:t>Objednatel</w:t>
      </w:r>
    </w:p>
    <w:p w14:paraId="6CDCA387" w14:textId="5EE101B8" w:rsidR="00885F25" w:rsidRPr="005B342C" w:rsidRDefault="00D1622A" w:rsidP="00885F25">
      <w:pPr>
        <w:tabs>
          <w:tab w:val="left" w:pos="3828"/>
        </w:tabs>
        <w:spacing w:before="120" w:after="0" w:line="240" w:lineRule="auto"/>
        <w:rPr>
          <w:rFonts w:cstheme="minorHAnsi"/>
          <w:b/>
          <w:lang w:eastAsia="cs-CZ"/>
        </w:rPr>
      </w:pPr>
      <w:r w:rsidRPr="00D1622A">
        <w:rPr>
          <w:rFonts w:cstheme="minorHAnsi"/>
          <w:b/>
          <w:sz w:val="24"/>
          <w:lang w:eastAsia="cs-CZ"/>
        </w:rPr>
        <w:t>Plzeňský kraj</w:t>
      </w:r>
    </w:p>
    <w:p w14:paraId="677A71DE" w14:textId="743EA3B7" w:rsidR="00885F25" w:rsidRPr="005B342C" w:rsidRDefault="00885F25" w:rsidP="00885F25">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D1622A">
        <w:rPr>
          <w:rFonts w:cstheme="minorHAnsi"/>
          <w:lang w:eastAsia="cs-CZ"/>
        </w:rPr>
        <w:t>Škroupova 18, 306 13 Plzeň</w:t>
      </w:r>
    </w:p>
    <w:p w14:paraId="5F6F4D5A" w14:textId="699DE36C" w:rsidR="00885F25" w:rsidRDefault="00885F25" w:rsidP="00885F2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D1622A">
        <w:rPr>
          <w:rFonts w:cstheme="minorHAnsi"/>
          <w:lang w:eastAsia="cs-CZ"/>
        </w:rPr>
        <w:t>70890366/CZ70890366</w:t>
      </w:r>
    </w:p>
    <w:p w14:paraId="4BF771A0" w14:textId="642D4970" w:rsidR="00885F25" w:rsidRDefault="00885F25" w:rsidP="00885F25">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D1622A">
        <w:rPr>
          <w:rFonts w:cstheme="minorHAnsi"/>
          <w:lang w:eastAsia="cs-CZ"/>
        </w:rPr>
        <w:t>MUDr. Kamal Farhan, hejtman</w:t>
      </w:r>
    </w:p>
    <w:p w14:paraId="7BBB256F" w14:textId="4FEC5892" w:rsidR="00885F25" w:rsidRDefault="00885F25" w:rsidP="00885F2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7A400A">
        <w:rPr>
          <w:rFonts w:ascii="Calibri" w:hAnsi="Calibri" w:cs="Calibri"/>
          <w:lang w:eastAsia="cs-CZ"/>
        </w:rPr>
        <w:t>Raiffeisenbank a.s., pobočka Plzeň, č.ú. 1083003315/5500</w:t>
      </w:r>
    </w:p>
    <w:p w14:paraId="54F5D4B5" w14:textId="77777777" w:rsidR="004861CD" w:rsidRDefault="004861CD" w:rsidP="00D512ED">
      <w:pPr>
        <w:pStyle w:val="Bezmezer"/>
        <w:rPr>
          <w:rFonts w:cstheme="minorHAnsi"/>
          <w:lang w:eastAsia="cs-CZ"/>
        </w:rPr>
      </w:pPr>
    </w:p>
    <w:p w14:paraId="5F9122E6" w14:textId="3AF5C815" w:rsidR="00D512ED" w:rsidRPr="0064248B" w:rsidRDefault="00D512ED" w:rsidP="00D512ED">
      <w:pPr>
        <w:pStyle w:val="Bezmezer"/>
        <w:rPr>
          <w:rFonts w:cstheme="minorHAnsi"/>
          <w:lang w:eastAsia="cs-CZ"/>
        </w:rPr>
      </w:pPr>
      <w:r w:rsidRPr="0064248B">
        <w:rPr>
          <w:rFonts w:cstheme="minorHAnsi"/>
          <w:lang w:eastAsia="cs-CZ"/>
        </w:rPr>
        <w:t>(dále „</w:t>
      </w:r>
      <w:r w:rsidR="00885F25">
        <w:rPr>
          <w:rFonts w:cstheme="minorHAnsi"/>
          <w:b/>
          <w:lang w:eastAsia="cs-CZ"/>
        </w:rPr>
        <w:t>Objednatel</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4E9ABCDC" w14:textId="05A85605" w:rsidR="00885F25" w:rsidRPr="005719DE" w:rsidRDefault="00885F25" w:rsidP="00885F25">
      <w:pPr>
        <w:pStyle w:val="Bezmezer"/>
        <w:rPr>
          <w:rFonts w:cstheme="minorHAnsi"/>
          <w:b/>
          <w:lang w:eastAsia="cs-CZ"/>
        </w:rPr>
      </w:pPr>
      <w:r>
        <w:rPr>
          <w:rFonts w:cstheme="minorHAnsi"/>
          <w:b/>
          <w:u w:val="single"/>
          <w:lang w:eastAsia="cs-CZ"/>
        </w:rPr>
        <w:t>Zhotovitel</w:t>
      </w:r>
    </w:p>
    <w:p w14:paraId="214C1166" w14:textId="183E68FE" w:rsidR="00885F25" w:rsidRPr="00AC3FC9" w:rsidRDefault="00D1622A" w:rsidP="00885F25">
      <w:pPr>
        <w:pStyle w:val="Bezmezer"/>
        <w:tabs>
          <w:tab w:val="left" w:pos="3828"/>
        </w:tabs>
        <w:spacing w:before="120"/>
        <w:rPr>
          <w:rFonts w:cstheme="minorHAnsi"/>
          <w:b/>
          <w:sz w:val="24"/>
          <w:lang w:eastAsia="cs-CZ"/>
        </w:rPr>
      </w:pPr>
      <w:r w:rsidRPr="00D1622A">
        <w:rPr>
          <w:rFonts w:cstheme="minorHAnsi"/>
          <w:b/>
          <w:highlight w:val="yellow"/>
          <w:lang w:eastAsia="cs-CZ"/>
        </w:rPr>
        <w:t>BUDE DOPLNĚNO</w:t>
      </w:r>
    </w:p>
    <w:p w14:paraId="7E4448D9" w14:textId="240FA917" w:rsidR="00885F25" w:rsidRPr="00D1622A" w:rsidRDefault="00885F25" w:rsidP="00885F25">
      <w:pPr>
        <w:pStyle w:val="Bezmezer"/>
        <w:tabs>
          <w:tab w:val="left" w:pos="3828"/>
        </w:tabs>
        <w:spacing w:before="120"/>
        <w:rPr>
          <w:rFonts w:cstheme="minorHAnsi"/>
          <w:b/>
          <w:sz w:val="24"/>
          <w:lang w:eastAsia="cs-CZ"/>
        </w:rPr>
      </w:pPr>
      <w:r w:rsidRPr="0064248B">
        <w:rPr>
          <w:rFonts w:cstheme="minorHAnsi"/>
          <w:lang w:eastAsia="cs-CZ"/>
        </w:rPr>
        <w:t>Sídlo:</w:t>
      </w:r>
      <w:r>
        <w:rPr>
          <w:rFonts w:cstheme="minorHAnsi"/>
          <w:lang w:eastAsia="cs-CZ"/>
        </w:rPr>
        <w:tab/>
      </w:r>
      <w:r w:rsidR="00D1622A" w:rsidRPr="00D1622A">
        <w:rPr>
          <w:rFonts w:cstheme="minorHAnsi"/>
          <w:b/>
          <w:highlight w:val="yellow"/>
          <w:lang w:eastAsia="cs-CZ"/>
        </w:rPr>
        <w:t>BUDE DOPLNĚNO</w:t>
      </w:r>
    </w:p>
    <w:p w14:paraId="1CABA206" w14:textId="211C3EC0" w:rsidR="00885F25" w:rsidRPr="00D1622A" w:rsidRDefault="00885F25" w:rsidP="00885F25">
      <w:pPr>
        <w:pStyle w:val="Bezmezer"/>
        <w:tabs>
          <w:tab w:val="left" w:pos="3828"/>
        </w:tabs>
        <w:spacing w:before="120"/>
        <w:rPr>
          <w:rFonts w:cstheme="minorHAnsi"/>
          <w:b/>
          <w:sz w:val="24"/>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D1622A" w:rsidRPr="00D1622A">
        <w:rPr>
          <w:rFonts w:cstheme="minorHAnsi"/>
          <w:b/>
          <w:highlight w:val="yellow"/>
          <w:lang w:eastAsia="cs-CZ"/>
        </w:rPr>
        <w:t>BUDE DOPLNĚNO</w:t>
      </w:r>
    </w:p>
    <w:p w14:paraId="7F7376F3" w14:textId="54F24480" w:rsidR="00885F25" w:rsidRPr="00D1622A" w:rsidRDefault="00885F25" w:rsidP="00885F25">
      <w:pPr>
        <w:pStyle w:val="Bezmezer"/>
        <w:tabs>
          <w:tab w:val="left" w:pos="3828"/>
        </w:tabs>
        <w:spacing w:before="120"/>
        <w:rPr>
          <w:rFonts w:cstheme="minorHAnsi"/>
          <w:b/>
          <w:sz w:val="24"/>
          <w:lang w:eastAsia="cs-CZ"/>
        </w:rPr>
      </w:pPr>
      <w:r w:rsidRPr="0064248B">
        <w:rPr>
          <w:rFonts w:cstheme="minorHAnsi"/>
          <w:lang w:eastAsia="cs-CZ"/>
        </w:rPr>
        <w:t xml:space="preserve">Statutární zástupce: </w:t>
      </w:r>
      <w:r>
        <w:rPr>
          <w:rFonts w:cstheme="minorHAnsi"/>
          <w:lang w:eastAsia="cs-CZ"/>
        </w:rPr>
        <w:tab/>
      </w:r>
      <w:r w:rsidR="00D1622A" w:rsidRPr="00D1622A">
        <w:rPr>
          <w:rFonts w:cstheme="minorHAnsi"/>
          <w:b/>
          <w:highlight w:val="yellow"/>
          <w:lang w:eastAsia="cs-CZ"/>
        </w:rPr>
        <w:t>BUDE DOPLNĚNO</w:t>
      </w:r>
    </w:p>
    <w:p w14:paraId="2056AE8D" w14:textId="77777777" w:rsidR="00D1622A" w:rsidRPr="00AC3FC9" w:rsidRDefault="00885F25" w:rsidP="00D1622A">
      <w:pPr>
        <w:pStyle w:val="Bezmezer"/>
        <w:tabs>
          <w:tab w:val="left" w:pos="3828"/>
        </w:tabs>
        <w:spacing w:before="120"/>
        <w:rPr>
          <w:rFonts w:cstheme="minorHAnsi"/>
          <w:b/>
          <w:sz w:val="24"/>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D1622A" w:rsidRPr="00D1622A">
        <w:rPr>
          <w:rFonts w:cstheme="minorHAnsi"/>
          <w:b/>
          <w:highlight w:val="yellow"/>
          <w:lang w:eastAsia="cs-CZ"/>
        </w:rPr>
        <w:t>BUDE DOPLNĚNO</w:t>
      </w:r>
    </w:p>
    <w:p w14:paraId="4A65468B" w14:textId="7935CF17" w:rsidR="00885F25" w:rsidRPr="0064248B" w:rsidRDefault="00885F25" w:rsidP="00885F25">
      <w:pPr>
        <w:pStyle w:val="Bezmezer"/>
        <w:tabs>
          <w:tab w:val="left" w:pos="3828"/>
        </w:tabs>
        <w:spacing w:before="120"/>
        <w:rPr>
          <w:rFonts w:cstheme="minorHAnsi"/>
          <w:lang w:eastAsia="cs-CZ"/>
        </w:rPr>
      </w:pPr>
    </w:p>
    <w:p w14:paraId="34C864D9" w14:textId="77777777" w:rsidR="004861CD" w:rsidRDefault="004861CD" w:rsidP="00D512ED">
      <w:pPr>
        <w:pStyle w:val="Bezmezer"/>
        <w:rPr>
          <w:rFonts w:cstheme="minorHAnsi"/>
          <w:lang w:eastAsia="cs-CZ"/>
        </w:rPr>
      </w:pPr>
    </w:p>
    <w:p w14:paraId="671FD00B" w14:textId="46711E85"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885F25">
        <w:rPr>
          <w:rFonts w:cstheme="minorHAnsi"/>
          <w:b/>
          <w:lang w:eastAsia="cs-CZ"/>
        </w:rPr>
        <w:t>Zhotovitel</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7B17094E" w:rsidR="00804E63" w:rsidRDefault="00804E63" w:rsidP="00804E63">
      <w:pPr>
        <w:pStyle w:val="Odstavecseseznamem"/>
        <w:ind w:left="567" w:hanging="567"/>
      </w:pPr>
      <w:r>
        <w:t xml:space="preserve">Tato Smlouva se uzavírá </w:t>
      </w:r>
      <w:r w:rsidRPr="0017438F">
        <w:t>na základě výsledku veřejné zakázky „</w:t>
      </w:r>
      <w:r w:rsidR="00D1622A" w:rsidRPr="00D1622A">
        <w:rPr>
          <w:b/>
        </w:rPr>
        <w:t>Dynamický nákupní systém – Grafické práce, výroba a distribuce periodika Plzeňský kraj</w:t>
      </w:r>
      <w:r w:rsidR="00E2799C">
        <w:t>“</w:t>
      </w:r>
      <w:r w:rsidR="00D1622A">
        <w:t xml:space="preserve">, </w:t>
      </w:r>
      <w:r w:rsidR="00D1622A" w:rsidRPr="007A400A">
        <w:rPr>
          <w:b/>
        </w:rPr>
        <w:t>Výzvy č. 1/2025</w:t>
      </w:r>
      <w:r w:rsidR="00E2799C">
        <w:t xml:space="preserve">. </w:t>
      </w:r>
      <w:r w:rsidR="00D1622A">
        <w:t xml:space="preserve">Nabídka </w:t>
      </w:r>
      <w:r w:rsidR="00885F25">
        <w:t>Zhotovitele</w:t>
      </w:r>
      <w:r>
        <w:t xml:space="preserve"> byla </w:t>
      </w:r>
      <w:r w:rsidR="00885F25">
        <w:t>Objednatelem</w:t>
      </w:r>
      <w:r>
        <w:t xml:space="preserve"> jako zadavatelem vyhodnocena jako nejvýhodnější.</w:t>
      </w:r>
    </w:p>
    <w:p w14:paraId="0753FACD" w14:textId="780E8CEF" w:rsidR="00124480" w:rsidRPr="00124480" w:rsidRDefault="00885F25" w:rsidP="00D4424B">
      <w:pPr>
        <w:pStyle w:val="Odstavecseseznamem"/>
        <w:ind w:left="567" w:hanging="567"/>
      </w:pPr>
      <w:r>
        <w:t>Zhotovitel</w:t>
      </w:r>
      <w:r w:rsidR="009C023A">
        <w:t xml:space="preserve"> prohlašuje, že se v plném rozsahu seznámil s požadavky </w:t>
      </w:r>
      <w:r>
        <w:t xml:space="preserve">Objednatele </w:t>
      </w:r>
      <w:r w:rsidR="009C023A">
        <w:t xml:space="preserve">v uvedené veřejné zakázce, s rozsahem a povahou věci, která je předmětem </w:t>
      </w:r>
      <w:r>
        <w:t>díla</w:t>
      </w:r>
      <w:r w:rsidR="009C023A">
        <w:t xml:space="preserve">, </w:t>
      </w:r>
      <w:r w:rsidR="00D82F1D">
        <w:t>technick</w:t>
      </w:r>
      <w:r w:rsidR="007A400A">
        <w:t>ými podklady</w:t>
      </w:r>
      <w:r w:rsidR="00D82F1D">
        <w:t xml:space="preserve">, </w:t>
      </w:r>
      <w:r w:rsidR="009C023A">
        <w:t>j</w:t>
      </w:r>
      <w:r w:rsidR="007A400A">
        <w:t xml:space="preserve">sou mu známy veškeré </w:t>
      </w:r>
      <w:r w:rsidR="009C023A">
        <w:t>kvalitativní,</w:t>
      </w:r>
      <w:r w:rsidR="007A400A">
        <w:t xml:space="preserve"> </w:t>
      </w:r>
      <w:r w:rsidR="007A400A" w:rsidRPr="007A400A">
        <w:t>grafické</w:t>
      </w:r>
      <w:r w:rsidR="009C023A" w:rsidRPr="007A400A">
        <w:t xml:space="preserve"> a jiné podmínky</w:t>
      </w:r>
      <w:r w:rsidR="009C023A">
        <w:t xml:space="preserve"> a disponuje takovými kapacitami</w:t>
      </w:r>
      <w:r w:rsidR="00EA3740">
        <w:t>, způsobilostí</w:t>
      </w:r>
      <w:r w:rsidR="009C023A">
        <w:t xml:space="preserve"> a odbornými znalostmi, které jsou k plnění této Smlouvy nezbytné.</w:t>
      </w:r>
      <w:r w:rsidR="00124480" w:rsidRPr="00124480">
        <w:rPr>
          <w:color w:val="002060"/>
        </w:rPr>
        <w:t xml:space="preserve"> </w:t>
      </w:r>
    </w:p>
    <w:p w14:paraId="2C429EB5" w14:textId="5533AABA" w:rsidR="009C023A" w:rsidRDefault="00124480" w:rsidP="00D4424B">
      <w:pPr>
        <w:pStyle w:val="Odstavecseseznamem"/>
        <w:ind w:left="567" w:hanging="567"/>
      </w:pPr>
      <w:r w:rsidRPr="00124480">
        <w:lastRenderedPageBreak/>
        <w:t xml:space="preserve">Zhotovitel před uzavřením této Smlouvy prověřil veškeré podklady a pokyny Objednatele, které obdržel do dne uzavření této Smlouvy a shledal je dostatečnými k řádnému provedení díla. Zhotovitel prohlašuje, </w:t>
      </w:r>
      <w:r w:rsidR="009257DF">
        <w:br/>
      </w:r>
      <w:r w:rsidRPr="00124480">
        <w:t>že neshledal žádné překážky bránící v řádném provedení díla.</w:t>
      </w:r>
    </w:p>
    <w:p w14:paraId="01B2C926" w14:textId="5AD57919" w:rsidR="00EF58B1" w:rsidRDefault="00EF58B1" w:rsidP="00D4424B">
      <w:pPr>
        <w:pStyle w:val="Odstavecseseznamem"/>
        <w:ind w:left="567" w:hanging="567"/>
      </w:pPr>
      <w:r>
        <w:t>Účelem Smlo</w:t>
      </w:r>
      <w:r w:rsidRPr="0017438F">
        <w:t>uvy je</w:t>
      </w:r>
      <w:r w:rsidR="007A400A">
        <w:t xml:space="preserve"> zajistit pravidelné vydání periodika pro Plzeňský kraj.</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07A6254A" w14:textId="1583AA60" w:rsidR="0088735B" w:rsidRDefault="0088735B" w:rsidP="00E2799C">
      <w:pPr>
        <w:pStyle w:val="Odstavecseseznamem"/>
        <w:ind w:left="567" w:hanging="567"/>
      </w:pPr>
      <w:r>
        <w:t>Zhotovitel se zavazuje na svůj náklad a</w:t>
      </w:r>
      <w:r w:rsidR="007A400A">
        <w:t xml:space="preserve"> nebezpečí odborně provést pro O</w:t>
      </w:r>
      <w:r>
        <w:t>bjednatele níže specifikované dílo.</w:t>
      </w:r>
    </w:p>
    <w:p w14:paraId="5E1F4F29" w14:textId="610B22EE" w:rsidR="0088735B" w:rsidRDefault="007A400A" w:rsidP="0088735B">
      <w:pPr>
        <w:pStyle w:val="Odstavecseseznamem"/>
        <w:numPr>
          <w:ilvl w:val="0"/>
          <w:numId w:val="0"/>
        </w:numPr>
        <w:ind w:left="567"/>
      </w:pPr>
      <w:r w:rsidRPr="00022BB9">
        <w:t>Předmětem této Smlouvy je poskytování služeb</w:t>
      </w:r>
      <w:r w:rsidR="00273D96" w:rsidRPr="00022BB9">
        <w:t xml:space="preserve">, které spočívají </w:t>
      </w:r>
      <w:r w:rsidR="00273D96" w:rsidRPr="000D5A2D">
        <w:rPr>
          <w:b/>
        </w:rPr>
        <w:t xml:space="preserve">v grafických pracích, výrobě a distribuci </w:t>
      </w:r>
      <w:r w:rsidR="00C91765" w:rsidRPr="000D5A2D">
        <w:rPr>
          <w:b/>
        </w:rPr>
        <w:t xml:space="preserve">20 čísel (vydání) </w:t>
      </w:r>
      <w:r w:rsidR="00273D96" w:rsidRPr="000D5A2D">
        <w:rPr>
          <w:b/>
        </w:rPr>
        <w:t>periodika Plzeňský kraj pro Objednatele</w:t>
      </w:r>
      <w:r w:rsidR="00FC4B5C">
        <w:t xml:space="preserve"> </w:t>
      </w:r>
      <w:r w:rsidR="00772084">
        <w:t>(dále „</w:t>
      </w:r>
      <w:r w:rsidR="00772084" w:rsidRPr="000D5A2D">
        <w:rPr>
          <w:b/>
        </w:rPr>
        <w:t>dílo</w:t>
      </w:r>
      <w:r w:rsidR="00772084">
        <w:t>“)</w:t>
      </w:r>
      <w:r w:rsidR="00273D96">
        <w:t>. Zhotovitel provede dílo v rozsahu a kvalitě v souladu se zadávacími podmínkami a svojí nabídkou podanou na veřejnou zakázku dle čl. 2.1. Smlouvy.</w:t>
      </w:r>
    </w:p>
    <w:p w14:paraId="5F74CD8A" w14:textId="79C259B7" w:rsidR="004F31B0" w:rsidRDefault="00772084" w:rsidP="004F31B0">
      <w:pPr>
        <w:pStyle w:val="Odstavecseseznamem"/>
        <w:numPr>
          <w:ilvl w:val="0"/>
          <w:numId w:val="0"/>
        </w:numPr>
        <w:ind w:left="567"/>
      </w:pPr>
      <w:r>
        <w:t>Dílo je podrobně specifikováno v </w:t>
      </w:r>
      <w:r w:rsidRPr="00022BB9">
        <w:t>Příloze č. 1 Smlouvy – Technická specifikace</w:t>
      </w:r>
      <w:r>
        <w:t>.</w:t>
      </w:r>
    </w:p>
    <w:p w14:paraId="51BDBF1E" w14:textId="0B755733" w:rsidR="00A62A71" w:rsidRDefault="00A62A71" w:rsidP="004F31B0">
      <w:pPr>
        <w:pStyle w:val="Odstavecseseznamem"/>
        <w:numPr>
          <w:ilvl w:val="0"/>
          <w:numId w:val="0"/>
        </w:numPr>
        <w:ind w:left="567"/>
      </w:pPr>
      <w:r>
        <w:t xml:space="preserve">Zhotovitel zajistí distribuci periodika „Plzeňský kraj“ do domácností všech obcí na území Plzeňského kraje </w:t>
      </w:r>
      <w:r w:rsidR="000D5A2D">
        <w:br/>
      </w:r>
      <w:r>
        <w:t>a do dalších institucí uvedených v Příloze č. 2 Smlouvy.</w:t>
      </w:r>
    </w:p>
    <w:p w14:paraId="722CB900" w14:textId="6383DA46" w:rsidR="0088735B" w:rsidRDefault="00051275" w:rsidP="004F31B0">
      <w:pPr>
        <w:pStyle w:val="Odstavecseseznamem"/>
        <w:ind w:left="567" w:hanging="567"/>
      </w:pPr>
      <w:r w:rsidRPr="00051275">
        <w:t>Dílem se pro účely této Smlouvy rozumí provedení všech činností dle</w:t>
      </w:r>
      <w:r w:rsidR="00C50AE0">
        <w:t xml:space="preserve"> čl. 3.1. Smlouvy a úplné </w:t>
      </w:r>
      <w:r w:rsidRPr="00051275">
        <w:t>a bezvadné provedení všech souvisejících prací, včetně dodávek nezbytných pro řádné dokončení díla. Zhotovitel je povinen v rámci díla provést veškeré práce, služby, dodávky a výkony, kterých je třeba trvale nebo dočasně k zahájení, provedení, dokončení a předání díla. Dílem dl</w:t>
      </w:r>
      <w:r>
        <w:t xml:space="preserve">e této Smlouvy jsou </w:t>
      </w:r>
      <w:r w:rsidR="000D5A2D">
        <w:t>i činnosti ve S</w:t>
      </w:r>
      <w:r w:rsidRPr="00051275">
        <w:t>mlouvě nespecifikované, které jsou nezbytné pro dosažení požadovaného výsledku díla nebo pro splnění povinností Zhotovitele vyplývajících z této Smlouvy. Dílo musí odpovídat technickým podmínkám</w:t>
      </w:r>
      <w:r w:rsidR="00273D96">
        <w:t xml:space="preserve"> a požadavkům</w:t>
      </w:r>
      <w:r w:rsidRPr="00051275">
        <w:t xml:space="preserve"> stanoveným v zadávacích podmínkách veřejné zakázky dle čl.</w:t>
      </w:r>
      <w:r w:rsidR="00581B81">
        <w:t xml:space="preserve"> </w:t>
      </w:r>
      <w:r w:rsidRPr="00051275">
        <w:t>2.1. Smlouvy.</w:t>
      </w:r>
    </w:p>
    <w:p w14:paraId="2759B6F8" w14:textId="134835F1" w:rsidR="00C7636D" w:rsidRDefault="0088735B" w:rsidP="00D4424B">
      <w:pPr>
        <w:pStyle w:val="Odstavecseseznamem"/>
        <w:ind w:left="567" w:hanging="567"/>
      </w:pPr>
      <w:r>
        <w:t>Objednatel se za</w:t>
      </w:r>
      <w:r w:rsidR="00EA3740">
        <w:t>vazuje dílo převzít a zaplatit Z</w:t>
      </w:r>
      <w:r>
        <w:t>hotoviteli sjednanou cenu za řádné provedení díla v souladu s </w:t>
      </w:r>
      <w:r w:rsidR="00C7636D" w:rsidRPr="00876D1E">
        <w:t>čl</w:t>
      </w:r>
      <w:r w:rsidR="00876D1E" w:rsidRPr="00876D1E">
        <w:t xml:space="preserve">. 4.1. </w:t>
      </w:r>
      <w:r w:rsidR="00C7636D" w:rsidRPr="00876D1E">
        <w:t>Smlouvy</w:t>
      </w:r>
      <w:r w:rsidR="00C7636D">
        <w:t>.</w:t>
      </w:r>
    </w:p>
    <w:p w14:paraId="3AD712E4" w14:textId="7437C2BD" w:rsidR="00577CC0" w:rsidRPr="0064248B" w:rsidRDefault="00343172" w:rsidP="0074589D">
      <w:pPr>
        <w:pStyle w:val="Nadpis1"/>
        <w:rPr>
          <w:rFonts w:eastAsia="Times New Roman"/>
          <w:lang w:eastAsia="cs-CZ"/>
        </w:rPr>
      </w:pPr>
      <w:r>
        <w:rPr>
          <w:rFonts w:eastAsia="Times New Roman"/>
          <w:lang w:eastAsia="cs-CZ"/>
        </w:rPr>
        <w:t>CENA</w:t>
      </w:r>
      <w:r w:rsidR="0088735B">
        <w:rPr>
          <w:rFonts w:eastAsia="Times New Roman"/>
          <w:lang w:eastAsia="cs-CZ"/>
        </w:rPr>
        <w:t xml:space="preserve"> ZA DÍLO</w:t>
      </w:r>
    </w:p>
    <w:p w14:paraId="0450BB67" w14:textId="77777777" w:rsidR="00273D96" w:rsidRPr="00273D96" w:rsidRDefault="0088735B" w:rsidP="00D4424B">
      <w:pPr>
        <w:pStyle w:val="Odstavecseseznamem"/>
        <w:ind w:left="567" w:hanging="567"/>
        <w:rPr>
          <w:color w:val="FF0000"/>
        </w:rPr>
      </w:pPr>
      <w:r>
        <w:t>Objednatel</w:t>
      </w:r>
      <w:r w:rsidR="00343172" w:rsidRPr="00343172">
        <w:t xml:space="preserve"> zaplatí </w:t>
      </w:r>
      <w:r>
        <w:t xml:space="preserve">Zhotoviteli </w:t>
      </w:r>
      <w:r w:rsidR="00343172" w:rsidRPr="00343172">
        <w:t>za kompletní</w:t>
      </w:r>
      <w:r>
        <w:t xml:space="preserve"> dílo</w:t>
      </w:r>
      <w:r w:rsidR="00343172" w:rsidRPr="00343172">
        <w:t xml:space="preserve"> </w:t>
      </w:r>
      <w:r w:rsidR="00D0472C">
        <w:t>specifikované</w:t>
      </w:r>
      <w:r w:rsidR="00343172" w:rsidRPr="00343172">
        <w:t xml:space="preserve"> v čl. 3.1. Smlouvy</w:t>
      </w:r>
      <w:r w:rsidR="00273D96">
        <w:t>, Příloze č. 1 Smlouvy</w:t>
      </w:r>
      <w:r w:rsidR="00343172" w:rsidRPr="00343172">
        <w:t xml:space="preserve"> a provedení dalších činností dle této Smlouvy </w:t>
      </w:r>
      <w:r w:rsidR="00343172" w:rsidRPr="00343172">
        <w:rPr>
          <w:b/>
        </w:rPr>
        <w:t>cenu</w:t>
      </w:r>
      <w:r w:rsidR="00577CC0" w:rsidRPr="00343172">
        <w:t xml:space="preserve"> </w:t>
      </w:r>
      <w:r w:rsidR="00343172">
        <w:t>v</w:t>
      </w:r>
      <w:r w:rsidR="00273D96">
        <w:t xml:space="preserve"> následující</w:t>
      </w:r>
      <w:r w:rsidR="00343172">
        <w:t xml:space="preserve"> výši</w:t>
      </w:r>
      <w:r w:rsidR="00273D96">
        <w:t>:</w:t>
      </w:r>
    </w:p>
    <w:p w14:paraId="240CD616" w14:textId="17DEFC93" w:rsidR="00273D96" w:rsidRDefault="00273D96" w:rsidP="00C91765">
      <w:pPr>
        <w:pStyle w:val="Nadpis1"/>
        <w:numPr>
          <w:ilvl w:val="0"/>
          <w:numId w:val="0"/>
        </w:numPr>
        <w:jc w:val="both"/>
        <w:rPr>
          <w:rFonts w:eastAsiaTheme="minorHAnsi" w:cstheme="minorBidi"/>
          <w:b w:val="0"/>
          <w:spacing w:val="0"/>
          <w:sz w:val="22"/>
          <w:szCs w:val="22"/>
        </w:rPr>
      </w:pPr>
      <w:r w:rsidRPr="00273D96">
        <w:rPr>
          <w:rFonts w:eastAsiaTheme="minorHAnsi" w:cstheme="minorBidi"/>
          <w:b w:val="0"/>
          <w:spacing w:val="0"/>
          <w:sz w:val="22"/>
          <w:szCs w:val="22"/>
        </w:rPr>
        <w:t>Odměna za plnění vydání, výrobu a distribuci jednoho (1) čísla periodika (zajištění grafické přípravy, korektury, tisku a distribuci periodika a výrobu multimediálního obsahu) činí:</w:t>
      </w:r>
    </w:p>
    <w:tbl>
      <w:tblPr>
        <w:tblStyle w:val="Mkatabulky"/>
        <w:tblW w:w="0" w:type="auto"/>
        <w:tblLook w:val="04A0" w:firstRow="1" w:lastRow="0" w:firstColumn="1" w:lastColumn="0" w:noHBand="0" w:noVBand="1"/>
      </w:tblPr>
      <w:tblGrid>
        <w:gridCol w:w="5097"/>
        <w:gridCol w:w="2548"/>
        <w:gridCol w:w="2549"/>
      </w:tblGrid>
      <w:tr w:rsidR="00273D96" w14:paraId="1B2E0267" w14:textId="77777777" w:rsidTr="00273D96">
        <w:tc>
          <w:tcPr>
            <w:tcW w:w="5097" w:type="dxa"/>
            <w:tcBorders>
              <w:bottom w:val="single" w:sz="4" w:space="0" w:color="auto"/>
            </w:tcBorders>
            <w:shd w:val="clear" w:color="auto" w:fill="D9D9D9" w:themeFill="background1" w:themeFillShade="D9"/>
          </w:tcPr>
          <w:p w14:paraId="6F11561A" w14:textId="60365AA8" w:rsidR="00273D96" w:rsidRPr="00273D96" w:rsidRDefault="00273D96" w:rsidP="00273D96">
            <w:pPr>
              <w:rPr>
                <w:b/>
              </w:rPr>
            </w:pPr>
            <w:r w:rsidRPr="00273D96">
              <w:rPr>
                <w:b/>
              </w:rPr>
              <w:t>Položka</w:t>
            </w:r>
          </w:p>
        </w:tc>
        <w:tc>
          <w:tcPr>
            <w:tcW w:w="2548" w:type="dxa"/>
            <w:shd w:val="clear" w:color="auto" w:fill="D9D9D9" w:themeFill="background1" w:themeFillShade="D9"/>
          </w:tcPr>
          <w:p w14:paraId="3C6A1D83" w14:textId="4EB7D366" w:rsidR="00273D96" w:rsidRPr="00273D96" w:rsidRDefault="00273D96" w:rsidP="00273D96">
            <w:pPr>
              <w:rPr>
                <w:b/>
              </w:rPr>
            </w:pPr>
            <w:r w:rsidRPr="00273D96">
              <w:rPr>
                <w:b/>
              </w:rPr>
              <w:t>V Kč</w:t>
            </w:r>
          </w:p>
        </w:tc>
        <w:tc>
          <w:tcPr>
            <w:tcW w:w="2549" w:type="dxa"/>
            <w:shd w:val="clear" w:color="auto" w:fill="D9D9D9" w:themeFill="background1" w:themeFillShade="D9"/>
          </w:tcPr>
          <w:p w14:paraId="072114F7" w14:textId="21DC0800" w:rsidR="00273D96" w:rsidRPr="00273D96" w:rsidRDefault="00273D96" w:rsidP="00273D96">
            <w:pPr>
              <w:rPr>
                <w:b/>
              </w:rPr>
            </w:pPr>
            <w:r w:rsidRPr="00273D96">
              <w:rPr>
                <w:b/>
              </w:rPr>
              <w:t>Specifikace činností</w:t>
            </w:r>
          </w:p>
        </w:tc>
      </w:tr>
      <w:tr w:rsidR="00C91765" w14:paraId="0FA19F1B" w14:textId="77777777" w:rsidTr="00273D96">
        <w:tc>
          <w:tcPr>
            <w:tcW w:w="5097" w:type="dxa"/>
            <w:shd w:val="clear" w:color="auto" w:fill="F2F2F2" w:themeFill="background1" w:themeFillShade="F2"/>
          </w:tcPr>
          <w:p w14:paraId="4F1EE583" w14:textId="4B284939" w:rsidR="00C91765" w:rsidRDefault="00C91765" w:rsidP="00273D96">
            <w:r>
              <w:t>Cena v sazbě DPH 12 % bez daně z přidané hodnoty</w:t>
            </w:r>
          </w:p>
        </w:tc>
        <w:tc>
          <w:tcPr>
            <w:tcW w:w="2548" w:type="dxa"/>
          </w:tcPr>
          <w:p w14:paraId="68789D2D" w14:textId="23F6C0F0" w:rsidR="00C91765" w:rsidRDefault="00C91765" w:rsidP="00273D96">
            <w:r w:rsidRPr="00C91765">
              <w:rPr>
                <w:highlight w:val="yellow"/>
              </w:rPr>
              <w:t>BUDE DOPLNĚNO</w:t>
            </w:r>
          </w:p>
        </w:tc>
        <w:tc>
          <w:tcPr>
            <w:tcW w:w="2549" w:type="dxa"/>
            <w:vMerge w:val="restart"/>
          </w:tcPr>
          <w:p w14:paraId="6F579FFD" w14:textId="2983DD34" w:rsidR="00C91765" w:rsidRDefault="00C91765" w:rsidP="00273D96">
            <w:r w:rsidRPr="00C91765">
              <w:rPr>
                <w:highlight w:val="yellow"/>
              </w:rPr>
              <w:t>BUDE DOPLNĚNO</w:t>
            </w:r>
          </w:p>
        </w:tc>
      </w:tr>
      <w:tr w:rsidR="00C91765" w14:paraId="15BCAF41" w14:textId="77777777" w:rsidTr="00273D96">
        <w:tc>
          <w:tcPr>
            <w:tcW w:w="5097" w:type="dxa"/>
            <w:shd w:val="clear" w:color="auto" w:fill="F2F2F2" w:themeFill="background1" w:themeFillShade="F2"/>
          </w:tcPr>
          <w:p w14:paraId="46617B64" w14:textId="2D0C785D" w:rsidR="00C91765" w:rsidRDefault="00C91765" w:rsidP="00273D96">
            <w:r>
              <w:t>Sazba DPH 12 %</w:t>
            </w:r>
          </w:p>
        </w:tc>
        <w:tc>
          <w:tcPr>
            <w:tcW w:w="2548" w:type="dxa"/>
          </w:tcPr>
          <w:p w14:paraId="04AE3ECF" w14:textId="5C67EAE1" w:rsidR="00C91765" w:rsidRDefault="00C91765" w:rsidP="00273D96">
            <w:r w:rsidRPr="00C91765">
              <w:rPr>
                <w:highlight w:val="yellow"/>
              </w:rPr>
              <w:t>BUDE DOPLNĚNO</w:t>
            </w:r>
          </w:p>
        </w:tc>
        <w:tc>
          <w:tcPr>
            <w:tcW w:w="2549" w:type="dxa"/>
            <w:vMerge/>
          </w:tcPr>
          <w:p w14:paraId="24C78817" w14:textId="5DCC60E6" w:rsidR="00C91765" w:rsidRDefault="00C91765" w:rsidP="00273D96"/>
        </w:tc>
      </w:tr>
      <w:tr w:rsidR="00C91765" w14:paraId="332D2333" w14:textId="77777777" w:rsidTr="00273D96">
        <w:tc>
          <w:tcPr>
            <w:tcW w:w="5097" w:type="dxa"/>
            <w:shd w:val="clear" w:color="auto" w:fill="F2F2F2" w:themeFill="background1" w:themeFillShade="F2"/>
          </w:tcPr>
          <w:p w14:paraId="029BFC60" w14:textId="2C6D4512" w:rsidR="00C91765" w:rsidRDefault="00C91765" w:rsidP="00273D96">
            <w:r>
              <w:t>Cena v sazbě DPH 21 % bez daně z přidané hodnoty</w:t>
            </w:r>
          </w:p>
        </w:tc>
        <w:tc>
          <w:tcPr>
            <w:tcW w:w="2548" w:type="dxa"/>
          </w:tcPr>
          <w:p w14:paraId="5DF346C2" w14:textId="19AA9D3F" w:rsidR="00C91765" w:rsidRDefault="00C91765" w:rsidP="00273D96">
            <w:r w:rsidRPr="00C91765">
              <w:rPr>
                <w:highlight w:val="yellow"/>
              </w:rPr>
              <w:t>BUDE DOPLNĚNO</w:t>
            </w:r>
          </w:p>
        </w:tc>
        <w:tc>
          <w:tcPr>
            <w:tcW w:w="2549" w:type="dxa"/>
            <w:vMerge w:val="restart"/>
          </w:tcPr>
          <w:p w14:paraId="352DA559" w14:textId="42C9DBD2" w:rsidR="00C91765" w:rsidRDefault="00C91765" w:rsidP="00273D96">
            <w:r w:rsidRPr="00C91765">
              <w:rPr>
                <w:highlight w:val="yellow"/>
              </w:rPr>
              <w:t>BUDE DOPLNĚNO</w:t>
            </w:r>
          </w:p>
        </w:tc>
      </w:tr>
      <w:tr w:rsidR="00C91765" w14:paraId="16BAB35F" w14:textId="77777777" w:rsidTr="005C15DE">
        <w:tc>
          <w:tcPr>
            <w:tcW w:w="5097" w:type="dxa"/>
            <w:shd w:val="clear" w:color="auto" w:fill="F2F2F2" w:themeFill="background1" w:themeFillShade="F2"/>
          </w:tcPr>
          <w:p w14:paraId="65AC1A2A" w14:textId="25808C8A" w:rsidR="00C91765" w:rsidRDefault="00C91765" w:rsidP="00273D96">
            <w:r>
              <w:t>Sazba DPH 21 %</w:t>
            </w:r>
          </w:p>
        </w:tc>
        <w:tc>
          <w:tcPr>
            <w:tcW w:w="2548" w:type="dxa"/>
          </w:tcPr>
          <w:p w14:paraId="1FABF7D7" w14:textId="415F35C1" w:rsidR="00C91765" w:rsidRDefault="00C91765" w:rsidP="00273D96">
            <w:r w:rsidRPr="00C91765">
              <w:rPr>
                <w:highlight w:val="yellow"/>
              </w:rPr>
              <w:t>BUDE DOPLNĚNO</w:t>
            </w:r>
          </w:p>
        </w:tc>
        <w:tc>
          <w:tcPr>
            <w:tcW w:w="2549" w:type="dxa"/>
            <w:vMerge/>
          </w:tcPr>
          <w:p w14:paraId="1674B7C5" w14:textId="0B56E56B" w:rsidR="00C91765" w:rsidRDefault="00C91765" w:rsidP="00273D96"/>
        </w:tc>
      </w:tr>
      <w:tr w:rsidR="00273D96" w14:paraId="6FDD85FD" w14:textId="77777777" w:rsidTr="00273D96">
        <w:tc>
          <w:tcPr>
            <w:tcW w:w="5097" w:type="dxa"/>
            <w:shd w:val="clear" w:color="auto" w:fill="F2F2F2" w:themeFill="background1" w:themeFillShade="F2"/>
          </w:tcPr>
          <w:p w14:paraId="137FFCD6" w14:textId="14498C8F" w:rsidR="00273D96" w:rsidRDefault="00273D96" w:rsidP="00273D96">
            <w:r>
              <w:t>Celková cena jednoho čísla periodika bez daně z přidané hodnoty</w:t>
            </w:r>
          </w:p>
        </w:tc>
        <w:tc>
          <w:tcPr>
            <w:tcW w:w="5097" w:type="dxa"/>
            <w:gridSpan w:val="2"/>
          </w:tcPr>
          <w:p w14:paraId="30134F7F" w14:textId="7C9E0BF8" w:rsidR="00273D96" w:rsidRPr="00C91765" w:rsidRDefault="00C91765" w:rsidP="00273D96">
            <w:pPr>
              <w:rPr>
                <w:b/>
              </w:rPr>
            </w:pPr>
            <w:r w:rsidRPr="00C91765">
              <w:rPr>
                <w:b/>
                <w:highlight w:val="yellow"/>
              </w:rPr>
              <w:t>BUDE DOPLNĚNO</w:t>
            </w:r>
          </w:p>
        </w:tc>
      </w:tr>
      <w:tr w:rsidR="00273D96" w14:paraId="10598BAD" w14:textId="77777777" w:rsidTr="00273D96">
        <w:tc>
          <w:tcPr>
            <w:tcW w:w="5097" w:type="dxa"/>
            <w:shd w:val="clear" w:color="auto" w:fill="F2F2F2" w:themeFill="background1" w:themeFillShade="F2"/>
          </w:tcPr>
          <w:p w14:paraId="206A265C" w14:textId="0872022C" w:rsidR="00273D96" w:rsidRDefault="00273D96" w:rsidP="00273D96">
            <w:r>
              <w:t>Celková cena jednoho čísla periodika včetně daně z přidané hodnoty</w:t>
            </w:r>
          </w:p>
        </w:tc>
        <w:tc>
          <w:tcPr>
            <w:tcW w:w="5097" w:type="dxa"/>
            <w:gridSpan w:val="2"/>
          </w:tcPr>
          <w:p w14:paraId="234E5D2F" w14:textId="563E27A6" w:rsidR="00273D96" w:rsidRDefault="00C91765" w:rsidP="00273D96">
            <w:r w:rsidRPr="00C91765">
              <w:rPr>
                <w:highlight w:val="yellow"/>
              </w:rPr>
              <w:t>BUDE DOPLNĚNO</w:t>
            </w:r>
          </w:p>
        </w:tc>
      </w:tr>
    </w:tbl>
    <w:p w14:paraId="148076E7" w14:textId="77777777" w:rsidR="00273D96" w:rsidRDefault="00273D96" w:rsidP="00273D96"/>
    <w:p w14:paraId="33F00A23" w14:textId="675C46FC" w:rsidR="00C91765" w:rsidRDefault="00C91765" w:rsidP="00C91765">
      <w:pPr>
        <w:pStyle w:val="Nadpis1"/>
        <w:numPr>
          <w:ilvl w:val="0"/>
          <w:numId w:val="0"/>
        </w:numPr>
        <w:jc w:val="both"/>
        <w:rPr>
          <w:rFonts w:eastAsiaTheme="minorHAnsi" w:cstheme="minorBidi"/>
          <w:b w:val="0"/>
          <w:spacing w:val="0"/>
          <w:sz w:val="22"/>
          <w:szCs w:val="22"/>
        </w:rPr>
      </w:pPr>
      <w:r>
        <w:rPr>
          <w:rFonts w:eastAsiaTheme="minorHAnsi" w:cstheme="minorBidi"/>
          <w:b w:val="0"/>
          <w:spacing w:val="0"/>
          <w:sz w:val="22"/>
          <w:szCs w:val="22"/>
        </w:rPr>
        <w:lastRenderedPageBreak/>
        <w:t>Celková o</w:t>
      </w:r>
      <w:r w:rsidRPr="00273D96">
        <w:rPr>
          <w:rFonts w:eastAsiaTheme="minorHAnsi" w:cstheme="minorBidi"/>
          <w:b w:val="0"/>
          <w:spacing w:val="0"/>
          <w:sz w:val="22"/>
          <w:szCs w:val="22"/>
        </w:rPr>
        <w:t xml:space="preserve">dměna za plnění vydání, výrobu a distribuci </w:t>
      </w:r>
      <w:r w:rsidRPr="00022BB9">
        <w:rPr>
          <w:rFonts w:eastAsiaTheme="minorHAnsi" w:cstheme="minorBidi"/>
          <w:b w:val="0"/>
          <w:spacing w:val="0"/>
          <w:sz w:val="22"/>
          <w:szCs w:val="22"/>
        </w:rPr>
        <w:t>dvaceti (20) čísel</w:t>
      </w:r>
      <w:r w:rsidRPr="00273D96">
        <w:rPr>
          <w:rFonts w:eastAsiaTheme="minorHAnsi" w:cstheme="minorBidi"/>
          <w:b w:val="0"/>
          <w:spacing w:val="0"/>
          <w:sz w:val="22"/>
          <w:szCs w:val="22"/>
        </w:rPr>
        <w:t xml:space="preserve"> periodika (zajištění grafické přípravy, korektury, tisku a distribuci periodika a výrobu multimediálního obsahu)</w:t>
      </w:r>
      <w:r>
        <w:rPr>
          <w:rFonts w:eastAsiaTheme="minorHAnsi" w:cstheme="minorBidi"/>
          <w:b w:val="0"/>
          <w:spacing w:val="0"/>
          <w:sz w:val="22"/>
          <w:szCs w:val="22"/>
        </w:rPr>
        <w:t>, tedy za plnění vztažené ke dvaceti číslům (vydání) periodika,</w:t>
      </w:r>
      <w:r w:rsidRPr="00273D96">
        <w:rPr>
          <w:rFonts w:eastAsiaTheme="minorHAnsi" w:cstheme="minorBidi"/>
          <w:b w:val="0"/>
          <w:spacing w:val="0"/>
          <w:sz w:val="22"/>
          <w:szCs w:val="22"/>
        </w:rPr>
        <w:t xml:space="preserve"> činí:</w:t>
      </w:r>
    </w:p>
    <w:tbl>
      <w:tblPr>
        <w:tblStyle w:val="Mkatabulky"/>
        <w:tblW w:w="0" w:type="auto"/>
        <w:tblLook w:val="04A0" w:firstRow="1" w:lastRow="0" w:firstColumn="1" w:lastColumn="0" w:noHBand="0" w:noVBand="1"/>
      </w:tblPr>
      <w:tblGrid>
        <w:gridCol w:w="5097"/>
        <w:gridCol w:w="5097"/>
      </w:tblGrid>
      <w:tr w:rsidR="00C91765" w14:paraId="1664E086" w14:textId="77777777" w:rsidTr="005C15DE">
        <w:tc>
          <w:tcPr>
            <w:tcW w:w="5097" w:type="dxa"/>
            <w:tcBorders>
              <w:bottom w:val="single" w:sz="4" w:space="0" w:color="auto"/>
            </w:tcBorders>
            <w:shd w:val="clear" w:color="auto" w:fill="D9D9D9" w:themeFill="background1" w:themeFillShade="D9"/>
          </w:tcPr>
          <w:p w14:paraId="1AC1A8E0" w14:textId="77777777" w:rsidR="00C91765" w:rsidRPr="00273D96" w:rsidRDefault="00C91765" w:rsidP="005C15DE">
            <w:pPr>
              <w:rPr>
                <w:b/>
              </w:rPr>
            </w:pPr>
            <w:r w:rsidRPr="00273D96">
              <w:rPr>
                <w:b/>
              </w:rPr>
              <w:t>Položka</w:t>
            </w:r>
          </w:p>
        </w:tc>
        <w:tc>
          <w:tcPr>
            <w:tcW w:w="5097" w:type="dxa"/>
            <w:shd w:val="clear" w:color="auto" w:fill="D9D9D9" w:themeFill="background1" w:themeFillShade="D9"/>
          </w:tcPr>
          <w:p w14:paraId="2BB33E2C" w14:textId="1A234E43" w:rsidR="00C91765" w:rsidRPr="00273D96" w:rsidRDefault="00C91765" w:rsidP="005C15DE">
            <w:pPr>
              <w:rPr>
                <w:b/>
              </w:rPr>
            </w:pPr>
            <w:r w:rsidRPr="00273D96">
              <w:rPr>
                <w:b/>
              </w:rPr>
              <w:t>V Kč</w:t>
            </w:r>
          </w:p>
        </w:tc>
      </w:tr>
      <w:tr w:rsidR="00C91765" w14:paraId="26F2E334" w14:textId="77777777" w:rsidTr="005C15DE">
        <w:tc>
          <w:tcPr>
            <w:tcW w:w="5097" w:type="dxa"/>
            <w:shd w:val="clear" w:color="auto" w:fill="F2F2F2" w:themeFill="background1" w:themeFillShade="F2"/>
          </w:tcPr>
          <w:p w14:paraId="3706338C" w14:textId="77777777" w:rsidR="00C91765" w:rsidRDefault="00C91765" w:rsidP="005C15DE">
            <w:r>
              <w:t>Cena v sazbě DPH 12 % bez daně z přidané hodnoty</w:t>
            </w:r>
          </w:p>
        </w:tc>
        <w:tc>
          <w:tcPr>
            <w:tcW w:w="5097" w:type="dxa"/>
          </w:tcPr>
          <w:p w14:paraId="4CF67BA9" w14:textId="05E81DF5" w:rsidR="00C91765" w:rsidRDefault="00C91765" w:rsidP="005C15DE">
            <w:r w:rsidRPr="00C91765">
              <w:rPr>
                <w:highlight w:val="yellow"/>
              </w:rPr>
              <w:t>BUDE DOPLNĚNO</w:t>
            </w:r>
          </w:p>
        </w:tc>
      </w:tr>
      <w:tr w:rsidR="00C91765" w14:paraId="51247D00" w14:textId="77777777" w:rsidTr="005C15DE">
        <w:tc>
          <w:tcPr>
            <w:tcW w:w="5097" w:type="dxa"/>
            <w:shd w:val="clear" w:color="auto" w:fill="F2F2F2" w:themeFill="background1" w:themeFillShade="F2"/>
          </w:tcPr>
          <w:p w14:paraId="4F030F71" w14:textId="77777777" w:rsidR="00C91765" w:rsidRDefault="00C91765" w:rsidP="005C15DE">
            <w:r>
              <w:t>Sazba DPH 12 %</w:t>
            </w:r>
          </w:p>
        </w:tc>
        <w:tc>
          <w:tcPr>
            <w:tcW w:w="5097" w:type="dxa"/>
          </w:tcPr>
          <w:p w14:paraId="5D278BA1" w14:textId="6CDAB113" w:rsidR="00C91765" w:rsidRDefault="00C91765" w:rsidP="005C15DE">
            <w:r w:rsidRPr="00C91765">
              <w:rPr>
                <w:highlight w:val="yellow"/>
              </w:rPr>
              <w:t>BUDE DOPLNĚNO</w:t>
            </w:r>
          </w:p>
        </w:tc>
      </w:tr>
      <w:tr w:rsidR="00C91765" w14:paraId="053B211A" w14:textId="77777777" w:rsidTr="005C15DE">
        <w:tc>
          <w:tcPr>
            <w:tcW w:w="5097" w:type="dxa"/>
            <w:shd w:val="clear" w:color="auto" w:fill="F2F2F2" w:themeFill="background1" w:themeFillShade="F2"/>
          </w:tcPr>
          <w:p w14:paraId="7FDC36D9" w14:textId="77777777" w:rsidR="00C91765" w:rsidRDefault="00C91765" w:rsidP="005C15DE">
            <w:r>
              <w:t>Cena v sazbě DPH 21 % bez daně z přidané hodnoty</w:t>
            </w:r>
          </w:p>
        </w:tc>
        <w:tc>
          <w:tcPr>
            <w:tcW w:w="5097" w:type="dxa"/>
          </w:tcPr>
          <w:p w14:paraId="7C849453" w14:textId="087D2E15" w:rsidR="00C91765" w:rsidRDefault="00C91765" w:rsidP="005C15DE">
            <w:r w:rsidRPr="00C91765">
              <w:rPr>
                <w:highlight w:val="yellow"/>
              </w:rPr>
              <w:t>BUDE DOPLNĚNO</w:t>
            </w:r>
          </w:p>
        </w:tc>
      </w:tr>
      <w:tr w:rsidR="00C91765" w14:paraId="57BB1490" w14:textId="77777777" w:rsidTr="005C15DE">
        <w:tc>
          <w:tcPr>
            <w:tcW w:w="5097" w:type="dxa"/>
            <w:shd w:val="clear" w:color="auto" w:fill="F2F2F2" w:themeFill="background1" w:themeFillShade="F2"/>
          </w:tcPr>
          <w:p w14:paraId="48719A1E" w14:textId="77777777" w:rsidR="00C91765" w:rsidRDefault="00C91765" w:rsidP="005C15DE">
            <w:r>
              <w:t>Sazba DPH 21 %</w:t>
            </w:r>
          </w:p>
        </w:tc>
        <w:tc>
          <w:tcPr>
            <w:tcW w:w="5097" w:type="dxa"/>
          </w:tcPr>
          <w:p w14:paraId="292DA90D" w14:textId="7F1FC866" w:rsidR="00C91765" w:rsidRDefault="00C91765" w:rsidP="005C15DE">
            <w:r w:rsidRPr="00C91765">
              <w:rPr>
                <w:highlight w:val="yellow"/>
              </w:rPr>
              <w:t>BUDE DOPLNĚNO</w:t>
            </w:r>
          </w:p>
        </w:tc>
      </w:tr>
      <w:tr w:rsidR="00C91765" w14:paraId="68E074F1" w14:textId="77777777" w:rsidTr="005C15DE">
        <w:tc>
          <w:tcPr>
            <w:tcW w:w="5097" w:type="dxa"/>
            <w:shd w:val="clear" w:color="auto" w:fill="F2F2F2" w:themeFill="background1" w:themeFillShade="F2"/>
          </w:tcPr>
          <w:p w14:paraId="3F10C509" w14:textId="3F266FCD" w:rsidR="00C91765" w:rsidRDefault="00C91765" w:rsidP="00C91765">
            <w:r>
              <w:t>Celková cena 20 čísel periodika bez daně z přidané hodnoty</w:t>
            </w:r>
          </w:p>
        </w:tc>
        <w:tc>
          <w:tcPr>
            <w:tcW w:w="5097" w:type="dxa"/>
          </w:tcPr>
          <w:p w14:paraId="0163B341" w14:textId="77777777" w:rsidR="00C91765" w:rsidRPr="00C91765" w:rsidRDefault="00C91765" w:rsidP="005C15DE">
            <w:pPr>
              <w:rPr>
                <w:b/>
              </w:rPr>
            </w:pPr>
            <w:r w:rsidRPr="00C91765">
              <w:rPr>
                <w:b/>
                <w:highlight w:val="yellow"/>
              </w:rPr>
              <w:t>BUDE DOPLNĚNO</w:t>
            </w:r>
          </w:p>
        </w:tc>
      </w:tr>
      <w:tr w:rsidR="00C91765" w14:paraId="46892FBF" w14:textId="77777777" w:rsidTr="005C15DE">
        <w:tc>
          <w:tcPr>
            <w:tcW w:w="5097" w:type="dxa"/>
            <w:shd w:val="clear" w:color="auto" w:fill="F2F2F2" w:themeFill="background1" w:themeFillShade="F2"/>
          </w:tcPr>
          <w:p w14:paraId="05F32177" w14:textId="319D4A52" w:rsidR="00C91765" w:rsidRDefault="00C91765" w:rsidP="00C91765">
            <w:r>
              <w:t>Celková cena 20 čísel periodika včetně daně z přidané hodnoty</w:t>
            </w:r>
          </w:p>
        </w:tc>
        <w:tc>
          <w:tcPr>
            <w:tcW w:w="5097" w:type="dxa"/>
          </w:tcPr>
          <w:p w14:paraId="5B577DFD" w14:textId="77777777" w:rsidR="00C91765" w:rsidRDefault="00C91765" w:rsidP="005C15DE">
            <w:r w:rsidRPr="00C91765">
              <w:rPr>
                <w:highlight w:val="yellow"/>
              </w:rPr>
              <w:t>BUDE DOPLNĚNO</w:t>
            </w:r>
          </w:p>
        </w:tc>
      </w:tr>
    </w:tbl>
    <w:p w14:paraId="73F25D3E" w14:textId="77777777" w:rsidR="00C91765" w:rsidRPr="00273D96" w:rsidRDefault="00C91765" w:rsidP="00273D96"/>
    <w:p w14:paraId="72E24840" w14:textId="37A2F00B" w:rsidR="00950455" w:rsidRDefault="0088735B" w:rsidP="00D4424B">
      <w:pPr>
        <w:pStyle w:val="Odstavecseseznamem"/>
        <w:ind w:left="567" w:hanging="567"/>
      </w:pPr>
      <w:r>
        <w:t>C</w:t>
      </w:r>
      <w:r w:rsidR="00343172">
        <w:t>ena</w:t>
      </w:r>
      <w:r>
        <w:t xml:space="preserve"> za dílo</w:t>
      </w:r>
      <w:r w:rsidR="00343172">
        <w:t xml:space="preserve"> vychází z nabídky </w:t>
      </w:r>
      <w:r w:rsidR="00051275">
        <w:t>Zhotovitele</w:t>
      </w:r>
      <w:r w:rsidR="00343172">
        <w:t>, kterou podal na veřejnou zakáz</w:t>
      </w:r>
      <w:r>
        <w:t>ku dle čl. 2.1. Smlouvy. C</w:t>
      </w:r>
      <w:r w:rsidR="00343172">
        <w:t>ena</w:t>
      </w:r>
      <w:r>
        <w:t xml:space="preserve"> za dílo</w:t>
      </w:r>
      <w:r w:rsidR="00343172">
        <w:t xml:space="preserve"> je stanovena jako nejvýše přípustná, maximální a nepřekročitelná</w:t>
      </w:r>
      <w:r>
        <w:t xml:space="preserve">. Změna </w:t>
      </w:r>
      <w:r w:rsidR="00950455">
        <w:t>ceny</w:t>
      </w:r>
      <w:r>
        <w:t xml:space="preserve"> za dílo</w:t>
      </w:r>
      <w:r w:rsidR="00950455">
        <w:t xml:space="preserve"> je přípustná pouze tehdy, je-li to sjednáno v této Smlouvě, dojde-li ke změně DPH nebo umožňují-li </w:t>
      </w:r>
      <w:r w:rsidR="00B06147">
        <w:t xml:space="preserve">to </w:t>
      </w:r>
      <w:r w:rsidR="00950455">
        <w:t>právní předpisy.</w:t>
      </w:r>
    </w:p>
    <w:p w14:paraId="6950FA3C" w14:textId="7E0CB2F2" w:rsidR="00B06147" w:rsidRDefault="0088735B" w:rsidP="00D4424B">
      <w:pPr>
        <w:pStyle w:val="Odstavecseseznamem"/>
        <w:ind w:left="567" w:hanging="567"/>
      </w:pPr>
      <w:r>
        <w:t>C</w:t>
      </w:r>
      <w:r w:rsidR="00B06147">
        <w:t>ena</w:t>
      </w:r>
      <w:r>
        <w:t xml:space="preserve"> za dílo</w:t>
      </w:r>
      <w:r w:rsidR="00B06147">
        <w:t xml:space="preserve"> zahrnuje náklady na provedení </w:t>
      </w:r>
      <w:r w:rsidR="00B76B5C">
        <w:t xml:space="preserve">díla, </w:t>
      </w:r>
      <w:r w:rsidR="00B06147">
        <w:t xml:space="preserve">všech </w:t>
      </w:r>
      <w:r w:rsidR="00B76B5C">
        <w:t>souvisejících činností podle této Smlouvy</w:t>
      </w:r>
      <w:r w:rsidR="00B06147">
        <w:t xml:space="preserve"> </w:t>
      </w:r>
      <w:r w:rsidR="00815780">
        <w:t xml:space="preserve">a další náklady spojené s plněním Smlouvy. </w:t>
      </w:r>
      <w:r w:rsidR="001726B0">
        <w:t>Zhotovitel</w:t>
      </w:r>
      <w:r w:rsidR="00815780">
        <w:t xml:space="preserve"> není oprávněn účtov</w:t>
      </w:r>
      <w:r w:rsidR="001726B0">
        <w:t xml:space="preserve">at další částky nad rámec </w:t>
      </w:r>
      <w:r w:rsidR="00815780">
        <w:t>ceny</w:t>
      </w:r>
      <w:r w:rsidR="001726B0">
        <w:t xml:space="preserve"> díla</w:t>
      </w:r>
      <w:r w:rsidR="003D6BA3">
        <w:t>, nestanoví-li Smlouva jinak</w:t>
      </w:r>
      <w:r w:rsidR="00815780">
        <w:t>.</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27DEFB82" w14:textId="3607459F" w:rsidR="00815780" w:rsidRPr="00B425C3" w:rsidRDefault="00051275" w:rsidP="00D4424B">
      <w:pPr>
        <w:pStyle w:val="Odstavecseseznamem"/>
        <w:ind w:left="567" w:hanging="567"/>
      </w:pPr>
      <w:r>
        <w:t xml:space="preserve">Objednatel uhradí </w:t>
      </w:r>
      <w:r w:rsidR="00815780">
        <w:t xml:space="preserve">cenu </w:t>
      </w:r>
      <w:r>
        <w:t xml:space="preserve">za dílo </w:t>
      </w:r>
      <w:r w:rsidR="00815780">
        <w:t>podle čl. 4.1. Smlouvy na základě daňov</w:t>
      </w:r>
      <w:r w:rsidR="00C91765">
        <w:t>ých</w:t>
      </w:r>
      <w:r w:rsidR="00815780">
        <w:t xml:space="preserve"> doklad</w:t>
      </w:r>
      <w:r w:rsidR="00C91765">
        <w:t>ů (faktur</w:t>
      </w:r>
      <w:r w:rsidR="00815780">
        <w:t>), kter</w:t>
      </w:r>
      <w:r w:rsidR="00C91765">
        <w:t>é</w:t>
      </w:r>
      <w:r w:rsidR="00815780">
        <w:t xml:space="preserve"> </w:t>
      </w:r>
      <w:r>
        <w:t>Zhotovitel</w:t>
      </w:r>
      <w:r w:rsidR="00815780">
        <w:t xml:space="preserve"> </w:t>
      </w:r>
      <w:r w:rsidR="00C91765">
        <w:t>vystaví po dokončení distribuce jednotlivého čísla periodika. Fakturace bude probíhat</w:t>
      </w:r>
      <w:r w:rsidR="000D5A2D">
        <w:t xml:space="preserve"> do 10. dne následujícího kalendářního měsíce, kdy periodikum vyjde.</w:t>
      </w:r>
      <w:r w:rsidR="00C91765">
        <w:t xml:space="preserve"> Poslední faktura bude vystavena nejpozději </w:t>
      </w:r>
      <w:r w:rsidR="00C91765" w:rsidRPr="00022BB9">
        <w:t xml:space="preserve">do </w:t>
      </w:r>
      <w:r w:rsidR="00C91765" w:rsidRPr="00022BB9">
        <w:br/>
      </w:r>
      <w:r w:rsidR="009257DF" w:rsidRPr="00022BB9">
        <w:t>30. 9</w:t>
      </w:r>
      <w:r w:rsidR="00C91765" w:rsidRPr="00022BB9">
        <w:t>. 202</w:t>
      </w:r>
      <w:r w:rsidR="009257DF" w:rsidRPr="00022BB9">
        <w:t>7</w:t>
      </w:r>
      <w:r w:rsidR="00C91765" w:rsidRPr="00022BB9">
        <w:t>.</w:t>
      </w:r>
      <w:r w:rsidR="000D5A2D">
        <w:t xml:space="preserve"> Faktury budou zasílány v elektronické podobě na kontaktní e-mail tajemnice redakční rady periodika Plzeňský kraj Mgr. Petry Štěpánové (zástupce Objednatele): </w:t>
      </w:r>
      <w:hyperlink r:id="rId11" w:history="1">
        <w:r w:rsidR="000D5A2D" w:rsidRPr="00B17B4D">
          <w:rPr>
            <w:rStyle w:val="Hypertextovodkaz"/>
          </w:rPr>
          <w:t>petra.stepanova@plzensky-kraj.cz</w:t>
        </w:r>
      </w:hyperlink>
    </w:p>
    <w:p w14:paraId="141D04D8" w14:textId="27294B8C" w:rsidR="00815780" w:rsidRDefault="00815780" w:rsidP="00D4424B">
      <w:pPr>
        <w:pStyle w:val="Odstavecseseznamem"/>
        <w:ind w:left="567" w:hanging="567"/>
      </w:pPr>
      <w:r>
        <w:t xml:space="preserve">Splatnost </w:t>
      </w:r>
      <w:r w:rsidRPr="00022BB9">
        <w:t xml:space="preserve">faktury je </w:t>
      </w:r>
      <w:r w:rsidR="005C15DE" w:rsidRPr="00022BB9">
        <w:t>14</w:t>
      </w:r>
      <w:r w:rsidRPr="00022BB9">
        <w:t xml:space="preserve"> dnů</w:t>
      </w:r>
      <w:r>
        <w:t xml:space="preserve"> od doručení </w:t>
      </w:r>
      <w:r w:rsidR="00051275">
        <w:t>Objednateli</w:t>
      </w:r>
      <w:r>
        <w:t xml:space="preserve">. Termínem úhrady se rozumí den odepsání částky z účtu </w:t>
      </w:r>
      <w:r w:rsidR="00051275">
        <w:t>Objednatele</w:t>
      </w:r>
      <w:r>
        <w:t xml:space="preserve"> ve čl. 1 Smlouvy.</w:t>
      </w:r>
      <w:r w:rsidR="003D6BA3">
        <w:t xml:space="preserve"> Platby budou probíhat výhradně v českých korunách. Zálohy se neposkytují.</w:t>
      </w:r>
    </w:p>
    <w:p w14:paraId="4584262B" w14:textId="123ECFE9" w:rsidR="00815780" w:rsidRDefault="00815780" w:rsidP="00D4424B">
      <w:pPr>
        <w:pStyle w:val="Odstavecseseznamem"/>
        <w:ind w:left="567" w:hanging="567"/>
      </w:pPr>
      <w:r>
        <w:t>Faktura musí obsahovat všechny náležitosti účetního a daňového dokladu podle zákona č. 235/2004 Sb.</w:t>
      </w:r>
      <w:r w:rsidR="005C15DE">
        <w:t xml:space="preserve"> Vystavená faktura musí obsahovat minimálně tyto náležitosti: a) označení povinné a oprávněné osoby, adresu, sídlo, IČO, DIČ, b) číslo dokladu, c) den odeslání, den splatnosti, den zdanitelného plnění, d) označení peněžního ústavu a číslo účtu, na který se má platit, konstantní a variabilní symbol, e) účtovaná částka, DPH, částka vč. DPH, f) předmět díla a název veřejné zakázky (Výzvy), g) důvod účtování s odkazem na Smlouvu, </w:t>
      </w:r>
      <w:r w:rsidR="009257DF">
        <w:br/>
      </w:r>
      <w:r w:rsidR="005C15DE">
        <w:t>h)</w:t>
      </w:r>
      <w:r w:rsidR="000D5A2D">
        <w:t xml:space="preserve"> elektronický podpis zástupce Zhotovitele.</w:t>
      </w:r>
    </w:p>
    <w:p w14:paraId="5ACECF27" w14:textId="54AB7ADE" w:rsidR="00FB520F" w:rsidRDefault="00FB520F" w:rsidP="00C7735F">
      <w:pPr>
        <w:pStyle w:val="Odstavecseseznamem"/>
        <w:ind w:left="567" w:hanging="567"/>
      </w:pPr>
      <w:r>
        <w:t>Fakturu, která neodpovídá požadavků</w:t>
      </w:r>
      <w:r w:rsidR="0049778F">
        <w:t>m</w:t>
      </w:r>
      <w:r>
        <w:t xml:space="preserve">, vrátí </w:t>
      </w:r>
      <w:r w:rsidR="00051275">
        <w:t>Objednatel</w:t>
      </w:r>
      <w:r>
        <w:t xml:space="preserve"> ve lhůtě splatnosti zpět k doplnění </w:t>
      </w:r>
      <w:r w:rsidR="001726B0">
        <w:t>Zho</w:t>
      </w:r>
      <w:r w:rsidR="00051275">
        <w:t>toviteli</w:t>
      </w:r>
      <w:r>
        <w:t>. Od opětovného zaslání opravené fakt</w:t>
      </w:r>
      <w:r w:rsidR="003D6BA3">
        <w:t>ury běží nová lhůta splatnosti.</w:t>
      </w:r>
    </w:p>
    <w:p w14:paraId="4526ADF2" w14:textId="3659C284" w:rsidR="00AB7574" w:rsidRPr="0064248B" w:rsidRDefault="00C50AE0" w:rsidP="0074589D">
      <w:pPr>
        <w:pStyle w:val="Nadpis1"/>
        <w:rPr>
          <w:rFonts w:eastAsia="Times New Roman"/>
          <w:lang w:eastAsia="cs-CZ"/>
        </w:rPr>
      </w:pPr>
      <w:r>
        <w:rPr>
          <w:rFonts w:eastAsia="Times New Roman"/>
          <w:lang w:eastAsia="cs-CZ"/>
        </w:rPr>
        <w:t xml:space="preserve">DOBA, </w:t>
      </w:r>
      <w:r w:rsidR="00FB520F">
        <w:rPr>
          <w:rFonts w:eastAsia="Times New Roman"/>
          <w:lang w:eastAsia="cs-CZ"/>
        </w:rPr>
        <w:t xml:space="preserve">MÍSTO </w:t>
      </w:r>
      <w:r w:rsidR="00051275">
        <w:rPr>
          <w:rFonts w:eastAsia="Times New Roman"/>
          <w:lang w:eastAsia="cs-CZ"/>
        </w:rPr>
        <w:t>P</w:t>
      </w:r>
      <w:r w:rsidR="007D6CCC">
        <w:rPr>
          <w:rFonts w:eastAsia="Times New Roman"/>
          <w:lang w:eastAsia="cs-CZ"/>
        </w:rPr>
        <w:t>LNĚNÍ</w:t>
      </w:r>
    </w:p>
    <w:p w14:paraId="5F59FEC0" w14:textId="6A2F04A1" w:rsidR="00051275" w:rsidRDefault="00051275" w:rsidP="00D4424B">
      <w:pPr>
        <w:pStyle w:val="Odstavecseseznamem"/>
        <w:ind w:left="567" w:hanging="567"/>
      </w:pPr>
      <w:r>
        <w:t xml:space="preserve">Zhotovitel </w:t>
      </w:r>
      <w:r w:rsidR="003D6BA3">
        <w:t xml:space="preserve">bude plnit Smlouvu do </w:t>
      </w:r>
      <w:r w:rsidR="009257DF" w:rsidRPr="005F11E5">
        <w:t>31. 8</w:t>
      </w:r>
      <w:r w:rsidR="003D6BA3" w:rsidRPr="005F11E5">
        <w:t>. 202</w:t>
      </w:r>
      <w:r w:rsidR="009257DF" w:rsidRPr="005F11E5">
        <w:t>7</w:t>
      </w:r>
      <w:r w:rsidR="007D6CCC" w:rsidRPr="005F11E5">
        <w:t xml:space="preserve">. Poslední fakturu Zhotovitel vystaví </w:t>
      </w:r>
      <w:r w:rsidR="009257DF" w:rsidRPr="005F11E5">
        <w:t>do 30. 9</w:t>
      </w:r>
      <w:r w:rsidR="007D6CCC" w:rsidRPr="005F11E5">
        <w:t>. 202</w:t>
      </w:r>
      <w:r w:rsidR="009257DF" w:rsidRPr="005F11E5">
        <w:t>7</w:t>
      </w:r>
      <w:r w:rsidR="007D6CCC" w:rsidRPr="005F11E5">
        <w:t xml:space="preserve">. </w:t>
      </w:r>
      <w:r w:rsidRPr="005F11E5">
        <w:t>P</w:t>
      </w:r>
      <w:r>
        <w:t>lnění bude zahájeno neprodleně po účinnosti Smlouvy.</w:t>
      </w:r>
      <w:r w:rsidR="00A62A71">
        <w:t xml:space="preserve"> Každý měsíc vyjde jedno číslo periodika, v období měsíců červenec a srpen vyjde v měsíci srpnu jen jedno číslo, tzv. „dvojčíslí.</w:t>
      </w:r>
    </w:p>
    <w:p w14:paraId="16A18813" w14:textId="6A9ED0CB" w:rsidR="00A55528" w:rsidRDefault="007D6CCC" w:rsidP="00D4424B">
      <w:pPr>
        <w:pStyle w:val="Odstavecseseznamem"/>
        <w:ind w:left="567" w:hanging="567"/>
      </w:pPr>
      <w:r>
        <w:t>Místem plnění je Plzeňský kraj.</w:t>
      </w:r>
    </w:p>
    <w:p w14:paraId="30E20704" w14:textId="0274819F" w:rsidR="00772084" w:rsidRPr="00772084" w:rsidRDefault="00772084" w:rsidP="00772084">
      <w:pPr>
        <w:pStyle w:val="Nadpis1"/>
        <w:rPr>
          <w:rFonts w:eastAsia="Times New Roman"/>
          <w:lang w:eastAsia="cs-CZ"/>
        </w:rPr>
      </w:pPr>
      <w:r>
        <w:rPr>
          <w:rFonts w:eastAsia="Times New Roman"/>
          <w:lang w:eastAsia="cs-CZ"/>
        </w:rPr>
        <w:lastRenderedPageBreak/>
        <w:t>PROVÁDĚNÍ DÍLA</w:t>
      </w:r>
    </w:p>
    <w:p w14:paraId="74B7E728" w14:textId="13DA4082" w:rsidR="007B3B4F" w:rsidRPr="004F31B0" w:rsidRDefault="004F31B0" w:rsidP="004F31B0">
      <w:pPr>
        <w:spacing w:line="276" w:lineRule="auto"/>
        <w:ind w:left="426" w:hanging="426"/>
        <w:jc w:val="both"/>
        <w:rPr>
          <w:rFonts w:cstheme="minorHAnsi"/>
        </w:rPr>
      </w:pPr>
      <w:r>
        <w:rPr>
          <w:rFonts w:cstheme="minorHAnsi"/>
        </w:rPr>
        <w:t xml:space="preserve">7.1.  </w:t>
      </w:r>
      <w:r w:rsidR="007B3B4F" w:rsidRPr="004F31B0">
        <w:rPr>
          <w:rFonts w:cstheme="minorHAnsi"/>
        </w:rPr>
        <w:t>Zhotovitel postupuje při provádění díla samostatně.</w:t>
      </w:r>
      <w:r w:rsidR="007D6CCC">
        <w:rPr>
          <w:rFonts w:cstheme="minorHAnsi"/>
        </w:rPr>
        <w:t xml:space="preserve"> Zhotovitel spolupracuje s Objednatelem, stanoví-li tak tato Smlouva.</w:t>
      </w:r>
    </w:p>
    <w:p w14:paraId="0AE1F5DF" w14:textId="5006B8E8" w:rsidR="00C50AE0" w:rsidRDefault="00C50AE0" w:rsidP="00C50AE0">
      <w:pPr>
        <w:spacing w:line="276" w:lineRule="auto"/>
        <w:ind w:left="426" w:hanging="426"/>
        <w:jc w:val="both"/>
        <w:rPr>
          <w:rFonts w:cstheme="minorHAnsi"/>
        </w:rPr>
      </w:pPr>
      <w:r>
        <w:rPr>
          <w:rFonts w:cstheme="minorHAnsi"/>
        </w:rPr>
        <w:t>7.2. Zhotovitel provede dílo s potřebnou péčí, ve sjednaných termínech</w:t>
      </w:r>
      <w:r w:rsidR="00DF78EE">
        <w:rPr>
          <w:rFonts w:cstheme="minorHAnsi"/>
        </w:rPr>
        <w:t>, vlastním jménem, na svůj náklad, na vlastní nebezpečí a odpovědnost</w:t>
      </w:r>
      <w:r>
        <w:rPr>
          <w:rFonts w:cstheme="minorHAnsi"/>
        </w:rPr>
        <w:t xml:space="preserve"> a obstará vše, co je k provedení díla potřeba. Bez písemného souhlasu Objednatele nesmí být použity jiné materiály, techniky nebo postupy, než stanovil Objednatel v zadávacích podmínkác</w:t>
      </w:r>
      <w:r w:rsidR="007D6CCC">
        <w:rPr>
          <w:rFonts w:cstheme="minorHAnsi"/>
        </w:rPr>
        <w:t>h</w:t>
      </w:r>
      <w:r w:rsidR="00DF78EE">
        <w:rPr>
          <w:rFonts w:cstheme="minorHAnsi"/>
        </w:rPr>
        <w:t xml:space="preserve"> </w:t>
      </w:r>
      <w:r w:rsidR="000D5A2D">
        <w:rPr>
          <w:rFonts w:cstheme="minorHAnsi"/>
        </w:rPr>
        <w:br/>
      </w:r>
      <w:r w:rsidR="00DF78EE">
        <w:rPr>
          <w:rFonts w:cstheme="minorHAnsi"/>
        </w:rPr>
        <w:t>a této Smlouvě</w:t>
      </w:r>
      <w:r w:rsidR="007D6CCC">
        <w:rPr>
          <w:rFonts w:cstheme="minorHAnsi"/>
        </w:rPr>
        <w:t>.</w:t>
      </w:r>
    </w:p>
    <w:p w14:paraId="7F4C8913" w14:textId="17E361FA" w:rsidR="00B02D7D" w:rsidRDefault="00B02D7D" w:rsidP="00C50AE0">
      <w:pPr>
        <w:spacing w:line="276" w:lineRule="auto"/>
        <w:ind w:left="426" w:hanging="426"/>
        <w:jc w:val="both"/>
        <w:rPr>
          <w:rFonts w:cstheme="minorHAnsi"/>
        </w:rPr>
      </w:pPr>
      <w:r>
        <w:rPr>
          <w:rFonts w:cstheme="minorHAnsi"/>
        </w:rPr>
        <w:t xml:space="preserve">7.3. </w:t>
      </w:r>
      <w:r w:rsidRPr="00B02D7D">
        <w:rPr>
          <w:rFonts w:cstheme="minorHAnsi"/>
        </w:rPr>
        <w:t>O obsahu každého čísla rozhoduje Objednatel prostřednictvím redakční rady periodika Plzeňský kraj nejpozději do každého 5. dne v příslušném měsíci. Redakční činnost bude ukončena a podklady budou předány Zhotoviteli nejpozději do 9. dne v příslušném měsíci. Výroba periodika bude trvat cca 4 kalendářní dny. Distribuce bude zahájena nejpozději ve 20. dni v příslušném měsíci a musí být ukončena ve 25. dni v příslušném měsíci.</w:t>
      </w:r>
    </w:p>
    <w:p w14:paraId="353C1A28" w14:textId="14DD4237" w:rsidR="00DF78EE" w:rsidRDefault="00DF78EE" w:rsidP="00C50AE0">
      <w:pPr>
        <w:spacing w:line="276" w:lineRule="auto"/>
        <w:ind w:left="426" w:hanging="426"/>
        <w:jc w:val="both"/>
        <w:rPr>
          <w:rFonts w:cstheme="minorHAnsi"/>
        </w:rPr>
      </w:pPr>
      <w:r>
        <w:rPr>
          <w:rFonts w:cstheme="minorHAnsi"/>
        </w:rPr>
        <w:t xml:space="preserve">7.4. Zhotovitel je povinen realizovat dílo ve sjednaném rozsahu, kvalitě a termínech a řídit se při provádění díla následujícími </w:t>
      </w:r>
      <w:r w:rsidRPr="000D5A2D">
        <w:rPr>
          <w:rFonts w:cstheme="minorHAnsi"/>
          <w:b/>
        </w:rPr>
        <w:t>pokyny Objednatele</w:t>
      </w:r>
      <w:r>
        <w:rPr>
          <w:rFonts w:cstheme="minorHAnsi"/>
        </w:rPr>
        <w:t>:</w:t>
      </w:r>
    </w:p>
    <w:p w14:paraId="0742023D" w14:textId="1B4840E2" w:rsidR="00DF78EE" w:rsidRDefault="00DF78EE" w:rsidP="00C50AE0">
      <w:pPr>
        <w:spacing w:line="276" w:lineRule="auto"/>
        <w:ind w:left="426" w:hanging="426"/>
        <w:jc w:val="both"/>
        <w:rPr>
          <w:rFonts w:cstheme="minorHAnsi"/>
        </w:rPr>
      </w:pPr>
      <w:r>
        <w:rPr>
          <w:rFonts w:cstheme="minorHAnsi"/>
        </w:rPr>
        <w:t xml:space="preserve">a) </w:t>
      </w:r>
      <w:r w:rsidRPr="00842DD0">
        <w:rPr>
          <w:rFonts w:cstheme="minorHAnsi"/>
          <w:u w:val="single"/>
        </w:rPr>
        <w:t>vytvoření finální grafické makety (designu) periodika</w:t>
      </w:r>
    </w:p>
    <w:p w14:paraId="3DEDD194" w14:textId="58FF5FFD" w:rsidR="00DF78EE" w:rsidRDefault="00DF78EE" w:rsidP="00C50AE0">
      <w:pPr>
        <w:spacing w:line="276" w:lineRule="auto"/>
        <w:ind w:left="426" w:hanging="426"/>
        <w:jc w:val="both"/>
        <w:rPr>
          <w:rFonts w:cstheme="minorHAnsi"/>
        </w:rPr>
      </w:pPr>
      <w:r>
        <w:rPr>
          <w:rFonts w:cstheme="minorHAnsi"/>
        </w:rPr>
        <w:t>Zhotovitel se zavazuje vytvořit na svůj účet podle pokynů Objednatele grafickou maketu designu periodika a multimediálních prezentací (lom písma, styly titulků, podtitulků a veškeré ostatní styly, které budou v přípravě periodika používány). Zhotovitel předá Objednateli k závěrečnému schválení návrh grafické makety designu periodika před samotným zahájením vydávání periodika.</w:t>
      </w:r>
    </w:p>
    <w:p w14:paraId="5812604C" w14:textId="2C16E6BC" w:rsidR="00DF78EE" w:rsidRDefault="00DF78EE" w:rsidP="00C50AE0">
      <w:pPr>
        <w:spacing w:line="276" w:lineRule="auto"/>
        <w:ind w:left="426" w:hanging="426"/>
        <w:jc w:val="both"/>
        <w:rPr>
          <w:rFonts w:cstheme="minorHAnsi"/>
        </w:rPr>
      </w:pPr>
      <w:r>
        <w:rPr>
          <w:rFonts w:cstheme="minorHAnsi"/>
        </w:rPr>
        <w:t xml:space="preserve">b) </w:t>
      </w:r>
      <w:r w:rsidRPr="00842DD0">
        <w:rPr>
          <w:rFonts w:cstheme="minorHAnsi"/>
          <w:u w:val="single"/>
        </w:rPr>
        <w:t>vytváření obsahové náplně jednotlivých čísel periodika</w:t>
      </w:r>
    </w:p>
    <w:p w14:paraId="059E8AB3" w14:textId="4DEA4CDD" w:rsidR="00DF78EE" w:rsidRDefault="00DF78EE" w:rsidP="00C50AE0">
      <w:pPr>
        <w:spacing w:line="276" w:lineRule="auto"/>
        <w:ind w:left="426" w:hanging="426"/>
        <w:jc w:val="both"/>
        <w:rPr>
          <w:rFonts w:cstheme="minorHAnsi"/>
        </w:rPr>
      </w:pPr>
      <w:r>
        <w:rPr>
          <w:rFonts w:cstheme="minorHAnsi"/>
        </w:rPr>
        <w:t>O obsahu každého čísla rozhoduje Objednatel prostřednictvím redakční rady měsíčníku</w:t>
      </w:r>
      <w:r w:rsidR="00842DD0">
        <w:rPr>
          <w:rFonts w:cstheme="minorHAnsi"/>
        </w:rPr>
        <w:t xml:space="preserve"> Plzeňský kraj nejpozději do každého 5. dne v příslušném měsíci. Redakční činnost bude ukončena a podklady budou předány Zhotoviteli nejpozději do 9. dne v příslušném měsíci. Výroba periodika bude trvat cca 4 kalendářní dny. Distribuce bude zahájena nejpozději ve 20. dni v příslušném měsíci a musí být ukončena nejpozději ve 25. dni v příslušném měsíci.</w:t>
      </w:r>
    </w:p>
    <w:p w14:paraId="3093A955" w14:textId="5FE48BC8" w:rsidR="00842DD0" w:rsidRDefault="00842DD0" w:rsidP="00C50AE0">
      <w:pPr>
        <w:spacing w:line="276" w:lineRule="auto"/>
        <w:ind w:left="426" w:hanging="426"/>
        <w:jc w:val="both"/>
        <w:rPr>
          <w:rFonts w:cstheme="minorHAnsi"/>
        </w:rPr>
      </w:pPr>
      <w:r>
        <w:rPr>
          <w:rFonts w:cstheme="minorHAnsi"/>
        </w:rPr>
        <w:t xml:space="preserve">c) </w:t>
      </w:r>
      <w:r w:rsidRPr="00F86CBC">
        <w:rPr>
          <w:rFonts w:cstheme="minorHAnsi"/>
          <w:u w:val="single"/>
        </w:rPr>
        <w:t>předtisková příprava periodika</w:t>
      </w:r>
    </w:p>
    <w:p w14:paraId="5DD37011" w14:textId="4E2DF5E9" w:rsidR="00842DD0" w:rsidRDefault="00842DD0" w:rsidP="00C50AE0">
      <w:pPr>
        <w:spacing w:line="276" w:lineRule="auto"/>
        <w:ind w:left="426" w:hanging="426"/>
        <w:jc w:val="both"/>
        <w:rPr>
          <w:rFonts w:cstheme="minorHAnsi"/>
        </w:rPr>
      </w:pPr>
      <w:r>
        <w:rPr>
          <w:rFonts w:cstheme="minorHAnsi"/>
        </w:rPr>
        <w:t>Zhotovitel zajistí na svůj účet předtiskovou přípravu periodika (DTP).</w:t>
      </w:r>
    </w:p>
    <w:p w14:paraId="543FC7E1" w14:textId="3A60BD13" w:rsidR="00842DD0" w:rsidRDefault="00842DD0" w:rsidP="00C50AE0">
      <w:pPr>
        <w:spacing w:line="276" w:lineRule="auto"/>
        <w:ind w:left="426" w:hanging="426"/>
        <w:jc w:val="both"/>
        <w:rPr>
          <w:rFonts w:cstheme="minorHAnsi"/>
        </w:rPr>
      </w:pPr>
      <w:r>
        <w:rPr>
          <w:rFonts w:cstheme="minorHAnsi"/>
        </w:rPr>
        <w:t xml:space="preserve">d) </w:t>
      </w:r>
      <w:r w:rsidRPr="00F86CBC">
        <w:rPr>
          <w:rFonts w:cstheme="minorHAnsi"/>
          <w:u w:val="single"/>
        </w:rPr>
        <w:t>tisk periodika</w:t>
      </w:r>
    </w:p>
    <w:p w14:paraId="03C740AC" w14:textId="6ED21C02" w:rsidR="00DA5390" w:rsidRDefault="00DA5390" w:rsidP="00C50AE0">
      <w:pPr>
        <w:spacing w:line="276" w:lineRule="auto"/>
        <w:ind w:left="426" w:hanging="426"/>
        <w:jc w:val="both"/>
        <w:rPr>
          <w:rFonts w:cstheme="minorHAnsi"/>
        </w:rPr>
      </w:pPr>
      <w:r>
        <w:rPr>
          <w:rFonts w:cstheme="minorHAnsi"/>
        </w:rPr>
        <w:t>Zhotovitel zajistí na svůj účet tisk periodika. Před samotnou realizací tisku každého jednotlivého čísla periodika se Zhotovitel zavazuje předat toto číslo Objednateli k závěrečnému schválení. Proces závěrečného schválení probíhá takto:</w:t>
      </w:r>
    </w:p>
    <w:p w14:paraId="0D8964ED" w14:textId="2E0CBAD5" w:rsidR="00DA5390" w:rsidRDefault="00DA5390" w:rsidP="00C50AE0">
      <w:pPr>
        <w:spacing w:line="276" w:lineRule="auto"/>
        <w:ind w:left="426" w:hanging="426"/>
        <w:jc w:val="both"/>
        <w:rPr>
          <w:rFonts w:cstheme="minorHAnsi"/>
        </w:rPr>
      </w:pPr>
      <w:r>
        <w:rPr>
          <w:rFonts w:cstheme="minorHAnsi"/>
        </w:rPr>
        <w:t>- Nejpozději 36 hodin před předáním podkladů do tisku předá Zhotovitel Objednateli prokazatelným způsobem číslo periodika k 1. autorizaci. Tato první autorizace spočívá v kontrole obsahu čísla periodika ve fázi, kdy Zhotovitel toto číslo zcela dokončí s výjimkou jazykových korektur. Objednatel předá Zhotoviteli připomínky a návrhy na změny nejpozději do 24 hodin po předání čísla periodika k 1. autorizaci.</w:t>
      </w:r>
    </w:p>
    <w:p w14:paraId="3968422A" w14:textId="6CCC410E" w:rsidR="00DA5390" w:rsidRDefault="00DA5390" w:rsidP="00C50AE0">
      <w:pPr>
        <w:spacing w:line="276" w:lineRule="auto"/>
        <w:ind w:left="426" w:hanging="426"/>
        <w:jc w:val="both"/>
        <w:rPr>
          <w:rFonts w:cstheme="minorHAnsi"/>
        </w:rPr>
      </w:pPr>
      <w:r>
        <w:rPr>
          <w:rFonts w:cstheme="minorHAnsi"/>
        </w:rPr>
        <w:t>- Nejpozději 6 hodin před předáním podkladů do tisku předá Zhotovitel prokazatelným způsobem Objednateli číslo periodika ke 2. autorizaci. Tato druhá autorizace spočívá v konečné kontrole obsahu čísla periodika ve fázi, kdy Zhotovitel toto číslo zcela dokončil, včetně jazykových korektur. Objednatel předá Zhotoviteli připomínky a návrhy na změny nejpozději do 3 hodin po předání čísla periodika ke 2. autorizaci.</w:t>
      </w:r>
    </w:p>
    <w:p w14:paraId="72E89578" w14:textId="5925F560" w:rsidR="00DA5390" w:rsidRDefault="00DA5390" w:rsidP="00C50AE0">
      <w:pPr>
        <w:spacing w:line="276" w:lineRule="auto"/>
        <w:ind w:left="426" w:hanging="426"/>
        <w:jc w:val="both"/>
        <w:rPr>
          <w:rFonts w:cstheme="minorHAnsi"/>
        </w:rPr>
      </w:pPr>
      <w:r>
        <w:rPr>
          <w:rFonts w:cstheme="minorHAnsi"/>
        </w:rPr>
        <w:lastRenderedPageBreak/>
        <w:t>- Bez provedení závěrečného schválení (1. a 2. autorizace) Objednatelem není Zhotovitel oprávněn přistoupit k tisku periodika. Pokud Objednatel neprovede 1. nebo 2. autorizaci řádně předaného čísla periodika v termínech stanovených výše, není Zhotovitel v prodlení s výrobou periodika. Termíny pro výrobu periodika se v tomto případě prodlužují o dobu</w:t>
      </w:r>
      <w:r w:rsidR="00765416">
        <w:rPr>
          <w:rFonts w:cstheme="minorHAnsi"/>
        </w:rPr>
        <w:t xml:space="preserve">, o </w:t>
      </w:r>
      <w:r w:rsidR="00765416" w:rsidRPr="00144030">
        <w:rPr>
          <w:rFonts w:cstheme="minorHAnsi"/>
        </w:rPr>
        <w:t xml:space="preserve">kterou Objednatel prodloužil svoji autorizaci. Autorizací díla ve smyslu tohoto článku je za Objednatele pověřena šéfredaktorka redakční rady </w:t>
      </w:r>
      <w:r w:rsidR="005F11E5" w:rsidRPr="00144030">
        <w:rPr>
          <w:rFonts w:cstheme="minorHAnsi"/>
          <w:b/>
        </w:rPr>
        <w:t>Martina Hradecká</w:t>
      </w:r>
      <w:r w:rsidR="00765416" w:rsidRPr="00144030">
        <w:rPr>
          <w:rFonts w:cstheme="minorHAnsi"/>
        </w:rPr>
        <w:t>, mobil: +420</w:t>
      </w:r>
      <w:r w:rsidR="005F11E5" w:rsidRPr="00144030">
        <w:rPr>
          <w:rFonts w:cstheme="minorHAnsi"/>
        </w:rPr>
        <w:t> 602 654 351</w:t>
      </w:r>
      <w:r w:rsidR="00765416" w:rsidRPr="00144030">
        <w:rPr>
          <w:rFonts w:cstheme="minorHAnsi"/>
        </w:rPr>
        <w:t xml:space="preserve">, e-mail: </w:t>
      </w:r>
      <w:hyperlink r:id="rId12" w:history="1">
        <w:r w:rsidR="005F11E5" w:rsidRPr="00144030">
          <w:rPr>
            <w:rStyle w:val="Hypertextovodkaz"/>
            <w:rFonts w:cstheme="minorHAnsi"/>
          </w:rPr>
          <w:t>hradecka@qap.cz</w:t>
        </w:r>
      </w:hyperlink>
      <w:r w:rsidR="005F11E5" w:rsidRPr="00144030">
        <w:rPr>
          <w:rStyle w:val="Odkaznakoment"/>
          <w:rFonts w:ascii="Cambria" w:eastAsia="Cambria" w:hAnsi="Cambria" w:cs="Times New Roman"/>
        </w:rPr>
        <w:t>.</w:t>
      </w:r>
    </w:p>
    <w:p w14:paraId="1BB4EC32" w14:textId="44CEB472" w:rsidR="00765416" w:rsidRDefault="00765416" w:rsidP="00C50AE0">
      <w:pPr>
        <w:spacing w:line="276" w:lineRule="auto"/>
        <w:ind w:left="426" w:hanging="426"/>
        <w:jc w:val="both"/>
        <w:rPr>
          <w:rFonts w:cstheme="minorHAnsi"/>
        </w:rPr>
      </w:pPr>
      <w:r>
        <w:rPr>
          <w:rFonts w:cstheme="minorHAnsi"/>
        </w:rPr>
        <w:t xml:space="preserve">e) </w:t>
      </w:r>
      <w:r w:rsidRPr="00765416">
        <w:rPr>
          <w:rFonts w:cstheme="minorHAnsi"/>
          <w:u w:val="single"/>
        </w:rPr>
        <w:t>distribuce periodika zdarma do poštovních schránek domácností v Plzeňském kraji</w:t>
      </w:r>
    </w:p>
    <w:p w14:paraId="48ED60F7" w14:textId="2C9C9451" w:rsidR="00765416" w:rsidRDefault="00765416" w:rsidP="00C50AE0">
      <w:pPr>
        <w:spacing w:line="276" w:lineRule="auto"/>
        <w:ind w:left="426" w:hanging="426"/>
        <w:jc w:val="both"/>
        <w:rPr>
          <w:rFonts w:cstheme="minorHAnsi"/>
        </w:rPr>
      </w:pPr>
      <w:r>
        <w:rPr>
          <w:rFonts w:cstheme="minorHAnsi"/>
        </w:rPr>
        <w:t>Zhotovitel zajistí distribuci periodika zdarma na svůj účet do poštovních schránek všech domácností v Plzeňském kraji.</w:t>
      </w:r>
    </w:p>
    <w:p w14:paraId="53C7932D" w14:textId="2990EBF7" w:rsidR="00765416" w:rsidRDefault="00765416" w:rsidP="00C50AE0">
      <w:pPr>
        <w:spacing w:line="276" w:lineRule="auto"/>
        <w:ind w:left="426" w:hanging="426"/>
        <w:jc w:val="both"/>
        <w:rPr>
          <w:rFonts w:cstheme="minorHAnsi"/>
        </w:rPr>
      </w:pPr>
      <w:r>
        <w:rPr>
          <w:rFonts w:cstheme="minorHAnsi"/>
        </w:rPr>
        <w:t xml:space="preserve">f) </w:t>
      </w:r>
      <w:r w:rsidRPr="001E689C">
        <w:rPr>
          <w:rFonts w:cstheme="minorHAnsi"/>
          <w:u w:val="single"/>
        </w:rPr>
        <w:t>distribuce periodika dalším subjektům</w:t>
      </w:r>
    </w:p>
    <w:p w14:paraId="37B92891" w14:textId="63E9D236" w:rsidR="00765416" w:rsidRDefault="00765416" w:rsidP="00C50AE0">
      <w:pPr>
        <w:spacing w:line="276" w:lineRule="auto"/>
        <w:ind w:left="426" w:hanging="426"/>
        <w:jc w:val="both"/>
        <w:rPr>
          <w:rFonts w:cstheme="minorHAnsi"/>
        </w:rPr>
      </w:pPr>
      <w:r>
        <w:rPr>
          <w:rFonts w:cstheme="minorHAnsi"/>
        </w:rPr>
        <w:t>Zhotovitel zajistí distribuci periodika zdarma na svůj účet a v odpovídajícím množství dalším institucím uvedeným v Příloze č. 2 Smlouvy.</w:t>
      </w:r>
    </w:p>
    <w:p w14:paraId="1C32571B" w14:textId="7E8FFB2D" w:rsidR="00765416" w:rsidRDefault="00765416" w:rsidP="00C50AE0">
      <w:pPr>
        <w:spacing w:line="276" w:lineRule="auto"/>
        <w:ind w:left="426" w:hanging="426"/>
        <w:jc w:val="both"/>
        <w:rPr>
          <w:rFonts w:cstheme="minorHAnsi"/>
        </w:rPr>
      </w:pPr>
      <w:r>
        <w:rPr>
          <w:rFonts w:cstheme="minorHAnsi"/>
        </w:rPr>
        <w:t xml:space="preserve">g) </w:t>
      </w:r>
      <w:r w:rsidRPr="001E689C">
        <w:rPr>
          <w:rFonts w:cstheme="minorHAnsi"/>
          <w:u w:val="single"/>
        </w:rPr>
        <w:t>dodání zbylých periodik do sídla Objednatele</w:t>
      </w:r>
    </w:p>
    <w:p w14:paraId="74A3EF58" w14:textId="55680C19" w:rsidR="00765416" w:rsidRDefault="00765416" w:rsidP="00C50AE0">
      <w:pPr>
        <w:spacing w:line="276" w:lineRule="auto"/>
        <w:ind w:left="426" w:hanging="426"/>
        <w:jc w:val="both"/>
        <w:rPr>
          <w:rFonts w:cstheme="minorHAnsi"/>
        </w:rPr>
      </w:pPr>
      <w:r>
        <w:rPr>
          <w:rFonts w:cstheme="minorHAnsi"/>
        </w:rPr>
        <w:t xml:space="preserve">Zhotovitel se zavazuje dodat rozdíl mezi počtem kusů periodika distribuovaných dle čl. 7.4. písm. e) a f) Smlouvy </w:t>
      </w:r>
      <w:r w:rsidR="00144030">
        <w:rPr>
          <w:rFonts w:cstheme="minorHAnsi"/>
        </w:rPr>
        <w:br/>
      </w:r>
      <w:r>
        <w:rPr>
          <w:rFonts w:cstheme="minorHAnsi"/>
        </w:rPr>
        <w:t xml:space="preserve">a celkovým počtem kusů dle </w:t>
      </w:r>
      <w:r w:rsidR="009257DF">
        <w:rPr>
          <w:rFonts w:cstheme="minorHAnsi"/>
        </w:rPr>
        <w:t>Přílohy č. 1</w:t>
      </w:r>
      <w:r w:rsidR="001E689C">
        <w:rPr>
          <w:rFonts w:cstheme="minorHAnsi"/>
        </w:rPr>
        <w:t xml:space="preserve"> Smlouvy do sídla </w:t>
      </w:r>
      <w:r w:rsidR="00144030">
        <w:rPr>
          <w:rFonts w:cstheme="minorHAnsi"/>
        </w:rPr>
        <w:t>Objednatele.</w:t>
      </w:r>
    </w:p>
    <w:p w14:paraId="3314DC9C" w14:textId="755F6CEF" w:rsidR="00C21AA5" w:rsidRDefault="00C21AA5" w:rsidP="00C50AE0">
      <w:pPr>
        <w:spacing w:line="276" w:lineRule="auto"/>
        <w:ind w:left="426" w:hanging="426"/>
        <w:jc w:val="both"/>
        <w:rPr>
          <w:rFonts w:cstheme="minorHAnsi"/>
        </w:rPr>
      </w:pPr>
      <w:r>
        <w:rPr>
          <w:rFonts w:cstheme="minorHAnsi"/>
        </w:rPr>
        <w:t xml:space="preserve">h) </w:t>
      </w:r>
      <w:r w:rsidRPr="00F86CBC">
        <w:rPr>
          <w:rFonts w:cstheme="minorHAnsi"/>
          <w:u w:val="single"/>
        </w:rPr>
        <w:t>provádění namátkových kontrol kvality distribuce</w:t>
      </w:r>
    </w:p>
    <w:p w14:paraId="68E2FD11" w14:textId="1790A32C" w:rsidR="00C21AA5" w:rsidRDefault="00C21AA5" w:rsidP="00C50AE0">
      <w:pPr>
        <w:spacing w:line="276" w:lineRule="auto"/>
        <w:ind w:left="426" w:hanging="426"/>
        <w:jc w:val="both"/>
        <w:rPr>
          <w:rFonts w:cstheme="minorHAnsi"/>
        </w:rPr>
      </w:pPr>
      <w:r>
        <w:rPr>
          <w:rFonts w:cstheme="minorHAnsi"/>
        </w:rPr>
        <w:t>Zhotovitel se zavazuje provádět na svůj účet namátkové kontroly kvality distribuce periodika dle</w:t>
      </w:r>
      <w:r w:rsidR="00144030">
        <w:rPr>
          <w:rFonts w:cstheme="minorHAnsi"/>
        </w:rPr>
        <w:t xml:space="preserve"> čl. 7.4. písm. e) </w:t>
      </w:r>
      <w:r w:rsidR="00144030">
        <w:rPr>
          <w:rFonts w:cstheme="minorHAnsi"/>
        </w:rPr>
        <w:br/>
        <w:t xml:space="preserve">a f) Smlouvy </w:t>
      </w:r>
      <w:r>
        <w:rPr>
          <w:rFonts w:cstheme="minorHAnsi"/>
        </w:rPr>
        <w:t>a  o výsledcích těchto kontrol zpracovávat a předávat Objednateli písemné zprávy do 10 dnů po skončení kontroly. Zhotovitel provede namátkovou kontrolu kvality distribuce periodika nejméně jedenkrát za 4 měsíce. Objednatel je oprávněn vyslat svého zástupce, který bude dohlížet nad provedením namátkové kontroly Zhotovitelem.</w:t>
      </w:r>
    </w:p>
    <w:p w14:paraId="2C432A29" w14:textId="249D88C2" w:rsidR="00F86CBC" w:rsidRDefault="00F86CBC" w:rsidP="00F86CBC">
      <w:pPr>
        <w:rPr>
          <w:rFonts w:cstheme="minorHAnsi"/>
        </w:rPr>
      </w:pPr>
      <w:r>
        <w:rPr>
          <w:rFonts w:cstheme="minorHAnsi"/>
        </w:rPr>
        <w:t xml:space="preserve">i) </w:t>
      </w:r>
      <w:r w:rsidRPr="00F86CBC">
        <w:rPr>
          <w:rFonts w:cstheme="minorHAnsi"/>
          <w:u w:val="single"/>
        </w:rPr>
        <w:t>zveřejňování obsahu periodika na internetu</w:t>
      </w:r>
    </w:p>
    <w:p w14:paraId="480BA7C7" w14:textId="3E16415B" w:rsidR="00F86CBC" w:rsidRDefault="00F86CBC" w:rsidP="009257DF">
      <w:pPr>
        <w:jc w:val="both"/>
        <w:rPr>
          <w:rFonts w:cstheme="minorHAnsi"/>
        </w:rPr>
      </w:pPr>
      <w:r>
        <w:rPr>
          <w:rFonts w:cstheme="minorHAnsi"/>
        </w:rPr>
        <w:t>V rámci plnění Smlouvy se Zhotovitel zavazuje vytvořit elektronickou podobu jednotlivých čísel periodika ve formátu PDF. vhodném pro webový portál Objednatele (</w:t>
      </w:r>
      <w:hyperlink r:id="rId13" w:history="1">
        <w:r w:rsidRPr="00D86735">
          <w:rPr>
            <w:rStyle w:val="Hypertextovodkaz"/>
            <w:rFonts w:cstheme="minorHAnsi"/>
          </w:rPr>
          <w:t>www.plzensky-kraj.cz</w:t>
        </w:r>
      </w:hyperlink>
      <w:r>
        <w:rPr>
          <w:rFonts w:cstheme="minorHAnsi"/>
        </w:rPr>
        <w:t>), včetně funkce fulltextového vyhledávače. Zveřejnění periodika zajistí Objednatel.</w:t>
      </w:r>
    </w:p>
    <w:p w14:paraId="76D60A3C" w14:textId="460F44E7" w:rsidR="00F86CBC" w:rsidRDefault="00F86CBC" w:rsidP="00F86CBC">
      <w:pPr>
        <w:rPr>
          <w:rFonts w:cstheme="minorHAnsi"/>
        </w:rPr>
      </w:pPr>
      <w:r>
        <w:rPr>
          <w:rFonts w:cstheme="minorHAnsi"/>
        </w:rPr>
        <w:t xml:space="preserve">j) </w:t>
      </w:r>
      <w:r w:rsidRPr="00F86CBC">
        <w:rPr>
          <w:rFonts w:cstheme="minorHAnsi"/>
          <w:u w:val="single"/>
        </w:rPr>
        <w:t>multimediální doplnění obsahu periodika</w:t>
      </w:r>
    </w:p>
    <w:p w14:paraId="52D32802" w14:textId="0E5C43CB" w:rsidR="00F86CBC" w:rsidRPr="00F86CBC" w:rsidRDefault="00F86CBC" w:rsidP="009257DF">
      <w:pPr>
        <w:jc w:val="both"/>
        <w:rPr>
          <w:rFonts w:cstheme="minorHAnsi"/>
        </w:rPr>
      </w:pPr>
      <w:r>
        <w:rPr>
          <w:rFonts w:cstheme="minorHAnsi"/>
        </w:rPr>
        <w:t>Multimediální doplnění musí časově korespondovat s termíny tvorby a tisku periodika, přičemž jejich obsah odpovídá totožné kontrole jako periodikum (čl. 7.4. písm. b) a d) Smlouvy).</w:t>
      </w:r>
    </w:p>
    <w:p w14:paraId="1A78747B" w14:textId="77777777" w:rsidR="00F86CBC" w:rsidRPr="00F86CBC" w:rsidRDefault="00F86CBC" w:rsidP="00F86CBC">
      <w:pPr>
        <w:pStyle w:val="Odstavecseseznamem"/>
        <w:numPr>
          <w:ilvl w:val="0"/>
          <w:numId w:val="0"/>
        </w:numPr>
        <w:ind w:left="1080"/>
        <w:rPr>
          <w:rFonts w:cstheme="minorHAnsi"/>
        </w:rPr>
      </w:pPr>
    </w:p>
    <w:p w14:paraId="04A16E95" w14:textId="7F71BFD0" w:rsidR="00F86CBC" w:rsidRDefault="00611EC8" w:rsidP="00C50AE0">
      <w:pPr>
        <w:spacing w:line="276" w:lineRule="auto"/>
        <w:ind w:left="426" w:hanging="426"/>
        <w:jc w:val="both"/>
        <w:rPr>
          <w:rFonts w:cstheme="minorHAnsi"/>
        </w:rPr>
      </w:pPr>
      <w:r>
        <w:rPr>
          <w:rFonts w:cstheme="minorHAnsi"/>
        </w:rPr>
        <w:t>7.5</w:t>
      </w:r>
      <w:r w:rsidR="00C50AE0">
        <w:rPr>
          <w:rFonts w:cstheme="minorHAnsi"/>
        </w:rPr>
        <w:t xml:space="preserve">. </w:t>
      </w:r>
      <w:r w:rsidR="00F86CBC">
        <w:rPr>
          <w:rFonts w:cstheme="minorHAnsi"/>
        </w:rPr>
        <w:t>Zhotovitel předá Objednateli nejpozději do 5 dnů od dokončení výroby každého čísla periodika kompletní číslo periodika ve formátu PDF. v optimalizaci pro komerční tisk.</w:t>
      </w:r>
    </w:p>
    <w:p w14:paraId="18FFBEF3" w14:textId="0A603BA9" w:rsidR="00F86CBC" w:rsidRDefault="00611EC8" w:rsidP="00C50AE0">
      <w:pPr>
        <w:spacing w:line="276" w:lineRule="auto"/>
        <w:ind w:left="426" w:hanging="426"/>
        <w:jc w:val="both"/>
        <w:rPr>
          <w:rFonts w:cstheme="minorHAnsi"/>
        </w:rPr>
      </w:pPr>
      <w:r>
        <w:rPr>
          <w:rFonts w:cstheme="minorHAnsi"/>
        </w:rPr>
        <w:t>7.6</w:t>
      </w:r>
      <w:r w:rsidR="00F86CBC">
        <w:rPr>
          <w:rFonts w:cstheme="minorHAnsi"/>
        </w:rPr>
        <w:t xml:space="preserve">. V případě, že dojde k přetlaku textu, může Zhotovitel po předchozím </w:t>
      </w:r>
      <w:r w:rsidR="00F86CBC" w:rsidRPr="00CA56B7">
        <w:rPr>
          <w:rFonts w:cstheme="minorHAnsi"/>
        </w:rPr>
        <w:t>písemném</w:t>
      </w:r>
      <w:r w:rsidR="00F86CBC">
        <w:rPr>
          <w:rFonts w:cstheme="minorHAnsi"/>
        </w:rPr>
        <w:t xml:space="preserve"> souhlasu Objednatele rozšířit rozsah periodika. Zhotovitel musí včas informovat Objednatele o navrhovaných změnách v rozsahu periodika. Náklady spojené s rozšířením rozsahu periodika nese v tomto případě Zhotovitel.</w:t>
      </w:r>
    </w:p>
    <w:p w14:paraId="7D8393C0" w14:textId="3FF0FBFB" w:rsidR="00611EC8" w:rsidRDefault="00611EC8" w:rsidP="00611EC8">
      <w:pPr>
        <w:spacing w:line="276" w:lineRule="auto"/>
        <w:ind w:left="426" w:hanging="426"/>
        <w:jc w:val="both"/>
        <w:rPr>
          <w:rFonts w:cstheme="minorHAnsi"/>
        </w:rPr>
      </w:pPr>
      <w:r>
        <w:rPr>
          <w:rFonts w:cstheme="minorHAnsi"/>
        </w:rPr>
        <w:t>7.7</w:t>
      </w:r>
      <w:r w:rsidR="00F86CBC">
        <w:rPr>
          <w:rFonts w:cstheme="minorHAnsi"/>
        </w:rPr>
        <w:t xml:space="preserve">. Zhotovitel </w:t>
      </w:r>
      <w:r>
        <w:rPr>
          <w:rFonts w:cstheme="minorHAnsi"/>
        </w:rPr>
        <w:t>použije logo „Plzeňský kraj“ výhradně ke stanovenému účelu podle této Smlouvy. Zhotovitel nesmí poskytnout oprávnění používat logo Plzeňského kraje jiným osobám. V případě ukončení této Smlouvy je Zhotovitel povinen přestat používat při své činnosti název periodika a grafick</w:t>
      </w:r>
      <w:r w:rsidR="00144030">
        <w:rPr>
          <w:rFonts w:cstheme="minorHAnsi"/>
        </w:rPr>
        <w:t>ý</w:t>
      </w:r>
      <w:r>
        <w:rPr>
          <w:rFonts w:cstheme="minorHAnsi"/>
        </w:rPr>
        <w:t xml:space="preserve"> design periodika.</w:t>
      </w:r>
    </w:p>
    <w:p w14:paraId="5D3EF914" w14:textId="026C2E91" w:rsidR="00C50AE0" w:rsidRPr="0014235A" w:rsidRDefault="00611EC8" w:rsidP="00C50AE0">
      <w:pPr>
        <w:spacing w:line="276" w:lineRule="auto"/>
        <w:ind w:left="426" w:hanging="426"/>
        <w:jc w:val="both"/>
        <w:rPr>
          <w:rFonts w:cstheme="minorHAnsi"/>
        </w:rPr>
      </w:pPr>
      <w:r>
        <w:rPr>
          <w:rFonts w:cstheme="minorHAnsi"/>
        </w:rPr>
        <w:lastRenderedPageBreak/>
        <w:t xml:space="preserve">7.8. </w:t>
      </w:r>
      <w:r w:rsidR="00C50AE0">
        <w:rPr>
          <w:rFonts w:cstheme="minorHAnsi"/>
        </w:rPr>
        <w:t>Je-li k provedení díla nutná součinnost Objednatele, určí Zhotovitel Objednateli přiměřenou lhůtu k jejímu p</w:t>
      </w:r>
      <w:r w:rsidR="00C50AE0" w:rsidRPr="0014235A">
        <w:rPr>
          <w:rFonts w:cstheme="minorHAnsi"/>
        </w:rPr>
        <w:t xml:space="preserve">oskytnutí. Pokud lhůta k součinnosti uplyne, má Zhotovitel právo zajistit </w:t>
      </w:r>
      <w:r w:rsidR="00A876C3">
        <w:rPr>
          <w:rFonts w:cstheme="minorHAnsi"/>
        </w:rPr>
        <w:t>činnosti či plnění nezbytné k dalšímu provádění díla</w:t>
      </w:r>
      <w:r w:rsidR="00C50AE0" w:rsidRPr="0014235A">
        <w:rPr>
          <w:rFonts w:cstheme="minorHAnsi"/>
        </w:rPr>
        <w:t xml:space="preserve"> na účet Objednatele nebo odstoupit od Smlouvy.</w:t>
      </w:r>
    </w:p>
    <w:p w14:paraId="0220902E" w14:textId="5A45FDC3" w:rsidR="00C50AE0" w:rsidRDefault="00611EC8" w:rsidP="00C50AE0">
      <w:pPr>
        <w:spacing w:line="276" w:lineRule="auto"/>
        <w:ind w:left="426" w:hanging="426"/>
        <w:jc w:val="both"/>
        <w:rPr>
          <w:rFonts w:cstheme="minorHAnsi"/>
        </w:rPr>
      </w:pPr>
      <w:r>
        <w:rPr>
          <w:rFonts w:cstheme="minorHAnsi"/>
        </w:rPr>
        <w:t>7.9</w:t>
      </w:r>
      <w:r w:rsidR="00C50AE0">
        <w:rPr>
          <w:rFonts w:cstheme="minorHAnsi"/>
        </w:rPr>
        <w:t>. Zhotovitel je vždy povinen zkoumat s odbornou péčí vhodnost příkazů Objednatele a na případnou nevhodnost je povinen neprodleně písemně upozornit Objednatele. Jakékoliv nejasnosti ohledně technické specifikace a podmínek nebo zájmů Objednatele v otázkách konečného řešení a vzhledu díla je Zhotovitel povinen neprodleně konzultovat s Objednatelem.</w:t>
      </w:r>
    </w:p>
    <w:p w14:paraId="07E0AD47" w14:textId="1E5A1E35" w:rsidR="004732D3" w:rsidRDefault="00611EC8" w:rsidP="00C50AE0">
      <w:pPr>
        <w:spacing w:line="276" w:lineRule="auto"/>
        <w:ind w:left="426" w:hanging="426"/>
        <w:jc w:val="both"/>
        <w:rPr>
          <w:rFonts w:cstheme="minorHAnsi"/>
        </w:rPr>
      </w:pPr>
      <w:r>
        <w:rPr>
          <w:rFonts w:cstheme="minorHAnsi"/>
        </w:rPr>
        <w:t>7.10</w:t>
      </w:r>
      <w:r w:rsidR="00C50AE0">
        <w:rPr>
          <w:rFonts w:cstheme="minorHAnsi"/>
        </w:rPr>
        <w:t xml:space="preserve">. </w:t>
      </w:r>
      <w:r w:rsidR="004732D3">
        <w:t>Zhotovitel upozorní Objednatele bez zbytečného odkladu na nevhodnou povahu věci, kterou mu předal, nebo příkazu, který mu Objednatel dal. To neplatí, nemohl-li Zhotovitel nevhodnost zjistit ani při vynaložení odborné péče.</w:t>
      </w:r>
    </w:p>
    <w:p w14:paraId="67B15364" w14:textId="60529838" w:rsidR="002D738D" w:rsidRDefault="00611EC8" w:rsidP="004732D3">
      <w:pPr>
        <w:spacing w:line="276" w:lineRule="auto"/>
        <w:ind w:left="426" w:hanging="426"/>
        <w:jc w:val="both"/>
        <w:rPr>
          <w:rFonts w:cstheme="minorHAnsi"/>
        </w:rPr>
      </w:pPr>
      <w:r>
        <w:rPr>
          <w:rFonts w:cstheme="minorHAnsi"/>
        </w:rPr>
        <w:t>7.11</w:t>
      </w:r>
      <w:r w:rsidR="004732D3">
        <w:rPr>
          <w:rFonts w:cstheme="minorHAnsi"/>
        </w:rPr>
        <w:t xml:space="preserve">. </w:t>
      </w:r>
      <w:r w:rsidR="002D738D">
        <w:t>Brání-li nevhodná věc nebo příkaz v řádném provádění díla, Zhotovitel přeruší dílo v nezbytném rozsahu až do výměny věci nebo změny příkazu. Lhůta pro dokončení díla neběží po dobu přerušení. Zhotovitel má právo na úhradu nákladů spojených s přerušením díla nebo spojených s použitím nevhodných věcí do doby, kdy jejich nevhodnost mohla být zjištěna. Trvá-li Objednatel na provádění díla dle nevhodného příkazu či za použití nevhodné věci, učiní tak písemně na žádost Zhotovitele. Upozorní-li Zhotovitel Objednatele na nevhodnou povahu věci nebo příkazu, nemá Objednatel práva z vady díla vzniklé pro nevhodnost věci nebo příkazu.</w:t>
      </w:r>
    </w:p>
    <w:p w14:paraId="165C3F64" w14:textId="6E2DF53C" w:rsidR="004732D3" w:rsidRDefault="00611EC8" w:rsidP="004732D3">
      <w:pPr>
        <w:spacing w:line="276" w:lineRule="auto"/>
        <w:ind w:left="426" w:hanging="426"/>
        <w:jc w:val="both"/>
        <w:rPr>
          <w:rFonts w:cstheme="minorHAnsi"/>
        </w:rPr>
      </w:pPr>
      <w:r>
        <w:rPr>
          <w:rFonts w:cstheme="minorHAnsi"/>
        </w:rPr>
        <w:t>7.12</w:t>
      </w:r>
      <w:r w:rsidR="002D738D">
        <w:rPr>
          <w:rFonts w:cstheme="minorHAnsi"/>
        </w:rPr>
        <w:t xml:space="preserve">. </w:t>
      </w:r>
      <w:r w:rsidR="00C50AE0">
        <w:rPr>
          <w:rFonts w:cstheme="minorHAnsi"/>
        </w:rPr>
        <w:t>Zhotovitel si bude při realizaci díla počínat tak, aby nevznikla Objednateli ani jiným osobám majetková či nemajetková újma. Pokud činností Zhotovitele při provádění díla dojde k újmě Objednateli či jiný</w:t>
      </w:r>
      <w:r w:rsidR="004732D3">
        <w:rPr>
          <w:rFonts w:cstheme="minorHAnsi"/>
        </w:rPr>
        <w:t>m osobám, nahradí ji Zhotovitel.</w:t>
      </w:r>
    </w:p>
    <w:p w14:paraId="0DD12953" w14:textId="6F7842F8" w:rsidR="00611EC8" w:rsidRPr="004732D3" w:rsidRDefault="00611EC8" w:rsidP="004732D3">
      <w:pPr>
        <w:spacing w:line="276" w:lineRule="auto"/>
        <w:ind w:left="426" w:hanging="426"/>
        <w:jc w:val="both"/>
        <w:rPr>
          <w:rFonts w:cstheme="minorHAnsi"/>
        </w:rPr>
      </w:pPr>
      <w:r>
        <w:rPr>
          <w:rFonts w:cstheme="minorHAnsi"/>
        </w:rPr>
        <w:t>7.13. Ve smyslu zákona č. 121/2000 Sb. (autorský zákon) poskytuje Zhotovitel Objednateli výhradní licenci na dobu 50 let v případě užití názvu periodika nebo designu periodika, bude-li se jednat o autorské dílo. Odměna za užití nehmotného statku je zahrnuta do ceny za dílo.</w:t>
      </w:r>
    </w:p>
    <w:p w14:paraId="6B0AE1DE" w14:textId="356B8D26" w:rsidR="00C50AE0" w:rsidRDefault="00611EC8" w:rsidP="002D738D">
      <w:pPr>
        <w:spacing w:line="276" w:lineRule="auto"/>
        <w:ind w:left="426" w:hanging="426"/>
        <w:jc w:val="both"/>
        <w:rPr>
          <w:rFonts w:cstheme="minorHAnsi"/>
        </w:rPr>
      </w:pPr>
      <w:r>
        <w:t>7.14</w:t>
      </w:r>
      <w:r w:rsidR="002D738D">
        <w:t>.</w:t>
      </w:r>
      <w:r w:rsidR="002D738D">
        <w:rPr>
          <w:rFonts w:cstheme="minorHAnsi"/>
        </w:rPr>
        <w:t xml:space="preserve"> </w:t>
      </w:r>
      <w:r w:rsidR="00C50AE0">
        <w:rPr>
          <w:rFonts w:cstheme="minorHAnsi"/>
        </w:rPr>
        <w:t xml:space="preserve">Zhotovitel zpracuje předmět díla tak, aby nedošlo k porušení práv jiné osoby z průmyslového nebo jiného duševního vlastnictví. Pokud Zhotovitel při zhotovování díla použije výsledek činnosti chráněný právem průmyslového či jiného duševního vlastnictví a uplatní-li oprávněná osoba z tohoto titulu své nároky vůči Objednateli, Zhotovitel </w:t>
      </w:r>
      <w:r w:rsidR="00C4522F">
        <w:rPr>
          <w:rFonts w:cstheme="minorHAnsi"/>
        </w:rPr>
        <w:t xml:space="preserve">nese plnou odpovědnost a případné náklady vzniklé porušením práv jiné osoby. </w:t>
      </w:r>
    </w:p>
    <w:p w14:paraId="762F0AD9" w14:textId="3DC31F6C" w:rsidR="00611EC8" w:rsidRDefault="00611EC8" w:rsidP="002D738D">
      <w:pPr>
        <w:spacing w:line="276" w:lineRule="auto"/>
        <w:ind w:left="426" w:hanging="426"/>
        <w:jc w:val="both"/>
        <w:rPr>
          <w:rFonts w:cstheme="minorHAnsi"/>
        </w:rPr>
      </w:pPr>
      <w:r>
        <w:rPr>
          <w:rFonts w:cstheme="minorHAnsi"/>
        </w:rPr>
        <w:t xml:space="preserve">7.15. Zhotovitel nesmí postupovat pohledávky </w:t>
      </w:r>
      <w:r w:rsidR="00144030">
        <w:rPr>
          <w:rFonts w:cstheme="minorHAnsi"/>
        </w:rPr>
        <w:t xml:space="preserve">a přenášet činnosti </w:t>
      </w:r>
      <w:r>
        <w:rPr>
          <w:rFonts w:cstheme="minorHAnsi"/>
        </w:rPr>
        <w:t>na další subjekty, které se týkají předmětu díla, vyjma schválených poddodavatelů.</w:t>
      </w:r>
    </w:p>
    <w:p w14:paraId="1B89ACC3" w14:textId="693C8CF3" w:rsidR="00B06121" w:rsidRDefault="00B06121" w:rsidP="002D738D">
      <w:pPr>
        <w:spacing w:line="276" w:lineRule="auto"/>
        <w:ind w:left="426" w:hanging="426"/>
        <w:jc w:val="both"/>
        <w:rPr>
          <w:rFonts w:cstheme="minorHAnsi"/>
        </w:rPr>
      </w:pPr>
      <w:r>
        <w:rPr>
          <w:rFonts w:cstheme="minorHAnsi"/>
        </w:rPr>
        <w:t xml:space="preserve">7.16. Objednatel se zavazuje poskytnout Zhotoviteli potřebnou </w:t>
      </w:r>
      <w:r w:rsidRPr="00144030">
        <w:rPr>
          <w:rFonts w:cstheme="minorHAnsi"/>
        </w:rPr>
        <w:t>součinnost nutnou pro provedení díla, a to prostřednictvím k</w:t>
      </w:r>
      <w:r w:rsidR="009257DF" w:rsidRPr="00144030">
        <w:rPr>
          <w:rFonts w:cstheme="minorHAnsi"/>
        </w:rPr>
        <w:t xml:space="preserve">ontaktní osoby uvedené v čl. </w:t>
      </w:r>
      <w:r w:rsidR="00CA56B7" w:rsidRPr="00144030">
        <w:rPr>
          <w:rFonts w:cstheme="minorHAnsi"/>
        </w:rPr>
        <w:t>7</w:t>
      </w:r>
      <w:r w:rsidR="009257DF" w:rsidRPr="00144030">
        <w:rPr>
          <w:rFonts w:cstheme="minorHAnsi"/>
        </w:rPr>
        <w:t xml:space="preserve">.4. </w:t>
      </w:r>
      <w:r w:rsidR="00144030" w:rsidRPr="00144030">
        <w:rPr>
          <w:rFonts w:cstheme="minorHAnsi"/>
        </w:rPr>
        <w:t xml:space="preserve">písm. d) </w:t>
      </w:r>
      <w:r w:rsidRPr="00144030">
        <w:rPr>
          <w:rFonts w:cstheme="minorHAnsi"/>
        </w:rPr>
        <w:t>Smlouvy. Součinností</w:t>
      </w:r>
      <w:r>
        <w:rPr>
          <w:rFonts w:cstheme="minorHAnsi"/>
        </w:rPr>
        <w:t xml:space="preserve"> se rozumí zejména provádění úkonů a závěrečné schválení dle čl. 7.4. Smlouvy, řádné a včasné předávání pokynů ke zpracování díla.</w:t>
      </w:r>
    </w:p>
    <w:p w14:paraId="3380478F" w14:textId="46901EFA" w:rsidR="00B06121" w:rsidRPr="004732D3" w:rsidRDefault="00B06121" w:rsidP="002D738D">
      <w:pPr>
        <w:spacing w:line="276" w:lineRule="auto"/>
        <w:ind w:left="426" w:hanging="426"/>
        <w:jc w:val="both"/>
      </w:pPr>
      <w:r>
        <w:rPr>
          <w:rFonts w:cstheme="minorHAnsi"/>
        </w:rPr>
        <w:t>7.17. Objednatel se zavazuje plnit veškeré povinnosti vydavatele podle zákona č. 46/2000 Sb. (tiskový zákon).</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77474689" w:rsidR="00FE6C7F" w:rsidRDefault="0018239D" w:rsidP="00FE6C7F">
      <w:pPr>
        <w:pStyle w:val="Odstavecseseznamem"/>
        <w:ind w:left="567" w:hanging="567"/>
      </w:pPr>
      <w:r>
        <w:t>Zhotovitel</w:t>
      </w:r>
      <w:r w:rsidR="00FE6C7F" w:rsidRPr="00262D41">
        <w:t xml:space="preserve"> je povinen spolupůsobit při výkonu finanční kontroly </w:t>
      </w:r>
      <w:r w:rsidR="00FE6C7F">
        <w:t xml:space="preserve">podle zákona č. 320/2001 Sb., </w:t>
      </w:r>
      <w:r w:rsidR="00FE6C7F" w:rsidRPr="00262D41">
        <w:t xml:space="preserve">o finanční kontrole, v platném znění. </w:t>
      </w:r>
      <w:r>
        <w:t>Zhotovitel</w:t>
      </w:r>
      <w:r w:rsidR="00FE6C7F" w:rsidRPr="00262D41">
        <w:t xml:space="preserve"> na vyzvání a ve spolupráci s </w:t>
      </w:r>
      <w:r>
        <w:t>Objednatelem</w:t>
      </w:r>
      <w:r w:rsidR="00FE6C7F" w:rsidRPr="00262D41">
        <w:t xml:space="preserve"> poskytne kontrolnímu orgánu jakékoliv dokumenty vztahující se k realizaci veřejné zakázky a předmětu Smlouvy, podá potřebné informace a umožní vstup do svého sídla nebo jakýchkoli dalších prostor a pozemků souvisejících s realizací veřejné zakázky. </w:t>
      </w:r>
      <w:r>
        <w:t>Zhotovitel</w:t>
      </w:r>
      <w:r w:rsidR="00FE6C7F" w:rsidRPr="00262D41">
        <w:t xml:space="preserve"> poskytne na výzvu kontrolnímu orgánu své daňové účetnictví nebo daňovou evidenci k nahlédnutí v rozsahu, který souvisí s veřejnou zakázkou či s plněním Smlouvy. </w:t>
      </w:r>
      <w:r>
        <w:t>Zhotovitel</w:t>
      </w:r>
      <w:r w:rsidR="00FE6C7F" w:rsidRPr="00262D41">
        <w:t xml:space="preserve"> je dále </w:t>
      </w:r>
      <w:r w:rsidR="00FE6C7F" w:rsidRPr="00262D41">
        <w:lastRenderedPageBreak/>
        <w:t xml:space="preserve">povinen provést v požadovaném termínu, rozsahu a kvalitě opatření k odstranění kontrolních zjištění, o čemž bezodkladně informuje kontrolní orgán a </w:t>
      </w:r>
      <w:r>
        <w:t>Objednatele</w:t>
      </w:r>
      <w:r w:rsidR="00FE6C7F" w:rsidRPr="00262D41">
        <w:t>. Kontrolními orgány se rozumí osoby pověřené ke kontrole Evropskou komisí, Evropským účetním dvorem, Nejvyšším kontrolním úřadem, Ministerstvem financí ČR, jakož i dalšími orgány oprávněnými k výkonu kontroly</w:t>
      </w:r>
      <w:r w:rsidR="00982163">
        <w:t>.</w:t>
      </w:r>
    </w:p>
    <w:p w14:paraId="4741B3B8" w14:textId="5A07F8C9" w:rsidR="00FE6C7F" w:rsidRPr="00CA56B7" w:rsidRDefault="008D64FB" w:rsidP="00FE6C7F">
      <w:pPr>
        <w:pStyle w:val="Odstavecseseznamem"/>
        <w:ind w:left="567" w:hanging="567"/>
      </w:pPr>
      <w:r w:rsidRPr="00CA56B7">
        <w:t>Zhotovitel</w:t>
      </w:r>
      <w:r w:rsidR="00FE6C7F" w:rsidRPr="00CA56B7">
        <w:t xml:space="preserve"> je povinen k plnění této Smlouvy využít pouze těch poddodavatelů, které uvedl v</w:t>
      </w:r>
      <w:r w:rsidR="00684AE9" w:rsidRPr="00CA56B7">
        <w:t> </w:t>
      </w:r>
      <w:r w:rsidR="00FE6C7F" w:rsidRPr="00CA56B7">
        <w:t>nabídce</w:t>
      </w:r>
      <w:r w:rsidR="00684AE9" w:rsidRPr="00CA56B7">
        <w:t xml:space="preserve"> nebo v rámci součinnosti před podpisem smlouvy</w:t>
      </w:r>
      <w:r w:rsidR="00FE6C7F" w:rsidRPr="00CA56B7">
        <w:t xml:space="preserve"> na veřejnou zakázku dle čl. 2.1. Smlouvy. Změna poddodavatele je možná jen s předchozím písemným souhlasem </w:t>
      </w:r>
      <w:r w:rsidRPr="00CA56B7">
        <w:t>Objednatele</w:t>
      </w:r>
      <w:r w:rsidR="00FE6C7F" w:rsidRPr="00CA56B7">
        <w:t xml:space="preserve">. Pokud se jedná o změnu poddodavatele prokazujícího kvalifikaci, musí </w:t>
      </w:r>
      <w:r w:rsidRPr="00CA56B7">
        <w:t>Zhotovitel</w:t>
      </w:r>
      <w:r w:rsidR="00FE6C7F" w:rsidRPr="00CA56B7">
        <w:t xml:space="preserve"> doložit s oznámením veškeré kvalifikační doklady nového poddodavatele. </w:t>
      </w:r>
      <w:r w:rsidRPr="00CA56B7">
        <w:t>Zhotovitel</w:t>
      </w:r>
      <w:r w:rsidR="00FE6C7F" w:rsidRPr="00CA56B7">
        <w:t xml:space="preserve"> s předstihem písemně oznámí </w:t>
      </w:r>
      <w:r w:rsidRPr="00CA56B7">
        <w:t>Objednateli</w:t>
      </w:r>
      <w:r w:rsidR="00FE6C7F" w:rsidRPr="00CA56B7">
        <w:t xml:space="preserve"> plánovanou změnu </w:t>
      </w:r>
      <w:r w:rsidR="00E85F4E" w:rsidRPr="00CA56B7">
        <w:t>kontaktní osoby uvedené</w:t>
      </w:r>
      <w:r w:rsidR="00FE6C7F" w:rsidRPr="00CA56B7">
        <w:t xml:space="preserve"> ve čl. </w:t>
      </w:r>
      <w:r w:rsidR="00B40860" w:rsidRPr="00CA56B7">
        <w:t>11.5</w:t>
      </w:r>
      <w:r w:rsidR="00E85F4E" w:rsidRPr="00CA56B7">
        <w:t>. Smlouvy. Nová osoba musí splňovat veškeré požadavky podle zadávacích podmínek veřejné zakázky dle čl. 2.1. Smlouvy.</w:t>
      </w:r>
    </w:p>
    <w:p w14:paraId="655022A4" w14:textId="52F82E0D" w:rsidR="00002707" w:rsidRPr="00CA56B7" w:rsidRDefault="00925BD5" w:rsidP="00925BD5">
      <w:pPr>
        <w:pStyle w:val="Odstavecseseznamem"/>
        <w:ind w:left="567" w:hanging="567"/>
      </w:pPr>
      <w:r w:rsidRPr="00CA56B7">
        <w:t xml:space="preserve">V případě, že se </w:t>
      </w:r>
      <w:r w:rsidR="00B934FD" w:rsidRPr="00CA56B7">
        <w:t>Zhotovitel</w:t>
      </w:r>
      <w:r w:rsidRPr="00CA56B7">
        <w:t xml:space="preserve"> při plnění této Smlouvy dostane do kontaktu</w:t>
      </w:r>
      <w:r w:rsidR="00E85F4E" w:rsidRPr="00CA56B7">
        <w:t xml:space="preserve"> s osobními či citlivými údaji</w:t>
      </w:r>
      <w:r w:rsidRPr="00CA56B7">
        <w:t xml:space="preserve">, </w:t>
      </w:r>
      <w:r w:rsidR="00144030">
        <w:br/>
      </w:r>
      <w:r w:rsidRPr="00CA56B7">
        <w:t>je povinen o nich zachovávat naprostou mlčenlivost, a</w:t>
      </w:r>
      <w:r w:rsidR="00B934FD" w:rsidRPr="00CA56B7">
        <w:t xml:space="preserve"> to i po ukončení této Smlouvy. Zhotovitel</w:t>
      </w:r>
      <w:r w:rsidR="00002707" w:rsidRPr="00CA56B7">
        <w:t xml:space="preserve"> je povinen zpracovávat osobní a citlivé údaje pouze v rozsahu nezbytném pro plnění povinností vyplývajících z této Smlouvy.</w:t>
      </w:r>
      <w:r w:rsidR="00E85F4E" w:rsidRPr="00CA56B7">
        <w:t xml:space="preserve"> Zhotovitel vhodně zabezpečí poskytnuté důvěrné údaje před jejich zneužitím.</w:t>
      </w:r>
    </w:p>
    <w:p w14:paraId="4E4DCFA9" w14:textId="721C70F5" w:rsidR="00002707" w:rsidRPr="00CA56B7" w:rsidRDefault="00B934FD" w:rsidP="00002707">
      <w:pPr>
        <w:pStyle w:val="Odstavecseseznamem"/>
        <w:ind w:left="567" w:hanging="567"/>
      </w:pPr>
      <w:r w:rsidRPr="00CA56B7">
        <w:t>Objednatel</w:t>
      </w:r>
      <w:r w:rsidR="00002707" w:rsidRPr="00CA56B7">
        <w:t xml:space="preserve"> jako správce</w:t>
      </w:r>
      <w:r w:rsidR="00B40860" w:rsidRPr="00CA56B7">
        <w:t xml:space="preserve"> ve smyslu příslušné legislativy</w:t>
      </w:r>
      <w:r w:rsidR="00002707" w:rsidRPr="00CA56B7">
        <w:t xml:space="preserve">, poskytuje </w:t>
      </w:r>
      <w:r w:rsidRPr="00CA56B7">
        <w:t>Zhotoviteli</w:t>
      </w:r>
      <w:r w:rsidR="00002707" w:rsidRPr="00CA56B7">
        <w:t xml:space="preserve"> jako zpracovateli oprávnění zpracovat osobní a citlivé údaje pouze za účelem řádného plnění této Smlouvy.</w:t>
      </w:r>
    </w:p>
    <w:p w14:paraId="084BAB60" w14:textId="59737A4E" w:rsidR="00804EBD" w:rsidRPr="00CA56B7" w:rsidRDefault="00804EBD" w:rsidP="00804EBD">
      <w:pPr>
        <w:pStyle w:val="Odstavecseseznamem"/>
        <w:ind w:left="567" w:hanging="567"/>
      </w:pPr>
      <w:r w:rsidRPr="00CA56B7">
        <w:t xml:space="preserve">Objednatel si vyhradil v zadávacích podmínkách veřejné zakázky, konkrétně v čl. </w:t>
      </w:r>
      <w:r w:rsidR="00E85F4E" w:rsidRPr="00CA56B7">
        <w:t>7. Výzvy k podání nabídky</w:t>
      </w:r>
      <w:r w:rsidRPr="00CA56B7">
        <w:t>, z</w:t>
      </w:r>
      <w:r w:rsidR="00E85F4E" w:rsidRPr="00CA56B7">
        <w:t>měnu závazku podle § 100 odst. 2</w:t>
      </w:r>
      <w:r w:rsidRPr="00CA56B7">
        <w:t xml:space="preserve"> ZZVZ, kdy je oprávněn</w:t>
      </w:r>
      <w:r w:rsidR="00E85F4E" w:rsidRPr="00CA56B7">
        <w:t xml:space="preserve"> nahradit vybraného dodavatele dodavatelem dalším v pořadí v případě předčasného ukončení Smlouvy. Dále je vyhrazeno opční právo podle § 100 odst. 3 ZZVZ, jehož předmětem je vydání dalšího jednoho (1) vydání periodika nad stanovený rozsah</w:t>
      </w:r>
      <w:r w:rsidR="00B06121" w:rsidRPr="00CA56B7">
        <w:t xml:space="preserve"> a přiměřené prodloužení doby plnění</w:t>
      </w:r>
      <w:r w:rsidR="00E85F4E" w:rsidRPr="00CA56B7">
        <w:t>.</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2D3DB2D5" w14:textId="21D62837" w:rsidR="00B06121" w:rsidRDefault="00766C71" w:rsidP="00766C71">
      <w:pPr>
        <w:pStyle w:val="Odstavecseseznamem"/>
        <w:ind w:left="567" w:hanging="567"/>
      </w:pPr>
      <w:r w:rsidRPr="00B425C3">
        <w:t xml:space="preserve">V případě prodlení </w:t>
      </w:r>
      <w:r w:rsidR="00B934FD">
        <w:t>Zhotovitele</w:t>
      </w:r>
      <w:r w:rsidRPr="00B425C3">
        <w:t xml:space="preserve"> se splněním jeho závazku z této Smlouvy</w:t>
      </w:r>
      <w:r w:rsidR="00B06121">
        <w:t xml:space="preserve"> (čl. 7.4. písm. e) a f))</w:t>
      </w:r>
      <w:r w:rsidRPr="00B425C3">
        <w:t xml:space="preserve">, </w:t>
      </w:r>
      <w:r w:rsidR="00B06121">
        <w:t>je Objednatel oprávněn účtovat Zhotoviteli smluvní pokutu:</w:t>
      </w:r>
    </w:p>
    <w:p w14:paraId="699C891F" w14:textId="7903F944" w:rsidR="00B06121" w:rsidRDefault="00B06121" w:rsidP="00B06121">
      <w:pPr>
        <w:pStyle w:val="Odstavecseseznamem"/>
        <w:numPr>
          <w:ilvl w:val="0"/>
          <w:numId w:val="41"/>
        </w:numPr>
      </w:pPr>
      <w:r>
        <w:t xml:space="preserve">ve výši 10 000,- Kč za případ méně významné poruchy v distribuci vydání periodika; má se za to, že jde o méně významnou poruchu v distribuci vydání periodika, jestliže Objednatel při vlastní namátkové kontrole distribuce periodika zjistí, že alespoň v 15 případech periodikum nebylo doručeno, </w:t>
      </w:r>
    </w:p>
    <w:p w14:paraId="35454D18" w14:textId="2E810D98" w:rsidR="00B06121" w:rsidRDefault="00B06121" w:rsidP="00B06121">
      <w:pPr>
        <w:pStyle w:val="Odstavecseseznamem"/>
        <w:numPr>
          <w:ilvl w:val="0"/>
          <w:numId w:val="41"/>
        </w:numPr>
      </w:pPr>
      <w:r>
        <w:t xml:space="preserve">ve výši 50 000,- Kč za případ významné poruchy v distribuci vydání periodika; má se za to, že jde o významnou poruchu v distribuci vydání periodika, jestliže Objednatel při vlastní namátkové kontrole distribuce periodika zjistí, že alespoň ve 30 případech periodikum nebylo doručeno, nebo periodikum nebude doručeno alespoň třem ze subjektů uvedených v Příloze č. 2 této smlouvy, </w:t>
      </w:r>
    </w:p>
    <w:p w14:paraId="7AABDFFA" w14:textId="411B442B" w:rsidR="00B06121" w:rsidRDefault="00B06121" w:rsidP="00BF44F0">
      <w:pPr>
        <w:pStyle w:val="Odstavecseseznamem"/>
        <w:numPr>
          <w:ilvl w:val="0"/>
          <w:numId w:val="41"/>
        </w:numPr>
      </w:pPr>
      <w:r>
        <w:t>ve výši 300 000,- Kč za případ velmi významné poruchy v distribuci vydání periodika; má se za to, že jde o velmi významnou poruchu v distribuci vydání periodika, jestliže Objednatel při vlastní namátkové kontrole distribuce periodika zjistí, že alespoň ve 100 případech periodikum nebylo doručeno, nebo periodikum nebude doručeno alespoň deseti ze s</w:t>
      </w:r>
      <w:r w:rsidR="00BF44F0">
        <w:t>ubjektů uvedených v Příloze č. 2</w:t>
      </w:r>
      <w:r>
        <w:t xml:space="preserve"> této smlouvy. </w:t>
      </w:r>
    </w:p>
    <w:p w14:paraId="0405314C" w14:textId="5BA58F86" w:rsidR="00BF44F0" w:rsidRDefault="00BF44F0" w:rsidP="00766C71">
      <w:pPr>
        <w:pStyle w:val="Odstavecseseznamem"/>
        <w:ind w:left="567" w:hanging="567"/>
      </w:pPr>
      <w:r>
        <w:t>V případě, že Zhotovitel neposkytuje služby uvedené v čl. 7.4. Smlouvy, s výjimkou služeb uvedených v čl. 7.4. písm. e) a f), je Objednatel oprávněn účtovat Zhotoviteli smluvní pokutu ve výši 50 000,- Kč za každé jednotlivé porušení povinnosti. To se vztahuje také na neprovedení řádné jazykové korektury, v jehož důsledku se v distribuovaném periodiku objeví hrubá gramatická chyba.</w:t>
      </w:r>
    </w:p>
    <w:p w14:paraId="0065CE75" w14:textId="6491F158" w:rsidR="00F87B64" w:rsidRPr="00CA56B7" w:rsidRDefault="00F87B64" w:rsidP="00766C71">
      <w:pPr>
        <w:pStyle w:val="Odstavecseseznamem"/>
        <w:ind w:left="567" w:hanging="567"/>
      </w:pPr>
      <w:r w:rsidRPr="00B425C3">
        <w:lastRenderedPageBreak/>
        <w:t>Jestliže v </w:t>
      </w:r>
      <w:r w:rsidRPr="00CA56B7">
        <w:t xml:space="preserve">případě změny kvalifikačního poddodavatele </w:t>
      </w:r>
      <w:r w:rsidR="004F31B0" w:rsidRPr="00CA56B7">
        <w:t>Zhotovitel</w:t>
      </w:r>
      <w:r w:rsidRPr="00CA56B7">
        <w:t xml:space="preserve"> nepředloží požadované doklady ve lhůtě stanovené ve čl</w:t>
      </w:r>
      <w:r w:rsidR="00880CC8" w:rsidRPr="00CA56B7">
        <w:t xml:space="preserve">. </w:t>
      </w:r>
      <w:r w:rsidR="00BF44F0" w:rsidRPr="00CA56B7">
        <w:t>8.2</w:t>
      </w:r>
      <w:r w:rsidR="00880CC8" w:rsidRPr="00CA56B7">
        <w:t xml:space="preserve">. </w:t>
      </w:r>
      <w:r w:rsidRPr="00CA56B7">
        <w:t xml:space="preserve">Smlouvy, zaplatí </w:t>
      </w:r>
      <w:r w:rsidR="004F31B0" w:rsidRPr="00CA56B7">
        <w:t>Objednateli</w:t>
      </w:r>
      <w:r w:rsidRPr="00CA56B7">
        <w:t xml:space="preserve"> smluvní pokutu ve výši </w:t>
      </w:r>
      <w:r w:rsidR="00BF44F0" w:rsidRPr="00CA56B7">
        <w:t>500,- Kč</w:t>
      </w:r>
      <w:r w:rsidRPr="00CA56B7">
        <w:t xml:space="preserve"> za každý započatý den prodlení s dodáním dokladů.</w:t>
      </w:r>
    </w:p>
    <w:p w14:paraId="18F42AE0" w14:textId="6BFB8375" w:rsidR="00F87B64" w:rsidRPr="00CA56B7" w:rsidRDefault="00F87B64" w:rsidP="00766C71">
      <w:pPr>
        <w:pStyle w:val="Odstavecseseznamem"/>
        <w:ind w:left="567" w:hanging="567"/>
      </w:pPr>
      <w:r w:rsidRPr="00CA56B7">
        <w:t xml:space="preserve">Změní-li </w:t>
      </w:r>
      <w:r w:rsidR="004F31B0" w:rsidRPr="00CA56B7">
        <w:t>Zhotovitel</w:t>
      </w:r>
      <w:r w:rsidR="00880CC8" w:rsidRPr="00CA56B7">
        <w:t xml:space="preserve"> odbornou osobu dle čl. </w:t>
      </w:r>
      <w:r w:rsidR="00BF44F0" w:rsidRPr="00CA56B7">
        <w:t>8.2</w:t>
      </w:r>
      <w:r w:rsidRPr="00CA56B7">
        <w:t xml:space="preserve">. Smlouvy bez písemného souhlasu </w:t>
      </w:r>
      <w:r w:rsidR="004F31B0" w:rsidRPr="00CA56B7">
        <w:t>Objednatele</w:t>
      </w:r>
      <w:r w:rsidRPr="00CA56B7">
        <w:t xml:space="preserve">, zaplatí </w:t>
      </w:r>
      <w:r w:rsidR="004F31B0" w:rsidRPr="00CA56B7">
        <w:t xml:space="preserve">Objednateli </w:t>
      </w:r>
      <w:r w:rsidRPr="00CA56B7">
        <w:t xml:space="preserve">smluvní pokutu ve výši </w:t>
      </w:r>
      <w:r w:rsidR="00BF44F0" w:rsidRPr="00CA56B7">
        <w:t>5000,-</w:t>
      </w:r>
      <w:r w:rsidRPr="00CA56B7">
        <w:t xml:space="preserve"> </w:t>
      </w:r>
      <w:r w:rsidR="00BF44F0" w:rsidRPr="00CA56B7">
        <w:t xml:space="preserve">Kč </w:t>
      </w:r>
      <w:r w:rsidRPr="00CA56B7">
        <w:t>za každé zjištěné porušení.</w:t>
      </w:r>
    </w:p>
    <w:p w14:paraId="679C0CE7" w14:textId="06AF828F" w:rsidR="00766C71" w:rsidRPr="00CA56B7" w:rsidRDefault="00766C71" w:rsidP="00766C71">
      <w:pPr>
        <w:pStyle w:val="Odstavecseseznamem"/>
        <w:ind w:left="567" w:hanging="567"/>
      </w:pPr>
      <w:r w:rsidRPr="00CA56B7">
        <w:t xml:space="preserve">Je-li </w:t>
      </w:r>
      <w:r w:rsidR="004F31B0" w:rsidRPr="00CA56B7">
        <w:t>Objednatel</w:t>
      </w:r>
      <w:r w:rsidRPr="00CA56B7">
        <w:t xml:space="preserve"> v prodlení s úhradou faktury, zaplatí </w:t>
      </w:r>
      <w:r w:rsidR="004F31B0" w:rsidRPr="00CA56B7">
        <w:t>Zhotoviteli</w:t>
      </w:r>
      <w:r w:rsidRPr="00CA56B7">
        <w:t xml:space="preserve"> smluvní pokutu ve výši 0,</w:t>
      </w:r>
      <w:r w:rsidR="00BF44F0" w:rsidRPr="00CA56B7">
        <w:t>01</w:t>
      </w:r>
      <w:r w:rsidRPr="00CA56B7">
        <w:t xml:space="preserve"> %</w:t>
      </w:r>
      <w:r w:rsidR="004F31B0" w:rsidRPr="00CA56B7">
        <w:t xml:space="preserve"> </w:t>
      </w:r>
      <w:r w:rsidR="00BF44F0" w:rsidRPr="00CA56B7">
        <w:t>fakturované částky</w:t>
      </w:r>
      <w:r w:rsidR="00E14686" w:rsidRPr="00CA56B7">
        <w:t xml:space="preserve"> bez DPH</w:t>
      </w:r>
      <w:r w:rsidRPr="00CA56B7">
        <w:t xml:space="preserve"> za každý započatý den prodlení s úhradou faktury.</w:t>
      </w:r>
    </w:p>
    <w:p w14:paraId="4F36C10B" w14:textId="269E1B0E" w:rsidR="00766C71" w:rsidRPr="00CA56B7" w:rsidRDefault="00766C71" w:rsidP="00766C71">
      <w:pPr>
        <w:pStyle w:val="Odstavecseseznamem"/>
        <w:ind w:left="567" w:hanging="567"/>
      </w:pPr>
      <w:r w:rsidRPr="00CA56B7">
        <w:t xml:space="preserve">Souhrn všech smluvních pokut nárokovaných na </w:t>
      </w:r>
      <w:r w:rsidR="004F31B0" w:rsidRPr="00CA56B7">
        <w:t>Zhotoviteli</w:t>
      </w:r>
      <w:r w:rsidRPr="00CA56B7">
        <w:t xml:space="preserve"> nepřekročí </w:t>
      </w:r>
      <w:r w:rsidR="00A20BE5" w:rsidRPr="00CA56B7">
        <w:t>2</w:t>
      </w:r>
      <w:r w:rsidRPr="00CA56B7">
        <w:t>0 %</w:t>
      </w:r>
      <w:r w:rsidR="001726B0" w:rsidRPr="00CA56B7">
        <w:t xml:space="preserve"> </w:t>
      </w:r>
      <w:r w:rsidR="00BF44F0" w:rsidRPr="00CA56B7">
        <w:t xml:space="preserve">celkové </w:t>
      </w:r>
      <w:r w:rsidRPr="00CA56B7">
        <w:t>ceny</w:t>
      </w:r>
      <w:r w:rsidR="00E14686" w:rsidRPr="00CA56B7">
        <w:t xml:space="preserve"> </w:t>
      </w:r>
      <w:r w:rsidR="00BF44F0" w:rsidRPr="00CA56B7">
        <w:t xml:space="preserve">dle čl. 4.1. Smlouvy </w:t>
      </w:r>
      <w:r w:rsidR="00E14686" w:rsidRPr="00CA56B7">
        <w:t>bez DPH</w:t>
      </w:r>
      <w:r w:rsidRPr="00CA56B7">
        <w:t>.</w:t>
      </w:r>
    </w:p>
    <w:p w14:paraId="0298A408" w14:textId="78121821" w:rsidR="00766C71" w:rsidRPr="00CA56B7" w:rsidRDefault="00766C71" w:rsidP="00766C71">
      <w:pPr>
        <w:pStyle w:val="Odstavecseseznamem"/>
        <w:ind w:left="567" w:hanging="567"/>
      </w:pPr>
      <w:r w:rsidRPr="00CA56B7">
        <w:t>Strana povinná musí uhradit s</w:t>
      </w:r>
      <w:r w:rsidR="00545C63" w:rsidRPr="00CA56B7">
        <w:t>traně oprávněné smluvní pokutu</w:t>
      </w:r>
      <w:r w:rsidR="00F87B64" w:rsidRPr="00CA56B7">
        <w:t>, a to na účet ve čl. 1 Smlouvy</w:t>
      </w:r>
      <w:r w:rsidRPr="00CA56B7">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160B9885" w:rsidR="00766C71" w:rsidRDefault="00046041" w:rsidP="00766C71">
      <w:pPr>
        <w:pStyle w:val="Odstavecseseznamem"/>
        <w:ind w:left="567" w:hanging="567"/>
      </w:pPr>
      <w:r>
        <w:t>Uplatněním smluvních po</w:t>
      </w:r>
      <w:r w:rsidR="00FE3C7D">
        <w:t>kut není dotčeno právo smluvní</w:t>
      </w:r>
      <w:r>
        <w:t xml:space="preserve"> stran</w:t>
      </w:r>
      <w:r w:rsidR="00FE3C7D">
        <w:t>y</w:t>
      </w:r>
      <w:r>
        <w:t xml:space="preserve"> uplatnit nárok na náhradu škody či újmy</w:t>
      </w:r>
      <w:r w:rsidR="00FE3C7D">
        <w:t xml:space="preserve"> vzniklé nedodržením povinností druhé smluvní strany</w:t>
      </w:r>
      <w:r>
        <w:t>.</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0850D5F2"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606C2C4F" w14:textId="2E8B9212" w:rsidR="0000731C" w:rsidRDefault="0000731C" w:rsidP="00575F59">
      <w:pPr>
        <w:numPr>
          <w:ilvl w:val="0"/>
          <w:numId w:val="18"/>
        </w:numPr>
        <w:spacing w:before="120" w:after="60" w:line="276" w:lineRule="auto"/>
        <w:jc w:val="both"/>
      </w:pPr>
      <w:r>
        <w:t xml:space="preserve">na straně Zhotovitele, jestliže </w:t>
      </w:r>
      <w:r w:rsidR="00BA63AB">
        <w:t>Zhotovitel</w:t>
      </w:r>
      <w:r>
        <w:t xml:space="preserve"> dílo </w:t>
      </w:r>
      <w:r w:rsidR="00BA63AB">
        <w:t>neprovádí</w:t>
      </w:r>
      <w:r>
        <w:t xml:space="preserve"> řádně a v</w:t>
      </w:r>
      <w:r w:rsidR="00BA63AB">
        <w:t>čas,</w:t>
      </w:r>
      <w:r>
        <w:t xml:space="preserve"> a ani na písemnou výzvu Objednatele nezjedná nápravu</w:t>
      </w:r>
      <w:r w:rsidR="00BF44F0">
        <w:t xml:space="preserve"> a dojde k prodlení delšímu než 10 dnů</w:t>
      </w:r>
      <w:r>
        <w:t>,</w:t>
      </w:r>
    </w:p>
    <w:p w14:paraId="1CFCEBBB" w14:textId="0501FF3A" w:rsidR="00575F59" w:rsidRDefault="00575F59" w:rsidP="00575F59">
      <w:pPr>
        <w:numPr>
          <w:ilvl w:val="0"/>
          <w:numId w:val="18"/>
        </w:numPr>
        <w:spacing w:before="120" w:after="60" w:line="276" w:lineRule="auto"/>
        <w:jc w:val="both"/>
      </w:pPr>
      <w:r w:rsidRPr="00592286">
        <w:t xml:space="preserve">na straně </w:t>
      </w:r>
      <w:r w:rsidR="00B934FD">
        <w:t>Zhotovitele,</w:t>
      </w:r>
      <w:r w:rsidRPr="00592286">
        <w:t xml:space="preserve"> jestliže </w:t>
      </w:r>
      <w:r w:rsidR="00B934FD">
        <w:t>dílo</w:t>
      </w:r>
      <w:r w:rsidRPr="00592286">
        <w:t xml:space="preserve"> nebude mít vlastnosti deklarované </w:t>
      </w:r>
      <w:r w:rsidR="00B934FD">
        <w:t>Zhotovitelem</w:t>
      </w:r>
      <w:r w:rsidRPr="00592286">
        <w:t xml:space="preserve"> v této Smlouvě či vlastnosti z této Smlouvy vyplývající, zejména bude-li </w:t>
      </w:r>
      <w:r w:rsidR="00B934FD">
        <w:t>předáno dílo</w:t>
      </w:r>
      <w:r w:rsidRPr="00592286">
        <w:t xml:space="preserve"> s nevyhovujícími technickými parametry požadovanými</w:t>
      </w:r>
      <w:r w:rsidR="00B934FD">
        <w:t xml:space="preserve"> Objednatelem</w:t>
      </w:r>
      <w:r w:rsidRPr="00592286">
        <w:t>,</w:t>
      </w:r>
      <w:r w:rsidR="00BF44F0">
        <w:t xml:space="preserve"> a Zhotovitel nezjedná nápravu ve lhůtě stanovené Objednatelem; to platí i o významné či velmi významné poruše v distribuci vydání periodika,</w:t>
      </w:r>
    </w:p>
    <w:p w14:paraId="2DEC20A7" w14:textId="56EE0E3A" w:rsidR="00575F59" w:rsidRPr="00592286" w:rsidRDefault="00575F59" w:rsidP="00575F59">
      <w:pPr>
        <w:numPr>
          <w:ilvl w:val="0"/>
          <w:numId w:val="18"/>
        </w:numPr>
        <w:spacing w:before="120" w:after="60" w:line="276" w:lineRule="auto"/>
        <w:jc w:val="both"/>
      </w:pPr>
      <w:r w:rsidRPr="00592286">
        <w:t xml:space="preserve">na straně </w:t>
      </w:r>
      <w:r w:rsidR="00B934FD">
        <w:t>Zhotovitele</w:t>
      </w:r>
      <w:r w:rsidRPr="00592286">
        <w:t xml:space="preserve">, jestliže ve své nabídce v rámci veřejné </w:t>
      </w:r>
      <w:r w:rsidRPr="0017438F">
        <w:t xml:space="preserve">zakázky dle čl. 2.1. Smlouvy uvedl informace nebo doklady, které neodpovídají skutečnosti a měly nebo mohly </w:t>
      </w:r>
      <w:r w:rsidRPr="00B40860">
        <w:t xml:space="preserve">mít vliv na výsledek </w:t>
      </w:r>
      <w:r w:rsidR="0017438F" w:rsidRPr="00B40860">
        <w:t xml:space="preserve">zadávacího </w:t>
      </w:r>
      <w:r w:rsidRPr="00B40860">
        <w:t>řízení</w:t>
      </w:r>
      <w:r w:rsidR="00A063B6">
        <w:t xml:space="preserve"> (Výzvy)</w:t>
      </w:r>
      <w:r w:rsidRPr="00B40860">
        <w:t>,</w:t>
      </w:r>
    </w:p>
    <w:p w14:paraId="56AD8317" w14:textId="7EE2C51E" w:rsidR="00575F59" w:rsidRDefault="00575F59" w:rsidP="00575F59">
      <w:pPr>
        <w:numPr>
          <w:ilvl w:val="0"/>
          <w:numId w:val="18"/>
        </w:numPr>
        <w:spacing w:before="120" w:after="60" w:line="276" w:lineRule="auto"/>
        <w:jc w:val="both"/>
      </w:pPr>
      <w:r w:rsidRPr="00592286">
        <w:t xml:space="preserve">na straně </w:t>
      </w:r>
      <w:r w:rsidR="00B934FD">
        <w:t>Zhotovitele,</w:t>
      </w:r>
      <w:r w:rsidRPr="00592286">
        <w:t xml:space="preserve"> jestliže bude zahájeno insol</w:t>
      </w:r>
      <w:r>
        <w:t xml:space="preserve">venční řízení u </w:t>
      </w:r>
      <w:r w:rsidR="001726B0">
        <w:t>Zhotovitele</w:t>
      </w:r>
      <w:r>
        <w:t>,</w:t>
      </w:r>
    </w:p>
    <w:p w14:paraId="2421453B" w14:textId="11AA98B1" w:rsidR="00B934FD" w:rsidRDefault="00B934FD" w:rsidP="00575F59">
      <w:pPr>
        <w:numPr>
          <w:ilvl w:val="0"/>
          <w:numId w:val="18"/>
        </w:numPr>
        <w:spacing w:before="120" w:after="60" w:line="276" w:lineRule="auto"/>
        <w:jc w:val="both"/>
      </w:pPr>
      <w:r>
        <w:t>na straně Objednatele, trvá-li Objednatel na provedení díla podle zřejmě nevhodného příkazu nebo s použitím nevhodné věci i po upozornění Zhotovitele,</w:t>
      </w:r>
    </w:p>
    <w:p w14:paraId="17766D79" w14:textId="6D48C407" w:rsidR="00575F59" w:rsidRPr="00592286" w:rsidRDefault="00575F59" w:rsidP="00575F59">
      <w:pPr>
        <w:pStyle w:val="Odstavecseseznamem"/>
        <w:numPr>
          <w:ilvl w:val="0"/>
          <w:numId w:val="18"/>
        </w:numPr>
      </w:pPr>
      <w:r w:rsidRPr="00575F59">
        <w:t xml:space="preserve">na straně </w:t>
      </w:r>
      <w:r w:rsidR="00B934FD">
        <w:t>Objednatele</w:t>
      </w:r>
      <w:r w:rsidR="001726B0">
        <w:t xml:space="preserve"> nezaplacení </w:t>
      </w:r>
      <w:r w:rsidRPr="00575F59">
        <w:t xml:space="preserve">ceny </w:t>
      </w:r>
      <w:r w:rsidR="001726B0">
        <w:t xml:space="preserve">za dílo </w:t>
      </w:r>
      <w:r w:rsidRPr="00575F59">
        <w:t>ve lhůtě delší 60 dní po d</w:t>
      </w:r>
      <w:r>
        <w:t>ni splatnosti příslušné faktury.</w:t>
      </w:r>
    </w:p>
    <w:p w14:paraId="4369B236" w14:textId="191F6C69" w:rsidR="00575F59" w:rsidRDefault="00575F59" w:rsidP="00575F59">
      <w:pPr>
        <w:pStyle w:val="Odstavecseseznamem"/>
        <w:ind w:left="567" w:hanging="567"/>
      </w:pPr>
      <w:r w:rsidRPr="00592286">
        <w:lastRenderedPageBreak/>
        <w:t>Odstoupení od této Smlouvy musí smluvní strana učinit písemně, bez zbytečného odkladu poté, co se o porušení dověděla. Účinky odstoupení od Smlouvy nastanou dnem, kdy bude písemné odstoupení doručeno druhé straně.</w:t>
      </w:r>
    </w:p>
    <w:p w14:paraId="48E68D12" w14:textId="0DED30AC" w:rsidR="00575F59" w:rsidRDefault="00575F59" w:rsidP="00575F59">
      <w:pPr>
        <w:pStyle w:val="Odstavecseseznamem"/>
        <w:ind w:left="567" w:hanging="567"/>
      </w:pPr>
      <w:r w:rsidRPr="00592286">
        <w:t>V případě odstoupení</w:t>
      </w:r>
      <w:r w:rsidR="003506AB">
        <w:t xml:space="preserve"> od</w:t>
      </w:r>
      <w:r w:rsidRPr="00592286">
        <w:t xml:space="preserve"> této Smlouvy jsou smluvní strany povinny vypořádat své vzájemné závazky a pohledávky stanovené v zákoně nebo v této Smlouvě, a to do 30 dnů od právních účinků odstoupení, nebo v dohodnuté lhůtě. </w:t>
      </w:r>
    </w:p>
    <w:p w14:paraId="571E1B19" w14:textId="28624EE7" w:rsidR="00114E4B" w:rsidRPr="00114E4B" w:rsidRDefault="00575F59" w:rsidP="00114E4B">
      <w:pPr>
        <w:pStyle w:val="Odstavecseseznamem"/>
        <w:ind w:left="567" w:hanging="567"/>
      </w:pPr>
      <w:r w:rsidRPr="00592286">
        <w:t xml:space="preserve">V případě odstoupení </w:t>
      </w:r>
      <w:r w:rsidR="003506AB">
        <w:t xml:space="preserve">od </w:t>
      </w:r>
      <w:r w:rsidRPr="00592286">
        <w:t xml:space="preserve">této Smlouvy </w:t>
      </w:r>
      <w:r w:rsidR="00B934FD">
        <w:t>Objednatelem</w:t>
      </w:r>
      <w:r w:rsidRPr="00592286">
        <w:t xml:space="preserve"> pro podstatné porušení smluvní povinnosti </w:t>
      </w:r>
      <w:r w:rsidR="00B934FD">
        <w:t>Zhotovitelem</w:t>
      </w:r>
      <w:r w:rsidRPr="00592286">
        <w:t xml:space="preserve">, je </w:t>
      </w:r>
      <w:r w:rsidR="00B934FD">
        <w:t>Zhotovitel</w:t>
      </w:r>
      <w:r w:rsidRPr="00592286">
        <w:t xml:space="preserve"> povinen uhradit </w:t>
      </w:r>
      <w:r w:rsidR="00B934FD">
        <w:t xml:space="preserve">Objednateli </w:t>
      </w:r>
      <w:r w:rsidRPr="00592286">
        <w:t xml:space="preserve">případnou vzniklou </w:t>
      </w:r>
      <w:r w:rsidR="00A716D0">
        <w:t xml:space="preserve">majetkovou i nemajetkovou </w:t>
      </w:r>
      <w:r w:rsidRPr="00592286">
        <w:t>újmu.</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14EF4A74"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r w:rsidR="00C909B5">
        <w:t xml:space="preserve">, </w:t>
      </w:r>
      <w:r w:rsidR="00A56465">
        <w:t>nedohodnou</w:t>
      </w:r>
      <w:r w:rsidR="00840962">
        <w:t>-li se</w:t>
      </w:r>
      <w:r w:rsidR="00C909B5">
        <w:t xml:space="preserve"> smluvní strany jinak</w:t>
      </w:r>
      <w:r w:rsidRPr="00262D41">
        <w:t>.</w:t>
      </w:r>
    </w:p>
    <w:p w14:paraId="2D1E0A1F" w14:textId="656F4F8C" w:rsidR="00002707" w:rsidRDefault="00002707" w:rsidP="00002707">
      <w:pPr>
        <w:pStyle w:val="Odstavecseseznamem"/>
        <w:ind w:left="567" w:hanging="567"/>
      </w:pPr>
      <w:r>
        <w:t xml:space="preserve">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w:t>
      </w:r>
      <w:r w:rsidRPr="00CA56B7">
        <w:t xml:space="preserve">Ústní komunikace se připouští v případě </w:t>
      </w:r>
      <w:r w:rsidR="00BD04FE" w:rsidRPr="00CA56B7">
        <w:t>neodkladných záležitostí za podmínky</w:t>
      </w:r>
      <w:r w:rsidRPr="00CA56B7">
        <w:t xml:space="preserve">, že </w:t>
      </w:r>
      <w:r w:rsidR="006F2CD3" w:rsidRPr="00CA56B7">
        <w:t xml:space="preserve">bude bezodkladně </w:t>
      </w:r>
      <w:r w:rsidR="002B63AF" w:rsidRPr="00CA56B7">
        <w:t xml:space="preserve">poté </w:t>
      </w:r>
      <w:r w:rsidR="006F2CD3" w:rsidRPr="00CA56B7">
        <w:t>vyhotoven písemný zápis</w:t>
      </w:r>
      <w:r w:rsidRPr="00CA56B7">
        <w:t>.</w:t>
      </w:r>
    </w:p>
    <w:p w14:paraId="747718B5" w14:textId="4E2C8748" w:rsidR="00002707" w:rsidRDefault="00002707" w:rsidP="00002707">
      <w:pPr>
        <w:pStyle w:val="Odstavecseseznamem"/>
        <w:ind w:left="567" w:hanging="567"/>
      </w:pPr>
      <w:r>
        <w:t xml:space="preserve">Elektronická písemnost je doručena následující </w:t>
      </w:r>
      <w:r w:rsidR="00416F73">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416F73">
        <w:t xml:space="preserve"> Nedojde-li k přihlášení, je doručeno 10. kalendářní den po dodání zprávy do datové schránky. Připadá-li den doručení na svátek nebo den pracovního klidu, končí lhůta následující pracovní den.</w:t>
      </w:r>
    </w:p>
    <w:p w14:paraId="17FBC29B" w14:textId="7263535E" w:rsidR="00002707" w:rsidRDefault="0088735B" w:rsidP="00002707">
      <w:pPr>
        <w:pStyle w:val="Odstavecseseznamem"/>
        <w:ind w:left="567" w:hanging="567"/>
      </w:pPr>
      <w:r>
        <w:t>Objednatel</w:t>
      </w:r>
      <w:r w:rsidR="00002707">
        <w:t xml:space="preserve"> pověřuje komunikací </w:t>
      </w:r>
      <w:r w:rsidR="00002707" w:rsidRPr="00262D41">
        <w:t>ve věcech plnění t</w:t>
      </w:r>
      <w:r w:rsidR="00002707">
        <w:t xml:space="preserve">éto Smlouvy </w:t>
      </w:r>
      <w:r w:rsidR="00002707" w:rsidRPr="00262D41">
        <w:t>následující osoby:</w:t>
      </w:r>
    </w:p>
    <w:p w14:paraId="1BBBD8D2" w14:textId="77777777" w:rsidR="0088735B" w:rsidRPr="00165C35" w:rsidRDefault="0088735B" w:rsidP="0088735B">
      <w:pPr>
        <w:jc w:val="both"/>
        <w:rPr>
          <w:b/>
        </w:rPr>
      </w:pPr>
      <w:r w:rsidRPr="00165C35">
        <w:rPr>
          <w:b/>
        </w:rPr>
        <w:t>Smluvní a zásadní záležitosti</w:t>
      </w:r>
    </w:p>
    <w:p w14:paraId="1079AEC8" w14:textId="7B902242" w:rsidR="0088735B" w:rsidRPr="00657934" w:rsidRDefault="0088735B" w:rsidP="0088735B">
      <w:pPr>
        <w:pStyle w:val="Odstavecseseznamem"/>
        <w:numPr>
          <w:ilvl w:val="0"/>
          <w:numId w:val="0"/>
        </w:numPr>
        <w:ind w:left="720"/>
      </w:pPr>
      <w:r w:rsidRPr="00657934">
        <w:t>Jméno:</w:t>
      </w:r>
      <w:r w:rsidR="00CA56B7">
        <w:tab/>
      </w:r>
      <w:r w:rsidR="00CA56B7">
        <w:tab/>
      </w:r>
      <w:r w:rsidR="00CA56B7">
        <w:tab/>
      </w:r>
      <w:r w:rsidR="00CA56B7">
        <w:rPr>
          <w:rFonts w:cstheme="minorHAnsi"/>
          <w:b/>
          <w:lang w:eastAsia="cs-CZ"/>
        </w:rPr>
        <w:t>Ing. Jitka Bednářová</w:t>
      </w:r>
    </w:p>
    <w:p w14:paraId="2732F4DE" w14:textId="5E7471F7" w:rsidR="0088735B" w:rsidRPr="00657934" w:rsidRDefault="0088735B" w:rsidP="0088735B">
      <w:pPr>
        <w:ind w:firstLine="708"/>
        <w:jc w:val="both"/>
      </w:pPr>
      <w:r w:rsidRPr="00657934">
        <w:t>E-mail:</w:t>
      </w:r>
      <w:r w:rsidR="00CA56B7">
        <w:tab/>
      </w:r>
      <w:r w:rsidR="00CA56B7">
        <w:tab/>
      </w:r>
      <w:r w:rsidR="00CA56B7">
        <w:tab/>
      </w:r>
      <w:r w:rsidR="00CA56B7" w:rsidRPr="00CA56B7">
        <w:rPr>
          <w:rStyle w:val="Hypertextovodkaz"/>
          <w:color w:val="auto"/>
          <w:u w:val="none"/>
        </w:rPr>
        <w:t>jitka.bednarova@plzensky-kraj.cz</w:t>
      </w:r>
    </w:p>
    <w:p w14:paraId="68E8A3B1" w14:textId="7940C0AF" w:rsidR="0088735B" w:rsidRPr="00657934" w:rsidRDefault="0088735B" w:rsidP="0088735B">
      <w:pPr>
        <w:ind w:firstLine="708"/>
        <w:jc w:val="both"/>
      </w:pPr>
      <w:r w:rsidRPr="00657934">
        <w:t>Tel</w:t>
      </w:r>
      <w:r w:rsidR="00CA56B7">
        <w:t>.:</w:t>
      </w:r>
      <w:r w:rsidR="00CA56B7">
        <w:tab/>
      </w:r>
      <w:r w:rsidR="00CA56B7">
        <w:tab/>
      </w:r>
      <w:r w:rsidR="00CA56B7">
        <w:tab/>
      </w:r>
      <w:r>
        <w:rPr>
          <w:rFonts w:cstheme="minorHAnsi"/>
          <w:b/>
          <w:bCs/>
          <w:lang w:eastAsia="cs-CZ"/>
        </w:rPr>
        <w:t>+420</w:t>
      </w:r>
      <w:r w:rsidR="00CA56B7">
        <w:rPr>
          <w:rFonts w:cstheme="minorHAnsi"/>
          <w:b/>
          <w:bCs/>
          <w:lang w:eastAsia="cs-CZ"/>
        </w:rPr>
        <w:t> </w:t>
      </w:r>
      <w:r w:rsidR="00CA56B7" w:rsidRPr="00CA56B7">
        <w:rPr>
          <w:rFonts w:cstheme="minorHAnsi"/>
          <w:b/>
          <w:bCs/>
          <w:lang w:eastAsia="cs-CZ"/>
        </w:rPr>
        <w:t>602</w:t>
      </w:r>
      <w:r w:rsidR="00CA56B7">
        <w:rPr>
          <w:rFonts w:cstheme="minorHAnsi"/>
          <w:b/>
          <w:bCs/>
          <w:lang w:eastAsia="cs-CZ"/>
        </w:rPr>
        <w:t> </w:t>
      </w:r>
      <w:r w:rsidR="00CA56B7" w:rsidRPr="00CA56B7">
        <w:rPr>
          <w:rFonts w:cstheme="minorHAnsi"/>
          <w:b/>
          <w:bCs/>
          <w:lang w:eastAsia="cs-CZ"/>
        </w:rPr>
        <w:t>697</w:t>
      </w:r>
      <w:r w:rsidR="00CA56B7">
        <w:rPr>
          <w:rFonts w:cstheme="minorHAnsi"/>
          <w:b/>
          <w:bCs/>
          <w:lang w:eastAsia="cs-CZ"/>
        </w:rPr>
        <w:t xml:space="preserve"> </w:t>
      </w:r>
      <w:r w:rsidR="00CA56B7" w:rsidRPr="00CA56B7">
        <w:rPr>
          <w:rFonts w:cstheme="minorHAnsi"/>
          <w:b/>
          <w:bCs/>
          <w:lang w:eastAsia="cs-CZ"/>
        </w:rPr>
        <w:t>595</w:t>
      </w:r>
    </w:p>
    <w:p w14:paraId="3FDC9C3C" w14:textId="4E41C30A" w:rsidR="0088735B" w:rsidRPr="00165C35" w:rsidRDefault="00416F73" w:rsidP="0088735B">
      <w:pPr>
        <w:jc w:val="both"/>
        <w:rPr>
          <w:b/>
        </w:rPr>
      </w:pPr>
      <w:r>
        <w:rPr>
          <w:b/>
        </w:rPr>
        <w:t>P</w:t>
      </w:r>
      <w:r w:rsidR="0088735B">
        <w:rPr>
          <w:b/>
        </w:rPr>
        <w:t>rovozní a administrativní záležitosti</w:t>
      </w:r>
    </w:p>
    <w:p w14:paraId="0D6288F6" w14:textId="17014D28" w:rsidR="0088735B" w:rsidRPr="00657934" w:rsidRDefault="0088735B" w:rsidP="0088735B">
      <w:pPr>
        <w:pStyle w:val="Odstavecseseznamem"/>
        <w:numPr>
          <w:ilvl w:val="0"/>
          <w:numId w:val="0"/>
        </w:numPr>
        <w:ind w:left="720"/>
      </w:pPr>
      <w:r w:rsidRPr="00657934">
        <w:t>Jmén</w:t>
      </w:r>
      <w:r w:rsidRPr="004D393A">
        <w:t>o:</w:t>
      </w:r>
      <w:r w:rsidR="00CA56B7">
        <w:tab/>
      </w:r>
      <w:r w:rsidR="00CA56B7">
        <w:tab/>
      </w:r>
      <w:r w:rsidR="00CA56B7">
        <w:tab/>
      </w:r>
      <w:r w:rsidR="00CA56B7">
        <w:rPr>
          <w:b/>
        </w:rPr>
        <w:t>Mgr. Karolina Remenárová</w:t>
      </w:r>
    </w:p>
    <w:p w14:paraId="182CECB5" w14:textId="65993DEF" w:rsidR="0088735B" w:rsidRPr="00657934" w:rsidRDefault="0088735B" w:rsidP="0088735B">
      <w:pPr>
        <w:pStyle w:val="Odstavecseseznamem"/>
        <w:numPr>
          <w:ilvl w:val="0"/>
          <w:numId w:val="0"/>
        </w:numPr>
        <w:ind w:left="720"/>
      </w:pPr>
      <w:r w:rsidRPr="00657934">
        <w:t>E-mail:</w:t>
      </w:r>
      <w:r w:rsidR="00CA56B7">
        <w:tab/>
      </w:r>
      <w:r w:rsidR="00CA56B7">
        <w:tab/>
      </w:r>
      <w:r w:rsidR="00CA56B7">
        <w:tab/>
      </w:r>
      <w:r w:rsidR="00CA56B7" w:rsidRPr="00CA56B7">
        <w:t>karolina.remenarova@plzensky-kraj.cz</w:t>
      </w:r>
    </w:p>
    <w:p w14:paraId="0E819D18" w14:textId="381A5053" w:rsidR="0088735B" w:rsidRPr="00657934" w:rsidRDefault="00CA56B7" w:rsidP="0088735B">
      <w:pPr>
        <w:pStyle w:val="Odstavecseseznamem"/>
        <w:numPr>
          <w:ilvl w:val="0"/>
          <w:numId w:val="0"/>
        </w:numPr>
        <w:ind w:left="720"/>
      </w:pPr>
      <w:r>
        <w:t>Tel.:</w:t>
      </w:r>
      <w:r>
        <w:tab/>
      </w:r>
      <w:r>
        <w:tab/>
      </w:r>
      <w:r>
        <w:tab/>
      </w:r>
      <w:r w:rsidR="0088735B" w:rsidRPr="00054A2B">
        <w:rPr>
          <w:rFonts w:cstheme="minorHAnsi"/>
          <w:b/>
          <w:lang w:eastAsia="cs-CZ"/>
        </w:rPr>
        <w:t>+420</w:t>
      </w:r>
      <w:r>
        <w:rPr>
          <w:rFonts w:cstheme="minorHAnsi"/>
          <w:b/>
          <w:lang w:eastAsia="cs-CZ"/>
        </w:rPr>
        <w:t> 777 353 642</w:t>
      </w:r>
    </w:p>
    <w:p w14:paraId="54871463" w14:textId="77777777" w:rsidR="0088735B" w:rsidRDefault="0088735B" w:rsidP="00002707">
      <w:pPr>
        <w:jc w:val="both"/>
        <w:rPr>
          <w:b/>
        </w:rPr>
      </w:pPr>
    </w:p>
    <w:p w14:paraId="41681180" w14:textId="42EA6579" w:rsidR="00206795" w:rsidRPr="00206795" w:rsidRDefault="009257DF" w:rsidP="00804E63">
      <w:r>
        <w:t>11</w:t>
      </w:r>
      <w:r w:rsidR="00804E63">
        <w:t xml:space="preserve">.5.  </w:t>
      </w:r>
      <w:r w:rsidR="00F173D9">
        <w:t>Zhotovitel p</w:t>
      </w:r>
      <w:r w:rsidR="00002707">
        <w:t xml:space="preserve">ověřuje komunikací </w:t>
      </w:r>
      <w:r w:rsidR="00002707" w:rsidRPr="00262D41">
        <w:t>ve věcech plnění t</w:t>
      </w:r>
      <w:r w:rsidR="00002707">
        <w:t xml:space="preserve">éto Smlouvy </w:t>
      </w:r>
      <w:r w:rsidR="00002707" w:rsidRPr="00262D41">
        <w:t>následující osoby:</w:t>
      </w:r>
    </w:p>
    <w:p w14:paraId="73189623" w14:textId="68B4FE00" w:rsidR="00F173D9" w:rsidRPr="00165C35" w:rsidRDefault="00F173D9" w:rsidP="00F173D9">
      <w:pPr>
        <w:jc w:val="both"/>
        <w:rPr>
          <w:b/>
        </w:rPr>
      </w:pPr>
      <w:r w:rsidRPr="00165C35">
        <w:rPr>
          <w:b/>
        </w:rPr>
        <w:t>Smluvní a zásadní záležitosti</w:t>
      </w:r>
      <w:r w:rsidR="00A063B6">
        <w:rPr>
          <w:b/>
        </w:rPr>
        <w:t xml:space="preserve">    </w:t>
      </w:r>
      <w:r w:rsidR="00A063B6" w:rsidRPr="00A063B6">
        <w:rPr>
          <w:i/>
          <w:color w:val="FF0000"/>
        </w:rPr>
        <w:t>(poznámka: dodavatel může doplnit také pouze jednu oprávněnou osobu)</w:t>
      </w:r>
    </w:p>
    <w:p w14:paraId="1144BD85" w14:textId="0A9A030E" w:rsidR="00F173D9" w:rsidRDefault="00F173D9" w:rsidP="00F173D9">
      <w:pPr>
        <w:pStyle w:val="Odstavecseseznamem"/>
        <w:numPr>
          <w:ilvl w:val="0"/>
          <w:numId w:val="0"/>
        </w:numPr>
        <w:ind w:left="720"/>
      </w:pPr>
      <w:r>
        <w:t xml:space="preserve">Jméno: </w:t>
      </w:r>
      <w:r>
        <w:tab/>
      </w:r>
      <w:r>
        <w:tab/>
      </w:r>
      <w:r>
        <w:tab/>
      </w:r>
      <w:r w:rsidR="003506AB">
        <w:rPr>
          <w:rFonts w:cstheme="minorHAnsi"/>
          <w:highlight w:val="yellow"/>
          <w:lang w:eastAsia="cs-CZ"/>
        </w:rPr>
        <w:t>BUDE DOPLNĚNO</w:t>
      </w:r>
    </w:p>
    <w:p w14:paraId="15275416" w14:textId="1D2DF997" w:rsidR="00F173D9" w:rsidRDefault="00F173D9" w:rsidP="00F173D9">
      <w:pPr>
        <w:pStyle w:val="Odstavecseseznamem"/>
        <w:numPr>
          <w:ilvl w:val="0"/>
          <w:numId w:val="0"/>
        </w:numPr>
        <w:ind w:left="720"/>
      </w:pPr>
      <w:r>
        <w:lastRenderedPageBreak/>
        <w:t xml:space="preserve">E-mail: </w:t>
      </w:r>
      <w:r>
        <w:tab/>
      </w:r>
      <w:r>
        <w:tab/>
      </w:r>
      <w:r>
        <w:tab/>
      </w:r>
      <w:r w:rsidR="003506AB">
        <w:rPr>
          <w:rFonts w:cstheme="minorHAnsi"/>
          <w:highlight w:val="yellow"/>
          <w:lang w:eastAsia="cs-CZ"/>
        </w:rPr>
        <w:t>BUDE DOPLNĚNO</w:t>
      </w:r>
    </w:p>
    <w:p w14:paraId="20D18F62" w14:textId="55A25B91" w:rsidR="00F173D9" w:rsidRDefault="00F173D9" w:rsidP="00F173D9">
      <w:pPr>
        <w:pStyle w:val="Odstavecseseznamem"/>
        <w:numPr>
          <w:ilvl w:val="0"/>
          <w:numId w:val="0"/>
        </w:numPr>
        <w:ind w:left="720"/>
      </w:pPr>
      <w:r>
        <w:t xml:space="preserve">Tel.: </w:t>
      </w:r>
      <w:r>
        <w:tab/>
      </w:r>
      <w:r>
        <w:tab/>
      </w:r>
      <w:r w:rsidRPr="00804E63">
        <w:rPr>
          <w:b/>
        </w:rPr>
        <w:t xml:space="preserve">              </w:t>
      </w:r>
      <w:r w:rsidR="003506AB">
        <w:rPr>
          <w:rFonts w:cstheme="minorHAnsi"/>
          <w:highlight w:val="yellow"/>
          <w:lang w:eastAsia="cs-CZ"/>
        </w:rPr>
        <w:t>BUDE DOPLNĚNO</w:t>
      </w:r>
    </w:p>
    <w:p w14:paraId="22766FB4" w14:textId="6EE9605C" w:rsidR="00F173D9" w:rsidRPr="00165C35" w:rsidRDefault="00F173D9" w:rsidP="00F173D9">
      <w:pPr>
        <w:jc w:val="both"/>
        <w:rPr>
          <w:b/>
        </w:rPr>
      </w:pPr>
      <w:r>
        <w:rPr>
          <w:b/>
        </w:rPr>
        <w:t>Te</w:t>
      </w:r>
      <w:r w:rsidR="003506AB">
        <w:rPr>
          <w:b/>
        </w:rPr>
        <w:t>chnické a provozní záležitosti</w:t>
      </w:r>
    </w:p>
    <w:p w14:paraId="34A822B6" w14:textId="1B0B25B1" w:rsidR="00F173D9" w:rsidRDefault="00F173D9" w:rsidP="00F173D9">
      <w:pPr>
        <w:pStyle w:val="Odstavecseseznamem"/>
        <w:numPr>
          <w:ilvl w:val="0"/>
          <w:numId w:val="0"/>
        </w:numPr>
        <w:ind w:left="720"/>
      </w:pPr>
      <w:r>
        <w:t xml:space="preserve">Jméno: </w:t>
      </w:r>
      <w:r>
        <w:tab/>
      </w:r>
      <w:r>
        <w:tab/>
      </w:r>
      <w:r>
        <w:tab/>
      </w:r>
      <w:r w:rsidR="003506AB">
        <w:rPr>
          <w:rFonts w:cstheme="minorHAnsi"/>
          <w:highlight w:val="yellow"/>
          <w:lang w:eastAsia="cs-CZ"/>
        </w:rPr>
        <w:t>BUDE DOPLNĚNO</w:t>
      </w:r>
    </w:p>
    <w:p w14:paraId="31485D2F" w14:textId="5DCE907F" w:rsidR="00F173D9" w:rsidRDefault="00F173D9" w:rsidP="00F173D9">
      <w:pPr>
        <w:pStyle w:val="Odstavecseseznamem"/>
        <w:numPr>
          <w:ilvl w:val="0"/>
          <w:numId w:val="0"/>
        </w:numPr>
        <w:ind w:left="720"/>
      </w:pPr>
      <w:r>
        <w:t xml:space="preserve">E-mail: </w:t>
      </w:r>
      <w:r>
        <w:tab/>
      </w:r>
      <w:r>
        <w:tab/>
      </w:r>
      <w:r>
        <w:tab/>
      </w:r>
      <w:r w:rsidR="003506AB">
        <w:rPr>
          <w:rFonts w:cstheme="minorHAnsi"/>
          <w:highlight w:val="yellow"/>
          <w:lang w:eastAsia="cs-CZ"/>
        </w:rPr>
        <w:t>BUDE DOPLNĚNO</w:t>
      </w:r>
    </w:p>
    <w:p w14:paraId="402BAF56" w14:textId="49920B25" w:rsidR="00F173D9" w:rsidRPr="00206795" w:rsidRDefault="00F173D9" w:rsidP="00F173D9">
      <w:pPr>
        <w:pStyle w:val="Odstavecseseznamem"/>
        <w:numPr>
          <w:ilvl w:val="0"/>
          <w:numId w:val="0"/>
        </w:numPr>
        <w:ind w:left="720"/>
        <w:rPr>
          <w:rFonts w:cstheme="minorHAnsi"/>
          <w:b/>
          <w:lang w:eastAsia="cs-CZ"/>
        </w:rPr>
      </w:pPr>
      <w:r>
        <w:t xml:space="preserve">Tel.: </w:t>
      </w:r>
      <w:r>
        <w:tab/>
      </w:r>
      <w:r>
        <w:tab/>
        <w:t xml:space="preserve">              </w:t>
      </w:r>
      <w:r w:rsidR="003506AB">
        <w:rPr>
          <w:rFonts w:cstheme="minorHAnsi"/>
          <w:highlight w:val="yellow"/>
          <w:lang w:eastAsia="cs-CZ"/>
        </w:rPr>
        <w:t>BUDE DOPLNĚNO</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30655932" w:rsidR="00C310D4" w:rsidRDefault="00B80B19" w:rsidP="00D4424B">
      <w:pPr>
        <w:pStyle w:val="Odstavecseseznamem"/>
        <w:ind w:left="567" w:hanging="567"/>
      </w:pPr>
      <w:r w:rsidRPr="0074589D">
        <w:t xml:space="preserve">Smlouva se řídí českým právem, konkrétně </w:t>
      </w:r>
      <w:r w:rsidR="00C310D4">
        <w:t xml:space="preserve">příslušnými ustanoveními OZ. Jakýkoli spor vzniklý z této Smlouvy bude spadat do soudní pravomoci českého soudu místně příslušného dle sídla </w:t>
      </w:r>
      <w:r w:rsidR="0088735B">
        <w:t>Objednatele</w:t>
      </w:r>
      <w:r w:rsidR="00C310D4">
        <w:t>.</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2CCD84AE" w:rsidR="00CF6614" w:rsidRPr="0074589D" w:rsidRDefault="00B80B19" w:rsidP="00D4424B">
      <w:pPr>
        <w:pStyle w:val="Odstavecseseznamem"/>
        <w:ind w:left="567" w:hanging="567"/>
      </w:pPr>
      <w:r w:rsidRPr="0074589D">
        <w:t>S</w:t>
      </w:r>
      <w:r w:rsidR="00CF6614" w:rsidRPr="0074589D">
        <w:t xml:space="preserve">mluvní strany </w:t>
      </w:r>
      <w:r w:rsidR="00C310D4">
        <w:t xml:space="preserve">souhlasí, že tato Smlouva včetně příloh a případných dodatků bude uveřejněna v registru smluv. </w:t>
      </w:r>
      <w:r w:rsidR="0088735B">
        <w:t>Objednatel</w:t>
      </w:r>
      <w:r w:rsidR="00C310D4">
        <w:t xml:space="preserve"> zajistí uveřejnění Smlouvy v registru smluv v</w:t>
      </w:r>
      <w:r w:rsidR="00506EB9">
        <w:t xml:space="preserve"> zákonné</w:t>
      </w:r>
      <w:r w:rsidR="00C310D4">
        <w:t xml:space="preserve"> lhůtě.</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02C2736C" w14:textId="4AAFC4A6" w:rsidR="003506AB" w:rsidRPr="003506AB" w:rsidRDefault="003506AB" w:rsidP="00D4424B">
      <w:pPr>
        <w:pStyle w:val="Odstavecseseznamem"/>
        <w:ind w:left="567" w:hanging="567"/>
        <w:rPr>
          <w:highlight w:val="yellow"/>
        </w:rPr>
      </w:pPr>
      <w:r>
        <w:t xml:space="preserve">Uzavření této Smlouvy za Objednatele bylo schváleno usnesením Rady Plzeňského kraje č. </w:t>
      </w:r>
      <w:r w:rsidRPr="003506AB">
        <w:rPr>
          <w:highlight w:val="yellow"/>
        </w:rPr>
        <w:t>…. ze dne …… 2025.</w:t>
      </w:r>
      <w:r w:rsidR="00A063B6" w:rsidRPr="00A063B6">
        <w:rPr>
          <w:i/>
          <w:color w:val="FF0000"/>
        </w:rPr>
        <w:t xml:space="preserve">  (poznámka: bude doplněno před uzavřením Smlouvy)</w:t>
      </w:r>
    </w:p>
    <w:p w14:paraId="3A601585" w14:textId="75F6E6C4" w:rsidR="00B06147" w:rsidRDefault="00B06147" w:rsidP="00D4424B">
      <w:pPr>
        <w:pStyle w:val="Odstavecseseznamem"/>
        <w:ind w:left="567" w:hanging="567"/>
      </w:pPr>
      <w:r>
        <w:t>Nedílnou součástí Smlouvy je následující příloha:</w:t>
      </w:r>
    </w:p>
    <w:p w14:paraId="7A20E371" w14:textId="2345DD93" w:rsidR="00B06147" w:rsidRPr="00CA56B7" w:rsidRDefault="00B06147" w:rsidP="00B06147">
      <w:pPr>
        <w:pStyle w:val="Odstavecseseznamem"/>
        <w:numPr>
          <w:ilvl w:val="0"/>
          <w:numId w:val="0"/>
        </w:numPr>
        <w:ind w:left="567"/>
      </w:pPr>
      <w:r w:rsidRPr="00CA56B7">
        <w:t>Příloha č. 1 – Technická specifikace</w:t>
      </w:r>
    </w:p>
    <w:p w14:paraId="4A5207A0" w14:textId="5D970BE4" w:rsidR="00A62A71" w:rsidRDefault="00A62A71" w:rsidP="00B06147">
      <w:pPr>
        <w:pStyle w:val="Odstavecseseznamem"/>
        <w:numPr>
          <w:ilvl w:val="0"/>
          <w:numId w:val="0"/>
        </w:numPr>
        <w:ind w:left="567"/>
      </w:pPr>
      <w:r w:rsidRPr="00CA56B7">
        <w:t>Příloha č. 2 – Konkretizace míst a počtu kusů pro distribuci periodika Plzeňský kraj</w:t>
      </w:r>
      <w:r>
        <w:t xml:space="preserve"> </w:t>
      </w:r>
      <w:r w:rsidRPr="00A62A71">
        <w:rPr>
          <w:i/>
          <w:color w:val="FF0000"/>
        </w:rPr>
        <w:t>(poznámka: před uzavřením Smlouvy bude přiložena Příloha č. 5 Výzvy)</w:t>
      </w:r>
    </w:p>
    <w:p w14:paraId="4D45FCCF" w14:textId="2ADA4EAD" w:rsidR="009D3B90" w:rsidRDefault="00CF6614" w:rsidP="00967C00">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748B982E" w14:textId="6F2BBF73"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D1622A">
        <w:rPr>
          <w:rFonts w:eastAsia="Times New Roman" w:cstheme="minorHAnsi"/>
          <w:szCs w:val="24"/>
          <w:lang w:eastAsia="cs-CZ"/>
        </w:rPr>
        <w:t> </w:t>
      </w:r>
      <w:r w:rsidR="00D1622A" w:rsidRPr="00D1622A">
        <w:rPr>
          <w:rFonts w:eastAsia="Times New Roman" w:cstheme="minorHAnsi"/>
          <w:szCs w:val="24"/>
          <w:lang w:eastAsia="cs-CZ"/>
        </w:rPr>
        <w:t xml:space="preserve">Plzni                 </w:t>
      </w:r>
      <w:r w:rsidR="0088735B" w:rsidRPr="00D1622A">
        <w:rPr>
          <w:rFonts w:eastAsia="Times New Roman" w:cstheme="minorHAnsi"/>
          <w:szCs w:val="24"/>
          <w:lang w:eastAsia="cs-CZ"/>
        </w:rPr>
        <w:t xml:space="preserve">                                                                                                         V</w:t>
      </w:r>
      <w:r w:rsidR="00D1622A" w:rsidRPr="00D1622A">
        <w:rPr>
          <w:rFonts w:cstheme="minorHAnsi"/>
          <w:lang w:eastAsia="cs-CZ"/>
        </w:rPr>
        <w:t> </w:t>
      </w:r>
      <w:r w:rsidR="00D1622A">
        <w:rPr>
          <w:rFonts w:cstheme="minorHAnsi"/>
          <w:highlight w:val="yellow"/>
          <w:lang w:eastAsia="cs-CZ"/>
        </w:rPr>
        <w:t>BUDE DOPLNĚNO</w:t>
      </w:r>
      <w:r w:rsidR="0088735B">
        <w:rPr>
          <w:rFonts w:eastAsia="Times New Roman" w:cstheme="minorHAnsi"/>
          <w:szCs w:val="24"/>
          <w:lang w:eastAsia="cs-CZ"/>
        </w:rPr>
        <w:t xml:space="preserve">                                                                                               </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5D08BADB" w14:textId="77777777" w:rsidR="004D393A" w:rsidRDefault="004D393A" w:rsidP="004D393A">
      <w:pPr>
        <w:spacing w:after="0" w:line="276" w:lineRule="auto"/>
        <w:rPr>
          <w:rFonts w:ascii="Calibri" w:eastAsia="Times New Roman" w:hAnsi="Calibri" w:cs="Calibri"/>
          <w:lang w:eastAsia="cs-CZ"/>
        </w:rPr>
      </w:pPr>
    </w:p>
    <w:p w14:paraId="32F54A83" w14:textId="77777777" w:rsidR="004D393A" w:rsidRDefault="004D393A" w:rsidP="004D393A">
      <w:pPr>
        <w:spacing w:after="0" w:line="276" w:lineRule="auto"/>
        <w:rPr>
          <w:rFonts w:ascii="Calibri" w:eastAsia="Times New Roman" w:hAnsi="Calibri" w:cs="Calibri"/>
          <w:lang w:eastAsia="cs-CZ"/>
        </w:rPr>
      </w:pPr>
    </w:p>
    <w:p w14:paraId="07384D19" w14:textId="77777777" w:rsidR="004D393A" w:rsidRDefault="004D393A" w:rsidP="004D393A">
      <w:pPr>
        <w:spacing w:before="240" w:after="0"/>
        <w:rPr>
          <w:rFonts w:cstheme="minorHAnsi"/>
          <w:b/>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4D393A" w14:paraId="42B87110" w14:textId="77777777" w:rsidTr="00506EB9">
        <w:trPr>
          <w:trHeight w:val="284"/>
        </w:trPr>
        <w:tc>
          <w:tcPr>
            <w:tcW w:w="3398" w:type="dxa"/>
            <w:tcBorders>
              <w:top w:val="dashed" w:sz="4" w:space="0" w:color="auto"/>
              <w:left w:val="nil"/>
              <w:bottom w:val="nil"/>
              <w:right w:val="nil"/>
            </w:tcBorders>
          </w:tcPr>
          <w:p w14:paraId="15F272D4" w14:textId="60B9BEA1" w:rsidR="004D393A" w:rsidRPr="0088735B" w:rsidRDefault="00D1622A" w:rsidP="00D1622A">
            <w:pPr>
              <w:spacing w:before="120"/>
              <w:rPr>
                <w:rFonts w:cstheme="minorHAnsi"/>
                <w:b/>
                <w:lang w:eastAsia="cs-CZ"/>
              </w:rPr>
            </w:pPr>
            <w:r w:rsidRPr="00D1622A">
              <w:rPr>
                <w:rFonts w:cstheme="minorHAnsi"/>
                <w:b/>
                <w:sz w:val="24"/>
                <w:lang w:eastAsia="cs-CZ"/>
              </w:rPr>
              <w:t>MUDr. Kamal Farhan</w:t>
            </w:r>
          </w:p>
        </w:tc>
        <w:tc>
          <w:tcPr>
            <w:tcW w:w="3398" w:type="dxa"/>
          </w:tcPr>
          <w:p w14:paraId="112BF214" w14:textId="77777777" w:rsidR="004D393A" w:rsidRDefault="004D393A" w:rsidP="00506EB9">
            <w:pPr>
              <w:rPr>
                <w:rFonts w:cstheme="minorHAnsi"/>
              </w:rPr>
            </w:pPr>
          </w:p>
        </w:tc>
        <w:tc>
          <w:tcPr>
            <w:tcW w:w="3398" w:type="dxa"/>
            <w:tcBorders>
              <w:top w:val="dashed" w:sz="4" w:space="0" w:color="auto"/>
              <w:left w:val="nil"/>
              <w:bottom w:val="nil"/>
              <w:right w:val="nil"/>
            </w:tcBorders>
            <w:hideMark/>
          </w:tcPr>
          <w:p w14:paraId="5DF2B28B" w14:textId="21443E2A" w:rsidR="004D393A" w:rsidRDefault="00D1622A" w:rsidP="00967C00">
            <w:pPr>
              <w:spacing w:before="120"/>
              <w:rPr>
                <w:rFonts w:cstheme="minorHAnsi"/>
              </w:rPr>
            </w:pPr>
            <w:r>
              <w:rPr>
                <w:rFonts w:cstheme="minorHAnsi"/>
                <w:highlight w:val="yellow"/>
                <w:lang w:eastAsia="cs-CZ"/>
              </w:rPr>
              <w:t>BUDE DOPLNĚNO</w:t>
            </w:r>
            <w:r>
              <w:rPr>
                <w:rFonts w:eastAsia="Times New Roman" w:cstheme="minorHAnsi"/>
                <w:szCs w:val="24"/>
                <w:lang w:eastAsia="cs-CZ"/>
              </w:rPr>
              <w:t xml:space="preserve">                                                                                               </w:t>
            </w:r>
          </w:p>
        </w:tc>
      </w:tr>
      <w:tr w:rsidR="004D393A" w14:paraId="0D073B9E" w14:textId="77777777" w:rsidTr="00506EB9">
        <w:trPr>
          <w:trHeight w:val="284"/>
        </w:trPr>
        <w:tc>
          <w:tcPr>
            <w:tcW w:w="3398" w:type="dxa"/>
          </w:tcPr>
          <w:p w14:paraId="0955962D" w14:textId="7C2E9794" w:rsidR="004D393A" w:rsidRDefault="00D1622A" w:rsidP="008736A8">
            <w:pPr>
              <w:rPr>
                <w:rFonts w:cstheme="minorHAnsi"/>
                <w:bCs/>
                <w:lang w:eastAsia="cs-CZ"/>
              </w:rPr>
            </w:pPr>
            <w:r>
              <w:rPr>
                <w:rFonts w:cstheme="minorHAnsi"/>
                <w:bCs/>
                <w:lang w:eastAsia="cs-CZ"/>
              </w:rPr>
              <w:t>Hejtman Plzeňského kraje</w:t>
            </w:r>
          </w:p>
          <w:p w14:paraId="0EB7E652" w14:textId="20A87FCF" w:rsidR="0088735B" w:rsidRPr="00804E63" w:rsidRDefault="00D1622A" w:rsidP="008736A8">
            <w:pPr>
              <w:rPr>
                <w:rFonts w:cstheme="minorHAnsi"/>
                <w:bCs/>
                <w:lang w:eastAsia="cs-CZ"/>
              </w:rPr>
            </w:pPr>
            <w:r>
              <w:rPr>
                <w:rFonts w:cstheme="minorHAnsi"/>
                <w:bCs/>
                <w:lang w:eastAsia="cs-CZ"/>
              </w:rPr>
              <w:t>Plzeňský kraj</w:t>
            </w:r>
          </w:p>
        </w:tc>
        <w:tc>
          <w:tcPr>
            <w:tcW w:w="3398" w:type="dxa"/>
          </w:tcPr>
          <w:p w14:paraId="400B8831" w14:textId="77777777" w:rsidR="004D393A" w:rsidRDefault="004D393A" w:rsidP="00506EB9">
            <w:pPr>
              <w:rPr>
                <w:rFonts w:cstheme="minorHAnsi"/>
                <w:bCs/>
              </w:rPr>
            </w:pPr>
          </w:p>
        </w:tc>
        <w:tc>
          <w:tcPr>
            <w:tcW w:w="3398" w:type="dxa"/>
            <w:hideMark/>
          </w:tcPr>
          <w:p w14:paraId="372B23C0" w14:textId="7C51082F" w:rsidR="004D393A" w:rsidRDefault="004D393A" w:rsidP="004D393A">
            <w:pPr>
              <w:rPr>
                <w:rFonts w:cstheme="minorHAnsi"/>
                <w:bCs/>
              </w:rPr>
            </w:pPr>
          </w:p>
        </w:tc>
      </w:tr>
    </w:tbl>
    <w:p w14:paraId="6986DF15" w14:textId="0C9C761E" w:rsidR="004D393A" w:rsidRPr="00AF3205" w:rsidRDefault="004D393A" w:rsidP="004D393A">
      <w:pPr>
        <w:spacing w:before="240" w:after="0"/>
        <w:rPr>
          <w:rFonts w:eastAsia="Times New Roman" w:cstheme="minorHAnsi"/>
          <w:b/>
          <w:szCs w:val="24"/>
          <w:lang w:eastAsia="cs-CZ"/>
        </w:rPr>
      </w:pPr>
      <w:r w:rsidRPr="00AF3205">
        <w:rPr>
          <w:rFonts w:eastAsia="Times New Roman" w:cstheme="minorHAnsi"/>
          <w:b/>
          <w:szCs w:val="24"/>
          <w:lang w:eastAsia="cs-CZ"/>
        </w:rPr>
        <w:t xml:space="preserve">za </w:t>
      </w:r>
      <w:r w:rsidR="0088735B">
        <w:rPr>
          <w:rFonts w:eastAsia="Times New Roman" w:cstheme="minorHAnsi"/>
          <w:b/>
          <w:szCs w:val="24"/>
          <w:lang w:eastAsia="cs-CZ"/>
        </w:rPr>
        <w:t>Objednatele</w:t>
      </w:r>
      <w:r w:rsidR="008736A8">
        <w:rPr>
          <w:rFonts w:eastAsia="Times New Roman" w:cstheme="minorHAnsi"/>
          <w:b/>
          <w:szCs w:val="24"/>
          <w:lang w:eastAsia="cs-CZ"/>
        </w:rPr>
        <w:t xml:space="preserve">                                                                                                      </w:t>
      </w:r>
      <w:r w:rsidR="0088735B">
        <w:rPr>
          <w:rFonts w:eastAsia="Times New Roman" w:cstheme="minorHAnsi"/>
          <w:b/>
          <w:szCs w:val="24"/>
          <w:lang w:eastAsia="cs-CZ"/>
        </w:rPr>
        <w:t xml:space="preserve">   </w:t>
      </w:r>
      <w:r w:rsidR="008736A8">
        <w:rPr>
          <w:rFonts w:eastAsia="Times New Roman" w:cstheme="minorHAnsi"/>
          <w:b/>
          <w:szCs w:val="24"/>
          <w:lang w:eastAsia="cs-CZ"/>
        </w:rPr>
        <w:t xml:space="preserve">   za </w:t>
      </w:r>
      <w:r w:rsidR="0088735B">
        <w:rPr>
          <w:rFonts w:eastAsia="Times New Roman" w:cstheme="minorHAnsi"/>
          <w:b/>
          <w:szCs w:val="24"/>
          <w:lang w:eastAsia="cs-CZ"/>
        </w:rPr>
        <w:t>Zhotovitele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tblGrid>
      <w:tr w:rsidR="004D393A" w14:paraId="7DF147E2" w14:textId="77777777" w:rsidTr="00506EB9">
        <w:trPr>
          <w:trHeight w:val="284"/>
        </w:trPr>
        <w:tc>
          <w:tcPr>
            <w:tcW w:w="3398" w:type="dxa"/>
          </w:tcPr>
          <w:p w14:paraId="39021456" w14:textId="6A309A90" w:rsidR="004D393A" w:rsidRDefault="004D393A" w:rsidP="008736A8">
            <w:pPr>
              <w:rPr>
                <w:rFonts w:cstheme="minorHAnsi"/>
              </w:rPr>
            </w:pPr>
            <w:r>
              <w:rPr>
                <w:rFonts w:eastAsia="Times New Roman" w:cstheme="minorHAnsi"/>
                <w:szCs w:val="24"/>
                <w:lang w:eastAsia="cs-CZ"/>
              </w:rPr>
              <w:lastRenderedPageBreak/>
              <w:t xml:space="preserve">              </w:t>
            </w:r>
          </w:p>
        </w:tc>
        <w:tc>
          <w:tcPr>
            <w:tcW w:w="3398" w:type="dxa"/>
          </w:tcPr>
          <w:p w14:paraId="1FD30847" w14:textId="77777777" w:rsidR="004D393A" w:rsidRDefault="004D393A" w:rsidP="00506EB9">
            <w:pPr>
              <w:rPr>
                <w:rFonts w:cstheme="minorHAnsi"/>
              </w:rPr>
            </w:pPr>
          </w:p>
        </w:tc>
      </w:tr>
    </w:tbl>
    <w:p w14:paraId="34FC6F98" w14:textId="35911C29" w:rsidR="007D6CCC" w:rsidRPr="007D6CCC" w:rsidRDefault="007D6CCC" w:rsidP="00950455">
      <w:pPr>
        <w:spacing w:before="240" w:after="0"/>
        <w:rPr>
          <w:rFonts w:eastAsia="Times New Roman" w:cstheme="minorHAnsi"/>
          <w:b/>
          <w:sz w:val="24"/>
          <w:szCs w:val="24"/>
          <w:lang w:eastAsia="cs-CZ"/>
        </w:rPr>
      </w:pPr>
      <w:r w:rsidRPr="007D6CCC">
        <w:rPr>
          <w:rFonts w:eastAsia="Times New Roman" w:cstheme="minorHAnsi"/>
          <w:b/>
          <w:sz w:val="24"/>
          <w:szCs w:val="24"/>
          <w:lang w:eastAsia="cs-CZ"/>
        </w:rPr>
        <w:t>Příloha č. 1 – Technická specifikace</w:t>
      </w:r>
    </w:p>
    <w:p w14:paraId="1AF21A54" w14:textId="6E76B65F" w:rsidR="007D6CCC" w:rsidRPr="007D6CCC" w:rsidRDefault="007D6CCC" w:rsidP="00950455">
      <w:pPr>
        <w:spacing w:before="240" w:after="0"/>
        <w:rPr>
          <w:rFonts w:eastAsia="Times New Roman" w:cstheme="minorHAnsi"/>
          <w:b/>
          <w:szCs w:val="24"/>
          <w:u w:val="single"/>
          <w:lang w:eastAsia="cs-CZ"/>
        </w:rPr>
      </w:pPr>
      <w:r w:rsidRPr="007D6CCC">
        <w:rPr>
          <w:rFonts w:eastAsia="Times New Roman" w:cstheme="minorHAnsi"/>
          <w:b/>
          <w:szCs w:val="24"/>
          <w:u w:val="single"/>
          <w:lang w:eastAsia="cs-CZ"/>
        </w:rPr>
        <w:t>Požadavky Objednatele na plnění Smlouvy</w:t>
      </w:r>
    </w:p>
    <w:p w14:paraId="5B3F4B6D" w14:textId="5AEB2C15" w:rsidR="007D6CCC" w:rsidRDefault="007D6CCC" w:rsidP="00B02D7D">
      <w:pPr>
        <w:spacing w:before="240" w:after="0"/>
        <w:jc w:val="both"/>
        <w:rPr>
          <w:rFonts w:eastAsia="Times New Roman" w:cstheme="minorHAnsi"/>
          <w:szCs w:val="24"/>
          <w:lang w:eastAsia="cs-CZ"/>
        </w:rPr>
      </w:pPr>
      <w:r>
        <w:rPr>
          <w:rFonts w:eastAsia="Times New Roman" w:cstheme="minorHAnsi"/>
          <w:szCs w:val="24"/>
          <w:lang w:eastAsia="cs-CZ"/>
        </w:rPr>
        <w:t>Zhotovitel zajistí grafické práce, výrobu a distribuci (veřejné šíření) periodika Plzeňský kraj pro Objednatele</w:t>
      </w:r>
      <w:r w:rsidR="00520A11">
        <w:rPr>
          <w:rFonts w:eastAsia="Times New Roman" w:cstheme="minorHAnsi"/>
          <w:szCs w:val="24"/>
          <w:lang w:eastAsia="cs-CZ"/>
        </w:rPr>
        <w:t xml:space="preserve"> v rozsahu a kvalitě požadovaných v zadávacích podmínkách</w:t>
      </w:r>
      <w:r>
        <w:rPr>
          <w:rFonts w:eastAsia="Times New Roman" w:cstheme="minorHAnsi"/>
          <w:szCs w:val="24"/>
          <w:lang w:eastAsia="cs-CZ"/>
        </w:rPr>
        <w:t>.</w:t>
      </w:r>
    </w:p>
    <w:p w14:paraId="0B07074F" w14:textId="53AB0571" w:rsidR="00520A11" w:rsidRDefault="00520A11" w:rsidP="009E756D">
      <w:pPr>
        <w:spacing w:before="240" w:after="0"/>
        <w:jc w:val="both"/>
        <w:rPr>
          <w:rFonts w:eastAsia="Times New Roman" w:cstheme="minorHAnsi"/>
          <w:szCs w:val="24"/>
          <w:lang w:eastAsia="cs-CZ"/>
        </w:rPr>
      </w:pPr>
      <w:r>
        <w:rPr>
          <w:rFonts w:eastAsia="Times New Roman" w:cstheme="minorHAnsi"/>
          <w:szCs w:val="24"/>
          <w:lang w:eastAsia="cs-CZ"/>
        </w:rPr>
        <w:t>Objednatel poskytne Zhotoviteli logo „Plzeňský kraj“, které Zhotovitel použije výhradně ke stanovenému účelu. Je nepřípustné poskytnout oprávnění užívat logo Plzeňského kraje jiným osobám. V rámci plnění se Zhotovitel zavazuje vytvořit elektronickou</w:t>
      </w:r>
      <w:r w:rsidR="009E756D">
        <w:rPr>
          <w:rFonts w:eastAsia="Times New Roman" w:cstheme="minorHAnsi"/>
          <w:szCs w:val="24"/>
          <w:lang w:eastAsia="cs-CZ"/>
        </w:rPr>
        <w:t xml:space="preserve"> podobu jednotlivých čísel periodika „Plzeňský kraj“ pro jejich zveřejnění prostřednictvím sítě Internet ve formátu PDF. </w:t>
      </w:r>
      <w:r w:rsidR="00A62A71">
        <w:rPr>
          <w:rFonts w:eastAsia="Times New Roman" w:cstheme="minorHAnsi"/>
          <w:szCs w:val="24"/>
          <w:lang w:eastAsia="cs-CZ"/>
        </w:rPr>
        <w:t>p</w:t>
      </w:r>
      <w:r w:rsidR="009E756D">
        <w:rPr>
          <w:rFonts w:eastAsia="Times New Roman" w:cstheme="minorHAnsi"/>
          <w:szCs w:val="24"/>
          <w:lang w:eastAsia="cs-CZ"/>
        </w:rPr>
        <w:t>ro webový portál Objednatele (</w:t>
      </w:r>
      <w:hyperlink r:id="rId14" w:history="1">
        <w:r w:rsidR="009E756D" w:rsidRPr="00D86735">
          <w:rPr>
            <w:rStyle w:val="Hypertextovodkaz"/>
            <w:rFonts w:eastAsia="Times New Roman" w:cstheme="minorHAnsi"/>
            <w:szCs w:val="24"/>
            <w:lang w:eastAsia="cs-CZ"/>
          </w:rPr>
          <w:t>www.plzensky-kraj.cz</w:t>
        </w:r>
      </w:hyperlink>
      <w:r w:rsidR="009E756D">
        <w:rPr>
          <w:rFonts w:eastAsia="Times New Roman" w:cstheme="minorHAnsi"/>
          <w:szCs w:val="24"/>
          <w:lang w:eastAsia="cs-CZ"/>
        </w:rPr>
        <w:t>)</w:t>
      </w:r>
      <w:r w:rsidR="00A62A71">
        <w:rPr>
          <w:rFonts w:eastAsia="Times New Roman" w:cstheme="minorHAnsi"/>
          <w:szCs w:val="24"/>
          <w:lang w:eastAsia="cs-CZ"/>
        </w:rPr>
        <w:t>, včetně funkce fulltextového vyhledávače</w:t>
      </w:r>
      <w:r w:rsidR="009E756D">
        <w:rPr>
          <w:rFonts w:eastAsia="Times New Roman" w:cstheme="minorHAnsi"/>
          <w:szCs w:val="24"/>
          <w:lang w:eastAsia="cs-CZ"/>
        </w:rPr>
        <w:t>.</w:t>
      </w:r>
    </w:p>
    <w:p w14:paraId="62FCA3EE" w14:textId="5696D37E" w:rsidR="00A62A71" w:rsidRDefault="00A62A71" w:rsidP="009E756D">
      <w:pPr>
        <w:spacing w:before="240" w:after="0"/>
        <w:jc w:val="both"/>
        <w:rPr>
          <w:rFonts w:eastAsia="Times New Roman" w:cstheme="minorHAnsi"/>
          <w:szCs w:val="24"/>
          <w:lang w:eastAsia="cs-CZ"/>
        </w:rPr>
      </w:pPr>
      <w:r>
        <w:rPr>
          <w:rFonts w:eastAsia="Times New Roman" w:cstheme="minorHAnsi"/>
          <w:szCs w:val="24"/>
          <w:lang w:eastAsia="cs-CZ"/>
        </w:rPr>
        <w:t>Distribuce periodika zahrnuje poštovní schránky domácností na území Plzeňského kraje a další dále specifikovaná a smluvně definovaná místa. Náplní periodika budou komplexní informace o fungování a činnosti krajské samosprávy, krajského úřadu a dění v Plzeňském kraji. Cílem vydávání periodika a realizace jeho multimediálního obsahu je informovat občany Plzeňského kraje o aktivitách krajské samosprávy a záležitostech týkajících se kraje, a to prostřednictvím článků psaných profesionálním novinářským jazykem, srozumitelným běžnému občanovi. U finální verze periodika provede Zhotovitel kompletní jazykovou korekturu, za kterou plně odpovídá.</w:t>
      </w:r>
    </w:p>
    <w:p w14:paraId="39B933AA" w14:textId="5978EFE4" w:rsidR="00B02D7D" w:rsidRDefault="00B02D7D" w:rsidP="009E756D">
      <w:pPr>
        <w:spacing w:before="240" w:after="0"/>
        <w:jc w:val="both"/>
        <w:rPr>
          <w:rFonts w:eastAsia="Times New Roman" w:cstheme="minorHAnsi"/>
          <w:szCs w:val="24"/>
          <w:lang w:eastAsia="cs-CZ"/>
        </w:rPr>
      </w:pPr>
      <w:r w:rsidRPr="00B02D7D">
        <w:rPr>
          <w:rFonts w:eastAsia="Times New Roman" w:cstheme="minorHAnsi"/>
          <w:szCs w:val="24"/>
          <w:lang w:eastAsia="cs-CZ"/>
        </w:rPr>
        <w:t xml:space="preserve">Každý měsíc vyjde jedno číslo periodika, v období měsíců červenec a srpen vyjde v měsíci srpnu jen jedno číslo, tzv. „dvojčíslí“. Předpoklad rozsahu plnění veřejné zakázky je </w:t>
      </w:r>
      <w:r w:rsidRPr="00A063B6">
        <w:rPr>
          <w:rFonts w:eastAsia="Times New Roman" w:cstheme="minorHAnsi"/>
          <w:b/>
          <w:szCs w:val="24"/>
          <w:lang w:eastAsia="cs-CZ"/>
        </w:rPr>
        <w:t>20 vydání periodika</w:t>
      </w:r>
      <w:r w:rsidRPr="00B02D7D">
        <w:rPr>
          <w:rFonts w:eastAsia="Times New Roman" w:cstheme="minorHAnsi"/>
          <w:szCs w:val="24"/>
          <w:lang w:eastAsia="cs-CZ"/>
        </w:rPr>
        <w:t xml:space="preserve">. </w:t>
      </w:r>
      <w:r>
        <w:rPr>
          <w:rFonts w:eastAsia="Times New Roman" w:cstheme="minorHAnsi"/>
          <w:szCs w:val="24"/>
          <w:lang w:eastAsia="cs-CZ"/>
        </w:rPr>
        <w:t>Objednatel</w:t>
      </w:r>
      <w:r w:rsidRPr="00B02D7D">
        <w:rPr>
          <w:rFonts w:eastAsia="Times New Roman" w:cstheme="minorHAnsi"/>
          <w:szCs w:val="24"/>
          <w:lang w:eastAsia="cs-CZ"/>
        </w:rPr>
        <w:t xml:space="preserve"> si vyhrazuje možnost zúžení počtu vydání, pokud zadávací řízení nebude ukončeno </w:t>
      </w:r>
      <w:r w:rsidRPr="00CA56B7">
        <w:rPr>
          <w:rFonts w:eastAsia="Times New Roman" w:cstheme="minorHAnsi"/>
          <w:szCs w:val="24"/>
          <w:lang w:eastAsia="cs-CZ"/>
        </w:rPr>
        <w:t>v př</w:t>
      </w:r>
      <w:r w:rsidR="00B40860" w:rsidRPr="00CA56B7">
        <w:rPr>
          <w:rFonts w:eastAsia="Times New Roman" w:cstheme="minorHAnsi"/>
          <w:szCs w:val="24"/>
          <w:lang w:eastAsia="cs-CZ"/>
        </w:rPr>
        <w:t>edpokládaném termínu (říjen 2025</w:t>
      </w:r>
      <w:r w:rsidR="00A063B6">
        <w:rPr>
          <w:rFonts w:eastAsia="Times New Roman" w:cstheme="minorHAnsi"/>
          <w:szCs w:val="24"/>
          <w:lang w:eastAsia="cs-CZ"/>
        </w:rPr>
        <w:t>, první vydání v listopadu 2025)</w:t>
      </w:r>
      <w:bookmarkStart w:id="0" w:name="_GoBack"/>
      <w:bookmarkEnd w:id="0"/>
      <w:r w:rsidRPr="00CA56B7">
        <w:rPr>
          <w:rFonts w:eastAsia="Times New Roman" w:cstheme="minorHAnsi"/>
          <w:szCs w:val="24"/>
          <w:lang w:eastAsia="cs-CZ"/>
        </w:rPr>
        <w:t>.</w:t>
      </w:r>
    </w:p>
    <w:p w14:paraId="76ADA5F2" w14:textId="77777777" w:rsidR="00B02D7D" w:rsidRDefault="00B02D7D" w:rsidP="00B02D7D">
      <w:pPr>
        <w:spacing w:before="240" w:after="0"/>
        <w:jc w:val="both"/>
        <w:rPr>
          <w:rFonts w:eastAsia="Times New Roman" w:cstheme="minorHAnsi"/>
          <w:szCs w:val="24"/>
          <w:lang w:eastAsia="cs-CZ"/>
        </w:rPr>
      </w:pPr>
      <w:r w:rsidRPr="00B02D7D">
        <w:rPr>
          <w:rFonts w:eastAsia="Times New Roman" w:cstheme="minorHAnsi"/>
          <w:szCs w:val="24"/>
          <w:lang w:eastAsia="cs-CZ"/>
        </w:rPr>
        <w:t xml:space="preserve">O obsahu každého čísla rozhoduje </w:t>
      </w:r>
      <w:r>
        <w:rPr>
          <w:rFonts w:eastAsia="Times New Roman" w:cstheme="minorHAnsi"/>
          <w:szCs w:val="24"/>
          <w:lang w:eastAsia="cs-CZ"/>
        </w:rPr>
        <w:t>Objednatel</w:t>
      </w:r>
      <w:r w:rsidRPr="00B02D7D">
        <w:rPr>
          <w:rFonts w:eastAsia="Times New Roman" w:cstheme="minorHAnsi"/>
          <w:szCs w:val="24"/>
          <w:lang w:eastAsia="cs-CZ"/>
        </w:rPr>
        <w:t xml:space="preserve"> prostřednictvím redakční rady periodika Plzeňský kraj nejpozději do každého 5. dne v příslušném měsíci. Redakční činnost bude ukončena a podklady budou předány </w:t>
      </w:r>
      <w:r>
        <w:rPr>
          <w:rFonts w:eastAsia="Times New Roman" w:cstheme="minorHAnsi"/>
          <w:szCs w:val="24"/>
          <w:lang w:eastAsia="cs-CZ"/>
        </w:rPr>
        <w:t>Zhotoviteli</w:t>
      </w:r>
      <w:r w:rsidRPr="00B02D7D">
        <w:rPr>
          <w:rFonts w:eastAsia="Times New Roman" w:cstheme="minorHAnsi"/>
          <w:szCs w:val="24"/>
          <w:lang w:eastAsia="cs-CZ"/>
        </w:rPr>
        <w:t xml:space="preserve"> nejpozději do 9. dne v příslušném měsíci. Výroba periodika bude trvat cca 4 kalendářní dny. Distribuce bude zahájena nejpozději ve 20. dni v příslušném měsíci a musí být ukončena ve 25. dni v příslušném měsíci.</w:t>
      </w:r>
    </w:p>
    <w:p w14:paraId="47BDD714" w14:textId="77777777" w:rsidR="00B02D7D" w:rsidRDefault="00B02D7D" w:rsidP="00B02D7D">
      <w:pPr>
        <w:spacing w:before="240" w:after="0"/>
        <w:jc w:val="both"/>
        <w:rPr>
          <w:rFonts w:eastAsia="Times New Roman" w:cstheme="minorHAnsi"/>
          <w:szCs w:val="24"/>
          <w:lang w:eastAsia="cs-CZ"/>
        </w:rPr>
      </w:pPr>
    </w:p>
    <w:p w14:paraId="20046D62" w14:textId="7EC431F7" w:rsidR="00B02D7D" w:rsidRPr="00B02D7D" w:rsidRDefault="00B02D7D" w:rsidP="00B02D7D">
      <w:pPr>
        <w:spacing w:before="240" w:after="0"/>
        <w:jc w:val="both"/>
        <w:rPr>
          <w:rFonts w:eastAsia="Times New Roman" w:cstheme="minorHAnsi"/>
          <w:szCs w:val="24"/>
          <w:lang w:eastAsia="cs-CZ"/>
        </w:rPr>
      </w:pPr>
      <w:r w:rsidRPr="00B02D7D">
        <w:rPr>
          <w:b/>
          <w:u w:val="single"/>
          <w:lang w:eastAsia="cs-CZ"/>
        </w:rPr>
        <w:t>Požadavky na periodikum</w:t>
      </w:r>
      <w:r>
        <w:rPr>
          <w:lang w:eastAsia="cs-CZ"/>
        </w:rPr>
        <w:t>:</w:t>
      </w:r>
    </w:p>
    <w:p w14:paraId="64E4FB2D" w14:textId="77777777" w:rsidR="00B02D7D" w:rsidRDefault="00B02D7D" w:rsidP="00B02D7D">
      <w:pPr>
        <w:pStyle w:val="Bezmezer"/>
        <w:spacing w:before="120"/>
        <w:jc w:val="both"/>
        <w:rPr>
          <w:lang w:eastAsia="cs-CZ"/>
        </w:rPr>
      </w:pPr>
      <w:r>
        <w:rPr>
          <w:lang w:eastAsia="cs-CZ"/>
        </w:rPr>
        <w:t>-</w:t>
      </w:r>
      <w:r>
        <w:rPr>
          <w:lang w:eastAsia="cs-CZ"/>
        </w:rPr>
        <w:tab/>
        <w:t xml:space="preserve">formát 235 x 300 mm   </w:t>
      </w:r>
    </w:p>
    <w:p w14:paraId="3F84DE7D" w14:textId="77777777" w:rsidR="00B02D7D" w:rsidRPr="00542465" w:rsidRDefault="00B02D7D" w:rsidP="00B02D7D">
      <w:pPr>
        <w:pStyle w:val="Bezmezer"/>
        <w:spacing w:before="120"/>
        <w:ind w:left="705" w:hanging="705"/>
        <w:jc w:val="both"/>
        <w:rPr>
          <w:lang w:eastAsia="cs-CZ"/>
        </w:rPr>
      </w:pPr>
      <w:r>
        <w:rPr>
          <w:lang w:eastAsia="cs-CZ"/>
        </w:rPr>
        <w:t>-</w:t>
      </w:r>
      <w:r>
        <w:rPr>
          <w:lang w:eastAsia="cs-CZ"/>
        </w:rPr>
        <w:tab/>
        <w:t xml:space="preserve">rozsah 16 stran + 2 listy vklad </w:t>
      </w:r>
      <w:r w:rsidRPr="00542465">
        <w:rPr>
          <w:lang w:eastAsia="cs-CZ"/>
        </w:rPr>
        <w:t>(formát vkladu takový, aby byl co nejvíce kompaktní s formátem periodika, ale aby periodikum nepřečníval; umístěn může být kdekoli uvnitř periodika)</w:t>
      </w:r>
    </w:p>
    <w:p w14:paraId="675845E3" w14:textId="77777777" w:rsidR="00B02D7D" w:rsidRDefault="00B02D7D" w:rsidP="00B02D7D">
      <w:pPr>
        <w:pStyle w:val="Bezmezer"/>
        <w:spacing w:before="120"/>
        <w:ind w:left="705" w:hanging="705"/>
        <w:jc w:val="both"/>
        <w:rPr>
          <w:lang w:eastAsia="cs-CZ"/>
        </w:rPr>
      </w:pPr>
      <w:r w:rsidRPr="00542465">
        <w:rPr>
          <w:lang w:eastAsia="cs-CZ"/>
        </w:rPr>
        <w:t>-</w:t>
      </w:r>
      <w:r w:rsidRPr="00542465">
        <w:rPr>
          <w:lang w:eastAsia="cs-CZ"/>
        </w:rPr>
        <w:tab/>
        <w:t>kvalita papíru: 16 stran min. gramáž 70 g/m2, recyklovatelný, šetrný k životnímu</w:t>
      </w:r>
      <w:r>
        <w:rPr>
          <w:lang w:eastAsia="cs-CZ"/>
        </w:rPr>
        <w:t xml:space="preserve"> prostředí + 2 listy vklad v kvalitě papíru min. gramáž 100 g/m2, recyklovatelný, šetrný k životnímu prostředí </w:t>
      </w:r>
    </w:p>
    <w:p w14:paraId="407E058F" w14:textId="77777777" w:rsidR="00B02D7D" w:rsidRDefault="00B02D7D" w:rsidP="00B02D7D">
      <w:pPr>
        <w:pStyle w:val="Bezmezer"/>
        <w:spacing w:before="120"/>
        <w:jc w:val="both"/>
        <w:rPr>
          <w:lang w:eastAsia="cs-CZ"/>
        </w:rPr>
      </w:pPr>
      <w:r>
        <w:rPr>
          <w:lang w:eastAsia="cs-CZ"/>
        </w:rPr>
        <w:t>-</w:t>
      </w:r>
      <w:r>
        <w:rPr>
          <w:lang w:eastAsia="cs-CZ"/>
        </w:rPr>
        <w:tab/>
        <w:t>tisk plná barva 4/4</w:t>
      </w:r>
    </w:p>
    <w:p w14:paraId="3DA80E99" w14:textId="77777777" w:rsidR="00B02D7D" w:rsidRDefault="00B02D7D" w:rsidP="00B02D7D">
      <w:pPr>
        <w:pStyle w:val="Bezmezer"/>
        <w:spacing w:before="120"/>
        <w:jc w:val="both"/>
        <w:rPr>
          <w:lang w:eastAsia="cs-CZ"/>
        </w:rPr>
      </w:pPr>
      <w:r>
        <w:rPr>
          <w:lang w:eastAsia="cs-CZ"/>
        </w:rPr>
        <w:t>-</w:t>
      </w:r>
      <w:r>
        <w:rPr>
          <w:lang w:eastAsia="cs-CZ"/>
        </w:rPr>
        <w:tab/>
        <w:t>fotografie barevné a profesionální</w:t>
      </w:r>
    </w:p>
    <w:p w14:paraId="7344E0A4" w14:textId="77777777" w:rsidR="00B02D7D" w:rsidRPr="00CA4831" w:rsidRDefault="00B02D7D" w:rsidP="00B02D7D">
      <w:pPr>
        <w:pStyle w:val="Bezmezer"/>
        <w:spacing w:before="120"/>
        <w:jc w:val="both"/>
        <w:rPr>
          <w:lang w:eastAsia="cs-CZ"/>
        </w:rPr>
      </w:pPr>
      <w:r>
        <w:rPr>
          <w:lang w:eastAsia="cs-CZ"/>
        </w:rPr>
        <w:t>-</w:t>
      </w:r>
      <w:r>
        <w:rPr>
          <w:lang w:eastAsia="cs-CZ"/>
        </w:rPr>
        <w:tab/>
      </w:r>
      <w:r w:rsidRPr="00CA4831">
        <w:rPr>
          <w:lang w:eastAsia="cs-CZ"/>
        </w:rPr>
        <w:t xml:space="preserve">vazba šitá ve hřbetu na delší straně </w:t>
      </w:r>
    </w:p>
    <w:p w14:paraId="346AE459" w14:textId="77777777" w:rsidR="00B02D7D" w:rsidRDefault="00B02D7D" w:rsidP="00B02D7D">
      <w:pPr>
        <w:pStyle w:val="Bezmezer"/>
        <w:spacing w:before="120"/>
        <w:jc w:val="both"/>
        <w:rPr>
          <w:lang w:eastAsia="cs-CZ"/>
        </w:rPr>
      </w:pPr>
      <w:r w:rsidRPr="00CA4831">
        <w:rPr>
          <w:lang w:eastAsia="cs-CZ"/>
        </w:rPr>
        <w:t>-</w:t>
      </w:r>
      <w:r w:rsidRPr="00CA4831">
        <w:rPr>
          <w:lang w:eastAsia="cs-CZ"/>
        </w:rPr>
        <w:tab/>
        <w:t>dodržení grafického manuálu</w:t>
      </w:r>
      <w:r>
        <w:rPr>
          <w:lang w:eastAsia="cs-CZ"/>
        </w:rPr>
        <w:t xml:space="preserve"> </w:t>
      </w:r>
      <w:r w:rsidRPr="00B86AC1">
        <w:rPr>
          <w:lang w:eastAsia="cs-CZ"/>
        </w:rPr>
        <w:t xml:space="preserve">– </w:t>
      </w:r>
      <w:r w:rsidRPr="008F5975">
        <w:rPr>
          <w:lang w:eastAsia="cs-CZ"/>
        </w:rPr>
        <w:t xml:space="preserve">ke stažení zde: </w:t>
      </w:r>
      <w:hyperlink r:id="rId15" w:history="1">
        <w:r w:rsidRPr="008F5975">
          <w:rPr>
            <w:rStyle w:val="Hypertextovodkaz"/>
            <w:lang w:eastAsia="cs-CZ"/>
          </w:rPr>
          <w:t>https://www.plzensky-kraj.cz/symboly-pk</w:t>
        </w:r>
      </w:hyperlink>
      <w:r>
        <w:rPr>
          <w:lang w:eastAsia="cs-CZ"/>
        </w:rPr>
        <w:t xml:space="preserve"> </w:t>
      </w:r>
    </w:p>
    <w:p w14:paraId="03C6EC0C" w14:textId="77777777" w:rsidR="00B02D7D" w:rsidRDefault="00B02D7D" w:rsidP="00B02D7D">
      <w:pPr>
        <w:pStyle w:val="Bezmezer"/>
        <w:spacing w:before="120"/>
        <w:jc w:val="both"/>
        <w:rPr>
          <w:lang w:eastAsia="cs-CZ"/>
        </w:rPr>
      </w:pPr>
      <w:r>
        <w:rPr>
          <w:lang w:eastAsia="cs-CZ"/>
        </w:rPr>
        <w:t>-</w:t>
      </w:r>
      <w:r>
        <w:rPr>
          <w:lang w:eastAsia="cs-CZ"/>
        </w:rPr>
        <w:tab/>
        <w:t>provedení důsledné a bezchybné jazykové korektury</w:t>
      </w:r>
    </w:p>
    <w:p w14:paraId="015A474E" w14:textId="77777777" w:rsidR="00B02D7D" w:rsidRDefault="00B02D7D" w:rsidP="00B02D7D">
      <w:pPr>
        <w:pStyle w:val="Bezmezer"/>
        <w:spacing w:before="120"/>
        <w:jc w:val="both"/>
        <w:rPr>
          <w:lang w:eastAsia="cs-CZ"/>
        </w:rPr>
      </w:pPr>
      <w:r>
        <w:rPr>
          <w:lang w:eastAsia="cs-CZ"/>
        </w:rPr>
        <w:t>-</w:t>
      </w:r>
      <w:r>
        <w:rPr>
          <w:lang w:eastAsia="cs-CZ"/>
        </w:rPr>
        <w:tab/>
        <w:t xml:space="preserve">náklad </w:t>
      </w:r>
      <w:r w:rsidRPr="008F5975">
        <w:rPr>
          <w:lang w:eastAsia="cs-CZ"/>
        </w:rPr>
        <w:t>265 000 ks výtisků</w:t>
      </w:r>
      <w:r>
        <w:rPr>
          <w:lang w:eastAsia="cs-CZ"/>
        </w:rPr>
        <w:t xml:space="preserve"> jednoho čísla</w:t>
      </w:r>
    </w:p>
    <w:p w14:paraId="7F6E1EA0" w14:textId="77777777" w:rsidR="00B02D7D" w:rsidRDefault="00B02D7D" w:rsidP="00B02D7D">
      <w:pPr>
        <w:pStyle w:val="Bezmezer"/>
        <w:spacing w:before="120"/>
        <w:jc w:val="both"/>
        <w:rPr>
          <w:lang w:eastAsia="cs-CZ"/>
        </w:rPr>
      </w:pPr>
      <w:r>
        <w:rPr>
          <w:lang w:eastAsia="cs-CZ"/>
        </w:rPr>
        <w:lastRenderedPageBreak/>
        <w:t>-</w:t>
      </w:r>
      <w:r>
        <w:rPr>
          <w:lang w:eastAsia="cs-CZ"/>
        </w:rPr>
        <w:tab/>
        <w:t xml:space="preserve">pro občany a určená distribuční místa je periodikum zdarma </w:t>
      </w:r>
    </w:p>
    <w:p w14:paraId="3E99CF2C" w14:textId="77777777" w:rsidR="00B02D7D" w:rsidRDefault="00B02D7D" w:rsidP="00B02D7D">
      <w:pPr>
        <w:pStyle w:val="Bezmezer"/>
        <w:spacing w:before="120"/>
        <w:jc w:val="both"/>
        <w:rPr>
          <w:lang w:eastAsia="cs-CZ"/>
        </w:rPr>
      </w:pPr>
      <w:r>
        <w:rPr>
          <w:lang w:eastAsia="cs-CZ"/>
        </w:rPr>
        <w:t>-</w:t>
      </w:r>
      <w:r>
        <w:rPr>
          <w:lang w:eastAsia="cs-CZ"/>
        </w:rPr>
        <w:tab/>
        <w:t xml:space="preserve">název periodika: </w:t>
      </w:r>
      <w:r w:rsidRPr="00B86AC1">
        <w:rPr>
          <w:b/>
          <w:sz w:val="24"/>
          <w:lang w:eastAsia="cs-CZ"/>
        </w:rPr>
        <w:t>Plzeňský kraj</w:t>
      </w:r>
    </w:p>
    <w:p w14:paraId="304B3F07" w14:textId="13978180" w:rsidR="00A62A71" w:rsidRPr="007D6CCC" w:rsidRDefault="00B02D7D" w:rsidP="009E756D">
      <w:pPr>
        <w:spacing w:before="240" w:after="0"/>
        <w:jc w:val="both"/>
        <w:rPr>
          <w:rFonts w:eastAsia="Times New Roman" w:cstheme="minorHAnsi"/>
          <w:szCs w:val="24"/>
          <w:lang w:eastAsia="cs-CZ"/>
        </w:rPr>
      </w:pPr>
      <w:r w:rsidRPr="00CA56B7">
        <w:rPr>
          <w:rFonts w:eastAsia="Times New Roman" w:cstheme="minorHAnsi"/>
          <w:szCs w:val="24"/>
          <w:lang w:eastAsia="cs-CZ"/>
        </w:rPr>
        <w:t>Periodikum musí po obsahové a grafické stránce v podstatných částech odpovídat vzorku periodika, které Zhotovitel předložil jako součást nabídky ve veřejné zakázce podle čl. 2.1. Smlouvy.</w:t>
      </w:r>
    </w:p>
    <w:sectPr w:rsidR="00A62A71" w:rsidRPr="007D6CCC" w:rsidSect="004861CD">
      <w:footerReference w:type="default" r:id="rId16"/>
      <w:headerReference w:type="first" r:id="rId17"/>
      <w:footerReference w:type="first" r:id="rId18"/>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C560" w14:textId="77777777" w:rsidR="00B06121" w:rsidRDefault="00B06121" w:rsidP="005F0732">
      <w:pPr>
        <w:spacing w:after="0" w:line="240" w:lineRule="auto"/>
      </w:pPr>
      <w:r>
        <w:separator/>
      </w:r>
    </w:p>
  </w:endnote>
  <w:endnote w:type="continuationSeparator" w:id="0">
    <w:p w14:paraId="43FA6DC5" w14:textId="77777777" w:rsidR="00B06121" w:rsidRDefault="00B06121"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106908C1" w:rsidR="00B06121" w:rsidRDefault="00B06121">
        <w:pPr>
          <w:pStyle w:val="Zpat"/>
          <w:jc w:val="center"/>
        </w:pPr>
        <w:r>
          <w:fldChar w:fldCharType="begin"/>
        </w:r>
        <w:r>
          <w:instrText>PAGE   \* MERGEFORMAT</w:instrText>
        </w:r>
        <w:r>
          <w:fldChar w:fldCharType="separate"/>
        </w:r>
        <w:r w:rsidR="00A063B6">
          <w:rPr>
            <w:noProof/>
          </w:rPr>
          <w:t>12</w:t>
        </w:r>
        <w:r>
          <w:fldChar w:fldCharType="end"/>
        </w:r>
      </w:p>
    </w:sdtContent>
  </w:sdt>
  <w:p w14:paraId="7AB9AAD9" w14:textId="77777777" w:rsidR="00B06121" w:rsidRDefault="00B0612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38363134" w:rsidR="00B06121" w:rsidRDefault="00B06121">
        <w:pPr>
          <w:pStyle w:val="Zpat"/>
          <w:jc w:val="center"/>
        </w:pPr>
        <w:r>
          <w:fldChar w:fldCharType="begin"/>
        </w:r>
        <w:r>
          <w:instrText>PAGE   \* MERGEFORMAT</w:instrText>
        </w:r>
        <w:r>
          <w:fldChar w:fldCharType="separate"/>
        </w:r>
        <w:r w:rsidR="00A063B6">
          <w:rPr>
            <w:noProof/>
          </w:rPr>
          <w:t>1</w:t>
        </w:r>
        <w:r>
          <w:fldChar w:fldCharType="end"/>
        </w:r>
      </w:p>
    </w:sdtContent>
  </w:sdt>
  <w:p w14:paraId="19559C7B" w14:textId="77777777" w:rsidR="00B06121" w:rsidRDefault="00B0612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4D506" w14:textId="77777777" w:rsidR="00B06121" w:rsidRDefault="00B06121" w:rsidP="005F0732">
      <w:pPr>
        <w:spacing w:after="0" w:line="240" w:lineRule="auto"/>
      </w:pPr>
      <w:r>
        <w:separator/>
      </w:r>
    </w:p>
  </w:footnote>
  <w:footnote w:type="continuationSeparator" w:id="0">
    <w:p w14:paraId="386E396D" w14:textId="77777777" w:rsidR="00B06121" w:rsidRDefault="00B06121"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B06121" w:rsidRDefault="00B06121">
    <w:pPr>
      <w:pStyle w:val="Zhlav"/>
    </w:pPr>
  </w:p>
  <w:p w14:paraId="5A631533" w14:textId="77777777" w:rsidR="00B06121" w:rsidRDefault="00B06121" w:rsidP="002B722F">
    <w:pPr>
      <w:pStyle w:val="Bezmezer"/>
      <w:rPr>
        <w:lang w:eastAsia="cs-CZ"/>
      </w:rPr>
    </w:pPr>
  </w:p>
  <w:p w14:paraId="24A260D4" w14:textId="6B7C4CA9" w:rsidR="00B06121" w:rsidRDefault="00B06121">
    <w:pPr>
      <w:pStyle w:val="Zhlav"/>
    </w:pPr>
    <w:r>
      <w:t>Příloha č. 4 Výzvy – 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CE72C47"/>
    <w:multiLevelType w:val="hybridMultilevel"/>
    <w:tmpl w:val="B7EA099E"/>
    <w:lvl w:ilvl="0" w:tplc="040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BE42A8"/>
    <w:multiLevelType w:val="hybridMultilevel"/>
    <w:tmpl w:val="B2E476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E97C19"/>
    <w:multiLevelType w:val="hybridMultilevel"/>
    <w:tmpl w:val="8C8C7D3E"/>
    <w:lvl w:ilvl="0" w:tplc="F6CA6EE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2"/>
  </w:num>
  <w:num w:numId="2">
    <w:abstractNumId w:val="2"/>
  </w:num>
  <w:num w:numId="3">
    <w:abstractNumId w:val="19"/>
  </w:num>
  <w:num w:numId="4">
    <w:abstractNumId w:val="8"/>
  </w:num>
  <w:num w:numId="5">
    <w:abstractNumId w:val="12"/>
  </w:num>
  <w:num w:numId="6">
    <w:abstractNumId w:val="24"/>
  </w:num>
  <w:num w:numId="7">
    <w:abstractNumId w:val="3"/>
  </w:num>
  <w:num w:numId="8">
    <w:abstractNumId w:val="21"/>
  </w:num>
  <w:num w:numId="9">
    <w:abstractNumId w:val="11"/>
  </w:num>
  <w:num w:numId="10">
    <w:abstractNumId w:val="1"/>
  </w:num>
  <w:num w:numId="11">
    <w:abstractNumId w:val="0"/>
  </w:num>
  <w:num w:numId="12">
    <w:abstractNumId w:val="5"/>
  </w:num>
  <w:num w:numId="13">
    <w:abstractNumId w:val="20"/>
  </w:num>
  <w:num w:numId="14">
    <w:abstractNumId w:val="16"/>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25"/>
  </w:num>
  <w:num w:numId="17">
    <w:abstractNumId w:val="4"/>
  </w:num>
  <w:num w:numId="18">
    <w:abstractNumId w:val="9"/>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8"/>
  </w:num>
  <w:num w:numId="26">
    <w:abstractNumId w:val="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8"/>
    <w:lvlOverride w:ilvl="0">
      <w:startOverride w:val="7"/>
    </w:lvlOverride>
    <w:lvlOverride w:ilvl="1">
      <w:startOverride w:val="9"/>
    </w:lvlOverride>
  </w:num>
  <w:num w:numId="35">
    <w:abstractNumId w:val="8"/>
    <w:lvlOverride w:ilvl="0">
      <w:startOverride w:val="7"/>
    </w:lvlOverride>
    <w:lvlOverride w:ilvl="1">
      <w:startOverride w:val="9"/>
    </w:lvlOverride>
  </w:num>
  <w:num w:numId="36">
    <w:abstractNumId w:val="8"/>
  </w:num>
  <w:num w:numId="37">
    <w:abstractNumId w:val="8"/>
  </w:num>
  <w:num w:numId="38">
    <w:abstractNumId w:val="8"/>
  </w:num>
  <w:num w:numId="39">
    <w:abstractNumId w:val="6"/>
  </w:num>
  <w:num w:numId="40">
    <w:abstractNumId w:val="15"/>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0353B"/>
    <w:rsid w:val="0000731C"/>
    <w:rsid w:val="000132BC"/>
    <w:rsid w:val="00022BB9"/>
    <w:rsid w:val="00026BD0"/>
    <w:rsid w:val="00033FC1"/>
    <w:rsid w:val="00042B5F"/>
    <w:rsid w:val="00042DC1"/>
    <w:rsid w:val="00046041"/>
    <w:rsid w:val="00046FC7"/>
    <w:rsid w:val="00051275"/>
    <w:rsid w:val="00054A60"/>
    <w:rsid w:val="00055D61"/>
    <w:rsid w:val="00056462"/>
    <w:rsid w:val="00056E1A"/>
    <w:rsid w:val="00064B73"/>
    <w:rsid w:val="000847BF"/>
    <w:rsid w:val="0008682F"/>
    <w:rsid w:val="000A17FD"/>
    <w:rsid w:val="000A71CD"/>
    <w:rsid w:val="000C271D"/>
    <w:rsid w:val="000C6C8E"/>
    <w:rsid w:val="000C6F29"/>
    <w:rsid w:val="000D11E6"/>
    <w:rsid w:val="000D5A2D"/>
    <w:rsid w:val="000F38EE"/>
    <w:rsid w:val="001027AB"/>
    <w:rsid w:val="00114E4B"/>
    <w:rsid w:val="00121E89"/>
    <w:rsid w:val="00124480"/>
    <w:rsid w:val="00124857"/>
    <w:rsid w:val="00127BF7"/>
    <w:rsid w:val="00133187"/>
    <w:rsid w:val="001333A9"/>
    <w:rsid w:val="00134069"/>
    <w:rsid w:val="00136892"/>
    <w:rsid w:val="00140637"/>
    <w:rsid w:val="00140792"/>
    <w:rsid w:val="00144030"/>
    <w:rsid w:val="00147A3F"/>
    <w:rsid w:val="00171D1B"/>
    <w:rsid w:val="001726B0"/>
    <w:rsid w:val="0017438F"/>
    <w:rsid w:val="00176808"/>
    <w:rsid w:val="00182281"/>
    <w:rsid w:val="0018236E"/>
    <w:rsid w:val="0018239D"/>
    <w:rsid w:val="00196770"/>
    <w:rsid w:val="001A3F54"/>
    <w:rsid w:val="001B2B4B"/>
    <w:rsid w:val="001C1BDD"/>
    <w:rsid w:val="001D0FB9"/>
    <w:rsid w:val="001D1D53"/>
    <w:rsid w:val="001E05CE"/>
    <w:rsid w:val="001E689C"/>
    <w:rsid w:val="001E6C57"/>
    <w:rsid w:val="001F02F6"/>
    <w:rsid w:val="001F4469"/>
    <w:rsid w:val="001F502C"/>
    <w:rsid w:val="00206795"/>
    <w:rsid w:val="00212776"/>
    <w:rsid w:val="002209D7"/>
    <w:rsid w:val="00227335"/>
    <w:rsid w:val="00233334"/>
    <w:rsid w:val="00254768"/>
    <w:rsid w:val="00260EB3"/>
    <w:rsid w:val="00273D96"/>
    <w:rsid w:val="00275680"/>
    <w:rsid w:val="0027569B"/>
    <w:rsid w:val="0027757A"/>
    <w:rsid w:val="00282510"/>
    <w:rsid w:val="00283C56"/>
    <w:rsid w:val="00283CE4"/>
    <w:rsid w:val="002A0856"/>
    <w:rsid w:val="002A13EC"/>
    <w:rsid w:val="002A3286"/>
    <w:rsid w:val="002A76BB"/>
    <w:rsid w:val="002B501A"/>
    <w:rsid w:val="002B5CF7"/>
    <w:rsid w:val="002B63AF"/>
    <w:rsid w:val="002B6612"/>
    <w:rsid w:val="002B722F"/>
    <w:rsid w:val="002C04C1"/>
    <w:rsid w:val="002C17C7"/>
    <w:rsid w:val="002C341D"/>
    <w:rsid w:val="002D2B0F"/>
    <w:rsid w:val="002D738D"/>
    <w:rsid w:val="002E425C"/>
    <w:rsid w:val="002E42C7"/>
    <w:rsid w:val="002E5897"/>
    <w:rsid w:val="00302808"/>
    <w:rsid w:val="00312CD8"/>
    <w:rsid w:val="00317358"/>
    <w:rsid w:val="003369F0"/>
    <w:rsid w:val="003400BA"/>
    <w:rsid w:val="003412E0"/>
    <w:rsid w:val="00341DDF"/>
    <w:rsid w:val="0034244A"/>
    <w:rsid w:val="00343172"/>
    <w:rsid w:val="003506AB"/>
    <w:rsid w:val="00351883"/>
    <w:rsid w:val="003608F6"/>
    <w:rsid w:val="00367B20"/>
    <w:rsid w:val="00371FF5"/>
    <w:rsid w:val="00377123"/>
    <w:rsid w:val="003818E0"/>
    <w:rsid w:val="00385B1B"/>
    <w:rsid w:val="003A24C9"/>
    <w:rsid w:val="003A328A"/>
    <w:rsid w:val="003B1805"/>
    <w:rsid w:val="003B70E7"/>
    <w:rsid w:val="003C0B0F"/>
    <w:rsid w:val="003D6BA3"/>
    <w:rsid w:val="003E1FDC"/>
    <w:rsid w:val="003E6ADB"/>
    <w:rsid w:val="00406D6F"/>
    <w:rsid w:val="00406F05"/>
    <w:rsid w:val="004127DF"/>
    <w:rsid w:val="00416F73"/>
    <w:rsid w:val="00434D5E"/>
    <w:rsid w:val="00441F6A"/>
    <w:rsid w:val="004442C4"/>
    <w:rsid w:val="004479AF"/>
    <w:rsid w:val="00451269"/>
    <w:rsid w:val="00460B08"/>
    <w:rsid w:val="00466DDD"/>
    <w:rsid w:val="004732D3"/>
    <w:rsid w:val="0048506A"/>
    <w:rsid w:val="004861CD"/>
    <w:rsid w:val="00490F0D"/>
    <w:rsid w:val="00493391"/>
    <w:rsid w:val="0049778F"/>
    <w:rsid w:val="004A2D3A"/>
    <w:rsid w:val="004A49C7"/>
    <w:rsid w:val="004A546E"/>
    <w:rsid w:val="004A7091"/>
    <w:rsid w:val="004B251A"/>
    <w:rsid w:val="004B5161"/>
    <w:rsid w:val="004C1A8B"/>
    <w:rsid w:val="004C1E83"/>
    <w:rsid w:val="004D00E8"/>
    <w:rsid w:val="004D10E6"/>
    <w:rsid w:val="004D393A"/>
    <w:rsid w:val="004E22CD"/>
    <w:rsid w:val="004E31D0"/>
    <w:rsid w:val="004E46DF"/>
    <w:rsid w:val="004E4A11"/>
    <w:rsid w:val="004F31B0"/>
    <w:rsid w:val="004F60D8"/>
    <w:rsid w:val="004F756F"/>
    <w:rsid w:val="00506EB9"/>
    <w:rsid w:val="00520107"/>
    <w:rsid w:val="00520A11"/>
    <w:rsid w:val="00524EA9"/>
    <w:rsid w:val="005327A9"/>
    <w:rsid w:val="0053485B"/>
    <w:rsid w:val="00545C63"/>
    <w:rsid w:val="00547ACA"/>
    <w:rsid w:val="0055109C"/>
    <w:rsid w:val="00561E21"/>
    <w:rsid w:val="005709DC"/>
    <w:rsid w:val="005719DE"/>
    <w:rsid w:val="00575F59"/>
    <w:rsid w:val="00576A42"/>
    <w:rsid w:val="00577CC0"/>
    <w:rsid w:val="0058069C"/>
    <w:rsid w:val="00581B81"/>
    <w:rsid w:val="005A0FC6"/>
    <w:rsid w:val="005A2852"/>
    <w:rsid w:val="005A58A8"/>
    <w:rsid w:val="005A5FC1"/>
    <w:rsid w:val="005B1415"/>
    <w:rsid w:val="005B1984"/>
    <w:rsid w:val="005B342C"/>
    <w:rsid w:val="005C15DE"/>
    <w:rsid w:val="005C35A6"/>
    <w:rsid w:val="005D1D6E"/>
    <w:rsid w:val="005D31BF"/>
    <w:rsid w:val="005E57AA"/>
    <w:rsid w:val="005F0732"/>
    <w:rsid w:val="005F11E5"/>
    <w:rsid w:val="00601187"/>
    <w:rsid w:val="00611EC8"/>
    <w:rsid w:val="00612344"/>
    <w:rsid w:val="0061417B"/>
    <w:rsid w:val="00624366"/>
    <w:rsid w:val="006275C3"/>
    <w:rsid w:val="00635B37"/>
    <w:rsid w:val="00641FCD"/>
    <w:rsid w:val="0064248B"/>
    <w:rsid w:val="006512DD"/>
    <w:rsid w:val="00654967"/>
    <w:rsid w:val="0065711E"/>
    <w:rsid w:val="00662B1D"/>
    <w:rsid w:val="0067359F"/>
    <w:rsid w:val="00684AE9"/>
    <w:rsid w:val="006A2670"/>
    <w:rsid w:val="006A486E"/>
    <w:rsid w:val="006B7989"/>
    <w:rsid w:val="006C6CCD"/>
    <w:rsid w:val="006D18DC"/>
    <w:rsid w:val="006E77EB"/>
    <w:rsid w:val="006F2CD3"/>
    <w:rsid w:val="00701C27"/>
    <w:rsid w:val="00703B68"/>
    <w:rsid w:val="0071117C"/>
    <w:rsid w:val="00723550"/>
    <w:rsid w:val="007253DB"/>
    <w:rsid w:val="007341EE"/>
    <w:rsid w:val="0074589D"/>
    <w:rsid w:val="00745955"/>
    <w:rsid w:val="00760F07"/>
    <w:rsid w:val="00763615"/>
    <w:rsid w:val="00765416"/>
    <w:rsid w:val="00766C71"/>
    <w:rsid w:val="00772084"/>
    <w:rsid w:val="00772C1C"/>
    <w:rsid w:val="007A14B6"/>
    <w:rsid w:val="007A400A"/>
    <w:rsid w:val="007A6190"/>
    <w:rsid w:val="007A7125"/>
    <w:rsid w:val="007B0FB3"/>
    <w:rsid w:val="007B3B4F"/>
    <w:rsid w:val="007B4F48"/>
    <w:rsid w:val="007B761F"/>
    <w:rsid w:val="007C352C"/>
    <w:rsid w:val="007D25B9"/>
    <w:rsid w:val="007D27DB"/>
    <w:rsid w:val="007D6CCC"/>
    <w:rsid w:val="007F2C95"/>
    <w:rsid w:val="00803533"/>
    <w:rsid w:val="00804E63"/>
    <w:rsid w:val="00804EBD"/>
    <w:rsid w:val="008132AA"/>
    <w:rsid w:val="00815437"/>
    <w:rsid w:val="00815716"/>
    <w:rsid w:val="00815780"/>
    <w:rsid w:val="008207C7"/>
    <w:rsid w:val="008228F6"/>
    <w:rsid w:val="00822CDC"/>
    <w:rsid w:val="00833608"/>
    <w:rsid w:val="00833B7E"/>
    <w:rsid w:val="00840217"/>
    <w:rsid w:val="00840962"/>
    <w:rsid w:val="00842C0E"/>
    <w:rsid w:val="00842DD0"/>
    <w:rsid w:val="0084665B"/>
    <w:rsid w:val="0085457C"/>
    <w:rsid w:val="00855083"/>
    <w:rsid w:val="00862AE8"/>
    <w:rsid w:val="00870348"/>
    <w:rsid w:val="00871470"/>
    <w:rsid w:val="008736A8"/>
    <w:rsid w:val="00876D1E"/>
    <w:rsid w:val="00880CC8"/>
    <w:rsid w:val="00882986"/>
    <w:rsid w:val="00885C7B"/>
    <w:rsid w:val="00885F25"/>
    <w:rsid w:val="0088735B"/>
    <w:rsid w:val="00887F16"/>
    <w:rsid w:val="00897338"/>
    <w:rsid w:val="008A4693"/>
    <w:rsid w:val="008B3C69"/>
    <w:rsid w:val="008C279B"/>
    <w:rsid w:val="008D123C"/>
    <w:rsid w:val="008D3C19"/>
    <w:rsid w:val="008D40C7"/>
    <w:rsid w:val="008D538A"/>
    <w:rsid w:val="008D64FB"/>
    <w:rsid w:val="008F52B0"/>
    <w:rsid w:val="009022D5"/>
    <w:rsid w:val="00915930"/>
    <w:rsid w:val="00917F92"/>
    <w:rsid w:val="009257DF"/>
    <w:rsid w:val="00925BD5"/>
    <w:rsid w:val="00933750"/>
    <w:rsid w:val="009341B0"/>
    <w:rsid w:val="00936230"/>
    <w:rsid w:val="00941475"/>
    <w:rsid w:val="0095004A"/>
    <w:rsid w:val="00950455"/>
    <w:rsid w:val="00964BFC"/>
    <w:rsid w:val="00967C00"/>
    <w:rsid w:val="00972137"/>
    <w:rsid w:val="00980744"/>
    <w:rsid w:val="00982163"/>
    <w:rsid w:val="009A0C85"/>
    <w:rsid w:val="009A7E9B"/>
    <w:rsid w:val="009B4D1D"/>
    <w:rsid w:val="009B59E7"/>
    <w:rsid w:val="009C023A"/>
    <w:rsid w:val="009D3B90"/>
    <w:rsid w:val="009D3E3C"/>
    <w:rsid w:val="009E10BA"/>
    <w:rsid w:val="009E756D"/>
    <w:rsid w:val="009F0FF1"/>
    <w:rsid w:val="009F41B5"/>
    <w:rsid w:val="00A000D1"/>
    <w:rsid w:val="00A01CA3"/>
    <w:rsid w:val="00A063B6"/>
    <w:rsid w:val="00A105B7"/>
    <w:rsid w:val="00A130C7"/>
    <w:rsid w:val="00A20BE5"/>
    <w:rsid w:val="00A25917"/>
    <w:rsid w:val="00A26D75"/>
    <w:rsid w:val="00A31BF0"/>
    <w:rsid w:val="00A43655"/>
    <w:rsid w:val="00A55528"/>
    <w:rsid w:val="00A56465"/>
    <w:rsid w:val="00A60B03"/>
    <w:rsid w:val="00A62A71"/>
    <w:rsid w:val="00A716D0"/>
    <w:rsid w:val="00A727F7"/>
    <w:rsid w:val="00A84D18"/>
    <w:rsid w:val="00A876C3"/>
    <w:rsid w:val="00AB7574"/>
    <w:rsid w:val="00AC3FC9"/>
    <w:rsid w:val="00AC61A8"/>
    <w:rsid w:val="00AD01B4"/>
    <w:rsid w:val="00AD04A4"/>
    <w:rsid w:val="00AE2B07"/>
    <w:rsid w:val="00AE604A"/>
    <w:rsid w:val="00AF4479"/>
    <w:rsid w:val="00AF6B1B"/>
    <w:rsid w:val="00B02D7D"/>
    <w:rsid w:val="00B03BAD"/>
    <w:rsid w:val="00B06121"/>
    <w:rsid w:val="00B06147"/>
    <w:rsid w:val="00B13401"/>
    <w:rsid w:val="00B16B46"/>
    <w:rsid w:val="00B2152B"/>
    <w:rsid w:val="00B25A69"/>
    <w:rsid w:val="00B30E8F"/>
    <w:rsid w:val="00B310F5"/>
    <w:rsid w:val="00B33FDB"/>
    <w:rsid w:val="00B40860"/>
    <w:rsid w:val="00B425C3"/>
    <w:rsid w:val="00B45C92"/>
    <w:rsid w:val="00B46699"/>
    <w:rsid w:val="00B47988"/>
    <w:rsid w:val="00B712A4"/>
    <w:rsid w:val="00B76B5C"/>
    <w:rsid w:val="00B80B19"/>
    <w:rsid w:val="00B82EA1"/>
    <w:rsid w:val="00B870BF"/>
    <w:rsid w:val="00B90390"/>
    <w:rsid w:val="00B934FD"/>
    <w:rsid w:val="00BA63AB"/>
    <w:rsid w:val="00BA6463"/>
    <w:rsid w:val="00BB0A92"/>
    <w:rsid w:val="00BD04FE"/>
    <w:rsid w:val="00BE0D14"/>
    <w:rsid w:val="00BF44F0"/>
    <w:rsid w:val="00BF4887"/>
    <w:rsid w:val="00C20490"/>
    <w:rsid w:val="00C20F90"/>
    <w:rsid w:val="00C21AA5"/>
    <w:rsid w:val="00C310D4"/>
    <w:rsid w:val="00C3334F"/>
    <w:rsid w:val="00C36D69"/>
    <w:rsid w:val="00C45163"/>
    <w:rsid w:val="00C4522F"/>
    <w:rsid w:val="00C459CD"/>
    <w:rsid w:val="00C50AE0"/>
    <w:rsid w:val="00C524F6"/>
    <w:rsid w:val="00C5502B"/>
    <w:rsid w:val="00C60A1E"/>
    <w:rsid w:val="00C7636D"/>
    <w:rsid w:val="00C7735F"/>
    <w:rsid w:val="00C909B5"/>
    <w:rsid w:val="00C91765"/>
    <w:rsid w:val="00CA56B7"/>
    <w:rsid w:val="00CB5355"/>
    <w:rsid w:val="00CC2BA8"/>
    <w:rsid w:val="00CC3A52"/>
    <w:rsid w:val="00CC58B8"/>
    <w:rsid w:val="00CE3C70"/>
    <w:rsid w:val="00CE7108"/>
    <w:rsid w:val="00CF6614"/>
    <w:rsid w:val="00D03F4C"/>
    <w:rsid w:val="00D0472C"/>
    <w:rsid w:val="00D05F36"/>
    <w:rsid w:val="00D0792B"/>
    <w:rsid w:val="00D1622A"/>
    <w:rsid w:val="00D1790C"/>
    <w:rsid w:val="00D218E9"/>
    <w:rsid w:val="00D23AF0"/>
    <w:rsid w:val="00D40E8D"/>
    <w:rsid w:val="00D4424B"/>
    <w:rsid w:val="00D512ED"/>
    <w:rsid w:val="00D61E11"/>
    <w:rsid w:val="00D675CE"/>
    <w:rsid w:val="00D72F6B"/>
    <w:rsid w:val="00D82F1D"/>
    <w:rsid w:val="00D8399E"/>
    <w:rsid w:val="00D87261"/>
    <w:rsid w:val="00D9014B"/>
    <w:rsid w:val="00D9551A"/>
    <w:rsid w:val="00DA2218"/>
    <w:rsid w:val="00DA3FD6"/>
    <w:rsid w:val="00DA4F59"/>
    <w:rsid w:val="00DA5390"/>
    <w:rsid w:val="00DB095A"/>
    <w:rsid w:val="00DB2240"/>
    <w:rsid w:val="00DD5E07"/>
    <w:rsid w:val="00DD6E62"/>
    <w:rsid w:val="00DD7136"/>
    <w:rsid w:val="00DE788B"/>
    <w:rsid w:val="00DF78EE"/>
    <w:rsid w:val="00E14686"/>
    <w:rsid w:val="00E15681"/>
    <w:rsid w:val="00E2226E"/>
    <w:rsid w:val="00E22B0C"/>
    <w:rsid w:val="00E2799C"/>
    <w:rsid w:val="00E41654"/>
    <w:rsid w:val="00E477FF"/>
    <w:rsid w:val="00E579F0"/>
    <w:rsid w:val="00E6439A"/>
    <w:rsid w:val="00E6467E"/>
    <w:rsid w:val="00E85F4E"/>
    <w:rsid w:val="00EA3740"/>
    <w:rsid w:val="00EB3F10"/>
    <w:rsid w:val="00EC1271"/>
    <w:rsid w:val="00EC431E"/>
    <w:rsid w:val="00ED4947"/>
    <w:rsid w:val="00ED664C"/>
    <w:rsid w:val="00ED721E"/>
    <w:rsid w:val="00EE66BB"/>
    <w:rsid w:val="00EE7F8A"/>
    <w:rsid w:val="00EF3904"/>
    <w:rsid w:val="00EF51A7"/>
    <w:rsid w:val="00EF58B1"/>
    <w:rsid w:val="00F02640"/>
    <w:rsid w:val="00F10124"/>
    <w:rsid w:val="00F14AC5"/>
    <w:rsid w:val="00F14C6B"/>
    <w:rsid w:val="00F155AB"/>
    <w:rsid w:val="00F173D9"/>
    <w:rsid w:val="00F20572"/>
    <w:rsid w:val="00F2407B"/>
    <w:rsid w:val="00F242FD"/>
    <w:rsid w:val="00F32A63"/>
    <w:rsid w:val="00F440F9"/>
    <w:rsid w:val="00F460DD"/>
    <w:rsid w:val="00F50DD8"/>
    <w:rsid w:val="00F56B3A"/>
    <w:rsid w:val="00F702FF"/>
    <w:rsid w:val="00F74C0A"/>
    <w:rsid w:val="00F800C4"/>
    <w:rsid w:val="00F86CBC"/>
    <w:rsid w:val="00F87B64"/>
    <w:rsid w:val="00F9116F"/>
    <w:rsid w:val="00F95C48"/>
    <w:rsid w:val="00FA1D04"/>
    <w:rsid w:val="00FA4CAE"/>
    <w:rsid w:val="00FB0600"/>
    <w:rsid w:val="00FB0A20"/>
    <w:rsid w:val="00FB1220"/>
    <w:rsid w:val="00FB520F"/>
    <w:rsid w:val="00FC4B5C"/>
    <w:rsid w:val="00FD397D"/>
    <w:rsid w:val="00FD6E84"/>
    <w:rsid w:val="00FE3C7D"/>
    <w:rsid w:val="00FE63FB"/>
    <w:rsid w:val="00FE6C7F"/>
    <w:rsid w:val="00FF47D2"/>
    <w:rsid w:val="00FF5F00"/>
    <w:rsid w:val="00FF6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zensky-kraj.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adecka@qap.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stepanova@plzensky-kraj.cz" TargetMode="External"/><Relationship Id="rId5" Type="http://schemas.openxmlformats.org/officeDocument/2006/relationships/numbering" Target="numbering.xml"/><Relationship Id="rId15" Type="http://schemas.openxmlformats.org/officeDocument/2006/relationships/hyperlink" Target="https://www.plzensky-kraj.cz/symboly-p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zensky-kraj.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939E5C60-B4A3-41DE-833D-EAFC41300EE8}">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d5978bbf-7a32-4d44-a522-db5e1c0c70d4"/>
    <ds:schemaRef ds:uri="http://www.w3.org/XML/1998/namespace"/>
    <ds:schemaRef ds:uri="http://purl.org/dc/elements/1.1/"/>
  </ds:schemaRefs>
</ds:datastoreItem>
</file>

<file path=customXml/itemProps4.xml><?xml version="1.0" encoding="utf-8"?>
<ds:datastoreItem xmlns:ds="http://schemas.openxmlformats.org/officeDocument/2006/customXml" ds:itemID="{EB037F50-0A35-4003-BC1D-9079C9D8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4480</Words>
  <Characters>26432</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Richard Volín</cp:lastModifiedBy>
  <cp:revision>2</cp:revision>
  <cp:lastPrinted>2021-12-03T08:53:00Z</cp:lastPrinted>
  <dcterms:created xsi:type="dcterms:W3CDTF">2025-10-06T11:02:00Z</dcterms:created>
  <dcterms:modified xsi:type="dcterms:W3CDTF">2025-10-06T11:02:00Z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