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0"/>
      </w:tblGrid>
      <w:tr w:rsidR="00D02C6E" w:rsidRPr="00B31AB3" w14:paraId="0BEF001F" w14:textId="77777777" w:rsidTr="00134DA5">
        <w:tc>
          <w:tcPr>
            <w:tcW w:w="9060" w:type="dxa"/>
            <w:shd w:val="clear" w:color="auto" w:fill="E7E6E6" w:themeFill="background2"/>
          </w:tcPr>
          <w:p w14:paraId="1AFA35CF" w14:textId="1AF8B230" w:rsidR="00D02C6E" w:rsidRPr="003E2E0A" w:rsidRDefault="001053DE" w:rsidP="00E60D10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3E2E0A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Příloha č. </w:t>
            </w:r>
            <w:r w:rsidR="00020CBA">
              <w:rPr>
                <w:rFonts w:ascii="Arial" w:hAnsi="Arial" w:cs="Arial"/>
                <w:b/>
                <w:color w:val="002060"/>
                <w:sz w:val="24"/>
                <w:szCs w:val="24"/>
              </w:rPr>
              <w:t>3</w:t>
            </w:r>
            <w:r w:rsidR="00D02C6E" w:rsidRPr="003E2E0A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: Čestné prohlášení </w:t>
            </w:r>
            <w:r w:rsidR="00EB0593" w:rsidRPr="003E2E0A">
              <w:rPr>
                <w:rFonts w:ascii="Arial" w:hAnsi="Arial" w:cs="Arial"/>
                <w:b/>
                <w:color w:val="002060"/>
                <w:sz w:val="24"/>
                <w:szCs w:val="24"/>
              </w:rPr>
              <w:t>o kvalifikaci</w:t>
            </w:r>
          </w:p>
        </w:tc>
      </w:tr>
    </w:tbl>
    <w:p w14:paraId="2E131444" w14:textId="56451974" w:rsidR="00A91720" w:rsidRPr="00A91720" w:rsidRDefault="00A91720" w:rsidP="00A91720">
      <w:pPr>
        <w:pStyle w:val="Zkladntext"/>
        <w:rPr>
          <w:rFonts w:asciiTheme="minorHAnsi" w:hAnsiTheme="minorHAnsi" w:cstheme="minorHAnsi"/>
          <w:sz w:val="18"/>
          <w:szCs w:val="18"/>
        </w:rPr>
      </w:pPr>
      <w:proofErr w:type="spellStart"/>
      <w:r w:rsidRPr="00A91720">
        <w:rPr>
          <w:rFonts w:asciiTheme="minorHAnsi" w:hAnsiTheme="minorHAnsi" w:cstheme="minorHAnsi"/>
          <w:sz w:val="18"/>
          <w:szCs w:val="18"/>
        </w:rPr>
        <w:t>Sp</w:t>
      </w:r>
      <w:proofErr w:type="spellEnd"/>
      <w:r w:rsidRPr="00A91720">
        <w:rPr>
          <w:rFonts w:asciiTheme="minorHAnsi" w:hAnsiTheme="minorHAnsi" w:cstheme="minorHAnsi"/>
          <w:sz w:val="18"/>
          <w:szCs w:val="18"/>
        </w:rPr>
        <w:t>. zn.: GSR2025/08</w:t>
      </w:r>
      <w:r w:rsidR="004C5888">
        <w:rPr>
          <w:rFonts w:asciiTheme="minorHAnsi" w:hAnsiTheme="minorHAnsi" w:cstheme="minorHAnsi"/>
          <w:sz w:val="18"/>
          <w:szCs w:val="18"/>
        </w:rPr>
        <w:t>92</w:t>
      </w:r>
    </w:p>
    <w:p w14:paraId="2CFD3A63" w14:textId="4C40D9AB" w:rsidR="00A91720" w:rsidRPr="00A91720" w:rsidRDefault="00A91720" w:rsidP="00A91720">
      <w:pPr>
        <w:pStyle w:val="Zkladntext"/>
        <w:rPr>
          <w:rFonts w:asciiTheme="minorHAnsi" w:hAnsiTheme="minorHAnsi" w:cstheme="minorHAnsi"/>
          <w:sz w:val="18"/>
          <w:szCs w:val="18"/>
        </w:rPr>
      </w:pPr>
      <w:r w:rsidRPr="00A91720">
        <w:rPr>
          <w:rFonts w:asciiTheme="minorHAnsi" w:hAnsiTheme="minorHAnsi" w:cstheme="minorHAnsi"/>
          <w:sz w:val="18"/>
          <w:szCs w:val="18"/>
        </w:rPr>
        <w:t>Č.j.: GSR2025/08</w:t>
      </w:r>
      <w:r w:rsidR="004C5888">
        <w:rPr>
          <w:rFonts w:asciiTheme="minorHAnsi" w:hAnsiTheme="minorHAnsi" w:cstheme="minorHAnsi"/>
          <w:sz w:val="18"/>
          <w:szCs w:val="18"/>
        </w:rPr>
        <w:t>92</w:t>
      </w:r>
      <w:r w:rsidRPr="00A91720">
        <w:rPr>
          <w:rFonts w:asciiTheme="minorHAnsi" w:hAnsiTheme="minorHAnsi" w:cstheme="minorHAnsi"/>
          <w:sz w:val="18"/>
          <w:szCs w:val="18"/>
        </w:rPr>
        <w:t>/4</w:t>
      </w:r>
    </w:p>
    <w:p w14:paraId="6AE46865" w14:textId="77777777" w:rsidR="00F107F4" w:rsidRPr="00B31AB3" w:rsidRDefault="00F107F4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B31AB3" w14:paraId="030DF98B" w14:textId="77777777" w:rsidTr="00947DF6">
        <w:trPr>
          <w:trHeight w:val="414"/>
        </w:trPr>
        <w:tc>
          <w:tcPr>
            <w:tcW w:w="2689" w:type="dxa"/>
            <w:vAlign w:val="center"/>
          </w:tcPr>
          <w:p w14:paraId="5785E14D" w14:textId="77777777" w:rsidR="00B31AB3" w:rsidRPr="00947DF6" w:rsidRDefault="00B31AB3" w:rsidP="00947DF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947DF6">
              <w:rPr>
                <w:rFonts w:ascii="Arial" w:hAnsi="Arial" w:cs="Arial"/>
                <w:b/>
                <w:sz w:val="18"/>
                <w:szCs w:val="20"/>
              </w:rPr>
              <w:t xml:space="preserve">název </w:t>
            </w:r>
            <w:r w:rsidR="001D19BF" w:rsidRPr="00947DF6">
              <w:rPr>
                <w:rFonts w:ascii="Arial" w:hAnsi="Arial" w:cs="Arial"/>
                <w:b/>
                <w:sz w:val="18"/>
                <w:szCs w:val="20"/>
              </w:rPr>
              <w:t>dodavatele</w:t>
            </w:r>
            <w:r w:rsidRPr="00947DF6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6373" w:type="dxa"/>
            <w:vAlign w:val="center"/>
          </w:tcPr>
          <w:p w14:paraId="4621357E" w14:textId="77777777" w:rsidR="00B31AB3" w:rsidRPr="00947DF6" w:rsidRDefault="00B31AB3" w:rsidP="00947DF6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947DF6">
              <w:rPr>
                <w:rFonts w:ascii="Arial" w:hAnsi="Arial" w:cs="Arial"/>
                <w:color w:val="FF0000"/>
                <w:sz w:val="18"/>
                <w:szCs w:val="20"/>
              </w:rPr>
              <w:t xml:space="preserve">DOPLNÍ </w:t>
            </w:r>
            <w:r w:rsidR="001D19BF" w:rsidRPr="00947DF6">
              <w:rPr>
                <w:rFonts w:ascii="Arial" w:hAnsi="Arial" w:cs="Arial"/>
                <w:color w:val="FF0000"/>
                <w:sz w:val="18"/>
                <w:szCs w:val="20"/>
              </w:rPr>
              <w:t>DODAVATEL</w:t>
            </w:r>
          </w:p>
        </w:tc>
      </w:tr>
      <w:tr w:rsidR="00B31AB3" w14:paraId="5CFC115B" w14:textId="77777777" w:rsidTr="00947DF6">
        <w:trPr>
          <w:trHeight w:val="414"/>
        </w:trPr>
        <w:tc>
          <w:tcPr>
            <w:tcW w:w="2689" w:type="dxa"/>
            <w:vAlign w:val="center"/>
          </w:tcPr>
          <w:p w14:paraId="4A2B0A02" w14:textId="77777777" w:rsidR="00B31AB3" w:rsidRPr="00947DF6" w:rsidRDefault="00B31AB3" w:rsidP="00947DF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947DF6">
              <w:rPr>
                <w:rFonts w:ascii="Arial" w:hAnsi="Arial" w:cs="Arial"/>
                <w:b/>
                <w:sz w:val="18"/>
                <w:szCs w:val="20"/>
              </w:rPr>
              <w:t>IČ/DIČ:</w:t>
            </w:r>
          </w:p>
        </w:tc>
        <w:tc>
          <w:tcPr>
            <w:tcW w:w="6373" w:type="dxa"/>
            <w:vAlign w:val="center"/>
          </w:tcPr>
          <w:p w14:paraId="702BD7A0" w14:textId="77777777" w:rsidR="00B31AB3" w:rsidRPr="00947DF6" w:rsidRDefault="00B31AB3" w:rsidP="00947DF6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947DF6">
              <w:rPr>
                <w:rFonts w:ascii="Arial" w:hAnsi="Arial" w:cs="Arial"/>
                <w:color w:val="FF0000"/>
                <w:sz w:val="18"/>
                <w:szCs w:val="20"/>
              </w:rPr>
              <w:t xml:space="preserve">DOPLNÍ </w:t>
            </w:r>
            <w:r w:rsidR="001D19BF" w:rsidRPr="00947DF6">
              <w:rPr>
                <w:rFonts w:ascii="Arial" w:hAnsi="Arial" w:cs="Arial"/>
                <w:color w:val="FF0000"/>
                <w:sz w:val="18"/>
                <w:szCs w:val="20"/>
              </w:rPr>
              <w:t>DODAVATEL</w:t>
            </w:r>
          </w:p>
        </w:tc>
      </w:tr>
      <w:tr w:rsidR="00B31AB3" w14:paraId="49BF7F46" w14:textId="77777777" w:rsidTr="00947DF6">
        <w:trPr>
          <w:trHeight w:val="414"/>
        </w:trPr>
        <w:tc>
          <w:tcPr>
            <w:tcW w:w="2689" w:type="dxa"/>
            <w:vAlign w:val="center"/>
          </w:tcPr>
          <w:p w14:paraId="4D32B031" w14:textId="77777777" w:rsidR="00B31AB3" w:rsidRPr="00947DF6" w:rsidRDefault="00B31AB3" w:rsidP="00947DF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947DF6">
              <w:rPr>
                <w:rFonts w:ascii="Arial" w:hAnsi="Arial" w:cs="Arial"/>
                <w:b/>
                <w:sz w:val="18"/>
                <w:szCs w:val="20"/>
              </w:rPr>
              <w:t>sídlo:</w:t>
            </w:r>
          </w:p>
        </w:tc>
        <w:tc>
          <w:tcPr>
            <w:tcW w:w="6373" w:type="dxa"/>
            <w:vAlign w:val="center"/>
          </w:tcPr>
          <w:p w14:paraId="2C9E235D" w14:textId="77777777" w:rsidR="00B31AB3" w:rsidRPr="00947DF6" w:rsidRDefault="00B31AB3" w:rsidP="00947DF6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947DF6">
              <w:rPr>
                <w:rFonts w:ascii="Arial" w:hAnsi="Arial" w:cs="Arial"/>
                <w:color w:val="FF0000"/>
                <w:sz w:val="18"/>
                <w:szCs w:val="20"/>
              </w:rPr>
              <w:t xml:space="preserve">DOPLNÍ </w:t>
            </w:r>
            <w:r w:rsidR="001D19BF" w:rsidRPr="00947DF6">
              <w:rPr>
                <w:rFonts w:ascii="Arial" w:hAnsi="Arial" w:cs="Arial"/>
                <w:color w:val="FF0000"/>
                <w:sz w:val="18"/>
                <w:szCs w:val="20"/>
              </w:rPr>
              <w:t>DODAVATEL</w:t>
            </w:r>
          </w:p>
        </w:tc>
      </w:tr>
      <w:tr w:rsidR="00B31AB3" w14:paraId="2BEA1B14" w14:textId="77777777" w:rsidTr="00947DF6">
        <w:trPr>
          <w:trHeight w:val="414"/>
        </w:trPr>
        <w:tc>
          <w:tcPr>
            <w:tcW w:w="2689" w:type="dxa"/>
            <w:vAlign w:val="center"/>
          </w:tcPr>
          <w:p w14:paraId="52828E20" w14:textId="77777777" w:rsidR="00B31AB3" w:rsidRPr="00947DF6" w:rsidRDefault="00B31AB3" w:rsidP="00947DF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947DF6">
              <w:rPr>
                <w:rFonts w:ascii="Arial" w:hAnsi="Arial" w:cs="Arial"/>
                <w:b/>
                <w:sz w:val="18"/>
                <w:szCs w:val="20"/>
              </w:rPr>
              <w:t xml:space="preserve">osoba oprávněná jednat za </w:t>
            </w:r>
            <w:r w:rsidR="001D19BF" w:rsidRPr="00947DF6">
              <w:rPr>
                <w:rFonts w:ascii="Arial" w:hAnsi="Arial" w:cs="Arial"/>
                <w:b/>
                <w:sz w:val="18"/>
                <w:szCs w:val="20"/>
              </w:rPr>
              <w:t>dodavatele</w:t>
            </w:r>
            <w:r w:rsidRPr="00947DF6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6373" w:type="dxa"/>
            <w:vAlign w:val="center"/>
          </w:tcPr>
          <w:p w14:paraId="75933877" w14:textId="77777777" w:rsidR="00B31AB3" w:rsidRPr="00947DF6" w:rsidRDefault="00B31AB3" w:rsidP="00947DF6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947DF6">
              <w:rPr>
                <w:rFonts w:ascii="Arial" w:hAnsi="Arial" w:cs="Arial"/>
                <w:color w:val="FF0000"/>
                <w:sz w:val="18"/>
                <w:szCs w:val="20"/>
              </w:rPr>
              <w:t xml:space="preserve">DOPLNÍ </w:t>
            </w:r>
            <w:r w:rsidR="001D19BF" w:rsidRPr="00947DF6">
              <w:rPr>
                <w:rFonts w:ascii="Arial" w:hAnsi="Arial" w:cs="Arial"/>
                <w:color w:val="FF0000"/>
                <w:sz w:val="18"/>
                <w:szCs w:val="20"/>
              </w:rPr>
              <w:t>DODAVATEL</w:t>
            </w:r>
          </w:p>
        </w:tc>
      </w:tr>
    </w:tbl>
    <w:p w14:paraId="4F1D8CD5" w14:textId="77777777" w:rsidR="00D02C6E" w:rsidRPr="00B31AB3" w:rsidRDefault="00D02C6E" w:rsidP="00724579">
      <w:pPr>
        <w:spacing w:after="0"/>
        <w:rPr>
          <w:rFonts w:ascii="Arial" w:hAnsi="Arial" w:cs="Arial"/>
          <w:sz w:val="20"/>
          <w:szCs w:val="20"/>
        </w:rPr>
      </w:pPr>
    </w:p>
    <w:p w14:paraId="3BB0948E" w14:textId="77777777" w:rsidR="00724579" w:rsidRDefault="00724579" w:rsidP="00724579">
      <w:pPr>
        <w:spacing w:after="0"/>
        <w:jc w:val="both"/>
        <w:rPr>
          <w:rFonts w:ascii="Arial" w:hAnsi="Arial" w:cs="Arial"/>
          <w:b/>
          <w:sz w:val="20"/>
        </w:rPr>
      </w:pPr>
    </w:p>
    <w:p w14:paraId="003FE8E0" w14:textId="77777777" w:rsidR="00EB0593" w:rsidRPr="00EB0593" w:rsidRDefault="00EB0593" w:rsidP="00EB0593">
      <w:pPr>
        <w:pStyle w:val="Odstavecseseznamem"/>
        <w:numPr>
          <w:ilvl w:val="0"/>
          <w:numId w:val="4"/>
        </w:numPr>
        <w:jc w:val="both"/>
        <w:rPr>
          <w:rFonts w:cs="Arial"/>
          <w:b/>
          <w:sz w:val="20"/>
        </w:rPr>
      </w:pPr>
      <w:r w:rsidRPr="00EB0593">
        <w:rPr>
          <w:rFonts w:cs="Arial"/>
          <w:b/>
          <w:sz w:val="20"/>
        </w:rPr>
        <w:t>ZÁKLADNÍ ZPŮSOBILOST:</w:t>
      </w:r>
    </w:p>
    <w:p w14:paraId="2ED59252" w14:textId="77777777" w:rsidR="00EB0593" w:rsidRDefault="00EB0593" w:rsidP="00724579">
      <w:pPr>
        <w:spacing w:after="0"/>
        <w:jc w:val="both"/>
        <w:rPr>
          <w:rFonts w:ascii="Arial" w:hAnsi="Arial" w:cs="Arial"/>
          <w:b/>
          <w:sz w:val="20"/>
        </w:rPr>
      </w:pPr>
    </w:p>
    <w:p w14:paraId="525B2F6D" w14:textId="6EEB4E95" w:rsidR="00724579" w:rsidRPr="00FE64B6" w:rsidRDefault="00EB0593" w:rsidP="004B2107">
      <w:pPr>
        <w:pStyle w:val="Styl"/>
        <w:jc w:val="both"/>
        <w:rPr>
          <w:b/>
          <w:iCs/>
          <w:sz w:val="20"/>
          <w:szCs w:val="20"/>
        </w:rPr>
      </w:pPr>
      <w:r w:rsidRPr="00FE64B6">
        <w:rPr>
          <w:b/>
          <w:iCs/>
          <w:sz w:val="20"/>
          <w:szCs w:val="20"/>
        </w:rPr>
        <w:t xml:space="preserve">jako </w:t>
      </w:r>
      <w:r w:rsidR="001D19BF" w:rsidRPr="00FE64B6">
        <w:rPr>
          <w:b/>
          <w:iCs/>
          <w:sz w:val="20"/>
          <w:szCs w:val="20"/>
        </w:rPr>
        <w:t>dodavatel</w:t>
      </w:r>
      <w:r w:rsidRPr="00FE64B6">
        <w:rPr>
          <w:b/>
          <w:iCs/>
          <w:sz w:val="20"/>
          <w:szCs w:val="20"/>
        </w:rPr>
        <w:t xml:space="preserve"> </w:t>
      </w:r>
      <w:r w:rsidR="001053DE" w:rsidRPr="00FE64B6">
        <w:rPr>
          <w:b/>
          <w:iCs/>
          <w:sz w:val="20"/>
          <w:szCs w:val="20"/>
        </w:rPr>
        <w:t xml:space="preserve">veřejné </w:t>
      </w:r>
      <w:r w:rsidR="00CA78EB" w:rsidRPr="00FE64B6">
        <w:rPr>
          <w:b/>
          <w:iCs/>
          <w:sz w:val="20"/>
          <w:szCs w:val="20"/>
        </w:rPr>
        <w:t xml:space="preserve">zakázky </w:t>
      </w:r>
      <w:r w:rsidR="004B2107" w:rsidRPr="00FE64B6">
        <w:rPr>
          <w:b/>
          <w:iCs/>
          <w:sz w:val="20"/>
          <w:szCs w:val="20"/>
        </w:rPr>
        <w:t xml:space="preserve">malého rozsahu na </w:t>
      </w:r>
      <w:r w:rsidR="00020CBA">
        <w:rPr>
          <w:b/>
          <w:iCs/>
          <w:sz w:val="20"/>
          <w:szCs w:val="20"/>
        </w:rPr>
        <w:t>dodávky</w:t>
      </w:r>
      <w:r w:rsidR="004B2107" w:rsidRPr="00FE64B6">
        <w:rPr>
          <w:b/>
          <w:iCs/>
          <w:sz w:val="20"/>
          <w:szCs w:val="20"/>
        </w:rPr>
        <w:t xml:space="preserve"> </w:t>
      </w:r>
      <w:r w:rsidR="001053DE" w:rsidRPr="00FE64B6">
        <w:rPr>
          <w:b/>
          <w:iCs/>
          <w:sz w:val="20"/>
          <w:szCs w:val="20"/>
        </w:rPr>
        <w:t xml:space="preserve">zadávané </w:t>
      </w:r>
      <w:r w:rsidR="004B2107" w:rsidRPr="00FE64B6">
        <w:rPr>
          <w:b/>
          <w:iCs/>
          <w:sz w:val="20"/>
          <w:szCs w:val="20"/>
        </w:rPr>
        <w:t xml:space="preserve">mimo působnost zákona č. 134/2016 Sb., o zadávání veřejných zakázek (dále také jen „ZZVZ“) </w:t>
      </w:r>
      <w:r w:rsidRPr="00FE64B6">
        <w:rPr>
          <w:b/>
          <w:iCs/>
          <w:sz w:val="20"/>
          <w:szCs w:val="20"/>
        </w:rPr>
        <w:t xml:space="preserve">s názvem </w:t>
      </w:r>
      <w:r w:rsidR="00A36A96" w:rsidRPr="00FE64B6">
        <w:rPr>
          <w:b/>
          <w:iCs/>
          <w:sz w:val="20"/>
          <w:szCs w:val="20"/>
        </w:rPr>
        <w:t>„</w:t>
      </w:r>
      <w:r w:rsidR="00020CBA" w:rsidRPr="00020CBA">
        <w:rPr>
          <w:b/>
          <w:bCs/>
          <w:sz w:val="20"/>
          <w:szCs w:val="20"/>
        </w:rPr>
        <w:t xml:space="preserve">Budoucnost výuky: </w:t>
      </w:r>
      <w:proofErr w:type="spellStart"/>
      <w:r w:rsidR="00020CBA" w:rsidRPr="00020CBA">
        <w:rPr>
          <w:b/>
          <w:bCs/>
          <w:sz w:val="20"/>
          <w:szCs w:val="20"/>
        </w:rPr>
        <w:t>IoT</w:t>
      </w:r>
      <w:proofErr w:type="spellEnd"/>
      <w:r w:rsidR="00020CBA" w:rsidRPr="00020CBA">
        <w:rPr>
          <w:b/>
          <w:bCs/>
          <w:sz w:val="20"/>
          <w:szCs w:val="20"/>
        </w:rPr>
        <w:t>, VR a vysokorychlostní sítě na G+</w:t>
      </w:r>
      <w:proofErr w:type="gramStart"/>
      <w:r w:rsidR="00020CBA" w:rsidRPr="00020CBA">
        <w:rPr>
          <w:b/>
          <w:bCs/>
          <w:sz w:val="20"/>
          <w:szCs w:val="20"/>
        </w:rPr>
        <w:t>SOŠ</w:t>
      </w:r>
      <w:r w:rsidR="00424E4D">
        <w:rPr>
          <w:b/>
          <w:bCs/>
          <w:sz w:val="20"/>
          <w:szCs w:val="20"/>
        </w:rPr>
        <w:t xml:space="preserve"> - </w:t>
      </w:r>
      <w:r w:rsidR="00424E4D">
        <w:rPr>
          <w:rFonts w:cstheme="minorHAnsi"/>
          <w:b/>
          <w:bCs/>
          <w:caps/>
          <w:sz w:val="18"/>
          <w:szCs w:val="18"/>
        </w:rPr>
        <w:t>notebooky</w:t>
      </w:r>
      <w:proofErr w:type="gramEnd"/>
      <w:r w:rsidR="00424E4D">
        <w:rPr>
          <w:rFonts w:cstheme="minorHAnsi"/>
          <w:b/>
          <w:bCs/>
          <w:caps/>
          <w:sz w:val="18"/>
          <w:szCs w:val="18"/>
        </w:rPr>
        <w:t>, pc, kamery a příslušenství</w:t>
      </w:r>
      <w:r w:rsidR="00A91720">
        <w:rPr>
          <w:rFonts w:cstheme="minorHAnsi"/>
          <w:b/>
          <w:bCs/>
          <w:caps/>
          <w:sz w:val="18"/>
          <w:szCs w:val="18"/>
        </w:rPr>
        <w:t xml:space="preserve"> - II</w:t>
      </w:r>
      <w:r w:rsidR="004C5888">
        <w:rPr>
          <w:rFonts w:cstheme="minorHAnsi"/>
          <w:b/>
          <w:bCs/>
          <w:caps/>
          <w:sz w:val="18"/>
          <w:szCs w:val="18"/>
        </w:rPr>
        <w:t>I</w:t>
      </w:r>
      <w:r w:rsidR="00A36A96" w:rsidRPr="00FE64B6">
        <w:rPr>
          <w:b/>
          <w:iCs/>
          <w:sz w:val="20"/>
          <w:szCs w:val="20"/>
        </w:rPr>
        <w:t xml:space="preserve">“, </w:t>
      </w:r>
      <w:r w:rsidR="00724579" w:rsidRPr="00FE64B6">
        <w:rPr>
          <w:b/>
          <w:iCs/>
          <w:sz w:val="20"/>
          <w:szCs w:val="20"/>
        </w:rPr>
        <w:t>tímto čestně prohlašuje, že k datu podání nabídky:</w:t>
      </w:r>
    </w:p>
    <w:p w14:paraId="0F375672" w14:textId="77777777" w:rsidR="00724579" w:rsidRPr="00724579" w:rsidRDefault="00724579" w:rsidP="00724579">
      <w:pPr>
        <w:spacing w:after="0"/>
        <w:jc w:val="both"/>
        <w:rPr>
          <w:rFonts w:ascii="Arial" w:hAnsi="Arial" w:cs="Arial"/>
          <w:b/>
          <w:sz w:val="20"/>
        </w:rPr>
      </w:pPr>
    </w:p>
    <w:p w14:paraId="58FC11D4" w14:textId="77777777" w:rsidR="007135F6" w:rsidRPr="00C329AD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="Arial"/>
          <w:sz w:val="20"/>
        </w:rPr>
      </w:pPr>
      <w:r w:rsidRPr="00C329AD">
        <w:rPr>
          <w:rFonts w:cs="Arial"/>
          <w:sz w:val="20"/>
        </w:rPr>
        <w:t xml:space="preserve">nebyl v zemi svého sídla v posledních 5 letech před zahájením </w:t>
      </w:r>
      <w:r w:rsidR="00CF4589">
        <w:rPr>
          <w:rFonts w:cs="Arial"/>
          <w:sz w:val="20"/>
        </w:rPr>
        <w:t>zadávacího</w:t>
      </w:r>
      <w:r w:rsidRPr="00C329AD">
        <w:rPr>
          <w:rFonts w:cs="Arial"/>
          <w:sz w:val="20"/>
        </w:rPr>
        <w:t xml:space="preserve"> řízení pravomocně odsouzen pro trestný čin uvedený v Příloze č. 3 k zákonu č. 134/2016 Sb. nebo obdobný trestný čin podle právního řádu země sídla </w:t>
      </w:r>
      <w:r w:rsidR="001D19BF">
        <w:rPr>
          <w:rFonts w:cs="Arial"/>
          <w:sz w:val="20"/>
        </w:rPr>
        <w:t>dodavatele</w:t>
      </w:r>
      <w:r w:rsidRPr="00C329AD">
        <w:rPr>
          <w:rFonts w:cs="Arial"/>
          <w:sz w:val="20"/>
        </w:rPr>
        <w:t>, přičemž k zahlazeným odsouzením se nepřihlíží;</w:t>
      </w:r>
    </w:p>
    <w:p w14:paraId="5944D79E" w14:textId="77777777" w:rsidR="007135F6" w:rsidRPr="00C329AD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="Arial"/>
          <w:sz w:val="20"/>
        </w:rPr>
      </w:pPr>
      <w:r w:rsidRPr="00C329AD">
        <w:rPr>
          <w:rFonts w:cs="Arial"/>
          <w:sz w:val="20"/>
        </w:rPr>
        <w:t>nemá v České republice nebo v zemi svého sídla v evidenci daní zachycen splatný daňový nedoplatek</w:t>
      </w:r>
      <w:r w:rsidR="008970E1" w:rsidRPr="001053DE">
        <w:rPr>
          <w:rFonts w:cs="Arial"/>
          <w:sz w:val="20"/>
        </w:rPr>
        <w:t>, a to ani ve vztahu ke spotřební dani</w:t>
      </w:r>
      <w:r w:rsidRPr="001053DE">
        <w:rPr>
          <w:rFonts w:cs="Arial"/>
          <w:sz w:val="20"/>
        </w:rPr>
        <w:t>;</w:t>
      </w:r>
    </w:p>
    <w:p w14:paraId="4110ADED" w14:textId="77777777" w:rsidR="007135F6" w:rsidRPr="00C329AD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="Arial"/>
          <w:sz w:val="20"/>
        </w:rPr>
      </w:pPr>
      <w:r w:rsidRPr="00C329AD">
        <w:rPr>
          <w:rFonts w:cs="Arial"/>
          <w:sz w:val="20"/>
        </w:rPr>
        <w:t>nemá v České republice nebo v zemi svého sídla splatný nedoplatek na pojistném nebo na penále na veřejné zdravotní pojištění;</w:t>
      </w:r>
    </w:p>
    <w:p w14:paraId="37ED3BA8" w14:textId="77777777" w:rsidR="007135F6" w:rsidRPr="00C329AD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="Arial"/>
          <w:sz w:val="20"/>
        </w:rPr>
      </w:pPr>
      <w:r w:rsidRPr="00C329AD">
        <w:rPr>
          <w:rFonts w:cs="Arial"/>
          <w:sz w:val="20"/>
        </w:rPr>
        <w:t>nemá v České republice nebo v zemi svého sídla splatný nedoplatek na pojistném nebo na penále na sociální zabezpečení a příspěvku na státní politiku zaměstnanosti;</w:t>
      </w:r>
    </w:p>
    <w:p w14:paraId="23167EB7" w14:textId="77777777" w:rsidR="007135F6" w:rsidRPr="00EB0593" w:rsidRDefault="007135F6" w:rsidP="00EB0593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="Arial"/>
          <w:sz w:val="20"/>
        </w:rPr>
      </w:pPr>
      <w:r w:rsidRPr="00C329AD">
        <w:rPr>
          <w:rFonts w:cs="Arial"/>
          <w:sz w:val="20"/>
        </w:rPr>
        <w:t>není v likvidaci, nebylo proti němu vydáno rozhodnutí o úpadku, nebyla vůči němu nařízena nucená správa podle jiného právního předpisu nebo v obdobné situaci podle právního řádu země sí</w:t>
      </w:r>
      <w:r w:rsidRPr="00EB0593">
        <w:rPr>
          <w:rFonts w:cs="Arial"/>
          <w:sz w:val="20"/>
        </w:rPr>
        <w:t xml:space="preserve">dla </w:t>
      </w:r>
      <w:r w:rsidR="001D19BF">
        <w:rPr>
          <w:rFonts w:cs="Arial"/>
          <w:sz w:val="20"/>
        </w:rPr>
        <w:t>dodavatele</w:t>
      </w:r>
      <w:r w:rsidRPr="00EB0593">
        <w:rPr>
          <w:rFonts w:cs="Arial"/>
          <w:sz w:val="20"/>
        </w:rPr>
        <w:t>.</w:t>
      </w:r>
    </w:p>
    <w:p w14:paraId="1F8A7331" w14:textId="77777777" w:rsidR="00947DF6" w:rsidRDefault="00947DF6" w:rsidP="00947DF6">
      <w:pPr>
        <w:pStyle w:val="Odstavecseseznamem"/>
        <w:jc w:val="both"/>
        <w:rPr>
          <w:rFonts w:cs="Arial"/>
          <w:b/>
          <w:sz w:val="20"/>
        </w:rPr>
      </w:pPr>
    </w:p>
    <w:p w14:paraId="18528B11" w14:textId="4A725743" w:rsidR="00EB0593" w:rsidRDefault="00EB0593" w:rsidP="00EB0593">
      <w:pPr>
        <w:pStyle w:val="Odstavecseseznamem"/>
        <w:numPr>
          <w:ilvl w:val="0"/>
          <w:numId w:val="4"/>
        </w:num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PROFESNÍ </w:t>
      </w:r>
      <w:r w:rsidR="00CC1C69">
        <w:rPr>
          <w:rFonts w:cs="Arial"/>
          <w:b/>
          <w:sz w:val="20"/>
        </w:rPr>
        <w:t>ZPŮSOBILOST</w:t>
      </w:r>
      <w:r>
        <w:rPr>
          <w:rFonts w:cs="Arial"/>
          <w:b/>
          <w:sz w:val="20"/>
        </w:rPr>
        <w:t xml:space="preserve">: </w:t>
      </w:r>
    </w:p>
    <w:p w14:paraId="31ADB8E2" w14:textId="77777777" w:rsidR="00EB0593" w:rsidRPr="00724579" w:rsidRDefault="00EB0593" w:rsidP="00EB0593">
      <w:pPr>
        <w:spacing w:after="0"/>
        <w:jc w:val="both"/>
        <w:rPr>
          <w:rFonts w:ascii="Arial" w:hAnsi="Arial" w:cs="Arial"/>
          <w:b/>
          <w:sz w:val="20"/>
        </w:rPr>
      </w:pPr>
    </w:p>
    <w:p w14:paraId="0B25D4DD" w14:textId="5432A5AF" w:rsidR="00EE3F1D" w:rsidRPr="00FE64B6" w:rsidRDefault="00EE3F1D" w:rsidP="00EE3F1D">
      <w:pPr>
        <w:pStyle w:val="Styl"/>
        <w:jc w:val="both"/>
        <w:rPr>
          <w:b/>
          <w:iCs/>
          <w:sz w:val="20"/>
          <w:szCs w:val="20"/>
        </w:rPr>
      </w:pPr>
      <w:r w:rsidRPr="00FE64B6">
        <w:rPr>
          <w:b/>
          <w:iCs/>
          <w:sz w:val="20"/>
          <w:szCs w:val="20"/>
        </w:rPr>
        <w:t xml:space="preserve">jako dodavatel veřejné zakázky malého rozsahu </w:t>
      </w:r>
      <w:r w:rsidR="0023794F" w:rsidRPr="00FE64B6">
        <w:rPr>
          <w:b/>
          <w:iCs/>
          <w:sz w:val="20"/>
          <w:szCs w:val="20"/>
        </w:rPr>
        <w:t xml:space="preserve">na </w:t>
      </w:r>
      <w:r w:rsidR="0023794F">
        <w:rPr>
          <w:b/>
          <w:iCs/>
          <w:sz w:val="20"/>
          <w:szCs w:val="20"/>
        </w:rPr>
        <w:t>dodávky</w:t>
      </w:r>
      <w:r w:rsidR="0023794F" w:rsidRPr="00FE64B6">
        <w:rPr>
          <w:b/>
          <w:iCs/>
          <w:sz w:val="20"/>
          <w:szCs w:val="20"/>
        </w:rPr>
        <w:t xml:space="preserve"> </w:t>
      </w:r>
      <w:r w:rsidRPr="00FE64B6">
        <w:rPr>
          <w:b/>
          <w:iCs/>
          <w:sz w:val="20"/>
          <w:szCs w:val="20"/>
        </w:rPr>
        <w:t>zadávané mimo působnost zákona č. 134/2016 Sb., o zadávání veřejných zakázek (dále také jen „ZZVZ“) s názvem „</w:t>
      </w:r>
      <w:r w:rsidR="00424E4D" w:rsidRPr="00020CBA">
        <w:rPr>
          <w:b/>
          <w:bCs/>
          <w:sz w:val="20"/>
          <w:szCs w:val="20"/>
        </w:rPr>
        <w:t xml:space="preserve">Budoucnost výuky: </w:t>
      </w:r>
      <w:proofErr w:type="spellStart"/>
      <w:r w:rsidR="00424E4D" w:rsidRPr="00020CBA">
        <w:rPr>
          <w:b/>
          <w:bCs/>
          <w:sz w:val="20"/>
          <w:szCs w:val="20"/>
        </w:rPr>
        <w:t>IoT</w:t>
      </w:r>
      <w:proofErr w:type="spellEnd"/>
      <w:r w:rsidR="00424E4D" w:rsidRPr="00020CBA">
        <w:rPr>
          <w:b/>
          <w:bCs/>
          <w:sz w:val="20"/>
          <w:szCs w:val="20"/>
        </w:rPr>
        <w:t>, VR a vysokorychlostní sítě na G+SOŠ</w:t>
      </w:r>
      <w:r w:rsidR="00424E4D">
        <w:rPr>
          <w:b/>
          <w:bCs/>
          <w:sz w:val="20"/>
          <w:szCs w:val="20"/>
        </w:rPr>
        <w:t xml:space="preserve"> - </w:t>
      </w:r>
      <w:r w:rsidR="00424E4D">
        <w:rPr>
          <w:rFonts w:cstheme="minorHAnsi"/>
          <w:b/>
          <w:bCs/>
          <w:caps/>
          <w:sz w:val="18"/>
          <w:szCs w:val="18"/>
        </w:rPr>
        <w:t>notebooky, pc, kamery a příslušenství</w:t>
      </w:r>
      <w:r w:rsidR="00A91720">
        <w:rPr>
          <w:rFonts w:cstheme="minorHAnsi"/>
          <w:b/>
          <w:bCs/>
          <w:caps/>
          <w:sz w:val="18"/>
          <w:szCs w:val="18"/>
        </w:rPr>
        <w:t xml:space="preserve"> - II</w:t>
      </w:r>
      <w:r w:rsidR="004C5888">
        <w:rPr>
          <w:rFonts w:cstheme="minorHAnsi"/>
          <w:b/>
          <w:bCs/>
          <w:caps/>
          <w:sz w:val="18"/>
          <w:szCs w:val="18"/>
        </w:rPr>
        <w:t>I</w:t>
      </w:r>
      <w:r w:rsidR="00D45456" w:rsidRPr="00FE64B6">
        <w:rPr>
          <w:b/>
          <w:bCs/>
          <w:sz w:val="20"/>
          <w:szCs w:val="20"/>
        </w:rPr>
        <w:t>“</w:t>
      </w:r>
      <w:r w:rsidR="00D45456" w:rsidRPr="00FE64B6">
        <w:rPr>
          <w:b/>
          <w:iCs/>
          <w:sz w:val="20"/>
          <w:szCs w:val="20"/>
        </w:rPr>
        <w:t xml:space="preserve"> </w:t>
      </w:r>
      <w:r w:rsidRPr="00FE64B6">
        <w:rPr>
          <w:b/>
          <w:iCs/>
          <w:sz w:val="20"/>
          <w:szCs w:val="20"/>
        </w:rPr>
        <w:t>tímto čestně prohlašuje, že k datu podání nabídky:</w:t>
      </w:r>
    </w:p>
    <w:p w14:paraId="736BAF69" w14:textId="77777777" w:rsidR="00B73C2A" w:rsidRPr="001B4A6A" w:rsidRDefault="00B73C2A" w:rsidP="004B2107">
      <w:pPr>
        <w:pStyle w:val="Styl"/>
        <w:jc w:val="both"/>
        <w:rPr>
          <w:b/>
          <w:i/>
          <w:sz w:val="20"/>
        </w:rPr>
      </w:pPr>
    </w:p>
    <w:p w14:paraId="05354D41" w14:textId="77777777" w:rsidR="00EB0593" w:rsidRDefault="007C6A42" w:rsidP="00EB0593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je </w:t>
      </w:r>
      <w:r w:rsidR="00EB0593" w:rsidRPr="0002565B">
        <w:rPr>
          <w:rFonts w:cs="Arial"/>
          <w:sz w:val="20"/>
        </w:rPr>
        <w:t xml:space="preserve">zapsán v obchodním rejstříku pod identifikačním číslem </w:t>
      </w:r>
      <w:r w:rsidR="00EB0593" w:rsidRPr="00B31AB3">
        <w:rPr>
          <w:rFonts w:cs="Arial"/>
          <w:color w:val="FF0000"/>
          <w:sz w:val="20"/>
        </w:rPr>
        <w:t xml:space="preserve">DOPLNÍ </w:t>
      </w:r>
      <w:r w:rsidR="001D19BF">
        <w:rPr>
          <w:rFonts w:cs="Arial"/>
          <w:color w:val="FF0000"/>
          <w:sz w:val="20"/>
        </w:rPr>
        <w:t>DODAVATEL</w:t>
      </w:r>
      <w:r w:rsidR="00EB0593">
        <w:rPr>
          <w:rFonts w:cs="Arial"/>
          <w:sz w:val="20"/>
        </w:rPr>
        <w:t xml:space="preserve"> </w:t>
      </w:r>
      <w:r w:rsidR="00EB0593" w:rsidRPr="0002565B">
        <w:rPr>
          <w:rFonts w:cs="Arial"/>
          <w:sz w:val="20"/>
        </w:rPr>
        <w:t xml:space="preserve">a spisovou značkou </w:t>
      </w:r>
      <w:r w:rsidR="00EB0593" w:rsidRPr="00B31AB3">
        <w:rPr>
          <w:rFonts w:cs="Arial"/>
          <w:color w:val="FF0000"/>
          <w:sz w:val="20"/>
        </w:rPr>
        <w:t xml:space="preserve">DOPLNÍ </w:t>
      </w:r>
      <w:r w:rsidR="001D19BF">
        <w:rPr>
          <w:rFonts w:cs="Arial"/>
          <w:color w:val="FF0000"/>
          <w:sz w:val="20"/>
        </w:rPr>
        <w:t>DODAVATEL</w:t>
      </w:r>
      <w:r w:rsidR="00EB0593" w:rsidRPr="0002565B">
        <w:rPr>
          <w:rFonts w:cs="Arial"/>
          <w:sz w:val="20"/>
        </w:rPr>
        <w:t>,</w:t>
      </w:r>
    </w:p>
    <w:p w14:paraId="6BA3BDE1" w14:textId="0B83AFA6" w:rsidR="00E60D10" w:rsidRDefault="00D11092" w:rsidP="00947D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cs="Arial"/>
          <w:sz w:val="20"/>
        </w:rPr>
      </w:pPr>
      <w:r w:rsidRPr="0002565B">
        <w:rPr>
          <w:rFonts w:cs="Arial"/>
          <w:sz w:val="20"/>
        </w:rPr>
        <w:t>disponuje dokladem o oprávnění k podnikání podle zvláštních právních předpisů v rozsahu odpovídajícím předmětu této v</w:t>
      </w:r>
      <w:r>
        <w:rPr>
          <w:rFonts w:cs="Arial"/>
          <w:sz w:val="20"/>
        </w:rPr>
        <w:t>eřejné zakázky, a to výpisem ze</w:t>
      </w:r>
      <w:r w:rsidRPr="0002565B">
        <w:rPr>
          <w:rFonts w:cs="Arial"/>
          <w:sz w:val="20"/>
        </w:rPr>
        <w:t xml:space="preserve"> </w:t>
      </w:r>
      <w:r w:rsidRPr="00B31AB3">
        <w:rPr>
          <w:rFonts w:cs="Arial"/>
          <w:color w:val="FF0000"/>
          <w:sz w:val="20"/>
        </w:rPr>
        <w:t xml:space="preserve">DOPLNÍ </w:t>
      </w:r>
      <w:r>
        <w:rPr>
          <w:rFonts w:cs="Arial"/>
          <w:color w:val="FF0000"/>
          <w:sz w:val="20"/>
        </w:rPr>
        <w:t>DODAVATEL</w:t>
      </w:r>
      <w:r w:rsidRPr="0002565B">
        <w:rPr>
          <w:rFonts w:cs="Arial"/>
          <w:sz w:val="20"/>
        </w:rPr>
        <w:t xml:space="preserve"> pod identifikačním číslem </w:t>
      </w:r>
      <w:r w:rsidRPr="00B31AB3">
        <w:rPr>
          <w:rFonts w:cs="Arial"/>
          <w:color w:val="FF0000"/>
          <w:sz w:val="20"/>
        </w:rPr>
        <w:t xml:space="preserve">DOPLNÍ </w:t>
      </w:r>
      <w:r>
        <w:rPr>
          <w:rFonts w:cs="Arial"/>
          <w:color w:val="FF0000"/>
          <w:sz w:val="20"/>
        </w:rPr>
        <w:t>DODAVATEL</w:t>
      </w:r>
      <w:r w:rsidRPr="0002565B">
        <w:rPr>
          <w:rFonts w:cs="Arial"/>
          <w:sz w:val="20"/>
        </w:rPr>
        <w:t xml:space="preserve"> s oborem činnosti (druhem živnosti) </w:t>
      </w:r>
      <w:r w:rsidRPr="00B31AB3">
        <w:rPr>
          <w:rFonts w:cs="Arial"/>
          <w:color w:val="FF0000"/>
          <w:sz w:val="20"/>
        </w:rPr>
        <w:t xml:space="preserve">DOPLNÍ </w:t>
      </w:r>
      <w:r>
        <w:rPr>
          <w:rFonts w:cs="Arial"/>
          <w:color w:val="FF0000"/>
          <w:sz w:val="20"/>
        </w:rPr>
        <w:t>DODAVATEL</w:t>
      </w:r>
      <w:r w:rsidRPr="0002565B">
        <w:rPr>
          <w:rFonts w:cs="Arial"/>
          <w:sz w:val="20"/>
        </w:rPr>
        <w:t>.</w:t>
      </w:r>
      <w:r w:rsidR="00947DF6">
        <w:rPr>
          <w:rFonts w:cs="Arial"/>
          <w:sz w:val="20"/>
        </w:rPr>
        <w:t xml:space="preserve"> </w:t>
      </w:r>
    </w:p>
    <w:p w14:paraId="03B85A5A" w14:textId="77777777" w:rsidR="00E60D10" w:rsidRDefault="00E60D10" w:rsidP="00EB0593">
      <w:pPr>
        <w:rPr>
          <w:rFonts w:cs="Arial"/>
          <w:sz w:val="20"/>
        </w:rPr>
      </w:pPr>
    </w:p>
    <w:p w14:paraId="7331405A" w14:textId="77777777" w:rsidR="00724579" w:rsidRPr="00724579" w:rsidRDefault="00724579" w:rsidP="00724579">
      <w:pPr>
        <w:pStyle w:val="Odstavecseseznamem"/>
        <w:rPr>
          <w:rFonts w:cs="Arial"/>
          <w:sz w:val="20"/>
          <w:lang w:eastAsia="en-US"/>
        </w:rPr>
      </w:pPr>
    </w:p>
    <w:p w14:paraId="437EB22F" w14:textId="77777777" w:rsidR="00724579" w:rsidRDefault="00724579" w:rsidP="00724579">
      <w:pPr>
        <w:rPr>
          <w:rFonts w:ascii="Arial" w:hAnsi="Arial" w:cs="Arial"/>
          <w:sz w:val="20"/>
        </w:rPr>
      </w:pPr>
      <w:r w:rsidRPr="00724579">
        <w:rPr>
          <w:rFonts w:ascii="Arial" w:hAnsi="Arial" w:cs="Arial"/>
          <w:sz w:val="20"/>
        </w:rPr>
        <w:t>V………………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.dne………………</w:t>
      </w:r>
      <w:r w:rsidR="008111DB">
        <w:rPr>
          <w:rFonts w:ascii="Arial" w:hAnsi="Arial" w:cs="Arial"/>
          <w:sz w:val="20"/>
        </w:rPr>
        <w:t>.</w:t>
      </w:r>
      <w:r w:rsidR="008111DB">
        <w:rPr>
          <w:rFonts w:ascii="Arial" w:hAnsi="Arial" w:cs="Arial"/>
          <w:sz w:val="20"/>
        </w:rPr>
        <w:tab/>
      </w:r>
      <w:r w:rsidR="008111DB">
        <w:rPr>
          <w:rFonts w:ascii="Arial" w:hAnsi="Arial" w:cs="Arial"/>
          <w:sz w:val="20"/>
        </w:rPr>
        <w:tab/>
      </w:r>
      <w:r w:rsidR="008111DB">
        <w:rPr>
          <w:rFonts w:ascii="Arial" w:hAnsi="Arial" w:cs="Arial"/>
          <w:sz w:val="20"/>
        </w:rPr>
        <w:tab/>
        <w:t xml:space="preserve">    …..……….</w:t>
      </w:r>
      <w:r>
        <w:rPr>
          <w:rFonts w:ascii="Arial" w:hAnsi="Arial" w:cs="Arial"/>
          <w:sz w:val="20"/>
        </w:rPr>
        <w:t>………………………………….</w:t>
      </w:r>
    </w:p>
    <w:p w14:paraId="6E869ECC" w14:textId="77777777" w:rsidR="00D02C6E" w:rsidRPr="00803370" w:rsidRDefault="008111DB" w:rsidP="00924AF0">
      <w:pPr>
        <w:spacing w:after="0"/>
        <w:ind w:left="4956"/>
        <w:rPr>
          <w:rFonts w:ascii="Arial" w:hAnsi="Arial" w:cs="Arial"/>
          <w:color w:val="FF0000"/>
          <w:sz w:val="20"/>
        </w:rPr>
      </w:pPr>
      <w:r w:rsidRPr="00803370">
        <w:rPr>
          <w:rFonts w:ascii="Arial" w:hAnsi="Arial" w:cs="Arial"/>
          <w:color w:val="FF0000"/>
          <w:sz w:val="20"/>
        </w:rPr>
        <w:t>p</w:t>
      </w:r>
      <w:r w:rsidR="00724579" w:rsidRPr="00803370">
        <w:rPr>
          <w:rFonts w:ascii="Arial" w:hAnsi="Arial" w:cs="Arial"/>
          <w:color w:val="FF0000"/>
          <w:sz w:val="20"/>
        </w:rPr>
        <w:t>odpis osoby oprávněné</w:t>
      </w:r>
      <w:r w:rsidRPr="00803370">
        <w:rPr>
          <w:rFonts w:ascii="Arial" w:hAnsi="Arial" w:cs="Arial"/>
          <w:color w:val="FF0000"/>
          <w:sz w:val="20"/>
        </w:rPr>
        <w:t xml:space="preserve"> jednat za </w:t>
      </w:r>
      <w:r w:rsidR="001D19BF" w:rsidRPr="00803370">
        <w:rPr>
          <w:rFonts w:ascii="Arial" w:hAnsi="Arial" w:cs="Arial"/>
          <w:color w:val="FF0000"/>
          <w:sz w:val="20"/>
        </w:rPr>
        <w:t>dodavatele</w:t>
      </w:r>
    </w:p>
    <w:p w14:paraId="3D86DD43" w14:textId="77777777" w:rsidR="008111DB" w:rsidRPr="00803370" w:rsidRDefault="008111DB" w:rsidP="00924AF0">
      <w:pPr>
        <w:spacing w:after="0"/>
        <w:ind w:left="4956"/>
        <w:rPr>
          <w:rFonts w:ascii="Arial" w:hAnsi="Arial" w:cs="Arial"/>
          <w:color w:val="FF0000"/>
          <w:sz w:val="20"/>
        </w:rPr>
      </w:pPr>
      <w:r w:rsidRPr="00803370">
        <w:rPr>
          <w:rFonts w:ascii="Arial" w:hAnsi="Arial" w:cs="Arial"/>
          <w:color w:val="FF0000"/>
          <w:sz w:val="20"/>
        </w:rPr>
        <w:t xml:space="preserve">           (titul, jméno a příjmení, funkce)</w:t>
      </w:r>
    </w:p>
    <w:sectPr w:rsidR="008111DB" w:rsidRPr="00803370" w:rsidSect="00E364C0">
      <w:headerReference w:type="default" r:id="rId7"/>
      <w:footerReference w:type="default" r:id="rId8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6BC1" w14:textId="77777777" w:rsidR="00FB42B2" w:rsidRDefault="00FB42B2" w:rsidP="008111DB">
      <w:pPr>
        <w:spacing w:after="0" w:line="240" w:lineRule="auto"/>
      </w:pPr>
      <w:r>
        <w:separator/>
      </w:r>
    </w:p>
  </w:endnote>
  <w:endnote w:type="continuationSeparator" w:id="0">
    <w:p w14:paraId="5BBF6B64" w14:textId="77777777" w:rsidR="00FB42B2" w:rsidRDefault="00FB42B2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95612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9561234"/>
          <w:docPartObj>
            <w:docPartGallery w:val="Page Numbers (Top of Page)"/>
            <w:docPartUnique/>
          </w:docPartObj>
        </w:sdtPr>
        <w:sdtEndPr/>
        <w:sdtContent>
          <w:p w14:paraId="06555A5D" w14:textId="77777777" w:rsidR="008111DB" w:rsidRPr="00E60D10" w:rsidRDefault="008111DB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D10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1D4885" w:rsidRPr="00E60D1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60D1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1D4885" w:rsidRPr="00E60D1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36A9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1D4885" w:rsidRPr="00E60D1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60D1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D4885" w:rsidRPr="00E60D1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60D1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1D4885" w:rsidRPr="00E60D1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36A9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1D4885" w:rsidRPr="00E60D1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784322" w14:textId="77777777" w:rsidR="008111DB" w:rsidRDefault="008111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404C" w14:textId="77777777" w:rsidR="00FB42B2" w:rsidRDefault="00FB42B2" w:rsidP="008111DB">
      <w:pPr>
        <w:spacing w:after="0" w:line="240" w:lineRule="auto"/>
      </w:pPr>
      <w:r>
        <w:separator/>
      </w:r>
    </w:p>
  </w:footnote>
  <w:footnote w:type="continuationSeparator" w:id="0">
    <w:p w14:paraId="478658A7" w14:textId="77777777" w:rsidR="00FB42B2" w:rsidRDefault="00FB42B2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1A67" w14:textId="77777777" w:rsidR="00BF27C8" w:rsidRDefault="00BF27C8" w:rsidP="00BF27C8">
    <w:pPr>
      <w:pStyle w:val="Zhlav"/>
      <w:tabs>
        <w:tab w:val="clear" w:pos="4536"/>
        <w:tab w:val="clear" w:pos="9072"/>
        <w:tab w:val="left" w:pos="3675"/>
      </w:tabs>
      <w:jc w:val="cen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E3E4F7" wp14:editId="24D3A4E9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6120000" cy="56520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hlaví obrys 2400 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B3CD9D" w14:textId="77777777" w:rsidR="00BF27C8" w:rsidRPr="00A22FD5" w:rsidRDefault="00BF27C8" w:rsidP="00BF27C8">
    <w:pPr>
      <w:pStyle w:val="Zhlav"/>
    </w:pPr>
  </w:p>
  <w:p w14:paraId="4C7C91E7" w14:textId="77777777" w:rsidR="00516624" w:rsidRPr="00BF27C8" w:rsidRDefault="00516624" w:rsidP="00BF27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SwNDY0MzE0NjcwNzFX0lEKTi0uzszPAykwrgUAvx1SZCwAAAA="/>
  </w:docVars>
  <w:rsids>
    <w:rsidRoot w:val="00D02C6E"/>
    <w:rsid w:val="00020CBA"/>
    <w:rsid w:val="00073151"/>
    <w:rsid w:val="000772C3"/>
    <w:rsid w:val="00083EE2"/>
    <w:rsid w:val="00096AE4"/>
    <w:rsid w:val="000C3761"/>
    <w:rsid w:val="000C4AEC"/>
    <w:rsid w:val="000D1DF1"/>
    <w:rsid w:val="0010415B"/>
    <w:rsid w:val="001053DE"/>
    <w:rsid w:val="00134DA5"/>
    <w:rsid w:val="00145676"/>
    <w:rsid w:val="001B4A6A"/>
    <w:rsid w:val="001C7C46"/>
    <w:rsid w:val="001D19BF"/>
    <w:rsid w:val="001D4885"/>
    <w:rsid w:val="0020370B"/>
    <w:rsid w:val="00212E84"/>
    <w:rsid w:val="00212EB7"/>
    <w:rsid w:val="0022786E"/>
    <w:rsid w:val="0023794F"/>
    <w:rsid w:val="0024581E"/>
    <w:rsid w:val="002833B7"/>
    <w:rsid w:val="00286A5A"/>
    <w:rsid w:val="002A1BE3"/>
    <w:rsid w:val="002F5C1D"/>
    <w:rsid w:val="00344739"/>
    <w:rsid w:val="0035778D"/>
    <w:rsid w:val="00364A23"/>
    <w:rsid w:val="00386A27"/>
    <w:rsid w:val="003A07A1"/>
    <w:rsid w:val="003A4970"/>
    <w:rsid w:val="003A6B0D"/>
    <w:rsid w:val="003B2662"/>
    <w:rsid w:val="003C60BF"/>
    <w:rsid w:val="003D07C7"/>
    <w:rsid w:val="003E2E0A"/>
    <w:rsid w:val="003F275F"/>
    <w:rsid w:val="00424E4D"/>
    <w:rsid w:val="00433AAE"/>
    <w:rsid w:val="00467579"/>
    <w:rsid w:val="00474D6F"/>
    <w:rsid w:val="004852B2"/>
    <w:rsid w:val="004B2107"/>
    <w:rsid w:val="004C2E96"/>
    <w:rsid w:val="004C5888"/>
    <w:rsid w:val="004D3D59"/>
    <w:rsid w:val="004F2DFF"/>
    <w:rsid w:val="00516624"/>
    <w:rsid w:val="00533895"/>
    <w:rsid w:val="00534B6C"/>
    <w:rsid w:val="005908DF"/>
    <w:rsid w:val="005B2440"/>
    <w:rsid w:val="006023FF"/>
    <w:rsid w:val="00603B12"/>
    <w:rsid w:val="00604ED7"/>
    <w:rsid w:val="00613E25"/>
    <w:rsid w:val="00616B27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B09A7"/>
    <w:rsid w:val="007C6A42"/>
    <w:rsid w:val="00803370"/>
    <w:rsid w:val="008111DB"/>
    <w:rsid w:val="00854A6F"/>
    <w:rsid w:val="00881D1E"/>
    <w:rsid w:val="00895D9A"/>
    <w:rsid w:val="008970E1"/>
    <w:rsid w:val="008F78B1"/>
    <w:rsid w:val="00905BCE"/>
    <w:rsid w:val="00924AF0"/>
    <w:rsid w:val="00947DF6"/>
    <w:rsid w:val="00996F78"/>
    <w:rsid w:val="009B3ED7"/>
    <w:rsid w:val="009B79B6"/>
    <w:rsid w:val="009C420A"/>
    <w:rsid w:val="009C58E2"/>
    <w:rsid w:val="009C6E11"/>
    <w:rsid w:val="009E09CC"/>
    <w:rsid w:val="009F20E2"/>
    <w:rsid w:val="00A01746"/>
    <w:rsid w:val="00A36A96"/>
    <w:rsid w:val="00A43843"/>
    <w:rsid w:val="00A55882"/>
    <w:rsid w:val="00A7102C"/>
    <w:rsid w:val="00A91720"/>
    <w:rsid w:val="00AE65FA"/>
    <w:rsid w:val="00AF5F4B"/>
    <w:rsid w:val="00B20352"/>
    <w:rsid w:val="00B31AB3"/>
    <w:rsid w:val="00B6241A"/>
    <w:rsid w:val="00B658A7"/>
    <w:rsid w:val="00B73C2A"/>
    <w:rsid w:val="00B8155C"/>
    <w:rsid w:val="00BB6574"/>
    <w:rsid w:val="00BF27C8"/>
    <w:rsid w:val="00C404CD"/>
    <w:rsid w:val="00C43677"/>
    <w:rsid w:val="00C959B2"/>
    <w:rsid w:val="00CA78EB"/>
    <w:rsid w:val="00CC1C69"/>
    <w:rsid w:val="00CE11DB"/>
    <w:rsid w:val="00CF4589"/>
    <w:rsid w:val="00CF56B7"/>
    <w:rsid w:val="00D02C6E"/>
    <w:rsid w:val="00D11092"/>
    <w:rsid w:val="00D12B97"/>
    <w:rsid w:val="00D45456"/>
    <w:rsid w:val="00D542AF"/>
    <w:rsid w:val="00D72F1E"/>
    <w:rsid w:val="00D76978"/>
    <w:rsid w:val="00DA2975"/>
    <w:rsid w:val="00DD16BB"/>
    <w:rsid w:val="00DD509F"/>
    <w:rsid w:val="00DF497E"/>
    <w:rsid w:val="00E21607"/>
    <w:rsid w:val="00E364C0"/>
    <w:rsid w:val="00E46106"/>
    <w:rsid w:val="00E60D10"/>
    <w:rsid w:val="00E6447E"/>
    <w:rsid w:val="00E73EC9"/>
    <w:rsid w:val="00EA1277"/>
    <w:rsid w:val="00EB0593"/>
    <w:rsid w:val="00EE3F1D"/>
    <w:rsid w:val="00F107F4"/>
    <w:rsid w:val="00F15C8A"/>
    <w:rsid w:val="00F37626"/>
    <w:rsid w:val="00F522DE"/>
    <w:rsid w:val="00FB2C2B"/>
    <w:rsid w:val="00FB42B2"/>
    <w:rsid w:val="00FB4E1C"/>
    <w:rsid w:val="00FE64B6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7C7A7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3E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1"/>
    <w:qFormat/>
    <w:rsid w:val="00134D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34DA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Lenka Likeová</cp:lastModifiedBy>
  <cp:revision>2</cp:revision>
  <dcterms:created xsi:type="dcterms:W3CDTF">2025-09-24T21:32:00Z</dcterms:created>
  <dcterms:modified xsi:type="dcterms:W3CDTF">2025-09-24T21:32:00Z</dcterms:modified>
</cp:coreProperties>
</file>