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37517" w14:textId="77777777" w:rsidR="00C66C41" w:rsidRDefault="00C66C41" w:rsidP="00C66C41">
      <w:pPr>
        <w:pStyle w:val="Bezmezer"/>
        <w:rPr>
          <w:lang w:eastAsia="cs-CZ"/>
        </w:rPr>
      </w:pPr>
    </w:p>
    <w:tbl>
      <w:tblPr>
        <w:tblpPr w:leftFromText="141" w:rightFromText="141" w:bottomFromText="160" w:vertAnchor="page" w:horzAnchor="margin" w:tblpXSpec="center" w:tblpY="169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075"/>
      </w:tblGrid>
      <w:tr w:rsidR="00C66C41" w:rsidRPr="00D61B5B" w14:paraId="252E4581" w14:textId="77777777" w:rsidTr="00DC146B">
        <w:trPr>
          <w:trHeight w:val="74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07D623B" w14:textId="28291898" w:rsidR="00C66C41" w:rsidRPr="00D61B5B" w:rsidRDefault="00C66C41" w:rsidP="00C66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 DODAVATELE</w:t>
            </w:r>
          </w:p>
        </w:tc>
      </w:tr>
      <w:tr w:rsidR="00C66C41" w:rsidRPr="00D61B5B" w14:paraId="10CC7B42" w14:textId="77777777" w:rsidTr="00DC146B">
        <w:trPr>
          <w:trHeight w:val="397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B2D380E" w14:textId="77777777" w:rsidR="00C66C41" w:rsidRPr="00D61B5B" w:rsidRDefault="00C66C41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C66C41" w:rsidRPr="00D61B5B" w14:paraId="38C8256F" w14:textId="77777777" w:rsidTr="00DC146B">
        <w:trPr>
          <w:trHeight w:val="284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FC907" w14:textId="77777777" w:rsidR="00B54AA8" w:rsidRDefault="000263E9" w:rsidP="00DC146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</w:pPr>
            <w:r w:rsidRPr="00D06032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 xml:space="preserve">Zajištění veterinární pohotovosti na území </w:t>
            </w:r>
            <w:r w:rsidRPr="00D6580E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>Plzeňského kraje</w:t>
            </w:r>
            <w:r w:rsidR="00214413"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 xml:space="preserve"> </w:t>
            </w:r>
            <w:r w:rsidR="00214413" w:rsidRPr="00214413">
              <w:rPr>
                <w:rFonts w:ascii="Calibri" w:eastAsia="Times New Roman" w:hAnsi="Calibri" w:cs="Calibri"/>
                <w:b/>
                <w:sz w:val="44"/>
                <w:szCs w:val="26"/>
                <w:highlight w:val="yellow"/>
                <w:lang w:eastAsia="cs-CZ"/>
              </w:rPr>
              <w:t>– 3. vyhlášení</w:t>
            </w:r>
          </w:p>
          <w:p w14:paraId="334FDB59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1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Pondělí</w:t>
            </w:r>
          </w:p>
          <w:p w14:paraId="199EBBF4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2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Úterý</w:t>
            </w:r>
          </w:p>
          <w:p w14:paraId="799D3237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3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Středa</w:t>
            </w:r>
          </w:p>
          <w:p w14:paraId="1E9C5920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4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Čtvrtek</w:t>
            </w:r>
          </w:p>
          <w:p w14:paraId="6F13DEE3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5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P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átek</w:t>
            </w:r>
          </w:p>
          <w:p w14:paraId="685AA87E" w14:textId="77777777" w:rsidR="00214413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6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Sobota</w:t>
            </w:r>
          </w:p>
          <w:p w14:paraId="0FA1445C" w14:textId="7CDE6944" w:rsidR="00214413" w:rsidRPr="00D61B5B" w:rsidRDefault="00214413" w:rsidP="0021441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Část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7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–</w:t>
            </w:r>
            <w:r w:rsidRPr="002D0552"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6"/>
                <w:highlight w:val="yellow"/>
                <w:lang w:eastAsia="cs-CZ"/>
              </w:rPr>
              <w:t>Neděle</w:t>
            </w:r>
            <w:r w:rsidRPr="00907E08">
              <w:rPr>
                <w:rFonts w:ascii="Calibri" w:eastAsia="Times New Roman" w:hAnsi="Calibri" w:cs="Calibri"/>
                <w:b/>
                <w:color w:val="FF0000"/>
                <w:sz w:val="20"/>
                <w:szCs w:val="26"/>
                <w:lang w:eastAsia="cs-CZ"/>
              </w:rPr>
              <w:t xml:space="preserve">    (DODAVATEL PONECHÁ ČÁST, NA </w:t>
            </w:r>
            <w:r w:rsidR="00907E08" w:rsidRPr="00907E08">
              <w:rPr>
                <w:rFonts w:ascii="Calibri" w:eastAsia="Times New Roman" w:hAnsi="Calibri" w:cs="Calibri"/>
                <w:b/>
                <w:color w:val="FF0000"/>
                <w:sz w:val="20"/>
                <w:szCs w:val="26"/>
                <w:lang w:eastAsia="cs-CZ"/>
              </w:rPr>
              <w:t>KTEROU PODÁVÁ)</w:t>
            </w:r>
          </w:p>
        </w:tc>
      </w:tr>
      <w:tr w:rsidR="00C66C41" w:rsidRPr="00876BE0" w14:paraId="7F3796D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100D04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D02566" w14:textId="7BD44753" w:rsidR="00C66C41" w:rsidRPr="00876BE0" w:rsidRDefault="000263E9" w:rsidP="000263E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Plzeňský kraj</w:t>
            </w:r>
          </w:p>
        </w:tc>
      </w:tr>
      <w:tr w:rsidR="00C66C41" w:rsidRPr="00D61B5B" w14:paraId="29F28D90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A1A4D3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CDE7C" w14:textId="4420526B" w:rsidR="00C66C41" w:rsidRPr="00D61B5B" w:rsidRDefault="000263E9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Škroupova 18, 306 13 Plzeň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0301EDA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1C68F0" w14:textId="5276B778" w:rsidR="00C66C41" w:rsidRPr="00D61B5B" w:rsidRDefault="000263E9" w:rsidP="00DC146B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70890366</w:t>
            </w:r>
          </w:p>
        </w:tc>
      </w:tr>
      <w:tr w:rsidR="00C66C41" w:rsidRPr="00D61B5B" w14:paraId="513456F5" w14:textId="77777777" w:rsidTr="00DC146B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2DA700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A0C1B7" w14:textId="1781FEC0" w:rsidR="00C66C41" w:rsidRPr="0015663C" w:rsidRDefault="000263E9" w:rsidP="00537285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MUDr. Kamal Farhan, hejtman</w:t>
            </w:r>
          </w:p>
        </w:tc>
      </w:tr>
      <w:tr w:rsidR="00C66C41" w:rsidRPr="00D61B5B" w14:paraId="7457E078" w14:textId="77777777" w:rsidTr="00DC146B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FF8C7CC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615D24C" w14:textId="0D268AE0" w:rsidR="00C66C41" w:rsidRPr="00D61B5B" w:rsidRDefault="000263E9" w:rsidP="00026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E318ABE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A492C1" w14:textId="77777777" w:rsidR="00C66C41" w:rsidRPr="00D61B5B" w:rsidRDefault="00C66C41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D9F0082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34196" w14:textId="1B6154F9" w:rsidR="00C66C41" w:rsidRPr="00D61B5B" w:rsidRDefault="00537285" w:rsidP="00D7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</w:t>
            </w:r>
            <w:r w:rsidR="000225A0">
              <w:rPr>
                <w:rFonts w:ascii="Calibri" w:eastAsia="Times New Roman" w:hAnsi="Calibri" w:cs="Calibri"/>
                <w:lang w:eastAsia="cs-CZ"/>
              </w:rPr>
              <w:t>tevřené řízení</w:t>
            </w:r>
          </w:p>
        </w:tc>
      </w:tr>
      <w:tr w:rsidR="00C66C41" w:rsidRPr="00D61B5B" w14:paraId="4F6EBC82" w14:textId="77777777" w:rsidTr="00DC146B">
        <w:trPr>
          <w:trHeight w:hRule="exact" w:val="41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A4B58A6" w14:textId="77777777" w:rsidR="00C66C41" w:rsidRPr="00D61B5B" w:rsidRDefault="00C66C41" w:rsidP="00DC1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6794B849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C66C41" w:rsidRPr="00213709" w14:paraId="083DC7BB" w14:textId="77777777" w:rsidTr="00DC146B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42A7F5" w14:textId="77777777" w:rsidR="00C66C41" w:rsidRPr="00506A00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4EF4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730B9E29" w14:textId="77777777" w:rsidR="00C66C41" w:rsidRPr="004C1BDF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 xml:space="preserve">……………………………………………   </w:t>
            </w:r>
            <w:r w:rsidRPr="004C1BDF">
              <w:rPr>
                <w:rFonts w:ascii="Calibri" w:eastAsia="Times New Roman" w:hAnsi="Calibri" w:cs="Calibri"/>
                <w:b/>
                <w:sz w:val="24"/>
                <w:highlight w:val="yellow"/>
                <w:lang w:eastAsia="cs-CZ"/>
              </w:rPr>
              <w:t>=DOPLNÍ DODAVATEL=</w:t>
            </w:r>
          </w:p>
          <w:p w14:paraId="1FBF7B97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0FF50A87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6A19923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07CA11E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66C41" w:rsidRPr="00213709" w14:paraId="6B04B84A" w14:textId="77777777" w:rsidTr="00DC146B">
        <w:trPr>
          <w:trHeight w:hRule="exact" w:val="563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23FD84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8DB8" w14:textId="77777777" w:rsidR="00C66C41" w:rsidRDefault="00C66C41" w:rsidP="00DC146B">
            <w:pPr>
              <w:spacing w:before="24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  <w:p w14:paraId="6C667A5F" w14:textId="77777777" w:rsidR="00C66C41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327186FF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54C179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13709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F1AD1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  <w:r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 xml:space="preserve"> 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C66C41" w:rsidRPr="00213709" w14:paraId="3EE1A1F8" w14:textId="77777777" w:rsidTr="00DC146B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1ECC2B" w14:textId="77777777" w:rsidR="00C66C41" w:rsidRPr="00D61B5B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6D01" w14:textId="77777777" w:rsidR="00C66C41" w:rsidRPr="00213709" w:rsidRDefault="00C66C41" w:rsidP="00DC146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  <w:r w:rsidRPr="00A5621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</w:tbl>
    <w:p w14:paraId="0DFD11BB" w14:textId="77777777" w:rsidR="00115AEB" w:rsidRPr="004C1BDF" w:rsidRDefault="00115AEB" w:rsidP="00D61B5B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PROHLÁŠENÍ O KVALIFIKACI</w:t>
      </w:r>
    </w:p>
    <w:p w14:paraId="409DF0D3" w14:textId="77777777" w:rsidR="00D61B5B" w:rsidRPr="004C1BDF" w:rsidRDefault="009E0334" w:rsidP="004C1BDF">
      <w:pPr>
        <w:spacing w:before="120"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základní způsobilost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</w:t>
      </w:r>
    </w:p>
    <w:p w14:paraId="062CA9D8" w14:textId="1BA570AD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nebyl v zemi svého sídla v posledních 5 letech před zahájením </w:t>
      </w:r>
      <w:r w:rsidR="00A85CD9" w:rsidRPr="004C1BDF">
        <w:rPr>
          <w:rFonts w:ascii="Calibri" w:eastAsia="Times New Roman" w:hAnsi="Calibri" w:cs="Calibri"/>
          <w:b/>
          <w:lang w:eastAsia="cs-CZ"/>
        </w:rPr>
        <w:t>zadávacího</w:t>
      </w:r>
      <w:r w:rsidRPr="004C1BDF">
        <w:rPr>
          <w:rFonts w:ascii="Calibri" w:eastAsia="Times New Roman" w:hAnsi="Calibri" w:cs="Calibri"/>
          <w:b/>
          <w:lang w:eastAsia="cs-CZ"/>
        </w:rPr>
        <w:t xml:space="preserve"> řízení pravomocně odsouzen pro trestný čin uvedený v Příloze č. 3 k ZZVZ nebo obdobný trestný čin podle právního řádu země sídla dodavatele, přičemž k zahlazeným odsouzením se nepřihlíží;</w:t>
      </w:r>
    </w:p>
    <w:p w14:paraId="7A7C791D" w14:textId="435032BA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v evidenci daní zachycen splatný daňový nedoplatek, a to ani ve vztahu ke spotřební dani;</w:t>
      </w:r>
    </w:p>
    <w:p w14:paraId="143F4FD7" w14:textId="47DBE83A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splatný nedoplatek na pojistném nebo na penále na veřejné zdravotní pojištění;</w:t>
      </w:r>
    </w:p>
    <w:p w14:paraId="5BE699C9" w14:textId="753793B1" w:rsidR="009E0334" w:rsidRPr="004C1BDF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nemá v České republice nebo v zemi svého sídla splatný nedoplatek na pojistném nebo na penále na sociální zabezpečení a příspěvku na státní politiku zaměstnanosti;</w:t>
      </w:r>
    </w:p>
    <w:p w14:paraId="38A69414" w14:textId="4018F4CD" w:rsidR="009E0334" w:rsidRDefault="009E0334" w:rsidP="004C1BDF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lastRenderedPageBreak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698B97DC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2B4DAF89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profesní způsobilost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</w:t>
      </w:r>
    </w:p>
    <w:p w14:paraId="5E53E1BA" w14:textId="41F7C3D4" w:rsidR="009E0334" w:rsidRPr="004C1BDF" w:rsidRDefault="009E0334" w:rsidP="004C1BDF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je zapsán v obchodním rejstříku pod identifikačním číslem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………………………..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a spisovou značkou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………………………………</w:t>
      </w:r>
      <w:r w:rsidRPr="004C1BDF">
        <w:rPr>
          <w:rFonts w:ascii="Calibri" w:eastAsia="Times New Roman" w:hAnsi="Calibri" w:cs="Calibri"/>
          <w:b/>
          <w:lang w:eastAsia="cs-CZ"/>
        </w:rPr>
        <w:t>;</w:t>
      </w:r>
    </w:p>
    <w:p w14:paraId="22A2B443" w14:textId="1E625104" w:rsidR="000263E9" w:rsidRPr="000263E9" w:rsidRDefault="000263E9" w:rsidP="00B60DCD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 xml:space="preserve">je odborně způsobilý a </w:t>
      </w:r>
      <w:r w:rsidRPr="004C1BDF">
        <w:rPr>
          <w:rFonts w:ascii="Calibri" w:eastAsia="Times New Roman" w:hAnsi="Calibri" w:cs="Calibri"/>
          <w:b/>
          <w:lang w:eastAsia="cs-CZ"/>
        </w:rPr>
        <w:t>disponuje</w:t>
      </w:r>
      <w:r>
        <w:rPr>
          <w:rFonts w:ascii="Calibri" w:eastAsia="Times New Roman" w:hAnsi="Calibri" w:cs="Calibri"/>
          <w:b/>
          <w:lang w:eastAsia="cs-CZ"/>
        </w:rPr>
        <w:t xml:space="preserve"> osvědčením </w:t>
      </w:r>
      <w:r w:rsidRPr="000263E9">
        <w:rPr>
          <w:rFonts w:ascii="Calibri" w:eastAsia="Times New Roman" w:hAnsi="Calibri" w:cs="Calibri"/>
          <w:b/>
          <w:highlight w:val="green"/>
          <w:lang w:eastAsia="cs-CZ"/>
        </w:rPr>
        <w:t>…………………</w:t>
      </w:r>
      <w:r>
        <w:rPr>
          <w:rFonts w:ascii="Calibri" w:eastAsia="Times New Roman" w:hAnsi="Calibri" w:cs="Calibri"/>
          <w:b/>
          <w:lang w:eastAsia="cs-CZ"/>
        </w:rPr>
        <w:t xml:space="preserve"> vydaným Komorou veterinárních lékařů ČR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……………………………….</w:t>
      </w:r>
      <w:r w:rsidR="00B60DCD">
        <w:rPr>
          <w:rFonts w:ascii="Calibri" w:eastAsia="Times New Roman" w:hAnsi="Calibri" w:cs="Calibri"/>
          <w:b/>
          <w:lang w:eastAsia="cs-CZ"/>
        </w:rPr>
        <w:t>; předmětem osvědčení je opráv</w:t>
      </w:r>
      <w:r w:rsidR="00B60DCD" w:rsidRPr="00B60DCD">
        <w:rPr>
          <w:rFonts w:ascii="Calibri" w:eastAsia="Times New Roman" w:hAnsi="Calibri" w:cs="Calibri"/>
          <w:b/>
          <w:lang w:eastAsia="cs-CZ"/>
        </w:rPr>
        <w:t>n</w:t>
      </w:r>
      <w:r w:rsidR="00B60DCD">
        <w:rPr>
          <w:rFonts w:ascii="Calibri" w:eastAsia="Times New Roman" w:hAnsi="Calibri" w:cs="Calibri"/>
          <w:b/>
          <w:lang w:eastAsia="cs-CZ"/>
        </w:rPr>
        <w:t>ění dodavatele</w:t>
      </w:r>
      <w:r w:rsidR="00B60DCD" w:rsidRPr="00B60DCD">
        <w:rPr>
          <w:rFonts w:ascii="Calibri" w:eastAsia="Times New Roman" w:hAnsi="Calibri" w:cs="Calibri"/>
          <w:b/>
          <w:lang w:eastAsia="cs-CZ"/>
        </w:rPr>
        <w:t xml:space="preserve"> vykonávat odbornou veterinární činnost dle ust. 58 zákona č. 166/1999 Sb., o veterinární péči (veterinární zákona) a je odborné způsobilý podle § 59 tohoto zákona.</w:t>
      </w:r>
    </w:p>
    <w:p w14:paraId="725FEF8C" w14:textId="77777777" w:rsidR="009E0334" w:rsidRPr="004C1BDF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2672F16" w14:textId="6EB8BCCD" w:rsidR="00DA5072" w:rsidRDefault="009E0334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Prohlašuji, že výše uvedený dodavatel splňuje </w:t>
      </w:r>
      <w:r w:rsidRPr="004C1BDF">
        <w:rPr>
          <w:rFonts w:ascii="Calibri" w:eastAsia="Times New Roman" w:hAnsi="Calibri" w:cs="Calibri"/>
          <w:b/>
          <w:u w:val="single"/>
          <w:lang w:eastAsia="cs-CZ"/>
        </w:rPr>
        <w:t>technickou kvalifikaci</w:t>
      </w:r>
      <w:r w:rsidRPr="004C1BDF">
        <w:rPr>
          <w:rFonts w:ascii="Calibri" w:eastAsia="Times New Roman" w:hAnsi="Calibri" w:cs="Calibri"/>
          <w:b/>
          <w:lang w:eastAsia="cs-CZ"/>
        </w:rPr>
        <w:t xml:space="preserve">, když </w:t>
      </w:r>
    </w:p>
    <w:p w14:paraId="45CAF81C" w14:textId="63D237CB" w:rsidR="000263E9" w:rsidRPr="000263E9" w:rsidRDefault="000263E9" w:rsidP="000263E9">
      <w:pPr>
        <w:pStyle w:val="Odstavecseseznamem"/>
        <w:numPr>
          <w:ilvl w:val="0"/>
          <w:numId w:val="7"/>
        </w:numPr>
        <w:spacing w:before="240"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0263E9">
        <w:rPr>
          <w:rFonts w:ascii="Calibri" w:eastAsia="Times New Roman" w:hAnsi="Calibri" w:cs="Calibri"/>
          <w:b/>
          <w:lang w:eastAsia="cs-CZ"/>
        </w:rPr>
        <w:t>disponuje následujícími odbornými osobami (útvary), kteří se budou podílet na plnění veřejné zakázky: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3964"/>
      </w:tblGrid>
      <w:tr w:rsidR="000263E9" w:rsidRPr="0027739A" w14:paraId="7026D9F1" w14:textId="7DF031B5" w:rsidTr="004477C4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69D24FD" w14:textId="12B365E7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5A0B715" w14:textId="7E24FE32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19C6ACF" w14:textId="564B5911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8BA5A4C" w14:textId="04A9B778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0263E9" w:rsidRPr="0027739A" w14:paraId="1511649A" w14:textId="16855032" w:rsidTr="004477C4">
        <w:tc>
          <w:tcPr>
            <w:tcW w:w="421" w:type="dxa"/>
            <w:vAlign w:val="center"/>
          </w:tcPr>
          <w:p w14:paraId="1D83E591" w14:textId="33F10FDB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80ABE9F" w14:textId="41FA12A3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7F3FB685" w14:textId="31A9CC09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4A4A0793" w14:textId="5A05406C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263E9" w:rsidRPr="0027739A" w14:paraId="216009F3" w14:textId="71C8E9C6" w:rsidTr="004477C4">
        <w:tc>
          <w:tcPr>
            <w:tcW w:w="421" w:type="dxa"/>
            <w:vAlign w:val="center"/>
          </w:tcPr>
          <w:p w14:paraId="574D2563" w14:textId="3BBC3F68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45A01EB5" w14:textId="3FD9443C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AC6D421" w14:textId="0D1B8844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28C4CFAE" w14:textId="744763B4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263E9" w:rsidRPr="0027739A" w14:paraId="5F6EE76B" w14:textId="71269066" w:rsidTr="004477C4">
        <w:tc>
          <w:tcPr>
            <w:tcW w:w="421" w:type="dxa"/>
            <w:vAlign w:val="center"/>
          </w:tcPr>
          <w:p w14:paraId="7C6A6A8B" w14:textId="4C9A083E" w:rsidR="000263E9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9864A57" w14:textId="4C3B0BFD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FDE9830" w14:textId="1047BE1B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29814633" w14:textId="2B54D971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263E9" w:rsidRPr="0027739A" w14:paraId="08289035" w14:textId="564C96A6" w:rsidTr="004477C4">
        <w:tc>
          <w:tcPr>
            <w:tcW w:w="421" w:type="dxa"/>
            <w:vAlign w:val="center"/>
          </w:tcPr>
          <w:p w14:paraId="3CB0EC5B" w14:textId="675164B8" w:rsidR="000263E9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3260" w:type="dxa"/>
            <w:vAlign w:val="center"/>
          </w:tcPr>
          <w:p w14:paraId="6A683BE4" w14:textId="3891CC5F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3BCE9C0E" w14:textId="4C5A3712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00459317" w14:textId="3BFF9038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263E9" w:rsidRPr="0027739A" w14:paraId="70AC7F31" w14:textId="7366EC49" w:rsidTr="004477C4">
        <w:tc>
          <w:tcPr>
            <w:tcW w:w="421" w:type="dxa"/>
            <w:vAlign w:val="center"/>
          </w:tcPr>
          <w:p w14:paraId="1730F33C" w14:textId="4A0EA06C" w:rsidR="000263E9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260" w:type="dxa"/>
            <w:vAlign w:val="center"/>
          </w:tcPr>
          <w:p w14:paraId="4BF00C92" w14:textId="2E2D216F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531F0814" w14:textId="14685CC5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6885D0EA" w14:textId="02BBA2F3" w:rsidR="000263E9" w:rsidRPr="0027739A" w:rsidRDefault="000263E9" w:rsidP="004477C4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135382B2" w14:textId="4E83AC93" w:rsidR="000263E9" w:rsidRPr="004C1BDF" w:rsidRDefault="000263E9" w:rsidP="009E0334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068CA292" w14:textId="7E037F3D" w:rsidR="0015663C" w:rsidRPr="000263E9" w:rsidRDefault="000263E9" w:rsidP="000263E9">
      <w:pPr>
        <w:pStyle w:val="Odstavecseseznamem"/>
        <w:numPr>
          <w:ilvl w:val="0"/>
          <w:numId w:val="7"/>
        </w:numPr>
        <w:spacing w:before="240"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veterinární ordinace (klinika) dodavatele má následující přístrojové vybavení</w:t>
      </w:r>
      <w:r w:rsidR="0015663C" w:rsidRPr="000263E9">
        <w:rPr>
          <w:rFonts w:ascii="Calibri" w:eastAsia="Times New Roman" w:hAnsi="Calibri" w:cs="Calibri"/>
          <w:b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3964"/>
      </w:tblGrid>
      <w:tr w:rsidR="00DC5ACD" w:rsidRPr="00D14B4A" w14:paraId="1250B759" w14:textId="77777777" w:rsidTr="009E5A58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7205A7E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F3C933A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b/>
                <w:lang w:eastAsia="cs-CZ"/>
              </w:rPr>
              <w:t>Vybavení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1E8F0DC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b/>
                <w:lang w:eastAsia="cs-CZ"/>
              </w:rPr>
              <w:t>Rozsah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06D0B21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DC5ACD" w:rsidRPr="00D14B4A" w14:paraId="4F577798" w14:textId="77777777" w:rsidTr="009E5A58">
        <w:tc>
          <w:tcPr>
            <w:tcW w:w="421" w:type="dxa"/>
            <w:vAlign w:val="center"/>
          </w:tcPr>
          <w:p w14:paraId="3D969A50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5AAC5C1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Přístrojové vybavení pro krátkodobou hospitalizaci pacientů včetně hospitalizačního boxu</w:t>
            </w:r>
          </w:p>
        </w:tc>
        <w:tc>
          <w:tcPr>
            <w:tcW w:w="1417" w:type="dxa"/>
            <w:vAlign w:val="center"/>
          </w:tcPr>
          <w:p w14:paraId="13715D06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7F0A75D5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ACD" w:rsidRPr="00D14B4A" w14:paraId="32652156" w14:textId="77777777" w:rsidTr="009E5A58">
        <w:tc>
          <w:tcPr>
            <w:tcW w:w="421" w:type="dxa"/>
            <w:vAlign w:val="center"/>
          </w:tcPr>
          <w:p w14:paraId="6993EEF0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B425C87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Přístrojové vybavení pro pokročilou diagnostiku</w:t>
            </w:r>
          </w:p>
          <w:p w14:paraId="6BE4A419" w14:textId="77777777" w:rsidR="00DC5ACD" w:rsidRPr="0001549F" w:rsidRDefault="00DC5ACD" w:rsidP="00DC5ACD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digitální rentgen</w:t>
            </w:r>
          </w:p>
          <w:p w14:paraId="3D783311" w14:textId="77777777" w:rsidR="00DC5ACD" w:rsidRPr="0001549F" w:rsidRDefault="00DC5ACD" w:rsidP="00DC5ACD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sono pro břišní sonografii i echokardiografii</w:t>
            </w:r>
          </w:p>
          <w:p w14:paraId="474BE0E0" w14:textId="77777777" w:rsidR="00DC5ACD" w:rsidRPr="0001549F" w:rsidRDefault="00DC5ACD" w:rsidP="00DC5ACD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krevní analyzátory pro základní vyšetření krve (hematologie, biochemie)</w:t>
            </w:r>
          </w:p>
          <w:p w14:paraId="44FED913" w14:textId="77777777" w:rsidR="00DC5ACD" w:rsidRPr="0001549F" w:rsidRDefault="00DC5ACD" w:rsidP="00DC5ACD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EKG</w:t>
            </w:r>
          </w:p>
        </w:tc>
        <w:tc>
          <w:tcPr>
            <w:tcW w:w="1417" w:type="dxa"/>
            <w:vAlign w:val="center"/>
          </w:tcPr>
          <w:p w14:paraId="7FDA96B9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7FD53BD4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ACD" w:rsidRPr="00D14B4A" w14:paraId="2BFA3B94" w14:textId="77777777" w:rsidTr="009E5A58">
        <w:tc>
          <w:tcPr>
            <w:tcW w:w="421" w:type="dxa"/>
            <w:vAlign w:val="center"/>
          </w:tcPr>
          <w:p w14:paraId="6CBCBAAE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F528845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Kyslíkový box, inkubátor s přívodem kyslíku</w:t>
            </w:r>
          </w:p>
        </w:tc>
        <w:tc>
          <w:tcPr>
            <w:tcW w:w="1417" w:type="dxa"/>
            <w:vAlign w:val="center"/>
          </w:tcPr>
          <w:p w14:paraId="3C4277A3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5CF4875F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ACD" w:rsidRPr="00D14B4A" w14:paraId="456C2652" w14:textId="77777777" w:rsidTr="009E5A58">
        <w:tc>
          <w:tcPr>
            <w:tcW w:w="421" w:type="dxa"/>
            <w:vAlign w:val="center"/>
          </w:tcPr>
          <w:p w14:paraId="39CC5E1B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3260" w:type="dxa"/>
            <w:vAlign w:val="center"/>
          </w:tcPr>
          <w:p w14:paraId="7042F444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Inhalační anestézie včetně monitoringu</w:t>
            </w:r>
          </w:p>
        </w:tc>
        <w:tc>
          <w:tcPr>
            <w:tcW w:w="1417" w:type="dxa"/>
            <w:vAlign w:val="center"/>
          </w:tcPr>
          <w:p w14:paraId="53A1D953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031B327A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ACD" w:rsidRPr="00D14B4A" w14:paraId="7A34C575" w14:textId="77777777" w:rsidTr="009E5A58">
        <w:tc>
          <w:tcPr>
            <w:tcW w:w="421" w:type="dxa"/>
            <w:vAlign w:val="center"/>
          </w:tcPr>
          <w:p w14:paraId="6106F3E0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260" w:type="dxa"/>
            <w:vAlign w:val="center"/>
          </w:tcPr>
          <w:p w14:paraId="62C6D248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Infuzní pumpy s ohřevem</w:t>
            </w:r>
          </w:p>
        </w:tc>
        <w:tc>
          <w:tcPr>
            <w:tcW w:w="1417" w:type="dxa"/>
            <w:vAlign w:val="center"/>
          </w:tcPr>
          <w:p w14:paraId="007E024E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7D2B1E42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C5ACD" w:rsidRPr="00D14B4A" w14:paraId="0CDC5184" w14:textId="77777777" w:rsidTr="009E5A58">
        <w:tc>
          <w:tcPr>
            <w:tcW w:w="421" w:type="dxa"/>
            <w:vAlign w:val="center"/>
          </w:tcPr>
          <w:p w14:paraId="55880C11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D14B4A">
              <w:rPr>
                <w:rFonts w:ascii="Calibri" w:eastAsia="Times New Roman" w:hAnsi="Calibri" w:cs="Calibri"/>
                <w:lang w:eastAsia="cs-CZ"/>
              </w:rPr>
              <w:lastRenderedPageBreak/>
              <w:t>6.</w:t>
            </w:r>
          </w:p>
        </w:tc>
        <w:tc>
          <w:tcPr>
            <w:tcW w:w="3260" w:type="dxa"/>
            <w:vAlign w:val="center"/>
          </w:tcPr>
          <w:p w14:paraId="5F43DE09" w14:textId="77777777" w:rsidR="00DC5ACD" w:rsidRPr="0001549F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1549F">
              <w:rPr>
                <w:rFonts w:ascii="Calibri" w:eastAsia="Times New Roman" w:hAnsi="Calibri" w:cs="Calibri"/>
                <w:lang w:eastAsia="cs-CZ"/>
              </w:rPr>
              <w:t>Operační a chirurgické vybavení</w:t>
            </w:r>
          </w:p>
        </w:tc>
        <w:tc>
          <w:tcPr>
            <w:tcW w:w="1417" w:type="dxa"/>
            <w:vAlign w:val="center"/>
          </w:tcPr>
          <w:p w14:paraId="49A9F4C2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64" w:type="dxa"/>
            <w:vAlign w:val="center"/>
          </w:tcPr>
          <w:p w14:paraId="181F8920" w14:textId="77777777" w:rsidR="00DC5ACD" w:rsidRPr="00D14B4A" w:rsidRDefault="00DC5ACD" w:rsidP="009E5A58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199B5534" w14:textId="77777777" w:rsidR="00DC5ACD" w:rsidRDefault="00DC5ACD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210DA6AE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dne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23C030B6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F19853E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1196E2C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7A44EE0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3572A664" w14:textId="77777777" w:rsidR="00BC33C5" w:rsidRPr="004C1BDF" w:rsidRDefault="00BC33C5" w:rsidP="00BC33C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085D4C66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118966E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PROHLÁŠENÍ O PODDODAVATELÍCH</w:t>
      </w:r>
    </w:p>
    <w:p w14:paraId="5F3E5575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color w:val="FF0000"/>
          <w:lang w:eastAsia="cs-CZ"/>
        </w:rPr>
      </w:pPr>
      <w:r w:rsidRPr="004C1BDF">
        <w:rPr>
          <w:rFonts w:ascii="Calibri" w:eastAsia="Times New Roman" w:hAnsi="Calibri" w:cs="Calibri"/>
          <w:b/>
          <w:color w:val="FF0000"/>
          <w:lang w:eastAsia="cs-CZ"/>
        </w:rPr>
        <w:t>VARIANTA 1:</w:t>
      </w:r>
    </w:p>
    <w:p w14:paraId="75614EA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Prohlašuji, že výše uvedený dodavatel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3206"/>
        <w:gridCol w:w="3951"/>
        <w:gridCol w:w="1487"/>
      </w:tblGrid>
      <w:tr w:rsidR="00537285" w:rsidRPr="004C1BDF" w14:paraId="4B49B48C" w14:textId="77777777" w:rsidTr="00C81DAE">
        <w:tc>
          <w:tcPr>
            <w:tcW w:w="421" w:type="dxa"/>
            <w:shd w:val="clear" w:color="auto" w:fill="BFBFBF" w:themeFill="background1" w:themeFillShade="BF"/>
          </w:tcPr>
          <w:p w14:paraId="3113651D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501ADA88" w14:textId="77777777" w:rsidR="00537285" w:rsidRPr="004C1BDF" w:rsidRDefault="00537285" w:rsidP="00C81DAE">
            <w:pPr>
              <w:spacing w:after="120"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13E7ACF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44FA242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</w:p>
        </w:tc>
      </w:tr>
      <w:tr w:rsidR="00537285" w:rsidRPr="004C1BDF" w14:paraId="4CD3A67D" w14:textId="77777777" w:rsidTr="00C81DAE">
        <w:tc>
          <w:tcPr>
            <w:tcW w:w="421" w:type="dxa"/>
          </w:tcPr>
          <w:p w14:paraId="65A04A88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1.</w:t>
            </w:r>
          </w:p>
        </w:tc>
        <w:tc>
          <w:tcPr>
            <w:tcW w:w="3260" w:type="dxa"/>
          </w:tcPr>
          <w:p w14:paraId="51581DEB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3C80AA65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2F15BF5B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705AD7A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68101A73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  <w:tr w:rsidR="00537285" w:rsidRPr="004C1BDF" w14:paraId="5EFF330E" w14:textId="77777777" w:rsidTr="00C81DAE">
        <w:tc>
          <w:tcPr>
            <w:tcW w:w="421" w:type="dxa"/>
          </w:tcPr>
          <w:p w14:paraId="6EA6D4C9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2.</w:t>
            </w:r>
          </w:p>
        </w:tc>
        <w:tc>
          <w:tcPr>
            <w:tcW w:w="3260" w:type="dxa"/>
          </w:tcPr>
          <w:p w14:paraId="113E18E3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164D654E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3234149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1306A1A0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00733685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  <w:tr w:rsidR="00537285" w:rsidRPr="004C1BDF" w14:paraId="3EC535D1" w14:textId="77777777" w:rsidTr="00C81DAE">
        <w:tc>
          <w:tcPr>
            <w:tcW w:w="421" w:type="dxa"/>
          </w:tcPr>
          <w:p w14:paraId="7F567667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3.</w:t>
            </w:r>
          </w:p>
        </w:tc>
        <w:tc>
          <w:tcPr>
            <w:tcW w:w="3260" w:type="dxa"/>
          </w:tcPr>
          <w:p w14:paraId="33093C50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b/>
                <w:lang w:eastAsia="cs-CZ"/>
              </w:rPr>
              <w:t xml:space="preserve">………………………………….. </w:t>
            </w:r>
          </w:p>
          <w:p w14:paraId="045B9C50" w14:textId="77777777" w:rsidR="00537285" w:rsidRPr="004C1BDF" w:rsidRDefault="00537285" w:rsidP="00C81DAE">
            <w:pPr>
              <w:pStyle w:val="Bezmezer"/>
              <w:rPr>
                <w:rFonts w:ascii="Calibri" w:hAnsi="Calibri" w:cs="Calibri"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sídlo: ……………………</w:t>
            </w:r>
          </w:p>
          <w:p w14:paraId="498854F8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hAnsi="Calibri" w:cs="Calibri"/>
                <w:lang w:eastAsia="cs-CZ"/>
              </w:rPr>
              <w:t>IČO: …………………….</w:t>
            </w:r>
          </w:p>
        </w:tc>
        <w:tc>
          <w:tcPr>
            <w:tcW w:w="4111" w:type="dxa"/>
          </w:tcPr>
          <w:p w14:paraId="0E3098DF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270" w:type="dxa"/>
          </w:tcPr>
          <w:p w14:paraId="79655044" w14:textId="77777777" w:rsidR="00537285" w:rsidRPr="004C1BDF" w:rsidRDefault="00537285" w:rsidP="00C81DAE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C1BDF">
              <w:rPr>
                <w:rFonts w:ascii="Calibri" w:eastAsia="Times New Roman" w:hAnsi="Calibri" w:cs="Calibri"/>
                <w:b/>
                <w:lang w:eastAsia="cs-CZ"/>
              </w:rPr>
              <w:t>ANO/NE</w:t>
            </w:r>
          </w:p>
        </w:tc>
      </w:tr>
    </w:tbl>
    <w:p w14:paraId="2EAE692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74057314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color w:val="FF0000"/>
          <w:lang w:eastAsia="cs-CZ"/>
        </w:rPr>
      </w:pPr>
      <w:r w:rsidRPr="004C1BDF">
        <w:rPr>
          <w:rFonts w:ascii="Calibri" w:eastAsia="Times New Roman" w:hAnsi="Calibri" w:cs="Calibri"/>
          <w:b/>
          <w:color w:val="FF0000"/>
          <w:lang w:eastAsia="cs-CZ"/>
        </w:rPr>
        <w:t>VARIANTA 2:</w:t>
      </w:r>
    </w:p>
    <w:p w14:paraId="101CCC04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Prohlašuji, že výše uvedený dodavatel provede veřejnou zakázku samostatně bez poddodavatelů.</w:t>
      </w:r>
    </w:p>
    <w:p w14:paraId="3BCB71C5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06D874E0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dne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390874D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477302E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B80008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8A1B84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2F2839B7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5CC1E536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bookmarkStart w:id="0" w:name="_GoBack"/>
      <w:bookmarkEnd w:id="0"/>
    </w:p>
    <w:p w14:paraId="60C820FC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r w:rsidRPr="004C1BDF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PROHLÁŠENÍ 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K ODPOVĚDNÉMU VEŘEJNÉMU ZADÁVÁNÍ (OVZ)</w:t>
      </w:r>
    </w:p>
    <w:p w14:paraId="78A6452D" w14:textId="77777777" w:rsidR="00537285" w:rsidRPr="00B60DCD" w:rsidRDefault="00537285" w:rsidP="00537285">
      <w:pPr>
        <w:pStyle w:val="Odstavecseseznamem"/>
        <w:numPr>
          <w:ilvl w:val="0"/>
          <w:numId w:val="9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 w:rsidRPr="00B60DCD">
        <w:rPr>
          <w:bCs/>
        </w:rPr>
        <w:t xml:space="preserve">Dodavatel čestně prohlašuje, že zajistí dodržování pracovněprávních předpisů, zejména zákona </w:t>
      </w:r>
      <w:r w:rsidRPr="00B60DCD">
        <w:rPr>
          <w:bCs/>
        </w:rPr>
        <w:br/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Pr="00B60DCD">
        <w:rPr>
          <w:bCs/>
        </w:rPr>
        <w:br/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 w:rsidRPr="00B60DCD">
        <w:rPr>
          <w:bCs/>
        </w:rPr>
        <w:br/>
        <w:t>na předmětu plnění prováděny bezprostředně dodavatelem či jeho poddodavateli.</w:t>
      </w:r>
    </w:p>
    <w:p w14:paraId="1DB8C330" w14:textId="77777777" w:rsidR="00537285" w:rsidRPr="00B60DCD" w:rsidRDefault="00537285" w:rsidP="00537285">
      <w:pPr>
        <w:pStyle w:val="Odstavecseseznamem"/>
        <w:numPr>
          <w:ilvl w:val="0"/>
          <w:numId w:val="9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 w:rsidRPr="00B60DCD">
        <w:rPr>
          <w:bCs/>
        </w:rPr>
        <w:t>Dodavatel čestně prohlašuje, že zajistí dodržování mezinárodních úmluv o lidských právech, sociálních či pracovních právech.</w:t>
      </w:r>
    </w:p>
    <w:p w14:paraId="5424DB62" w14:textId="77777777" w:rsidR="00537285" w:rsidRPr="00BC0549" w:rsidRDefault="00537285" w:rsidP="00537285">
      <w:pPr>
        <w:pStyle w:val="Odstavecseseznamem"/>
        <w:spacing w:before="120" w:after="0" w:line="240" w:lineRule="auto"/>
        <w:ind w:left="360" w:right="-425"/>
        <w:contextualSpacing w:val="0"/>
        <w:jc w:val="both"/>
        <w:rPr>
          <w:bCs/>
        </w:rPr>
      </w:pPr>
    </w:p>
    <w:p w14:paraId="25011B5D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dne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368393AE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70C54C54" w14:textId="77777777" w:rsidR="00537285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5C0E35B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282F896B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42B7A2D7" w14:textId="77777777" w:rsidR="00537285" w:rsidRPr="004C1BDF" w:rsidRDefault="00537285" w:rsidP="00537285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4167E5EB" w14:textId="77777777" w:rsidR="005911C7" w:rsidRDefault="005911C7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09DCCA76" w14:textId="77777777" w:rsidR="005911C7" w:rsidRDefault="005911C7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14:paraId="763D8B82" w14:textId="77777777" w:rsidR="00C66C41" w:rsidRDefault="00C66C41" w:rsidP="009E0334">
      <w:pPr>
        <w:spacing w:after="120" w:line="276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sectPr w:rsidR="00C66C4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93A1" w14:textId="77777777" w:rsidR="00CC3140" w:rsidRDefault="00CC3140" w:rsidP="00A337EC">
      <w:pPr>
        <w:spacing w:after="0" w:line="240" w:lineRule="auto"/>
      </w:pPr>
      <w:r>
        <w:separator/>
      </w:r>
    </w:p>
  </w:endnote>
  <w:endnote w:type="continuationSeparator" w:id="0">
    <w:p w14:paraId="08EE205E" w14:textId="77777777" w:rsidR="00CC3140" w:rsidRDefault="00CC3140" w:rsidP="00A337EC">
      <w:pPr>
        <w:spacing w:after="0" w:line="240" w:lineRule="auto"/>
      </w:pPr>
      <w:r>
        <w:continuationSeparator/>
      </w:r>
    </w:p>
  </w:endnote>
  <w:endnote w:type="continuationNotice" w:id="1">
    <w:p w14:paraId="1CB1E34B" w14:textId="77777777" w:rsidR="00CC3140" w:rsidRDefault="00CC3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366552"/>
      <w:docPartObj>
        <w:docPartGallery w:val="Page Numbers (Bottom of Page)"/>
        <w:docPartUnique/>
      </w:docPartObj>
    </w:sdtPr>
    <w:sdtEndPr/>
    <w:sdtContent>
      <w:p w14:paraId="2608AD2B" w14:textId="21F1A0E6" w:rsidR="002B34E9" w:rsidRDefault="002B34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9F">
          <w:rPr>
            <w:noProof/>
          </w:rPr>
          <w:t>4</w:t>
        </w:r>
        <w:r>
          <w:fldChar w:fldCharType="end"/>
        </w:r>
      </w:p>
    </w:sdtContent>
  </w:sdt>
  <w:p w14:paraId="382F1C52" w14:textId="77777777" w:rsidR="002B34E9" w:rsidRDefault="002B34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76924" w14:textId="77777777" w:rsidR="00CC3140" w:rsidRDefault="00CC3140" w:rsidP="00A337EC">
      <w:pPr>
        <w:spacing w:after="0" w:line="240" w:lineRule="auto"/>
      </w:pPr>
      <w:r>
        <w:separator/>
      </w:r>
    </w:p>
  </w:footnote>
  <w:footnote w:type="continuationSeparator" w:id="0">
    <w:p w14:paraId="3CD52118" w14:textId="77777777" w:rsidR="00CC3140" w:rsidRDefault="00CC3140" w:rsidP="00A337EC">
      <w:pPr>
        <w:spacing w:after="0" w:line="240" w:lineRule="auto"/>
      </w:pPr>
      <w:r>
        <w:continuationSeparator/>
      </w:r>
    </w:p>
  </w:footnote>
  <w:footnote w:type="continuationNotice" w:id="1">
    <w:p w14:paraId="1CDB3133" w14:textId="77777777" w:rsidR="00CC3140" w:rsidRDefault="00CC3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11AC" w14:textId="1336F5C2" w:rsidR="00A337EC" w:rsidRDefault="000263E9" w:rsidP="00537285">
    <w:pPr>
      <w:spacing w:after="120" w:line="276" w:lineRule="auto"/>
      <w:jc w:val="both"/>
    </w:pPr>
    <w:r>
      <w:rPr>
        <w:rFonts w:ascii="Calibri" w:eastAsia="Times New Roman" w:hAnsi="Calibri" w:cs="Calibri"/>
        <w:b/>
        <w:sz w:val="24"/>
        <w:szCs w:val="48"/>
        <w:lang w:eastAsia="cs-CZ"/>
      </w:rPr>
      <w:t>Příloha č. 4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</w:t>
    </w:r>
    <w:r w:rsidR="00A85CD9">
      <w:rPr>
        <w:rFonts w:ascii="Calibri" w:eastAsia="Times New Roman" w:hAnsi="Calibri" w:cs="Calibri"/>
        <w:b/>
        <w:sz w:val="24"/>
        <w:szCs w:val="48"/>
        <w:lang w:eastAsia="cs-CZ"/>
      </w:rPr>
      <w:t>ZD</w:t>
    </w:r>
    <w:r w:rsidR="009E0334">
      <w:rPr>
        <w:rFonts w:ascii="Calibri" w:eastAsia="Times New Roman" w:hAnsi="Calibri" w:cs="Calibri"/>
        <w:b/>
        <w:sz w:val="24"/>
        <w:szCs w:val="48"/>
        <w:lang w:eastAsia="cs-CZ"/>
      </w:rPr>
      <w:t xml:space="preserve"> – </w:t>
    </w:r>
    <w:r w:rsidR="00115AEB">
      <w:rPr>
        <w:rFonts w:ascii="Calibri" w:eastAsia="Times New Roman" w:hAnsi="Calibri" w:cs="Calibri"/>
        <w:b/>
        <w:sz w:val="24"/>
        <w:szCs w:val="48"/>
        <w:lang w:eastAsia="cs-CZ"/>
      </w:rPr>
      <w:t>Vzor</w:t>
    </w:r>
    <w:r w:rsidR="00537285">
      <w:rPr>
        <w:rFonts w:ascii="Calibri" w:eastAsia="Times New Roman" w:hAnsi="Calibri" w:cs="Calibri"/>
        <w:b/>
        <w:sz w:val="24"/>
        <w:szCs w:val="48"/>
        <w:lang w:eastAsia="cs-CZ"/>
      </w:rPr>
      <w:t>ové formuláře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A06"/>
    <w:multiLevelType w:val="hybridMultilevel"/>
    <w:tmpl w:val="493009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15B80"/>
    <w:multiLevelType w:val="hybridMultilevel"/>
    <w:tmpl w:val="71DA46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D5B38"/>
    <w:multiLevelType w:val="hybridMultilevel"/>
    <w:tmpl w:val="75C6A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042"/>
    <w:multiLevelType w:val="hybridMultilevel"/>
    <w:tmpl w:val="54500CD6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12319"/>
    <w:multiLevelType w:val="hybridMultilevel"/>
    <w:tmpl w:val="6FF0A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F4EF0"/>
    <w:multiLevelType w:val="hybridMultilevel"/>
    <w:tmpl w:val="727EB5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0161B"/>
    <w:multiLevelType w:val="hybridMultilevel"/>
    <w:tmpl w:val="9A38B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014E2"/>
    <w:multiLevelType w:val="hybridMultilevel"/>
    <w:tmpl w:val="BCAE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38"/>
    <w:rsid w:val="00006431"/>
    <w:rsid w:val="0001549F"/>
    <w:rsid w:val="000225A0"/>
    <w:rsid w:val="000263E9"/>
    <w:rsid w:val="00095A38"/>
    <w:rsid w:val="000C3989"/>
    <w:rsid w:val="00115AEB"/>
    <w:rsid w:val="0015663C"/>
    <w:rsid w:val="001A2170"/>
    <w:rsid w:val="0021356A"/>
    <w:rsid w:val="00214413"/>
    <w:rsid w:val="002220AE"/>
    <w:rsid w:val="002556A3"/>
    <w:rsid w:val="00265338"/>
    <w:rsid w:val="0029342B"/>
    <w:rsid w:val="00297DFD"/>
    <w:rsid w:val="002B194A"/>
    <w:rsid w:val="002B34E9"/>
    <w:rsid w:val="0030556B"/>
    <w:rsid w:val="003F7012"/>
    <w:rsid w:val="00406E6A"/>
    <w:rsid w:val="00492EFF"/>
    <w:rsid w:val="004C1BDF"/>
    <w:rsid w:val="00506A00"/>
    <w:rsid w:val="00537285"/>
    <w:rsid w:val="00566247"/>
    <w:rsid w:val="00591100"/>
    <w:rsid w:val="005911C7"/>
    <w:rsid w:val="00593FC2"/>
    <w:rsid w:val="00613607"/>
    <w:rsid w:val="006622E2"/>
    <w:rsid w:val="00683AE0"/>
    <w:rsid w:val="006B27DC"/>
    <w:rsid w:val="006C5634"/>
    <w:rsid w:val="00704499"/>
    <w:rsid w:val="00805CB6"/>
    <w:rsid w:val="008132AA"/>
    <w:rsid w:val="00822CDC"/>
    <w:rsid w:val="008B50FC"/>
    <w:rsid w:val="008E77BC"/>
    <w:rsid w:val="00907E08"/>
    <w:rsid w:val="009C1AC6"/>
    <w:rsid w:val="009D79D4"/>
    <w:rsid w:val="009E0334"/>
    <w:rsid w:val="009E13F0"/>
    <w:rsid w:val="00A27DFC"/>
    <w:rsid w:val="00A337EC"/>
    <w:rsid w:val="00A561A9"/>
    <w:rsid w:val="00A85CD9"/>
    <w:rsid w:val="00A92192"/>
    <w:rsid w:val="00AB0BC0"/>
    <w:rsid w:val="00AD0D99"/>
    <w:rsid w:val="00AE064D"/>
    <w:rsid w:val="00B13CAD"/>
    <w:rsid w:val="00B54AA8"/>
    <w:rsid w:val="00B60DCD"/>
    <w:rsid w:val="00B64735"/>
    <w:rsid w:val="00BC33C5"/>
    <w:rsid w:val="00C3576C"/>
    <w:rsid w:val="00C411E4"/>
    <w:rsid w:val="00C66C41"/>
    <w:rsid w:val="00CB06C1"/>
    <w:rsid w:val="00CC3140"/>
    <w:rsid w:val="00CE196F"/>
    <w:rsid w:val="00D33798"/>
    <w:rsid w:val="00D343C8"/>
    <w:rsid w:val="00D5368C"/>
    <w:rsid w:val="00D61B5B"/>
    <w:rsid w:val="00D74695"/>
    <w:rsid w:val="00DA5072"/>
    <w:rsid w:val="00DC0F22"/>
    <w:rsid w:val="00DC5ACD"/>
    <w:rsid w:val="00E250A9"/>
    <w:rsid w:val="00E621A1"/>
    <w:rsid w:val="00EB0FCC"/>
    <w:rsid w:val="00F14089"/>
    <w:rsid w:val="00F348CA"/>
    <w:rsid w:val="00F4427F"/>
    <w:rsid w:val="00F568F9"/>
    <w:rsid w:val="00F658BC"/>
    <w:rsid w:val="00F945EB"/>
    <w:rsid w:val="00FA7069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6E6D"/>
  <w15:chartTrackingRefBased/>
  <w15:docId w15:val="{8E17A5AD-D366-4FEC-A914-5BBF54FF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61B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1B5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61B5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5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A9219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7EC"/>
  </w:style>
  <w:style w:type="paragraph" w:styleId="Zpat">
    <w:name w:val="footer"/>
    <w:basedOn w:val="Normln"/>
    <w:link w:val="ZpatChar"/>
    <w:uiPriority w:val="99"/>
    <w:unhideWhenUsed/>
    <w:rsid w:val="00A3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7EC"/>
  </w:style>
  <w:style w:type="table" w:styleId="Mkatabulky">
    <w:name w:val="Table Grid"/>
    <w:basedOn w:val="Normlntabulka"/>
    <w:uiPriority w:val="39"/>
    <w:rsid w:val="00D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5072"/>
    <w:pPr>
      <w:spacing w:after="0" w:line="240" w:lineRule="auto"/>
    </w:pPr>
  </w:style>
  <w:style w:type="paragraph" w:styleId="Revize">
    <w:name w:val="Revision"/>
    <w:hidden/>
    <w:uiPriority w:val="99"/>
    <w:semiHidden/>
    <w:rsid w:val="004C1BDF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5A38"/>
    <w:rPr>
      <w:b/>
      <w:bCs/>
      <w:sz w:val="20"/>
      <w:szCs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D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12" ma:contentTypeDescription="Vytvoří nový dokument" ma:contentTypeScope="" ma:versionID="c7cfb81c22926122be67f30e6f93486f">
  <xsd:schema xmlns:xsd="http://www.w3.org/2001/XMLSchema" xmlns:xs="http://www.w3.org/2001/XMLSchema" xmlns:p="http://schemas.microsoft.com/office/2006/metadata/properties" xmlns:ns2="d5978bbf-7a32-4d44-a522-db5e1c0c70d4" xmlns:ns3="0e826404-5231-41da-bc98-8397ba8107c8" targetNamespace="http://schemas.microsoft.com/office/2006/metadata/properties" ma:root="true" ma:fieldsID="f790c0cb7b21bdef85050965fbe094ba" ns2:_="" ns3:_="">
    <xsd:import namespace="d5978bbf-7a32-4d44-a522-db5e1c0c70d4"/>
    <xsd:import namespace="0e826404-5231-41da-bc98-8397ba810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c82efab2-6469-46b1-9130-0f21a575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26404-5231-41da-bc98-8397ba8107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39619a-cc34-438a-be18-3d54c3739ea0}" ma:internalName="TaxCatchAll" ma:showField="CatchAllData" ma:web="0e826404-5231-41da-bc98-8397ba810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8bbf-7a32-4d44-a522-db5e1c0c70d4">
      <Terms xmlns="http://schemas.microsoft.com/office/infopath/2007/PartnerControls"/>
    </lcf76f155ced4ddcb4097134ff3c332f>
    <TaxCatchAll xmlns="0e826404-5231-41da-bc98-8397ba8107c8" xsi:nil="true"/>
  </documentManagement>
</p:properties>
</file>

<file path=customXml/itemProps1.xml><?xml version="1.0" encoding="utf-8"?>
<ds:datastoreItem xmlns:ds="http://schemas.openxmlformats.org/officeDocument/2006/customXml" ds:itemID="{A91BA75C-AF1A-4FF5-953E-565A57D6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0e826404-5231-41da-bc98-8397ba81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DD6F-C5DB-4BCD-8150-7242EC81F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2E98A-5738-49AD-B43A-235F1FC83C1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826404-5231-41da-bc98-8397ba8107c8"/>
    <ds:schemaRef ds:uri="http://purl.org/dc/elements/1.1/"/>
    <ds:schemaRef ds:uri="d5978bbf-7a32-4d44-a522-db5e1c0c70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2025-09-23T05:40:00Z</dcterms:created>
  <dcterms:modified xsi:type="dcterms:W3CDTF">2025-09-23T05:40:00Z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  <property fmtid="{D5CDD505-2E9C-101B-9397-08002B2CF9AE}" pid="3" name="MediaServiceImageTags">
    <vt:lpwstr/>
  </property>
</Properties>
</file>