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3A1B87" w14:paraId="565DF602" w14:textId="77777777" w:rsidTr="0003730B">
        <w:trPr>
          <w:trHeight w:val="740"/>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7014506A" w14:textId="4FA5197A" w:rsidR="003A1B87" w:rsidRDefault="003A1B87" w:rsidP="0003730B">
            <w:pPr>
              <w:jc w:val="center"/>
              <w:rPr>
                <w:rFonts w:ascii="Calibri" w:hAnsi="Calibri" w:cs="Calibri"/>
                <w:b/>
                <w:color w:val="000000"/>
                <w:sz w:val="32"/>
                <w:szCs w:val="32"/>
              </w:rPr>
            </w:pPr>
            <w:r>
              <w:rPr>
                <w:rFonts w:ascii="Calibri" w:hAnsi="Calibri" w:cs="Calibri"/>
                <w:b/>
                <w:color w:val="000000"/>
                <w:sz w:val="32"/>
                <w:szCs w:val="32"/>
              </w:rPr>
              <w:t>NÁVRH SMLOUVY</w:t>
            </w:r>
          </w:p>
        </w:tc>
      </w:tr>
      <w:tr w:rsidR="003A1B87" w14:paraId="19AF8ED6" w14:textId="77777777" w:rsidTr="0003730B">
        <w:trPr>
          <w:trHeight w:val="397"/>
          <w:jc w:val="center"/>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vAlign w:val="center"/>
          </w:tcPr>
          <w:p w14:paraId="6DB37C2C" w14:textId="77777777" w:rsidR="003A1B87" w:rsidRDefault="003A1B87" w:rsidP="0003730B">
            <w:pPr>
              <w:spacing w:before="120" w:after="120"/>
              <w:jc w:val="center"/>
              <w:rPr>
                <w:rFonts w:ascii="Calibri" w:hAnsi="Calibri"/>
                <w:b/>
                <w:sz w:val="20"/>
                <w:szCs w:val="20"/>
                <w:highlight w:val="red"/>
              </w:rPr>
            </w:pPr>
            <w:r>
              <w:rPr>
                <w:rFonts w:ascii="Calibri" w:hAnsi="Calibri"/>
                <w:b/>
                <w:sz w:val="20"/>
                <w:szCs w:val="20"/>
              </w:rPr>
              <w:t>NÁZEV ZAKÁZKY</w:t>
            </w:r>
          </w:p>
        </w:tc>
      </w:tr>
      <w:tr w:rsidR="003A1B87" w14:paraId="5865C376" w14:textId="77777777" w:rsidTr="0003730B">
        <w:trPr>
          <w:trHeight w:val="284"/>
          <w:jc w:val="center"/>
        </w:trPr>
        <w:tc>
          <w:tcPr>
            <w:tcW w:w="9855" w:type="dxa"/>
            <w:gridSpan w:val="8"/>
            <w:tcBorders>
              <w:top w:val="single" w:sz="6" w:space="0" w:color="auto"/>
              <w:left w:val="single" w:sz="12" w:space="0" w:color="auto"/>
              <w:bottom w:val="single" w:sz="12" w:space="0" w:color="auto"/>
              <w:right w:val="single" w:sz="12" w:space="0" w:color="auto"/>
            </w:tcBorders>
            <w:shd w:val="clear" w:color="auto" w:fill="auto"/>
            <w:vAlign w:val="center"/>
          </w:tcPr>
          <w:p w14:paraId="7F075C1D" w14:textId="1B54BF82" w:rsidR="003A1B87" w:rsidRDefault="003A1B87" w:rsidP="0003730B">
            <w:pPr>
              <w:spacing w:before="120" w:after="120"/>
              <w:jc w:val="center"/>
              <w:rPr>
                <w:rFonts w:ascii="Calibri" w:hAnsi="Calibri"/>
                <w:b/>
                <w:sz w:val="28"/>
                <w:szCs w:val="28"/>
                <w:highlight w:val="red"/>
              </w:rPr>
            </w:pPr>
            <w:r w:rsidRPr="002E0CF0">
              <w:rPr>
                <w:rFonts w:ascii="Calibri" w:hAnsi="Calibri"/>
                <w:b/>
                <w:sz w:val="28"/>
                <w:szCs w:val="28"/>
              </w:rPr>
              <w:t>ZAJIŠTĚNÍ POHOTOVOSTNÍ SLUŽBY V OBORU ZUBNÍ LÉKAŘSTVÍ NA ÚZEM</w:t>
            </w:r>
            <w:r w:rsidR="00D9480E">
              <w:rPr>
                <w:rFonts w:ascii="Calibri" w:hAnsi="Calibri"/>
                <w:b/>
                <w:sz w:val="28"/>
                <w:szCs w:val="28"/>
              </w:rPr>
              <w:t>Í PLZEŇSKÉHO KRAJE PRO ROKY 2025</w:t>
            </w:r>
            <w:r w:rsidRPr="002E0CF0">
              <w:rPr>
                <w:rFonts w:ascii="Calibri" w:hAnsi="Calibri"/>
                <w:b/>
                <w:sz w:val="28"/>
                <w:szCs w:val="28"/>
              </w:rPr>
              <w:t xml:space="preserve"> AŽ 2029</w:t>
            </w:r>
          </w:p>
        </w:tc>
      </w:tr>
      <w:tr w:rsidR="003A1B87" w14:paraId="3A203BA0" w14:textId="77777777" w:rsidTr="0003730B">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14:paraId="53087AAE" w14:textId="77777777" w:rsidR="003A1B87" w:rsidRDefault="003A1B87" w:rsidP="0003730B">
            <w:pPr>
              <w:rPr>
                <w:rFonts w:ascii="Calibri" w:hAnsi="Calibri" w:cs="Calibri"/>
                <w:sz w:val="20"/>
              </w:rPr>
            </w:pPr>
            <w:r>
              <w:rPr>
                <w:rFonts w:ascii="Calibri" w:hAnsi="Calibri" w:cs="Calibri"/>
                <w:sz w:val="20"/>
              </w:rPr>
              <w:t>ODKAZ - EZAK:</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075745DF" w14:textId="2F91E952" w:rsidR="003A1B87" w:rsidRPr="00CC6C25" w:rsidRDefault="00CC6C25" w:rsidP="0003730B">
            <w:pPr>
              <w:rPr>
                <w:rFonts w:asciiTheme="minorHAnsi" w:hAnsiTheme="minorHAnsi" w:cstheme="minorHAnsi"/>
                <w:sz w:val="20"/>
              </w:rPr>
            </w:pPr>
            <w:hyperlink r:id="rId8" w:history="1">
              <w:r w:rsidRPr="004F39A5">
                <w:rPr>
                  <w:rStyle w:val="Hypertextovodkaz"/>
                  <w:rFonts w:asciiTheme="minorHAnsi" w:hAnsiTheme="minorHAnsi" w:cstheme="minorHAnsi"/>
                  <w:sz w:val="20"/>
                </w:rPr>
                <w:t>https://ezak.cnpk.cz/contract_display_12106.</w:t>
              </w:r>
              <w:r w:rsidRPr="004F39A5">
                <w:rPr>
                  <w:rStyle w:val="Hypertextovodkaz"/>
                  <w:rFonts w:asciiTheme="minorHAnsi" w:hAnsiTheme="minorHAnsi" w:cstheme="minorHAnsi"/>
                  <w:sz w:val="20"/>
                </w:rPr>
                <w:t>h</w:t>
              </w:r>
              <w:r w:rsidRPr="004F39A5">
                <w:rPr>
                  <w:rStyle w:val="Hypertextovodkaz"/>
                  <w:rFonts w:asciiTheme="minorHAnsi" w:hAnsiTheme="minorHAnsi" w:cstheme="minorHAnsi"/>
                  <w:sz w:val="20"/>
                </w:rPr>
                <w:t>tml</w:t>
              </w:r>
            </w:hyperlink>
            <w:r>
              <w:rPr>
                <w:rFonts w:asciiTheme="minorHAnsi" w:hAnsiTheme="minorHAnsi" w:cstheme="minorHAnsi"/>
                <w:sz w:val="20"/>
              </w:rPr>
              <w:t xml:space="preserve"> </w:t>
            </w:r>
          </w:p>
        </w:tc>
      </w:tr>
      <w:tr w:rsidR="003A1B87" w14:paraId="343991E4" w14:textId="77777777" w:rsidTr="0003730B">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019C4B23" w14:textId="77777777" w:rsidR="003A1B87" w:rsidRDefault="003A1B87" w:rsidP="0003730B">
            <w:pPr>
              <w:rPr>
                <w:rFonts w:ascii="Calibri" w:hAnsi="Calibri" w:cs="Calibri"/>
                <w:b/>
                <w:bCs/>
                <w:caps/>
              </w:rPr>
            </w:pPr>
            <w:r>
              <w:rPr>
                <w:rFonts w:ascii="Calibri" w:hAnsi="Calibri" w:cs="Calibri"/>
                <w:b/>
                <w:bCs/>
                <w:caps/>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63FB214E" w14:textId="77777777" w:rsidR="003A1B87" w:rsidRPr="003A1B87" w:rsidRDefault="003A1B87" w:rsidP="0003730B">
            <w:pPr>
              <w:rPr>
                <w:rFonts w:asciiTheme="minorHAnsi" w:hAnsiTheme="minorHAnsi" w:cstheme="minorHAnsi"/>
                <w:b/>
              </w:rPr>
            </w:pPr>
            <w:r w:rsidRPr="003A1B87">
              <w:rPr>
                <w:rFonts w:asciiTheme="minorHAnsi" w:hAnsiTheme="minorHAnsi" w:cstheme="minorHAnsi"/>
                <w:b/>
                <w:szCs w:val="20"/>
              </w:rPr>
              <w:t>Plzeňský kraj</w:t>
            </w:r>
          </w:p>
        </w:tc>
      </w:tr>
      <w:tr w:rsidR="003A1B87" w14:paraId="2AB93CBE" w14:textId="77777777" w:rsidTr="0003730B">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1F9EB3FE" w14:textId="77777777" w:rsidR="003A1B87" w:rsidRDefault="003A1B87" w:rsidP="0003730B">
            <w:pPr>
              <w:rPr>
                <w:rFonts w:ascii="Calibri" w:hAnsi="Calibri"/>
                <w:b/>
                <w:highlight w:val="red"/>
              </w:rPr>
            </w:pPr>
            <w:r>
              <w:rPr>
                <w:rFonts w:ascii="Calibri" w:hAnsi="Calibri"/>
                <w:b/>
                <w:sz w:val="20"/>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66BDAC9" w14:textId="77777777" w:rsidR="003A1B87" w:rsidRPr="003A1B87" w:rsidRDefault="003A1B87" w:rsidP="0003730B">
            <w:pPr>
              <w:rPr>
                <w:rFonts w:asciiTheme="minorHAnsi" w:hAnsiTheme="minorHAnsi" w:cstheme="minorHAnsi"/>
                <w:highlight w:val="red"/>
              </w:rPr>
            </w:pPr>
            <w:r w:rsidRPr="003A1B87">
              <w:rPr>
                <w:rFonts w:asciiTheme="minorHAnsi" w:hAnsiTheme="minorHAnsi" w:cstheme="minorHAnsi"/>
                <w:szCs w:val="20"/>
              </w:rPr>
              <w:t>Škroupova 18, 306 13 Plzeň</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12B51DC0" w14:textId="77777777" w:rsidR="003A1B87" w:rsidRDefault="003A1B87" w:rsidP="0003730B">
            <w:pPr>
              <w:rPr>
                <w:rFonts w:ascii="Calibri" w:hAnsi="Calibri"/>
                <w:b/>
                <w:highlight w:val="red"/>
              </w:rPr>
            </w:pPr>
            <w:r>
              <w:rPr>
                <w:rFonts w:ascii="Calibri" w:hAnsi="Calibri"/>
                <w:b/>
                <w:sz w:val="20"/>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4943023A" w14:textId="77777777" w:rsidR="003A1B87" w:rsidRPr="00853B00" w:rsidRDefault="003A1B87" w:rsidP="0003730B">
            <w:pPr>
              <w:rPr>
                <w:rFonts w:ascii="Calibri" w:hAnsi="Calibri"/>
                <w:highlight w:val="red"/>
              </w:rPr>
            </w:pPr>
            <w:r w:rsidRPr="00853B00">
              <w:rPr>
                <w:rFonts w:ascii="Calibri" w:hAnsi="Calibri"/>
              </w:rPr>
              <w:t>70890366</w:t>
            </w:r>
          </w:p>
        </w:tc>
      </w:tr>
      <w:tr w:rsidR="003A1B87" w14:paraId="573A1AE6" w14:textId="77777777" w:rsidTr="0003730B">
        <w:trPr>
          <w:trHeight w:val="284"/>
          <w:jc w:val="center"/>
        </w:trPr>
        <w:tc>
          <w:tcPr>
            <w:tcW w:w="1112" w:type="dxa"/>
            <w:tcBorders>
              <w:top w:val="single" w:sz="12" w:space="0" w:color="auto"/>
              <w:left w:val="single" w:sz="12" w:space="0" w:color="auto"/>
              <w:bottom w:val="single" w:sz="12" w:space="0" w:color="auto"/>
              <w:right w:val="single" w:sz="6" w:space="0" w:color="auto"/>
            </w:tcBorders>
            <w:shd w:val="clear" w:color="auto" w:fill="BFBFBF"/>
            <w:vAlign w:val="center"/>
          </w:tcPr>
          <w:p w14:paraId="1F5C1E6A" w14:textId="77777777" w:rsidR="003A1B87" w:rsidRDefault="003A1B87" w:rsidP="0003730B">
            <w:pPr>
              <w:rPr>
                <w:rFonts w:ascii="Calibri" w:hAnsi="Calibri" w:cs="Calibri"/>
              </w:rPr>
            </w:pPr>
            <w:r>
              <w:rPr>
                <w:rFonts w:ascii="Calibri" w:hAnsi="Calibri" w:cs="Calibri"/>
                <w:sz w:val="20"/>
              </w:rPr>
              <w:t>DRUH VZ:</w:t>
            </w:r>
          </w:p>
        </w:tc>
        <w:tc>
          <w:tcPr>
            <w:tcW w:w="2125"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2C0796BC" w14:textId="77777777" w:rsidR="003A1B87" w:rsidRDefault="003A1B87" w:rsidP="0003730B">
            <w:pPr>
              <w:jc w:val="center"/>
              <w:rPr>
                <w:rFonts w:ascii="Calibri" w:hAnsi="Calibri" w:cs="Calibri"/>
              </w:rPr>
            </w:pPr>
            <w:r w:rsidRPr="00853B00">
              <w:rPr>
                <w:rFonts w:ascii="Calibri" w:hAnsi="Calibri" w:cs="Calibri"/>
              </w:rPr>
              <w:t>Služby</w:t>
            </w:r>
          </w:p>
        </w:tc>
        <w:tc>
          <w:tcPr>
            <w:tcW w:w="1274" w:type="dxa"/>
            <w:tcBorders>
              <w:top w:val="single" w:sz="12" w:space="0" w:color="auto"/>
              <w:left w:val="single" w:sz="6" w:space="0" w:color="auto"/>
              <w:bottom w:val="single" w:sz="12" w:space="0" w:color="auto"/>
              <w:right w:val="single" w:sz="6" w:space="0" w:color="auto"/>
            </w:tcBorders>
            <w:shd w:val="clear" w:color="auto" w:fill="BFBFBF"/>
            <w:vAlign w:val="center"/>
          </w:tcPr>
          <w:p w14:paraId="3A2E760D" w14:textId="77777777" w:rsidR="003A1B87" w:rsidRDefault="003A1B87" w:rsidP="0003730B">
            <w:pPr>
              <w:rPr>
                <w:rFonts w:ascii="Calibri" w:hAnsi="Calibri" w:cs="Calibri"/>
              </w:rPr>
            </w:pPr>
            <w:r>
              <w:rPr>
                <w:rFonts w:ascii="Calibri" w:hAnsi="Calibri" w:cs="Calibri"/>
                <w:sz w:val="20"/>
              </w:rPr>
              <w:t>REŽIM VZ:</w:t>
            </w:r>
          </w:p>
        </w:tc>
        <w:tc>
          <w:tcPr>
            <w:tcW w:w="1995" w:type="dxa"/>
            <w:tcBorders>
              <w:top w:val="single" w:sz="12" w:space="0" w:color="auto"/>
              <w:left w:val="single" w:sz="6" w:space="0" w:color="auto"/>
              <w:bottom w:val="single" w:sz="12" w:space="0" w:color="auto"/>
              <w:right w:val="single" w:sz="6" w:space="0" w:color="auto"/>
            </w:tcBorders>
            <w:shd w:val="clear" w:color="auto" w:fill="auto"/>
            <w:vAlign w:val="center"/>
          </w:tcPr>
          <w:p w14:paraId="23739CB4" w14:textId="77777777" w:rsidR="003A1B87" w:rsidRDefault="003A1B87" w:rsidP="0003730B">
            <w:pPr>
              <w:jc w:val="center"/>
              <w:rPr>
                <w:rFonts w:ascii="Calibri" w:hAnsi="Calibri" w:cs="Calibri"/>
              </w:rPr>
            </w:pPr>
            <w:r>
              <w:rPr>
                <w:rFonts w:ascii="Calibri" w:hAnsi="Calibri" w:cs="Calibri"/>
              </w:rPr>
              <w:t>Nadlimitní</w:t>
            </w:r>
          </w:p>
        </w:tc>
        <w:tc>
          <w:tcPr>
            <w:tcW w:w="1274" w:type="dxa"/>
            <w:gridSpan w:val="2"/>
            <w:tcBorders>
              <w:top w:val="single" w:sz="12" w:space="0" w:color="auto"/>
              <w:left w:val="single" w:sz="6" w:space="0" w:color="auto"/>
              <w:bottom w:val="single" w:sz="12" w:space="0" w:color="auto"/>
              <w:right w:val="single" w:sz="6" w:space="0" w:color="auto"/>
            </w:tcBorders>
            <w:shd w:val="clear" w:color="auto" w:fill="BFBFBF"/>
            <w:vAlign w:val="center"/>
          </w:tcPr>
          <w:p w14:paraId="254F5FE9" w14:textId="77777777" w:rsidR="003A1B87" w:rsidRDefault="003A1B87" w:rsidP="0003730B">
            <w:pPr>
              <w:rPr>
                <w:rFonts w:ascii="Calibri" w:hAnsi="Calibri" w:cs="Calibri"/>
              </w:rPr>
            </w:pPr>
            <w:r>
              <w:rPr>
                <w:rFonts w:ascii="Calibri" w:hAnsi="Calibri" w:cs="Calibri"/>
                <w:sz w:val="20"/>
              </w:rPr>
              <w:t>DRUH ŘÍZENÍ:</w:t>
            </w:r>
          </w:p>
        </w:tc>
        <w:tc>
          <w:tcPr>
            <w:tcW w:w="2075" w:type="dxa"/>
            <w:tcBorders>
              <w:top w:val="single" w:sz="12" w:space="0" w:color="auto"/>
              <w:left w:val="single" w:sz="6" w:space="0" w:color="auto"/>
              <w:bottom w:val="single" w:sz="12" w:space="0" w:color="auto"/>
              <w:right w:val="single" w:sz="12" w:space="0" w:color="auto"/>
            </w:tcBorders>
            <w:shd w:val="clear" w:color="auto" w:fill="auto"/>
            <w:vAlign w:val="center"/>
          </w:tcPr>
          <w:p w14:paraId="711F4229" w14:textId="77777777" w:rsidR="003A1B87" w:rsidRDefault="003A1B87" w:rsidP="0003730B">
            <w:pPr>
              <w:jc w:val="center"/>
              <w:rPr>
                <w:rFonts w:ascii="Calibri" w:hAnsi="Calibri" w:cs="Calibri"/>
              </w:rPr>
            </w:pPr>
            <w:r>
              <w:rPr>
                <w:rFonts w:ascii="Calibri" w:hAnsi="Calibri" w:cs="Calibri"/>
              </w:rPr>
              <w:t>Otevřené řízení</w:t>
            </w:r>
          </w:p>
        </w:tc>
      </w:tr>
      <w:tr w:rsidR="003A1B87" w14:paraId="36F4663C" w14:textId="77777777" w:rsidTr="003A1B87">
        <w:trPr>
          <w:trHeight w:val="284"/>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76BEB0A" w14:textId="77777777" w:rsidR="00C1695D" w:rsidRDefault="00C1695D" w:rsidP="00C1695D">
            <w:pPr>
              <w:jc w:val="both"/>
              <w:rPr>
                <w:rFonts w:ascii="Calibri" w:hAnsi="Calibri" w:cs="Calibri"/>
                <w:sz w:val="22"/>
                <w:szCs w:val="22"/>
              </w:rPr>
            </w:pPr>
            <w:r w:rsidRPr="00C1695D">
              <w:rPr>
                <w:rFonts w:ascii="Calibri" w:hAnsi="Calibri" w:cs="Calibri"/>
                <w:sz w:val="22"/>
                <w:szCs w:val="22"/>
              </w:rPr>
              <w:t>S vybraným dodavatelem bude uzavřena smlouva ve znění tohoto návrhu, doplněná o údaje uvedené dodavatelem v nabídce (především v Krycím listu a Čestném prohlášení). Údaje, které budou doplněny do návrhu smlouvy na základě nabídky</w:t>
            </w:r>
            <w:r>
              <w:rPr>
                <w:rFonts w:ascii="Calibri" w:hAnsi="Calibri" w:cs="Calibri"/>
                <w:sz w:val="22"/>
                <w:szCs w:val="22"/>
              </w:rPr>
              <w:t xml:space="preserve"> dodavatele</w:t>
            </w:r>
            <w:r w:rsidRPr="00C1695D">
              <w:rPr>
                <w:rFonts w:ascii="Calibri" w:hAnsi="Calibri" w:cs="Calibri"/>
                <w:sz w:val="22"/>
                <w:szCs w:val="22"/>
              </w:rPr>
              <w:t xml:space="preserve">, jsou v textu psány </w:t>
            </w:r>
            <w:r w:rsidRPr="00C1695D">
              <w:rPr>
                <w:rFonts w:asciiTheme="minorHAnsi" w:hAnsiTheme="minorHAnsi" w:cstheme="minorHAnsi"/>
                <w:color w:val="FF0000"/>
                <w:sz w:val="22"/>
                <w:szCs w:val="22"/>
              </w:rPr>
              <w:t>červeným</w:t>
            </w:r>
            <w:r w:rsidRPr="00C1695D">
              <w:rPr>
                <w:rFonts w:ascii="Calibri" w:hAnsi="Calibri" w:cs="Calibri"/>
                <w:sz w:val="22"/>
                <w:szCs w:val="22"/>
              </w:rPr>
              <w:t xml:space="preserve"> písmem. </w:t>
            </w:r>
          </w:p>
          <w:p w14:paraId="766C61E4" w14:textId="3575C203" w:rsidR="003A1B87" w:rsidRPr="00C1695D" w:rsidRDefault="00C1695D" w:rsidP="00C1695D">
            <w:pPr>
              <w:jc w:val="both"/>
              <w:rPr>
                <w:rFonts w:ascii="Calibri" w:hAnsi="Calibri" w:cs="Calibri"/>
                <w:sz w:val="22"/>
                <w:szCs w:val="22"/>
              </w:rPr>
            </w:pPr>
            <w:r w:rsidRPr="00C1695D">
              <w:rPr>
                <w:rFonts w:ascii="Calibri" w:hAnsi="Calibri" w:cs="Calibri"/>
                <w:sz w:val="22"/>
                <w:szCs w:val="22"/>
              </w:rPr>
              <w:t>Dodavatel není povinen vyplňovat ten</w:t>
            </w:r>
            <w:r w:rsidR="003C7474">
              <w:rPr>
                <w:rFonts w:ascii="Calibri" w:hAnsi="Calibri" w:cs="Calibri"/>
                <w:sz w:val="22"/>
                <w:szCs w:val="22"/>
              </w:rPr>
              <w:t>to Návrh smlouvy a předkládat jej</w:t>
            </w:r>
            <w:r w:rsidRPr="00C1695D">
              <w:rPr>
                <w:rFonts w:ascii="Calibri" w:hAnsi="Calibri" w:cs="Calibri"/>
                <w:sz w:val="22"/>
                <w:szCs w:val="22"/>
              </w:rPr>
              <w:t xml:space="preserve"> jako součást své nabídky.</w:t>
            </w:r>
          </w:p>
        </w:tc>
      </w:tr>
    </w:tbl>
    <w:p w14:paraId="359E8797" w14:textId="77777777" w:rsidR="003A1B87" w:rsidRPr="003A1B87" w:rsidRDefault="003A1B87" w:rsidP="003A1B87">
      <w:pPr>
        <w:spacing w:before="120" w:after="120"/>
        <w:rPr>
          <w:rFonts w:asciiTheme="minorHAnsi" w:hAnsiTheme="minorHAnsi" w:cstheme="minorHAnsi"/>
          <w:b/>
          <w:sz w:val="22"/>
          <w:szCs w:val="28"/>
        </w:rPr>
      </w:pPr>
    </w:p>
    <w:p w14:paraId="2286AC76" w14:textId="77777777" w:rsidR="008F2454" w:rsidRDefault="008F2454" w:rsidP="006D128D">
      <w:pPr>
        <w:spacing w:line="276" w:lineRule="auto"/>
        <w:jc w:val="center"/>
        <w:rPr>
          <w:rFonts w:ascii="Arial" w:hAnsi="Arial" w:cs="Arial"/>
          <w:b/>
          <w:sz w:val="28"/>
          <w:szCs w:val="28"/>
        </w:rPr>
      </w:pPr>
    </w:p>
    <w:p w14:paraId="2392F366" w14:textId="77777777" w:rsidR="00E27886" w:rsidRPr="00AE742D" w:rsidRDefault="007102BE" w:rsidP="00C15122">
      <w:pPr>
        <w:pStyle w:val="Nadpis1"/>
        <w:jc w:val="center"/>
        <w:rPr>
          <w:rFonts w:ascii="Arial" w:hAnsi="Arial" w:cs="Arial"/>
          <w:sz w:val="22"/>
          <w:szCs w:val="22"/>
          <w:u w:val="single"/>
          <w:lang w:val="cs-CZ"/>
        </w:rPr>
      </w:pPr>
      <w:r w:rsidRPr="00C15122">
        <w:rPr>
          <w:rFonts w:ascii="Arial" w:hAnsi="Arial" w:cs="Arial"/>
          <w:sz w:val="22"/>
          <w:szCs w:val="22"/>
          <w:u w:val="single"/>
        </w:rPr>
        <w:t>Smlouva o zajištění poskytování pohotovostní služby</w:t>
      </w:r>
      <w:r w:rsidR="00AE742D">
        <w:rPr>
          <w:rFonts w:ascii="Arial" w:hAnsi="Arial" w:cs="Arial"/>
          <w:sz w:val="22"/>
          <w:szCs w:val="22"/>
          <w:u w:val="single"/>
          <w:lang w:val="cs-CZ"/>
        </w:rPr>
        <w:t xml:space="preserve"> v oboru zubní lékařství</w:t>
      </w:r>
    </w:p>
    <w:p w14:paraId="5790634D" w14:textId="77777777" w:rsidR="00184F2F" w:rsidRDefault="00184F2F" w:rsidP="00C15122"/>
    <w:p w14:paraId="593E533E" w14:textId="77777777" w:rsidR="001C786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I.</w:t>
      </w:r>
    </w:p>
    <w:p w14:paraId="470C5C4C" w14:textId="77777777" w:rsidR="001C7863" w:rsidRPr="00E34D34" w:rsidRDefault="007102BE" w:rsidP="00E34D34">
      <w:pPr>
        <w:jc w:val="center"/>
        <w:rPr>
          <w:rFonts w:ascii="Arial" w:hAnsi="Arial" w:cs="Arial"/>
          <w:b/>
          <w:sz w:val="22"/>
          <w:szCs w:val="22"/>
        </w:rPr>
      </w:pPr>
      <w:r w:rsidRPr="00E34D34">
        <w:rPr>
          <w:rFonts w:ascii="Arial" w:hAnsi="Arial" w:cs="Arial"/>
          <w:b/>
          <w:sz w:val="22"/>
          <w:szCs w:val="22"/>
        </w:rPr>
        <w:t>Smluvní strany</w:t>
      </w:r>
    </w:p>
    <w:p w14:paraId="403DA33B" w14:textId="77777777" w:rsidR="001C7863" w:rsidRPr="0006643A" w:rsidRDefault="001C7863" w:rsidP="006D128D">
      <w:pPr>
        <w:spacing w:line="276" w:lineRule="auto"/>
        <w:rPr>
          <w:rFonts w:ascii="Arial" w:hAnsi="Arial" w:cs="Arial"/>
          <w:b/>
          <w:sz w:val="22"/>
          <w:szCs w:val="22"/>
        </w:rPr>
      </w:pPr>
    </w:p>
    <w:p w14:paraId="17ABDD30" w14:textId="77777777" w:rsidR="00184F2F" w:rsidRPr="00184F2F" w:rsidRDefault="007102BE" w:rsidP="00184F2F">
      <w:pPr>
        <w:rPr>
          <w:rFonts w:ascii="Arial" w:hAnsi="Arial" w:cs="Arial"/>
          <w:b/>
          <w:bCs/>
          <w:sz w:val="22"/>
          <w:szCs w:val="22"/>
        </w:rPr>
      </w:pPr>
      <w:r w:rsidRPr="00184F2F">
        <w:rPr>
          <w:rFonts w:ascii="Arial" w:hAnsi="Arial" w:cs="Arial"/>
          <w:b/>
          <w:bCs/>
          <w:sz w:val="22"/>
          <w:szCs w:val="22"/>
        </w:rPr>
        <w:t>Plzeňský kraj</w:t>
      </w:r>
    </w:p>
    <w:p w14:paraId="37512A3E" w14:textId="77777777" w:rsidR="00184F2F" w:rsidRPr="00184F2F" w:rsidRDefault="007102BE" w:rsidP="00184F2F">
      <w:pPr>
        <w:rPr>
          <w:rFonts w:ascii="Arial" w:hAnsi="Arial" w:cs="Arial"/>
          <w:sz w:val="22"/>
          <w:szCs w:val="22"/>
        </w:rPr>
      </w:pPr>
      <w:r w:rsidRPr="00184F2F">
        <w:rPr>
          <w:rFonts w:ascii="Arial" w:hAnsi="Arial" w:cs="Arial"/>
          <w:sz w:val="22"/>
          <w:szCs w:val="22"/>
        </w:rPr>
        <w:t>sídlo: Škroupova 18, 306 13 Plzeň</w:t>
      </w:r>
    </w:p>
    <w:p w14:paraId="3FCE6204" w14:textId="77777777" w:rsidR="00184F2F" w:rsidRPr="00184F2F" w:rsidRDefault="007102BE" w:rsidP="00184F2F">
      <w:pPr>
        <w:jc w:val="both"/>
        <w:rPr>
          <w:rFonts w:ascii="Arial" w:hAnsi="Arial" w:cs="Arial"/>
          <w:sz w:val="22"/>
          <w:szCs w:val="22"/>
        </w:rPr>
      </w:pPr>
      <w:r w:rsidRPr="00184F2F">
        <w:rPr>
          <w:rFonts w:ascii="Arial" w:hAnsi="Arial" w:cs="Arial"/>
          <w:sz w:val="22"/>
          <w:szCs w:val="22"/>
        </w:rPr>
        <w:t>k podpisu smlouvy oprávněn: v souladu s usnesením</w:t>
      </w:r>
      <w:r>
        <w:rPr>
          <w:rFonts w:ascii="Arial" w:hAnsi="Arial" w:cs="Arial"/>
          <w:sz w:val="22"/>
          <w:szCs w:val="22"/>
        </w:rPr>
        <w:t xml:space="preserve"> Rady Plzeňského kraje </w:t>
      </w:r>
      <w:r w:rsidRPr="009E40F5">
        <w:rPr>
          <w:rFonts w:ascii="Arial" w:hAnsi="Arial" w:cs="Arial"/>
          <w:sz w:val="22"/>
          <w:szCs w:val="22"/>
          <w:highlight w:val="cyan"/>
        </w:rPr>
        <w:t>č. ……… ze dne ……………….</w:t>
      </w:r>
      <w:r w:rsidRPr="003E7E18">
        <w:rPr>
          <w:rFonts w:ascii="Arial" w:hAnsi="Arial" w:cs="Arial"/>
          <w:sz w:val="22"/>
          <w:szCs w:val="22"/>
        </w:rPr>
        <w:t xml:space="preserve"> </w:t>
      </w:r>
      <w:r w:rsidR="0078193E">
        <w:rPr>
          <w:rFonts w:ascii="Arial" w:hAnsi="Arial" w:cs="Arial"/>
          <w:sz w:val="22"/>
          <w:szCs w:val="22"/>
        </w:rPr>
        <w:t>Bc. Tomáš Soukup</w:t>
      </w:r>
      <w:r w:rsidR="00087277" w:rsidRPr="003E7E18">
        <w:rPr>
          <w:rFonts w:ascii="Arial" w:hAnsi="Arial" w:cs="Arial"/>
          <w:sz w:val="22"/>
          <w:szCs w:val="22"/>
        </w:rPr>
        <w:t xml:space="preserve">, </w:t>
      </w:r>
      <w:r w:rsidR="00EF15AE">
        <w:rPr>
          <w:rFonts w:ascii="Arial" w:hAnsi="Arial" w:cs="Arial"/>
          <w:sz w:val="22"/>
          <w:szCs w:val="22"/>
        </w:rPr>
        <w:t>náměstek hejtmana</w:t>
      </w:r>
      <w:r w:rsidR="00087277" w:rsidRPr="003E7E18">
        <w:rPr>
          <w:rFonts w:ascii="Arial" w:hAnsi="Arial" w:cs="Arial"/>
          <w:sz w:val="22"/>
          <w:szCs w:val="22"/>
        </w:rPr>
        <w:t xml:space="preserve"> </w:t>
      </w:r>
      <w:r w:rsidRPr="003E7E18">
        <w:rPr>
          <w:rFonts w:ascii="Arial" w:hAnsi="Arial" w:cs="Arial"/>
          <w:sz w:val="22"/>
          <w:szCs w:val="22"/>
        </w:rPr>
        <w:t>Plzeňského kraje pro oblast zdravotnictví</w:t>
      </w:r>
    </w:p>
    <w:p w14:paraId="6B9316F5" w14:textId="77777777" w:rsidR="00184F2F" w:rsidRDefault="007102BE" w:rsidP="00184F2F">
      <w:pPr>
        <w:tabs>
          <w:tab w:val="left" w:pos="2790"/>
        </w:tabs>
        <w:rPr>
          <w:rFonts w:ascii="Arial" w:hAnsi="Arial" w:cs="Arial"/>
          <w:sz w:val="22"/>
          <w:szCs w:val="22"/>
        </w:rPr>
      </w:pPr>
      <w:r w:rsidRPr="00184F2F">
        <w:rPr>
          <w:rFonts w:ascii="Arial" w:hAnsi="Arial" w:cs="Arial"/>
          <w:sz w:val="22"/>
          <w:szCs w:val="22"/>
        </w:rPr>
        <w:t>IČ</w:t>
      </w:r>
      <w:r w:rsidR="000B42DA">
        <w:rPr>
          <w:rFonts w:ascii="Arial" w:hAnsi="Arial" w:cs="Arial"/>
          <w:sz w:val="22"/>
          <w:szCs w:val="22"/>
        </w:rPr>
        <w:t>O</w:t>
      </w:r>
      <w:r w:rsidRPr="00184F2F">
        <w:rPr>
          <w:rFonts w:ascii="Arial" w:hAnsi="Arial" w:cs="Arial"/>
          <w:sz w:val="22"/>
          <w:szCs w:val="22"/>
        </w:rPr>
        <w:t>: 70890366</w:t>
      </w:r>
    </w:p>
    <w:p w14:paraId="04E4973D" w14:textId="77777777" w:rsidR="00184F2F" w:rsidRPr="00184F2F" w:rsidRDefault="007102BE" w:rsidP="00184F2F">
      <w:pPr>
        <w:tabs>
          <w:tab w:val="left" w:pos="2790"/>
        </w:tabs>
        <w:rPr>
          <w:rFonts w:ascii="Arial" w:hAnsi="Arial" w:cs="Arial"/>
          <w:sz w:val="22"/>
          <w:szCs w:val="22"/>
        </w:rPr>
      </w:pPr>
      <w:r>
        <w:rPr>
          <w:rFonts w:ascii="Arial" w:hAnsi="Arial" w:cs="Arial"/>
          <w:sz w:val="22"/>
          <w:szCs w:val="22"/>
        </w:rPr>
        <w:t xml:space="preserve">DIČ: </w:t>
      </w:r>
      <w:r w:rsidR="00D415BE">
        <w:rPr>
          <w:rFonts w:ascii="Arial" w:hAnsi="Arial" w:cs="Arial"/>
          <w:sz w:val="22"/>
          <w:szCs w:val="22"/>
        </w:rPr>
        <w:t>CZ70890366</w:t>
      </w:r>
      <w:r w:rsidRPr="00184F2F">
        <w:rPr>
          <w:rFonts w:ascii="Arial" w:hAnsi="Arial" w:cs="Arial"/>
          <w:sz w:val="22"/>
          <w:szCs w:val="22"/>
        </w:rPr>
        <w:tab/>
      </w:r>
    </w:p>
    <w:p w14:paraId="508AB7BB" w14:textId="77777777" w:rsidR="00184F2F" w:rsidRPr="00184F2F" w:rsidRDefault="007102BE" w:rsidP="00184F2F">
      <w:pPr>
        <w:rPr>
          <w:rFonts w:ascii="Arial" w:hAnsi="Arial" w:cs="Arial"/>
          <w:sz w:val="22"/>
          <w:szCs w:val="22"/>
        </w:rPr>
      </w:pPr>
      <w:r w:rsidRPr="00184F2F">
        <w:rPr>
          <w:rFonts w:ascii="Arial" w:hAnsi="Arial" w:cs="Arial"/>
          <w:sz w:val="22"/>
          <w:szCs w:val="22"/>
        </w:rPr>
        <w:t xml:space="preserve">bankovní spojení: </w:t>
      </w:r>
      <w:proofErr w:type="spellStart"/>
      <w:r w:rsidRPr="00184F2F">
        <w:rPr>
          <w:rFonts w:ascii="Arial" w:hAnsi="Arial" w:cs="Arial"/>
          <w:sz w:val="22"/>
          <w:szCs w:val="22"/>
        </w:rPr>
        <w:t>Raiffeisenbank</w:t>
      </w:r>
      <w:proofErr w:type="spellEnd"/>
      <w:r w:rsidRPr="00184F2F">
        <w:rPr>
          <w:rFonts w:ascii="Arial" w:hAnsi="Arial" w:cs="Arial"/>
          <w:sz w:val="22"/>
          <w:szCs w:val="22"/>
        </w:rPr>
        <w:t xml:space="preserve"> a.s., pobočka Plzeň</w:t>
      </w:r>
    </w:p>
    <w:p w14:paraId="74B76017" w14:textId="77777777" w:rsidR="00184F2F" w:rsidRPr="00184F2F" w:rsidRDefault="007102BE" w:rsidP="00184F2F">
      <w:pPr>
        <w:rPr>
          <w:rFonts w:ascii="Arial" w:hAnsi="Arial" w:cs="Arial"/>
          <w:sz w:val="22"/>
          <w:szCs w:val="22"/>
        </w:rPr>
      </w:pPr>
      <w:r w:rsidRPr="00184F2F">
        <w:rPr>
          <w:rFonts w:ascii="Arial" w:hAnsi="Arial" w:cs="Arial"/>
          <w:sz w:val="22"/>
          <w:szCs w:val="22"/>
        </w:rPr>
        <w:t>číslo účtu: 1063003350/5500</w:t>
      </w:r>
    </w:p>
    <w:p w14:paraId="39EE466C" w14:textId="77777777" w:rsidR="00184F2F" w:rsidRDefault="00184F2F" w:rsidP="006D128D">
      <w:pPr>
        <w:spacing w:line="276" w:lineRule="auto"/>
        <w:rPr>
          <w:rFonts w:ascii="Arial" w:hAnsi="Arial" w:cs="Arial"/>
          <w:sz w:val="22"/>
          <w:szCs w:val="22"/>
        </w:rPr>
      </w:pPr>
    </w:p>
    <w:p w14:paraId="05105EA7" w14:textId="77777777" w:rsidR="00C62E01" w:rsidRPr="0006643A" w:rsidRDefault="007102BE" w:rsidP="006D128D">
      <w:pPr>
        <w:spacing w:line="276" w:lineRule="auto"/>
        <w:rPr>
          <w:rFonts w:ascii="Arial" w:hAnsi="Arial" w:cs="Arial"/>
          <w:sz w:val="22"/>
          <w:szCs w:val="22"/>
        </w:rPr>
      </w:pPr>
      <w:r w:rsidRPr="0006643A">
        <w:rPr>
          <w:rFonts w:ascii="Arial" w:hAnsi="Arial" w:cs="Arial"/>
          <w:sz w:val="22"/>
          <w:szCs w:val="22"/>
        </w:rPr>
        <w:t>na straně jedné</w:t>
      </w:r>
    </w:p>
    <w:p w14:paraId="600BCFBC" w14:textId="77777777" w:rsidR="005B0284" w:rsidRPr="0006643A" w:rsidRDefault="007102BE" w:rsidP="006D128D">
      <w:pPr>
        <w:spacing w:line="276" w:lineRule="auto"/>
        <w:rPr>
          <w:rFonts w:ascii="Arial" w:hAnsi="Arial" w:cs="Arial"/>
          <w:sz w:val="22"/>
          <w:szCs w:val="22"/>
        </w:rPr>
      </w:pPr>
      <w:r>
        <w:rPr>
          <w:rFonts w:ascii="Arial" w:hAnsi="Arial" w:cs="Arial"/>
          <w:sz w:val="22"/>
          <w:szCs w:val="22"/>
        </w:rPr>
        <w:t xml:space="preserve">(dále jen </w:t>
      </w:r>
      <w:r w:rsidR="009C3936">
        <w:rPr>
          <w:rFonts w:ascii="Arial" w:hAnsi="Arial" w:cs="Arial"/>
          <w:sz w:val="22"/>
          <w:szCs w:val="22"/>
        </w:rPr>
        <w:t xml:space="preserve">„Plzeňský kraj“ či </w:t>
      </w:r>
      <w:r>
        <w:rPr>
          <w:rFonts w:ascii="Arial" w:hAnsi="Arial" w:cs="Arial"/>
          <w:sz w:val="22"/>
          <w:szCs w:val="22"/>
        </w:rPr>
        <w:t>„kraj</w:t>
      </w:r>
      <w:r w:rsidRPr="0006643A">
        <w:rPr>
          <w:rFonts w:ascii="Arial" w:hAnsi="Arial" w:cs="Arial"/>
          <w:sz w:val="22"/>
          <w:szCs w:val="22"/>
        </w:rPr>
        <w:t>“)</w:t>
      </w:r>
    </w:p>
    <w:p w14:paraId="402D3970" w14:textId="77777777" w:rsidR="001C7863" w:rsidRPr="0006643A" w:rsidRDefault="001C7863" w:rsidP="006D128D">
      <w:pPr>
        <w:spacing w:line="276" w:lineRule="auto"/>
        <w:rPr>
          <w:rFonts w:ascii="Arial" w:hAnsi="Arial" w:cs="Arial"/>
          <w:sz w:val="22"/>
          <w:szCs w:val="22"/>
        </w:rPr>
      </w:pPr>
    </w:p>
    <w:p w14:paraId="220144DF" w14:textId="77777777" w:rsidR="001C7863" w:rsidRPr="0006643A" w:rsidRDefault="007102BE" w:rsidP="006D128D">
      <w:pPr>
        <w:spacing w:line="276" w:lineRule="auto"/>
        <w:rPr>
          <w:rFonts w:ascii="Arial" w:hAnsi="Arial" w:cs="Arial"/>
          <w:b/>
          <w:bCs/>
          <w:sz w:val="22"/>
          <w:szCs w:val="22"/>
        </w:rPr>
      </w:pPr>
      <w:r w:rsidRPr="0006643A">
        <w:rPr>
          <w:rFonts w:ascii="Arial" w:hAnsi="Arial" w:cs="Arial"/>
          <w:b/>
          <w:bCs/>
          <w:sz w:val="22"/>
          <w:szCs w:val="22"/>
        </w:rPr>
        <w:t>a</w:t>
      </w:r>
    </w:p>
    <w:p w14:paraId="25BBE7EB" w14:textId="77777777" w:rsidR="001C7863" w:rsidRPr="0006643A" w:rsidRDefault="001C7863" w:rsidP="006D128D">
      <w:pPr>
        <w:spacing w:line="276" w:lineRule="auto"/>
        <w:rPr>
          <w:rFonts w:ascii="Arial" w:hAnsi="Arial" w:cs="Arial"/>
          <w:sz w:val="22"/>
          <w:szCs w:val="22"/>
        </w:rPr>
      </w:pPr>
    </w:p>
    <w:p w14:paraId="34BCF219" w14:textId="4FF5F52F" w:rsidR="00F707CB" w:rsidRPr="008B70B5" w:rsidRDefault="007102BE" w:rsidP="00C15122">
      <w:pPr>
        <w:rPr>
          <w:rFonts w:ascii="Arial" w:hAnsi="Arial" w:cs="Arial"/>
          <w:color w:val="FF0000"/>
          <w:sz w:val="22"/>
          <w:szCs w:val="22"/>
        </w:rPr>
      </w:pPr>
      <w:r w:rsidRPr="008B70B5">
        <w:rPr>
          <w:rFonts w:ascii="Arial" w:hAnsi="Arial" w:cs="Arial"/>
          <w:b/>
          <w:color w:val="FF0000"/>
          <w:sz w:val="22"/>
          <w:szCs w:val="22"/>
        </w:rPr>
        <w:t>Název:</w:t>
      </w:r>
      <w:r w:rsidRPr="008B70B5">
        <w:rPr>
          <w:rFonts w:ascii="Arial" w:hAnsi="Arial" w:cs="Arial"/>
          <w:color w:val="FF0000"/>
          <w:sz w:val="22"/>
          <w:szCs w:val="22"/>
        </w:rPr>
        <w:t xml:space="preserve">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4FA066BF" w14:textId="7CB68D66" w:rsidR="00B64F7F" w:rsidRPr="008B70B5" w:rsidRDefault="007102BE" w:rsidP="00856D61">
      <w:pPr>
        <w:rPr>
          <w:rFonts w:ascii="Arial" w:hAnsi="Arial" w:cs="Arial"/>
          <w:color w:val="FF0000"/>
          <w:sz w:val="22"/>
          <w:szCs w:val="22"/>
        </w:rPr>
      </w:pPr>
      <w:r w:rsidRPr="008B70B5">
        <w:rPr>
          <w:rFonts w:ascii="Arial" w:hAnsi="Arial" w:cs="Arial"/>
          <w:color w:val="FF0000"/>
          <w:sz w:val="22"/>
          <w:szCs w:val="22"/>
        </w:rPr>
        <w:t xml:space="preserve">se sídlem: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57929A08" w14:textId="15CDA7B6" w:rsidR="00184F2F" w:rsidRPr="008B70B5" w:rsidRDefault="007102BE" w:rsidP="006D128D">
      <w:pPr>
        <w:spacing w:line="276" w:lineRule="auto"/>
        <w:rPr>
          <w:rFonts w:ascii="Arial" w:hAnsi="Arial" w:cs="Arial"/>
          <w:color w:val="FF0000"/>
          <w:sz w:val="22"/>
          <w:szCs w:val="22"/>
        </w:rPr>
      </w:pPr>
      <w:r w:rsidRPr="008B70B5">
        <w:rPr>
          <w:rFonts w:ascii="Arial" w:hAnsi="Arial" w:cs="Arial"/>
          <w:color w:val="FF0000"/>
          <w:sz w:val="22"/>
          <w:szCs w:val="22"/>
        </w:rPr>
        <w:t>k podpisu smlouvy oprávněn</w:t>
      </w:r>
      <w:r w:rsidR="00FF55A1" w:rsidRPr="008B70B5">
        <w:rPr>
          <w:rFonts w:ascii="Arial" w:hAnsi="Arial" w:cs="Arial"/>
          <w:color w:val="FF0000"/>
          <w:sz w:val="22"/>
          <w:szCs w:val="22"/>
        </w:rPr>
        <w:t xml:space="preserve">: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2E2C0D48" w14:textId="6A683697" w:rsidR="00F707CB" w:rsidRPr="008B70B5" w:rsidRDefault="007102BE" w:rsidP="006D128D">
      <w:pPr>
        <w:spacing w:line="276" w:lineRule="auto"/>
        <w:rPr>
          <w:rFonts w:ascii="Arial" w:hAnsi="Arial" w:cs="Arial"/>
          <w:color w:val="FF0000"/>
          <w:sz w:val="22"/>
          <w:szCs w:val="22"/>
        </w:rPr>
      </w:pPr>
      <w:r w:rsidRPr="008B70B5">
        <w:rPr>
          <w:rFonts w:ascii="Arial" w:hAnsi="Arial" w:cs="Arial"/>
          <w:color w:val="FF0000"/>
          <w:sz w:val="22"/>
          <w:szCs w:val="22"/>
        </w:rPr>
        <w:t>IČ</w:t>
      </w:r>
      <w:r w:rsidR="00D82515" w:rsidRPr="008B70B5">
        <w:rPr>
          <w:rFonts w:ascii="Arial" w:hAnsi="Arial" w:cs="Arial"/>
          <w:color w:val="FF0000"/>
          <w:sz w:val="22"/>
          <w:szCs w:val="22"/>
        </w:rPr>
        <w:t>O</w:t>
      </w:r>
      <w:r w:rsidRPr="008B70B5">
        <w:rPr>
          <w:rFonts w:ascii="Arial" w:hAnsi="Arial" w:cs="Arial"/>
          <w:color w:val="FF0000"/>
          <w:sz w:val="22"/>
          <w:szCs w:val="22"/>
        </w:rPr>
        <w:t xml:space="preserve">: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6B065DF8" w14:textId="4E6B1A56" w:rsidR="001D2960" w:rsidRPr="008B70B5" w:rsidRDefault="007102BE" w:rsidP="006D128D">
      <w:pPr>
        <w:spacing w:line="276" w:lineRule="auto"/>
        <w:rPr>
          <w:rFonts w:ascii="Arial" w:hAnsi="Arial" w:cs="Arial"/>
          <w:color w:val="FF0000"/>
          <w:sz w:val="22"/>
          <w:szCs w:val="22"/>
        </w:rPr>
      </w:pPr>
      <w:r w:rsidRPr="008B70B5">
        <w:rPr>
          <w:rFonts w:ascii="Arial" w:hAnsi="Arial" w:cs="Arial"/>
          <w:color w:val="FF0000"/>
          <w:sz w:val="22"/>
          <w:szCs w:val="22"/>
        </w:rPr>
        <w:t xml:space="preserve">DIČ: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6E4FD2A0" w14:textId="4727A652" w:rsidR="00F707CB" w:rsidRPr="008B70B5" w:rsidRDefault="007102BE" w:rsidP="006D128D">
      <w:pPr>
        <w:spacing w:line="276" w:lineRule="auto"/>
        <w:rPr>
          <w:rFonts w:ascii="Arial" w:hAnsi="Arial" w:cs="Arial"/>
          <w:color w:val="FF0000"/>
          <w:sz w:val="22"/>
          <w:szCs w:val="22"/>
        </w:rPr>
      </w:pPr>
      <w:r w:rsidRPr="008B70B5">
        <w:rPr>
          <w:rFonts w:ascii="Arial" w:hAnsi="Arial" w:cs="Arial"/>
          <w:color w:val="FF0000"/>
          <w:sz w:val="22"/>
          <w:szCs w:val="22"/>
        </w:rPr>
        <w:t xml:space="preserve">bankovní spojení: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075034BF" w14:textId="4755C66E" w:rsidR="00F707CB" w:rsidRPr="008B70B5" w:rsidRDefault="007102BE" w:rsidP="006D128D">
      <w:pPr>
        <w:spacing w:line="276" w:lineRule="auto"/>
        <w:rPr>
          <w:rFonts w:ascii="Arial" w:hAnsi="Arial" w:cs="Arial"/>
          <w:color w:val="FF0000"/>
          <w:sz w:val="22"/>
          <w:szCs w:val="22"/>
        </w:rPr>
      </w:pPr>
      <w:r w:rsidRPr="008B70B5">
        <w:rPr>
          <w:rFonts w:ascii="Arial" w:hAnsi="Arial" w:cs="Arial"/>
          <w:color w:val="FF0000"/>
          <w:sz w:val="22"/>
          <w:szCs w:val="22"/>
        </w:rPr>
        <w:t xml:space="preserve">číslo účtu: </w:t>
      </w:r>
      <w:r w:rsidR="00777E27">
        <w:rPr>
          <w:rFonts w:ascii="Arial" w:hAnsi="Arial" w:cs="Arial"/>
          <w:color w:val="FF0000"/>
          <w:sz w:val="22"/>
          <w:szCs w:val="22"/>
        </w:rPr>
        <w:t>(</w:t>
      </w:r>
      <w:r w:rsidR="00777E27">
        <w:rPr>
          <w:rFonts w:ascii="Arial" w:hAnsi="Arial" w:cs="Arial"/>
          <w:b/>
          <w:color w:val="FF0000"/>
          <w:sz w:val="22"/>
          <w:szCs w:val="22"/>
        </w:rPr>
        <w:t>BUDE UPRAVENO</w:t>
      </w:r>
      <w:r w:rsidR="00777E27" w:rsidRPr="00AD260C">
        <w:rPr>
          <w:rFonts w:ascii="Arial" w:hAnsi="Arial" w:cs="Arial"/>
          <w:b/>
          <w:color w:val="FF0000"/>
          <w:sz w:val="22"/>
          <w:szCs w:val="22"/>
        </w:rPr>
        <w:t xml:space="preserve"> DLE NABÍDKY</w:t>
      </w:r>
      <w:r w:rsidR="00777E27">
        <w:rPr>
          <w:rFonts w:ascii="Arial" w:hAnsi="Arial" w:cs="Arial"/>
          <w:b/>
          <w:color w:val="FF0000"/>
          <w:sz w:val="22"/>
          <w:szCs w:val="22"/>
        </w:rPr>
        <w:t xml:space="preserve"> DODAVATELE</w:t>
      </w:r>
      <w:r w:rsidR="00777E27" w:rsidRPr="00155E35">
        <w:rPr>
          <w:rFonts w:ascii="Arial" w:hAnsi="Arial" w:cs="Arial"/>
          <w:color w:val="FF0000"/>
          <w:sz w:val="22"/>
          <w:szCs w:val="22"/>
        </w:rPr>
        <w:t>)</w:t>
      </w:r>
    </w:p>
    <w:p w14:paraId="2B04372A" w14:textId="77777777" w:rsidR="00F707CB" w:rsidRPr="0006643A" w:rsidRDefault="00F707CB" w:rsidP="006D128D">
      <w:pPr>
        <w:spacing w:line="276" w:lineRule="auto"/>
        <w:rPr>
          <w:rFonts w:ascii="Arial" w:hAnsi="Arial" w:cs="Arial"/>
          <w:sz w:val="22"/>
          <w:szCs w:val="22"/>
        </w:rPr>
      </w:pPr>
    </w:p>
    <w:p w14:paraId="5BC50D70" w14:textId="77777777" w:rsidR="001C7863" w:rsidRPr="0006643A" w:rsidRDefault="007102BE" w:rsidP="006D128D">
      <w:pPr>
        <w:spacing w:line="276" w:lineRule="auto"/>
        <w:rPr>
          <w:rFonts w:ascii="Arial" w:hAnsi="Arial" w:cs="Arial"/>
          <w:sz w:val="22"/>
          <w:szCs w:val="22"/>
        </w:rPr>
      </w:pPr>
      <w:r w:rsidRPr="0006643A">
        <w:rPr>
          <w:rFonts w:ascii="Arial" w:hAnsi="Arial" w:cs="Arial"/>
          <w:sz w:val="22"/>
          <w:szCs w:val="22"/>
        </w:rPr>
        <w:t>na straně druhé</w:t>
      </w:r>
    </w:p>
    <w:p w14:paraId="31A170F5" w14:textId="77777777" w:rsidR="001C7863" w:rsidRDefault="007102BE" w:rsidP="006D128D">
      <w:pPr>
        <w:spacing w:line="276" w:lineRule="auto"/>
        <w:rPr>
          <w:rFonts w:ascii="Arial" w:hAnsi="Arial" w:cs="Arial"/>
          <w:sz w:val="22"/>
          <w:szCs w:val="22"/>
        </w:rPr>
      </w:pPr>
      <w:r>
        <w:rPr>
          <w:rFonts w:ascii="Arial" w:hAnsi="Arial" w:cs="Arial"/>
          <w:sz w:val="22"/>
          <w:szCs w:val="22"/>
        </w:rPr>
        <w:t>(dále jen „poskytovatel</w:t>
      </w:r>
      <w:r w:rsidRPr="0006643A">
        <w:rPr>
          <w:rFonts w:ascii="Arial" w:hAnsi="Arial" w:cs="Arial"/>
          <w:sz w:val="22"/>
          <w:szCs w:val="22"/>
        </w:rPr>
        <w:t xml:space="preserve"> </w:t>
      </w:r>
      <w:r>
        <w:rPr>
          <w:rFonts w:ascii="Arial" w:hAnsi="Arial" w:cs="Arial"/>
          <w:sz w:val="22"/>
          <w:szCs w:val="22"/>
        </w:rPr>
        <w:t>LPS</w:t>
      </w:r>
      <w:r w:rsidRPr="0006643A">
        <w:rPr>
          <w:rFonts w:ascii="Arial" w:hAnsi="Arial" w:cs="Arial"/>
          <w:sz w:val="22"/>
          <w:szCs w:val="22"/>
        </w:rPr>
        <w:t>“)</w:t>
      </w:r>
    </w:p>
    <w:p w14:paraId="197736BB" w14:textId="77777777" w:rsidR="001C7863" w:rsidRPr="0006643A" w:rsidRDefault="001C7863" w:rsidP="006D128D">
      <w:pPr>
        <w:spacing w:line="276" w:lineRule="auto"/>
        <w:rPr>
          <w:rFonts w:ascii="Arial" w:hAnsi="Arial" w:cs="Arial"/>
          <w:sz w:val="22"/>
          <w:szCs w:val="22"/>
        </w:rPr>
      </w:pPr>
    </w:p>
    <w:p w14:paraId="0D7B619A" w14:textId="77777777" w:rsidR="00590B03" w:rsidRDefault="007102BE" w:rsidP="0083390B">
      <w:pPr>
        <w:pStyle w:val="Style7"/>
        <w:widowControl/>
        <w:spacing w:line="269" w:lineRule="exact"/>
        <w:ind w:right="32"/>
        <w:rPr>
          <w:rFonts w:ascii="Arial" w:hAnsi="Arial" w:cs="Arial"/>
          <w:sz w:val="22"/>
          <w:szCs w:val="22"/>
        </w:rPr>
      </w:pPr>
      <w:r>
        <w:rPr>
          <w:rFonts w:ascii="Arial" w:hAnsi="Arial" w:cs="Arial"/>
          <w:sz w:val="22"/>
          <w:szCs w:val="22"/>
        </w:rPr>
        <w:lastRenderedPageBreak/>
        <w:t>uzavřel</w:t>
      </w:r>
      <w:r w:rsidRPr="00733629">
        <w:rPr>
          <w:rFonts w:ascii="Arial" w:hAnsi="Arial" w:cs="Arial"/>
          <w:sz w:val="22"/>
          <w:szCs w:val="22"/>
          <w:highlight w:val="yellow"/>
        </w:rPr>
        <w:t>y</w:t>
      </w:r>
      <w:r w:rsidR="00733629" w:rsidRPr="00733629">
        <w:rPr>
          <w:rFonts w:ascii="Arial" w:hAnsi="Arial" w:cs="Arial"/>
          <w:sz w:val="22"/>
          <w:szCs w:val="22"/>
          <w:highlight w:val="yellow"/>
        </w:rPr>
        <w:t>/i</w:t>
      </w:r>
      <w:r>
        <w:rPr>
          <w:rFonts w:ascii="Arial" w:hAnsi="Arial" w:cs="Arial"/>
          <w:sz w:val="22"/>
          <w:szCs w:val="22"/>
        </w:rPr>
        <w:t xml:space="preserve"> dle </w:t>
      </w:r>
      <w:proofErr w:type="spellStart"/>
      <w:r w:rsidR="005C1320" w:rsidRPr="00087277">
        <w:rPr>
          <w:rFonts w:ascii="Arial" w:hAnsi="Arial" w:cs="Arial"/>
          <w:sz w:val="22"/>
          <w:szCs w:val="22"/>
        </w:rPr>
        <w:t>ust</w:t>
      </w:r>
      <w:proofErr w:type="spellEnd"/>
      <w:r w:rsidR="005C1320" w:rsidRPr="00087277">
        <w:rPr>
          <w:rFonts w:ascii="Arial" w:hAnsi="Arial" w:cs="Arial"/>
          <w:sz w:val="22"/>
          <w:szCs w:val="22"/>
        </w:rPr>
        <w:t xml:space="preserve">. </w:t>
      </w:r>
      <w:r w:rsidR="00087277" w:rsidRPr="00087277">
        <w:rPr>
          <w:rStyle w:val="FontStyle14"/>
          <w:rFonts w:ascii="Arial" w:hAnsi="Arial" w:cs="Arial"/>
          <w:b w:val="0"/>
          <w:sz w:val="22"/>
          <w:szCs w:val="22"/>
        </w:rPr>
        <w:t>§ 1746 odst. 2 zákona č. 89/2012 Sb., občanský zákoník</w:t>
      </w:r>
      <w:r w:rsidR="00087277" w:rsidRPr="0083390B">
        <w:rPr>
          <w:rStyle w:val="FontStyle14"/>
          <w:rFonts w:ascii="Arial" w:hAnsi="Arial" w:cs="Arial"/>
          <w:b w:val="0"/>
          <w:sz w:val="22"/>
          <w:szCs w:val="22"/>
        </w:rPr>
        <w:t xml:space="preserve">, </w:t>
      </w:r>
      <w:r w:rsidR="0083390B" w:rsidRPr="0083390B">
        <w:rPr>
          <w:rStyle w:val="FontStyle14"/>
          <w:rFonts w:ascii="Arial" w:hAnsi="Arial" w:cs="Arial"/>
          <w:b w:val="0"/>
          <w:sz w:val="22"/>
          <w:szCs w:val="22"/>
        </w:rPr>
        <w:t>v</w:t>
      </w:r>
      <w:r w:rsidR="005A7B3E">
        <w:rPr>
          <w:rStyle w:val="FontStyle14"/>
          <w:rFonts w:ascii="Arial" w:hAnsi="Arial" w:cs="Arial"/>
          <w:b w:val="0"/>
          <w:sz w:val="22"/>
          <w:szCs w:val="22"/>
        </w:rPr>
        <w:t>e znění pozdějších předpisů</w:t>
      </w:r>
      <w:r w:rsidR="0083390B" w:rsidRPr="0083390B">
        <w:rPr>
          <w:rStyle w:val="FontStyle14"/>
          <w:rFonts w:ascii="Arial" w:hAnsi="Arial" w:cs="Arial"/>
          <w:b w:val="0"/>
          <w:sz w:val="22"/>
          <w:szCs w:val="22"/>
        </w:rPr>
        <w:t>,</w:t>
      </w:r>
      <w:r w:rsidR="0083390B">
        <w:rPr>
          <w:rStyle w:val="FontStyle14"/>
          <w:rFonts w:ascii="Arial" w:hAnsi="Arial" w:cs="Arial"/>
          <w:sz w:val="22"/>
          <w:szCs w:val="22"/>
        </w:rPr>
        <w:t xml:space="preserve"> </w:t>
      </w:r>
      <w:r w:rsidR="001C7863" w:rsidRPr="00087277">
        <w:rPr>
          <w:rFonts w:ascii="Arial" w:hAnsi="Arial" w:cs="Arial"/>
          <w:sz w:val="22"/>
          <w:szCs w:val="22"/>
        </w:rPr>
        <w:t>níže uvedeného dne tuto:</w:t>
      </w:r>
    </w:p>
    <w:p w14:paraId="515C173A" w14:textId="77777777" w:rsidR="008F2454" w:rsidRDefault="008F2454" w:rsidP="0083390B">
      <w:pPr>
        <w:pStyle w:val="Style7"/>
        <w:widowControl/>
        <w:spacing w:line="269" w:lineRule="exact"/>
        <w:ind w:right="32"/>
        <w:rPr>
          <w:rFonts w:ascii="Arial" w:hAnsi="Arial" w:cs="Arial"/>
          <w:sz w:val="22"/>
          <w:szCs w:val="22"/>
        </w:rPr>
      </w:pPr>
    </w:p>
    <w:p w14:paraId="54F3F472" w14:textId="77777777" w:rsidR="001C7863" w:rsidRDefault="007102BE" w:rsidP="00662A68">
      <w:pPr>
        <w:spacing w:line="276" w:lineRule="auto"/>
        <w:jc w:val="center"/>
        <w:rPr>
          <w:rFonts w:ascii="Arial" w:hAnsi="Arial" w:cs="Arial"/>
          <w:b/>
          <w:sz w:val="22"/>
          <w:szCs w:val="22"/>
          <w:u w:val="single"/>
        </w:rPr>
      </w:pPr>
      <w:r w:rsidRPr="00662A68">
        <w:rPr>
          <w:rFonts w:ascii="Arial" w:hAnsi="Arial" w:cs="Arial"/>
          <w:b/>
          <w:sz w:val="22"/>
          <w:szCs w:val="22"/>
          <w:u w:val="single"/>
        </w:rPr>
        <w:t xml:space="preserve">smlouvu o zajištění poskytování </w:t>
      </w:r>
      <w:r w:rsidR="00662A68" w:rsidRPr="00662A68">
        <w:rPr>
          <w:rFonts w:ascii="Arial" w:hAnsi="Arial" w:cs="Arial"/>
          <w:b/>
          <w:sz w:val="22"/>
          <w:szCs w:val="22"/>
          <w:u w:val="single"/>
        </w:rPr>
        <w:t>pohotovostní služby v oboru zubní lékařství</w:t>
      </w:r>
    </w:p>
    <w:p w14:paraId="2DF5943B" w14:textId="77777777" w:rsidR="007A37C9" w:rsidRPr="00662A68" w:rsidRDefault="007A37C9" w:rsidP="00662A68">
      <w:pPr>
        <w:spacing w:line="276" w:lineRule="auto"/>
        <w:jc w:val="center"/>
        <w:rPr>
          <w:rFonts w:ascii="Arial" w:hAnsi="Arial" w:cs="Arial"/>
          <w:b/>
          <w:sz w:val="22"/>
          <w:szCs w:val="22"/>
        </w:rPr>
      </w:pPr>
    </w:p>
    <w:p w14:paraId="4144549B" w14:textId="77777777" w:rsidR="001C786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II.</w:t>
      </w:r>
    </w:p>
    <w:p w14:paraId="756E887C" w14:textId="77777777" w:rsidR="001C786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Předmět smlouvy</w:t>
      </w:r>
    </w:p>
    <w:p w14:paraId="2C76F682" w14:textId="77777777" w:rsidR="001C7863" w:rsidRPr="0006643A" w:rsidRDefault="001C7863" w:rsidP="003E7B75">
      <w:pPr>
        <w:spacing w:after="120" w:line="276" w:lineRule="auto"/>
        <w:jc w:val="center"/>
        <w:rPr>
          <w:rFonts w:ascii="Arial" w:hAnsi="Arial" w:cs="Arial"/>
          <w:b/>
          <w:sz w:val="22"/>
          <w:szCs w:val="22"/>
        </w:rPr>
      </w:pPr>
    </w:p>
    <w:p w14:paraId="6ADB9DA2" w14:textId="7EFD3C63" w:rsidR="00C62E01" w:rsidRPr="002C02A9" w:rsidRDefault="007102BE" w:rsidP="00B71347">
      <w:pPr>
        <w:numPr>
          <w:ilvl w:val="0"/>
          <w:numId w:val="3"/>
        </w:numPr>
        <w:spacing w:after="120" w:line="276" w:lineRule="auto"/>
        <w:jc w:val="both"/>
        <w:rPr>
          <w:rFonts w:ascii="Arial" w:hAnsi="Arial" w:cs="Arial"/>
          <w:sz w:val="22"/>
          <w:szCs w:val="22"/>
        </w:rPr>
      </w:pPr>
      <w:r w:rsidRPr="00D01C31">
        <w:rPr>
          <w:rFonts w:ascii="Arial" w:hAnsi="Arial" w:cs="Arial"/>
          <w:sz w:val="22"/>
          <w:szCs w:val="22"/>
        </w:rPr>
        <w:t>Předmětem</w:t>
      </w:r>
      <w:r w:rsidR="001C7863" w:rsidRPr="00D01C31">
        <w:rPr>
          <w:rFonts w:ascii="Arial" w:hAnsi="Arial" w:cs="Arial"/>
          <w:sz w:val="22"/>
          <w:szCs w:val="22"/>
        </w:rPr>
        <w:t xml:space="preserve"> této </w:t>
      </w:r>
      <w:r w:rsidR="001C7863" w:rsidRPr="005A7B3E">
        <w:rPr>
          <w:rFonts w:ascii="Arial" w:hAnsi="Arial" w:cs="Arial"/>
          <w:sz w:val="22"/>
          <w:szCs w:val="22"/>
        </w:rPr>
        <w:t>smlouvy je zajištění poskytování</w:t>
      </w:r>
      <w:r w:rsidR="00D06CBF">
        <w:rPr>
          <w:rFonts w:ascii="Arial" w:hAnsi="Arial" w:cs="Arial"/>
          <w:sz w:val="22"/>
          <w:szCs w:val="22"/>
        </w:rPr>
        <w:t xml:space="preserve"> </w:t>
      </w:r>
      <w:r w:rsidR="00D06CBF" w:rsidRPr="00AD260C">
        <w:rPr>
          <w:rFonts w:ascii="Arial" w:hAnsi="Arial" w:cs="Arial"/>
          <w:b/>
          <w:sz w:val="22"/>
          <w:szCs w:val="22"/>
        </w:rPr>
        <w:t>pohotovostní služby v oboru zubní lékařství (dále jen „LPS zubní či „LPS“)</w:t>
      </w:r>
      <w:r w:rsidR="00D06CBF" w:rsidRPr="00AD260C">
        <w:rPr>
          <w:rFonts w:ascii="Arial" w:hAnsi="Arial" w:cs="Arial"/>
          <w:sz w:val="22"/>
          <w:szCs w:val="22"/>
        </w:rPr>
        <w:t xml:space="preserve"> </w:t>
      </w:r>
      <w:r w:rsidR="00473149">
        <w:rPr>
          <w:rFonts w:ascii="Arial" w:hAnsi="Arial" w:cs="Arial"/>
          <w:b/>
          <w:sz w:val="22"/>
          <w:szCs w:val="22"/>
        </w:rPr>
        <w:t xml:space="preserve">pro </w:t>
      </w:r>
      <w:r w:rsidR="003A55B1">
        <w:rPr>
          <w:rFonts w:ascii="Arial" w:hAnsi="Arial" w:cs="Arial"/>
          <w:b/>
          <w:sz w:val="22"/>
          <w:szCs w:val="22"/>
        </w:rPr>
        <w:t>město</w:t>
      </w:r>
      <w:r w:rsidR="00D01C31" w:rsidRPr="005A7B3E">
        <w:rPr>
          <w:rFonts w:ascii="Arial" w:hAnsi="Arial" w:cs="Arial"/>
          <w:b/>
          <w:sz w:val="22"/>
          <w:szCs w:val="22"/>
        </w:rPr>
        <w:t xml:space="preserve"> </w:t>
      </w:r>
      <w:r w:rsidR="00D14ADA">
        <w:rPr>
          <w:rFonts w:ascii="Arial" w:hAnsi="Arial" w:cs="Arial"/>
          <w:b/>
          <w:sz w:val="22"/>
          <w:szCs w:val="22"/>
        </w:rPr>
        <w:t>Plzeň</w:t>
      </w:r>
      <w:r w:rsidR="00EF15AE">
        <w:rPr>
          <w:rFonts w:ascii="Arial" w:hAnsi="Arial" w:cs="Arial"/>
          <w:b/>
          <w:sz w:val="22"/>
          <w:szCs w:val="22"/>
        </w:rPr>
        <w:t xml:space="preserve"> </w:t>
      </w:r>
      <w:r w:rsidR="00D01C31" w:rsidRPr="005A7B3E">
        <w:rPr>
          <w:rFonts w:ascii="Arial" w:hAnsi="Arial" w:cs="Arial"/>
          <w:sz w:val="22"/>
          <w:szCs w:val="22"/>
        </w:rPr>
        <w:t>poskytovatelem</w:t>
      </w:r>
      <w:r w:rsidR="00D01C31" w:rsidRPr="00087277">
        <w:rPr>
          <w:rFonts w:ascii="Arial" w:hAnsi="Arial" w:cs="Arial"/>
          <w:sz w:val="22"/>
          <w:szCs w:val="22"/>
        </w:rPr>
        <w:t xml:space="preserve"> LPS</w:t>
      </w:r>
      <w:r w:rsidRPr="00087277">
        <w:rPr>
          <w:rFonts w:ascii="Arial" w:hAnsi="Arial" w:cs="Arial"/>
          <w:sz w:val="22"/>
          <w:szCs w:val="22"/>
        </w:rPr>
        <w:t>,</w:t>
      </w:r>
      <w:r w:rsidR="00B64F7F" w:rsidRPr="00B64F7F">
        <w:rPr>
          <w:rFonts w:ascii="Arial" w:hAnsi="Arial" w:cs="Arial"/>
          <w:sz w:val="22"/>
          <w:szCs w:val="22"/>
        </w:rPr>
        <w:t xml:space="preserve"> </w:t>
      </w:r>
      <w:r w:rsidR="00B64F7F" w:rsidRPr="002C02A9">
        <w:rPr>
          <w:rFonts w:ascii="Arial" w:hAnsi="Arial" w:cs="Arial"/>
          <w:sz w:val="22"/>
          <w:szCs w:val="22"/>
        </w:rPr>
        <w:t>a</w:t>
      </w:r>
      <w:r w:rsidR="00B64F7F">
        <w:rPr>
          <w:rFonts w:ascii="Arial" w:hAnsi="Arial" w:cs="Arial"/>
          <w:sz w:val="22"/>
          <w:szCs w:val="22"/>
        </w:rPr>
        <w:t> </w:t>
      </w:r>
      <w:r w:rsidR="00B64F7F" w:rsidRPr="002C02A9">
        <w:rPr>
          <w:rFonts w:ascii="Arial" w:hAnsi="Arial" w:cs="Arial"/>
          <w:sz w:val="22"/>
          <w:szCs w:val="22"/>
        </w:rPr>
        <w:t>to vlastním jménem poskytovatele LPS a na jeho odpovědnost.</w:t>
      </w:r>
      <w:r w:rsidR="00B64F7F">
        <w:rPr>
          <w:rFonts w:ascii="Arial" w:hAnsi="Arial" w:cs="Arial"/>
          <w:sz w:val="22"/>
          <w:szCs w:val="22"/>
        </w:rPr>
        <w:t xml:space="preserve"> Poskytovatel byl vybrán</w:t>
      </w:r>
      <w:r w:rsidR="00D650C9" w:rsidRPr="00D650C9">
        <w:rPr>
          <w:rFonts w:ascii="Arial" w:hAnsi="Arial" w:cs="Arial"/>
          <w:sz w:val="22"/>
          <w:szCs w:val="22"/>
        </w:rPr>
        <w:t xml:space="preserve"> </w:t>
      </w:r>
      <w:r w:rsidR="00D650C9">
        <w:rPr>
          <w:rFonts w:ascii="Arial" w:hAnsi="Arial" w:cs="Arial"/>
          <w:sz w:val="22"/>
          <w:szCs w:val="22"/>
        </w:rPr>
        <w:t xml:space="preserve">na plnění </w:t>
      </w:r>
      <w:r w:rsidR="0085617D">
        <w:rPr>
          <w:rFonts w:ascii="Arial" w:hAnsi="Arial" w:cs="Arial"/>
          <w:sz w:val="22"/>
          <w:szCs w:val="22"/>
        </w:rPr>
        <w:t>veřejné zakázky</w:t>
      </w:r>
      <w:r w:rsidR="00D650C9">
        <w:rPr>
          <w:rFonts w:ascii="Arial" w:hAnsi="Arial" w:cs="Arial"/>
          <w:b/>
          <w:sz w:val="22"/>
          <w:szCs w:val="22"/>
        </w:rPr>
        <w:t xml:space="preserve"> </w:t>
      </w:r>
      <w:r w:rsidRPr="00087277">
        <w:rPr>
          <w:rFonts w:ascii="Arial" w:hAnsi="Arial" w:cs="Arial"/>
          <w:sz w:val="22"/>
          <w:szCs w:val="22"/>
        </w:rPr>
        <w:t xml:space="preserve">v rámci </w:t>
      </w:r>
      <w:r w:rsidR="00B64F7F">
        <w:rPr>
          <w:rFonts w:ascii="Arial" w:hAnsi="Arial" w:cs="Arial"/>
          <w:sz w:val="22"/>
          <w:szCs w:val="22"/>
        </w:rPr>
        <w:t xml:space="preserve">zadávacího řízení </w:t>
      </w:r>
      <w:r w:rsidR="00087277" w:rsidRPr="00BD22AF">
        <w:rPr>
          <w:rFonts w:ascii="Arial" w:hAnsi="Arial" w:cs="Arial"/>
          <w:sz w:val="22"/>
          <w:szCs w:val="22"/>
        </w:rPr>
        <w:t>„</w:t>
      </w:r>
      <w:r w:rsidR="00BD22AF" w:rsidRPr="00BD22AF">
        <w:rPr>
          <w:rFonts w:ascii="Arial" w:hAnsi="Arial" w:cs="Arial"/>
          <w:bCs/>
          <w:i/>
          <w:sz w:val="22"/>
          <w:szCs w:val="22"/>
        </w:rPr>
        <w:t xml:space="preserve">Zajištění pohotovostní služby v oboru zubní lékařství na území </w:t>
      </w:r>
      <w:r w:rsidR="00AE4708">
        <w:rPr>
          <w:rFonts w:ascii="Arial" w:hAnsi="Arial" w:cs="Arial"/>
          <w:bCs/>
          <w:i/>
          <w:sz w:val="22"/>
          <w:szCs w:val="22"/>
        </w:rPr>
        <w:t>P</w:t>
      </w:r>
      <w:r w:rsidR="00BD22AF" w:rsidRPr="00BD22AF">
        <w:rPr>
          <w:rFonts w:ascii="Arial" w:hAnsi="Arial" w:cs="Arial"/>
          <w:bCs/>
          <w:i/>
          <w:sz w:val="22"/>
          <w:szCs w:val="22"/>
        </w:rPr>
        <w:t>lzeňského kraje pro roky 202</w:t>
      </w:r>
      <w:r w:rsidR="00D9480E">
        <w:rPr>
          <w:rFonts w:ascii="Arial" w:hAnsi="Arial" w:cs="Arial"/>
          <w:bCs/>
          <w:i/>
          <w:sz w:val="22"/>
          <w:szCs w:val="22"/>
        </w:rPr>
        <w:t>5</w:t>
      </w:r>
      <w:r w:rsidR="00BD22AF" w:rsidRPr="00BD22AF">
        <w:rPr>
          <w:rFonts w:ascii="Arial" w:hAnsi="Arial" w:cs="Arial"/>
          <w:bCs/>
          <w:i/>
          <w:sz w:val="22"/>
          <w:szCs w:val="22"/>
        </w:rPr>
        <w:t xml:space="preserve"> až 2029</w:t>
      </w:r>
      <w:r w:rsidR="00087277" w:rsidRPr="00BD22AF">
        <w:rPr>
          <w:rFonts w:ascii="Arial" w:hAnsi="Arial" w:cs="Arial"/>
          <w:sz w:val="22"/>
          <w:szCs w:val="22"/>
        </w:rPr>
        <w:t>“</w:t>
      </w:r>
      <w:r w:rsidR="00D650C9" w:rsidRPr="00BD22AF">
        <w:rPr>
          <w:rFonts w:ascii="Arial" w:hAnsi="Arial" w:cs="Arial"/>
          <w:sz w:val="22"/>
          <w:szCs w:val="22"/>
        </w:rPr>
        <w:t>.</w:t>
      </w:r>
    </w:p>
    <w:p w14:paraId="063B49D7" w14:textId="62947670" w:rsidR="00C62E01" w:rsidRPr="00BF4192" w:rsidRDefault="007102BE" w:rsidP="00B71347">
      <w:pPr>
        <w:numPr>
          <w:ilvl w:val="0"/>
          <w:numId w:val="3"/>
        </w:numPr>
        <w:spacing w:after="120" w:line="276" w:lineRule="auto"/>
        <w:jc w:val="both"/>
        <w:rPr>
          <w:rFonts w:ascii="Arial" w:hAnsi="Arial" w:cs="Arial"/>
          <w:sz w:val="22"/>
          <w:szCs w:val="22"/>
        </w:rPr>
      </w:pPr>
      <w:r w:rsidRPr="00BF4192">
        <w:rPr>
          <w:rFonts w:ascii="Arial" w:hAnsi="Arial" w:cs="Arial"/>
          <w:sz w:val="22"/>
        </w:rPr>
        <w:t>LPS</w:t>
      </w:r>
      <w:r w:rsidRPr="00BF4192">
        <w:rPr>
          <w:rFonts w:ascii="Arial" w:hAnsi="Arial" w:cs="Arial"/>
        </w:rPr>
        <w:t xml:space="preserve"> </w:t>
      </w:r>
      <w:r w:rsidR="00E60277">
        <w:rPr>
          <w:rFonts w:ascii="Arial" w:hAnsi="Arial" w:cs="Arial"/>
        </w:rPr>
        <w:t xml:space="preserve">zubní </w:t>
      </w:r>
      <w:r w:rsidR="00955CCF" w:rsidRPr="00955CCF">
        <w:rPr>
          <w:rFonts w:ascii="Arial" w:hAnsi="Arial" w:cs="Arial"/>
          <w:sz w:val="22"/>
        </w:rPr>
        <w:t xml:space="preserve">se rozumí </w:t>
      </w:r>
      <w:r w:rsidR="00E60277" w:rsidRPr="00E60277">
        <w:rPr>
          <w:rFonts w:ascii="Arial" w:hAnsi="Arial" w:cs="Arial"/>
          <w:sz w:val="22"/>
        </w:rPr>
        <w:t>poskytování ambulantní péče</w:t>
      </w:r>
      <w:r w:rsidR="00E44B10">
        <w:rPr>
          <w:rFonts w:ascii="Arial" w:hAnsi="Arial" w:cs="Arial"/>
          <w:sz w:val="22"/>
        </w:rPr>
        <w:t xml:space="preserve"> v oboru zubní lékařství</w:t>
      </w:r>
      <w:r w:rsidR="00E60277" w:rsidRPr="00E60277">
        <w:rPr>
          <w:rFonts w:ascii="Arial" w:hAnsi="Arial" w:cs="Arial"/>
          <w:sz w:val="22"/>
        </w:rPr>
        <w:t xml:space="preserve"> ve smyslu zákona č. 372/2011 Sb., o zdravotních službách</w:t>
      </w:r>
      <w:r w:rsidR="00E60277" w:rsidRPr="00E60277">
        <w:rPr>
          <w:rFonts w:ascii="Arial" w:hAnsi="Arial" w:cs="Arial"/>
          <w:iCs/>
          <w:sz w:val="22"/>
        </w:rPr>
        <w:t xml:space="preserve"> a podmínkách jejich poskytování (zákon o zdravotních službách), ve znění pozdějších předpisů,</w:t>
      </w:r>
      <w:r w:rsidR="001814B0">
        <w:rPr>
          <w:rFonts w:ascii="Arial" w:hAnsi="Arial" w:cs="Arial"/>
          <w:iCs/>
          <w:sz w:val="22"/>
        </w:rPr>
        <w:t xml:space="preserve"> </w:t>
      </w:r>
      <w:r w:rsidR="001814B0" w:rsidRPr="001814B0">
        <w:rPr>
          <w:rFonts w:ascii="Arial" w:hAnsi="Arial" w:cs="Arial"/>
          <w:iCs/>
          <w:sz w:val="22"/>
        </w:rPr>
        <w:t>pacientům v době mimo pravidelný provoz ambulantních zdravotnických zařízení v případech náhlé změny zdravotního stavu nebo zhoršení průběhu onemocnění, jestliže stupeň postižení nevyžaduje zásah zdravotnické záchranné služby</w:t>
      </w:r>
      <w:r w:rsidR="001814B0">
        <w:rPr>
          <w:rFonts w:ascii="Arial" w:hAnsi="Arial" w:cs="Arial"/>
          <w:iCs/>
          <w:sz w:val="22"/>
        </w:rPr>
        <w:t>.</w:t>
      </w:r>
    </w:p>
    <w:p w14:paraId="2B8C657E" w14:textId="5C04C70D" w:rsidR="001C7863" w:rsidRPr="006B477A" w:rsidRDefault="007102BE" w:rsidP="00FD383A">
      <w:pPr>
        <w:numPr>
          <w:ilvl w:val="0"/>
          <w:numId w:val="3"/>
        </w:numPr>
        <w:spacing w:after="120" w:line="276" w:lineRule="auto"/>
        <w:jc w:val="both"/>
        <w:rPr>
          <w:rFonts w:ascii="Arial" w:hAnsi="Arial" w:cs="Arial"/>
          <w:b/>
          <w:sz w:val="22"/>
          <w:szCs w:val="22"/>
        </w:rPr>
      </w:pPr>
      <w:r w:rsidRPr="00AB6E9A">
        <w:rPr>
          <w:rFonts w:ascii="Arial" w:hAnsi="Arial" w:cs="Arial"/>
          <w:sz w:val="22"/>
          <w:szCs w:val="22"/>
        </w:rPr>
        <w:t>Poskytovatel LPS se zavazuje zajišťovat LPS v rozsahu stanoveném touto smlouvou (dále také jen „služba“), a to s vynaložením odborné péče a v souladu s příslušnými právními předpisy, zejména zákonem č. 372/2011 Sb., o zdravotních službách a podmínkách jejich poskytování</w:t>
      </w:r>
      <w:r w:rsidR="007B5FDE">
        <w:rPr>
          <w:rFonts w:ascii="Arial" w:hAnsi="Arial" w:cs="Arial"/>
          <w:sz w:val="22"/>
          <w:szCs w:val="22"/>
        </w:rPr>
        <w:t xml:space="preserve"> (zákon o zdravotních službách)</w:t>
      </w:r>
      <w:r w:rsidRPr="00AB6E9A">
        <w:rPr>
          <w:rFonts w:ascii="Arial" w:hAnsi="Arial" w:cs="Arial"/>
          <w:sz w:val="22"/>
          <w:szCs w:val="22"/>
        </w:rPr>
        <w:t xml:space="preserve">, ve znění pozdějších předpisů, a Plzeňský kraj se zavazuje </w:t>
      </w:r>
      <w:r w:rsidR="00BE750E" w:rsidRPr="00AB6E9A">
        <w:rPr>
          <w:rFonts w:ascii="Arial" w:hAnsi="Arial" w:cs="Arial"/>
          <w:sz w:val="22"/>
          <w:szCs w:val="22"/>
        </w:rPr>
        <w:t>hradit poskytovateli LPS prokazatelnou ztrátu související se zajištěním této služby za podmínek uvedených</w:t>
      </w:r>
      <w:r w:rsidRPr="00AB6E9A">
        <w:rPr>
          <w:rFonts w:ascii="Arial" w:hAnsi="Arial" w:cs="Arial"/>
          <w:sz w:val="22"/>
          <w:szCs w:val="22"/>
        </w:rPr>
        <w:t xml:space="preserve"> dále v této smlouvě, a to maximálně do výše předpokládané prokazatelné ztráty uvedené v čl. VI. odst. </w:t>
      </w:r>
      <w:r w:rsidR="00E804FC" w:rsidRPr="00AB6E9A">
        <w:rPr>
          <w:rFonts w:ascii="Arial" w:hAnsi="Arial" w:cs="Arial"/>
          <w:sz w:val="22"/>
          <w:szCs w:val="22"/>
        </w:rPr>
        <w:t>10</w:t>
      </w:r>
      <w:r w:rsidRPr="00AB6E9A">
        <w:rPr>
          <w:rFonts w:ascii="Arial" w:hAnsi="Arial" w:cs="Arial"/>
          <w:sz w:val="22"/>
          <w:szCs w:val="22"/>
        </w:rPr>
        <w:t xml:space="preserve"> této smlouvy. </w:t>
      </w:r>
    </w:p>
    <w:p w14:paraId="441E68F1" w14:textId="77777777" w:rsidR="006B477A" w:rsidRPr="00AB6E9A" w:rsidRDefault="006B477A" w:rsidP="00ED655C">
      <w:pPr>
        <w:ind w:left="340"/>
        <w:jc w:val="both"/>
        <w:rPr>
          <w:rFonts w:ascii="Arial" w:hAnsi="Arial" w:cs="Arial"/>
          <w:b/>
          <w:sz w:val="22"/>
          <w:szCs w:val="22"/>
        </w:rPr>
      </w:pPr>
    </w:p>
    <w:p w14:paraId="5DACBB0B" w14:textId="77777777" w:rsidR="001A3A64" w:rsidRPr="0006643A" w:rsidRDefault="007102BE" w:rsidP="006D128D">
      <w:pPr>
        <w:keepNext/>
        <w:spacing w:line="276" w:lineRule="auto"/>
        <w:jc w:val="center"/>
        <w:outlineLvl w:val="0"/>
        <w:rPr>
          <w:rFonts w:ascii="Arial" w:hAnsi="Arial" w:cs="Arial"/>
          <w:b/>
          <w:bCs/>
          <w:sz w:val="22"/>
          <w:szCs w:val="22"/>
        </w:rPr>
      </w:pPr>
      <w:r w:rsidRPr="0006643A">
        <w:rPr>
          <w:rFonts w:ascii="Arial" w:hAnsi="Arial" w:cs="Arial"/>
          <w:b/>
          <w:bCs/>
          <w:sz w:val="22"/>
          <w:szCs w:val="22"/>
        </w:rPr>
        <w:t>III.</w:t>
      </w:r>
    </w:p>
    <w:p w14:paraId="46907880" w14:textId="77777777" w:rsidR="001A3A64" w:rsidRPr="0006643A" w:rsidRDefault="007102BE" w:rsidP="006D128D">
      <w:pPr>
        <w:spacing w:line="276" w:lineRule="auto"/>
        <w:jc w:val="center"/>
        <w:rPr>
          <w:rFonts w:ascii="Arial" w:hAnsi="Arial" w:cs="Arial"/>
          <w:b/>
          <w:bCs/>
          <w:sz w:val="22"/>
          <w:szCs w:val="22"/>
        </w:rPr>
      </w:pPr>
      <w:r>
        <w:rPr>
          <w:rFonts w:ascii="Arial" w:hAnsi="Arial" w:cs="Arial"/>
          <w:b/>
          <w:bCs/>
          <w:sz w:val="22"/>
          <w:szCs w:val="22"/>
        </w:rPr>
        <w:t>Rozsah LPS</w:t>
      </w:r>
    </w:p>
    <w:p w14:paraId="2F6BA8BB" w14:textId="77777777" w:rsidR="001A3A64" w:rsidRPr="0006643A" w:rsidRDefault="001A3A64" w:rsidP="006D128D">
      <w:pPr>
        <w:spacing w:line="276" w:lineRule="auto"/>
        <w:jc w:val="both"/>
        <w:rPr>
          <w:rFonts w:ascii="Arial" w:hAnsi="Arial" w:cs="Arial"/>
          <w:bCs/>
          <w:sz w:val="22"/>
          <w:szCs w:val="22"/>
        </w:rPr>
      </w:pPr>
    </w:p>
    <w:p w14:paraId="5034ECCB" w14:textId="0DC73014" w:rsidR="006E17E1" w:rsidRPr="006E17E1" w:rsidRDefault="007102BE" w:rsidP="00B71347">
      <w:pPr>
        <w:numPr>
          <w:ilvl w:val="0"/>
          <w:numId w:val="4"/>
        </w:numPr>
        <w:spacing w:line="276" w:lineRule="auto"/>
        <w:jc w:val="both"/>
        <w:rPr>
          <w:rFonts w:ascii="Arial" w:hAnsi="Arial" w:cs="Arial"/>
          <w:sz w:val="22"/>
          <w:szCs w:val="22"/>
        </w:rPr>
      </w:pPr>
      <w:r w:rsidRPr="006E17E1">
        <w:rPr>
          <w:rFonts w:ascii="Arial" w:hAnsi="Arial" w:cs="Arial"/>
          <w:sz w:val="22"/>
          <w:szCs w:val="22"/>
        </w:rPr>
        <w:t xml:space="preserve">Poskytovatel LPS se zavazuje </w:t>
      </w:r>
      <w:r w:rsidR="00D95224">
        <w:rPr>
          <w:rFonts w:ascii="Arial" w:hAnsi="Arial" w:cs="Arial"/>
          <w:sz w:val="22"/>
          <w:szCs w:val="22"/>
        </w:rPr>
        <w:t xml:space="preserve">náležitě </w:t>
      </w:r>
      <w:r w:rsidRPr="006E17E1">
        <w:rPr>
          <w:rFonts w:ascii="Arial" w:hAnsi="Arial" w:cs="Arial"/>
          <w:sz w:val="22"/>
          <w:szCs w:val="22"/>
        </w:rPr>
        <w:t xml:space="preserve">zajišťovat </w:t>
      </w:r>
      <w:r w:rsidR="00D14ADA">
        <w:rPr>
          <w:rFonts w:ascii="Arial" w:hAnsi="Arial" w:cs="Arial"/>
          <w:sz w:val="22"/>
          <w:szCs w:val="22"/>
        </w:rPr>
        <w:t>LPS</w:t>
      </w:r>
      <w:r w:rsidR="002120BA">
        <w:rPr>
          <w:rFonts w:ascii="Arial" w:hAnsi="Arial" w:cs="Arial"/>
          <w:sz w:val="22"/>
          <w:szCs w:val="22"/>
        </w:rPr>
        <w:t xml:space="preserve"> zubní</w:t>
      </w:r>
      <w:r w:rsidR="00E0755B" w:rsidRPr="006E17E1">
        <w:rPr>
          <w:rFonts w:ascii="Arial" w:hAnsi="Arial" w:cs="Arial"/>
          <w:sz w:val="22"/>
          <w:szCs w:val="22"/>
        </w:rPr>
        <w:t xml:space="preserve"> </w:t>
      </w:r>
      <w:r w:rsidRPr="006E17E1">
        <w:rPr>
          <w:rFonts w:ascii="Arial" w:hAnsi="Arial" w:cs="Arial"/>
          <w:sz w:val="22"/>
          <w:szCs w:val="22"/>
        </w:rPr>
        <w:t>v následujících ordinačních hodinách:</w:t>
      </w:r>
    </w:p>
    <w:p w14:paraId="196CFFF0" w14:textId="72FE9763" w:rsidR="00D770EA" w:rsidRPr="00AD260C" w:rsidRDefault="007102BE" w:rsidP="00D770EA">
      <w:pPr>
        <w:spacing w:after="120" w:line="276" w:lineRule="auto"/>
        <w:ind w:left="709" w:firstLine="709"/>
        <w:jc w:val="both"/>
        <w:rPr>
          <w:rFonts w:ascii="Arial" w:hAnsi="Arial" w:cs="Arial"/>
          <w:sz w:val="22"/>
          <w:szCs w:val="22"/>
        </w:rPr>
      </w:pPr>
      <w:r w:rsidRPr="00AD260C">
        <w:rPr>
          <w:rFonts w:ascii="Arial" w:hAnsi="Arial" w:cs="Arial"/>
          <w:sz w:val="22"/>
          <w:szCs w:val="22"/>
        </w:rPr>
        <w:t>Pracovní dny:</w:t>
      </w:r>
      <w:r w:rsidR="00A955B5">
        <w:rPr>
          <w:rFonts w:ascii="Arial" w:hAnsi="Arial" w:cs="Arial"/>
          <w:sz w:val="22"/>
          <w:szCs w:val="22"/>
        </w:rPr>
        <w:tab/>
      </w:r>
      <w:r w:rsidR="00A955B5">
        <w:rPr>
          <w:rFonts w:ascii="Arial" w:hAnsi="Arial" w:cs="Arial"/>
          <w:sz w:val="22"/>
          <w:szCs w:val="22"/>
        </w:rPr>
        <w:tab/>
      </w:r>
      <w:r w:rsidRPr="00AD260C">
        <w:rPr>
          <w:rFonts w:ascii="Arial" w:hAnsi="Arial" w:cs="Arial"/>
          <w:sz w:val="22"/>
          <w:szCs w:val="22"/>
        </w:rPr>
        <w:t xml:space="preserve"> </w:t>
      </w:r>
      <w:r w:rsidRPr="00AD260C">
        <w:rPr>
          <w:rFonts w:ascii="Arial" w:hAnsi="Arial" w:cs="Arial"/>
          <w:sz w:val="22"/>
          <w:szCs w:val="22"/>
        </w:rPr>
        <w:tab/>
      </w:r>
      <w:r w:rsidRPr="00AD260C">
        <w:rPr>
          <w:rFonts w:ascii="Arial" w:hAnsi="Arial" w:cs="Arial"/>
          <w:color w:val="FF0000"/>
          <w:sz w:val="22"/>
          <w:szCs w:val="22"/>
        </w:rPr>
        <w:t xml:space="preserve">od 18:00 hod. do </w:t>
      </w:r>
      <w:r>
        <w:rPr>
          <w:rFonts w:ascii="Arial" w:hAnsi="Arial" w:cs="Arial"/>
          <w:color w:val="FF0000"/>
          <w:sz w:val="22"/>
          <w:szCs w:val="22"/>
        </w:rPr>
        <w:t>24</w:t>
      </w:r>
      <w:r w:rsidR="00872924">
        <w:rPr>
          <w:rFonts w:ascii="Arial" w:hAnsi="Arial" w:cs="Arial"/>
          <w:color w:val="FF0000"/>
          <w:sz w:val="22"/>
          <w:szCs w:val="22"/>
        </w:rPr>
        <w:t xml:space="preserve">:00 hod. </w:t>
      </w:r>
    </w:p>
    <w:p w14:paraId="05A36C03" w14:textId="727FC2E4" w:rsidR="00872924" w:rsidRDefault="007102BE" w:rsidP="00872924">
      <w:pPr>
        <w:spacing w:after="120" w:line="276" w:lineRule="auto"/>
        <w:ind w:left="4253"/>
        <w:jc w:val="both"/>
        <w:rPr>
          <w:rFonts w:ascii="Arial" w:hAnsi="Arial" w:cs="Arial"/>
          <w:sz w:val="22"/>
          <w:szCs w:val="22"/>
        </w:rPr>
      </w:pPr>
      <w:r w:rsidRPr="00AD260C">
        <w:rPr>
          <w:rFonts w:ascii="Arial" w:hAnsi="Arial" w:cs="Arial"/>
          <w:color w:val="FF0000"/>
          <w:sz w:val="22"/>
          <w:szCs w:val="22"/>
        </w:rPr>
        <w:t>(</w:t>
      </w:r>
      <w:r w:rsidR="00155E35">
        <w:rPr>
          <w:rFonts w:ascii="Arial" w:hAnsi="Arial" w:cs="Arial"/>
          <w:b/>
          <w:color w:val="FF0000"/>
          <w:sz w:val="22"/>
          <w:szCs w:val="22"/>
        </w:rPr>
        <w:t>BUDE UPRAVENO</w:t>
      </w:r>
      <w:r w:rsidRPr="00AD260C">
        <w:rPr>
          <w:rFonts w:ascii="Arial" w:hAnsi="Arial" w:cs="Arial"/>
          <w:b/>
          <w:color w:val="FF0000"/>
          <w:sz w:val="22"/>
          <w:szCs w:val="22"/>
        </w:rPr>
        <w:t xml:space="preserve"> DLE NABÍDKY</w:t>
      </w:r>
      <w:r w:rsidR="00155E35">
        <w:rPr>
          <w:rFonts w:ascii="Arial" w:hAnsi="Arial" w:cs="Arial"/>
          <w:b/>
          <w:color w:val="FF0000"/>
          <w:sz w:val="22"/>
          <w:szCs w:val="22"/>
        </w:rPr>
        <w:t xml:space="preserve"> DODAVATELE</w:t>
      </w:r>
      <w:r w:rsidRPr="00AD260C">
        <w:rPr>
          <w:rStyle w:val="Znakapoznpodarou"/>
          <w:rFonts w:ascii="Arial" w:hAnsi="Arial" w:cs="Arial"/>
          <w:color w:val="FF0000"/>
          <w:sz w:val="22"/>
          <w:szCs w:val="22"/>
        </w:rPr>
        <w:t xml:space="preserve"> </w:t>
      </w:r>
      <w:r>
        <w:rPr>
          <w:rStyle w:val="Znakapoznpodarou"/>
          <w:rFonts w:ascii="Arial" w:hAnsi="Arial" w:cs="Arial"/>
          <w:color w:val="FF0000"/>
          <w:sz w:val="22"/>
          <w:szCs w:val="22"/>
        </w:rPr>
        <w:footnoteReference w:id="1"/>
      </w:r>
      <w:r w:rsidRPr="00AD260C">
        <w:rPr>
          <w:rStyle w:val="Znakapoznpodarou"/>
          <w:rFonts w:ascii="Arial" w:hAnsi="Arial" w:cs="Arial"/>
          <w:color w:val="FF0000"/>
          <w:sz w:val="22"/>
          <w:szCs w:val="22"/>
          <w:vertAlign w:val="baseline"/>
        </w:rPr>
        <w:t>)</w:t>
      </w:r>
      <w:r>
        <w:rPr>
          <w:rFonts w:ascii="Arial" w:hAnsi="Arial" w:cs="Arial"/>
          <w:sz w:val="22"/>
          <w:szCs w:val="22"/>
        </w:rPr>
        <w:tab/>
      </w:r>
      <w:r>
        <w:rPr>
          <w:rFonts w:ascii="Arial" w:hAnsi="Arial" w:cs="Arial"/>
          <w:sz w:val="22"/>
          <w:szCs w:val="22"/>
        </w:rPr>
        <w:tab/>
      </w:r>
    </w:p>
    <w:p w14:paraId="6973700D" w14:textId="147F6D6A" w:rsidR="00872924" w:rsidRDefault="00A955B5" w:rsidP="00D770EA">
      <w:pPr>
        <w:spacing w:line="276" w:lineRule="auto"/>
        <w:ind w:left="708" w:firstLine="708"/>
        <w:jc w:val="both"/>
        <w:rPr>
          <w:rFonts w:ascii="Arial" w:hAnsi="Arial" w:cs="Arial"/>
          <w:sz w:val="22"/>
          <w:szCs w:val="22"/>
        </w:rPr>
      </w:pPr>
      <w:r>
        <w:rPr>
          <w:rFonts w:ascii="Arial" w:hAnsi="Arial" w:cs="Arial"/>
          <w:sz w:val="22"/>
          <w:szCs w:val="22"/>
        </w:rPr>
        <w:t>Soboty:</w:t>
      </w:r>
      <w:r w:rsidR="003B2D3B">
        <w:rPr>
          <w:rFonts w:ascii="Arial" w:hAnsi="Arial" w:cs="Arial"/>
          <w:sz w:val="22"/>
          <w:szCs w:val="22"/>
        </w:rPr>
        <w:tab/>
      </w:r>
      <w:r w:rsidR="003B2D3B">
        <w:rPr>
          <w:rFonts w:ascii="Arial" w:hAnsi="Arial" w:cs="Arial"/>
          <w:sz w:val="22"/>
          <w:szCs w:val="22"/>
        </w:rPr>
        <w:tab/>
      </w:r>
      <w:r w:rsidR="003B2D3B">
        <w:rPr>
          <w:rFonts w:ascii="Arial" w:hAnsi="Arial" w:cs="Arial"/>
          <w:sz w:val="22"/>
          <w:szCs w:val="22"/>
        </w:rPr>
        <w:tab/>
        <w:t>od 6:00 hod. do 24:00 hod</w:t>
      </w:r>
      <w:r w:rsidR="00AA4ECF">
        <w:rPr>
          <w:rFonts w:ascii="Arial" w:hAnsi="Arial" w:cs="Arial"/>
          <w:sz w:val="22"/>
          <w:szCs w:val="22"/>
        </w:rPr>
        <w:t>.</w:t>
      </w:r>
    </w:p>
    <w:p w14:paraId="107DC968" w14:textId="77777777" w:rsidR="00A955B5" w:rsidRDefault="00A955B5" w:rsidP="00D770EA">
      <w:pPr>
        <w:spacing w:line="276" w:lineRule="auto"/>
        <w:ind w:left="708" w:firstLine="708"/>
        <w:jc w:val="both"/>
        <w:rPr>
          <w:rFonts w:ascii="Arial" w:hAnsi="Arial" w:cs="Arial"/>
          <w:sz w:val="22"/>
          <w:szCs w:val="22"/>
        </w:rPr>
      </w:pPr>
    </w:p>
    <w:p w14:paraId="39E3720B" w14:textId="2ADF6427" w:rsidR="00D770EA" w:rsidRDefault="003B2D3B" w:rsidP="00D770EA">
      <w:pPr>
        <w:spacing w:line="276" w:lineRule="auto"/>
        <w:ind w:left="4248" w:hanging="2832"/>
        <w:jc w:val="both"/>
        <w:rPr>
          <w:rFonts w:ascii="Arial" w:hAnsi="Arial" w:cs="Arial"/>
          <w:sz w:val="22"/>
          <w:szCs w:val="22"/>
        </w:rPr>
      </w:pPr>
      <w:r>
        <w:rPr>
          <w:rFonts w:ascii="Arial" w:hAnsi="Arial" w:cs="Arial"/>
          <w:sz w:val="22"/>
          <w:szCs w:val="22"/>
        </w:rPr>
        <w:t xml:space="preserve">Neděle </w:t>
      </w:r>
      <w:r w:rsidR="007102BE" w:rsidRPr="00AD260C">
        <w:rPr>
          <w:rFonts w:ascii="Arial" w:hAnsi="Arial" w:cs="Arial"/>
          <w:sz w:val="22"/>
          <w:szCs w:val="22"/>
        </w:rPr>
        <w:t xml:space="preserve">a svátky: </w:t>
      </w:r>
      <w:r w:rsidR="007102BE" w:rsidRPr="00AD260C">
        <w:rPr>
          <w:rFonts w:ascii="Arial" w:hAnsi="Arial" w:cs="Arial"/>
          <w:sz w:val="22"/>
          <w:szCs w:val="22"/>
        </w:rPr>
        <w:tab/>
        <w:t xml:space="preserve">od 6:00 hod. do </w:t>
      </w:r>
      <w:r w:rsidR="007102BE">
        <w:rPr>
          <w:rFonts w:ascii="Arial" w:hAnsi="Arial" w:cs="Arial"/>
          <w:sz w:val="22"/>
          <w:szCs w:val="22"/>
        </w:rPr>
        <w:t>18</w:t>
      </w:r>
      <w:r w:rsidR="007102BE" w:rsidRPr="00AD260C">
        <w:rPr>
          <w:rFonts w:ascii="Arial" w:hAnsi="Arial" w:cs="Arial"/>
          <w:sz w:val="22"/>
          <w:szCs w:val="22"/>
        </w:rPr>
        <w:t xml:space="preserve">:00 hod. </w:t>
      </w:r>
    </w:p>
    <w:p w14:paraId="659AD4EE" w14:textId="77777777" w:rsidR="006E17E1" w:rsidRPr="0006643A" w:rsidRDefault="006E17E1" w:rsidP="006D128D">
      <w:pPr>
        <w:spacing w:line="276" w:lineRule="auto"/>
        <w:ind w:left="708" w:firstLine="708"/>
        <w:jc w:val="both"/>
        <w:rPr>
          <w:rFonts w:ascii="Arial" w:hAnsi="Arial" w:cs="Arial"/>
          <w:sz w:val="22"/>
          <w:szCs w:val="22"/>
        </w:rPr>
      </w:pPr>
    </w:p>
    <w:p w14:paraId="7FE78C7E" w14:textId="77777777" w:rsidR="001A3A64" w:rsidRDefault="007102BE" w:rsidP="00B71347">
      <w:pPr>
        <w:numPr>
          <w:ilvl w:val="0"/>
          <w:numId w:val="4"/>
        </w:numPr>
        <w:spacing w:line="276" w:lineRule="auto"/>
        <w:jc w:val="both"/>
        <w:rPr>
          <w:rFonts w:ascii="Arial" w:hAnsi="Arial" w:cs="Arial"/>
          <w:sz w:val="22"/>
          <w:szCs w:val="22"/>
        </w:rPr>
      </w:pPr>
      <w:r w:rsidRPr="0006643A">
        <w:rPr>
          <w:rFonts w:ascii="Arial" w:hAnsi="Arial" w:cs="Arial"/>
          <w:sz w:val="22"/>
          <w:szCs w:val="22"/>
        </w:rPr>
        <w:t>K zajištění poskytování zdr</w:t>
      </w:r>
      <w:r w:rsidR="006E17E1">
        <w:rPr>
          <w:rFonts w:ascii="Arial" w:hAnsi="Arial" w:cs="Arial"/>
          <w:sz w:val="22"/>
          <w:szCs w:val="22"/>
        </w:rPr>
        <w:t>avotní péče se poskytovatel LPS</w:t>
      </w:r>
      <w:r w:rsidRPr="0006643A">
        <w:rPr>
          <w:rFonts w:ascii="Arial" w:hAnsi="Arial" w:cs="Arial"/>
          <w:sz w:val="22"/>
          <w:szCs w:val="22"/>
        </w:rPr>
        <w:t xml:space="preserve"> zavazuje po celou </w:t>
      </w:r>
      <w:r w:rsidR="00AB7513" w:rsidRPr="0006643A">
        <w:rPr>
          <w:rFonts w:ascii="Arial" w:hAnsi="Arial" w:cs="Arial"/>
          <w:sz w:val="22"/>
          <w:szCs w:val="22"/>
        </w:rPr>
        <w:t>dobu ordinačních hodin dle čl. III</w:t>
      </w:r>
      <w:r w:rsidRPr="0006643A">
        <w:rPr>
          <w:rFonts w:ascii="Arial" w:hAnsi="Arial" w:cs="Arial"/>
          <w:sz w:val="22"/>
          <w:szCs w:val="22"/>
        </w:rPr>
        <w:t>. odst. 1 této smlouvy zajistit nepřetržitou přítomnost:</w:t>
      </w:r>
    </w:p>
    <w:p w14:paraId="7105BC66" w14:textId="77777777" w:rsidR="00F9169E" w:rsidRDefault="00F9169E" w:rsidP="00F9169E">
      <w:pPr>
        <w:spacing w:line="276" w:lineRule="auto"/>
        <w:ind w:left="340"/>
        <w:jc w:val="both"/>
        <w:rPr>
          <w:rFonts w:ascii="Arial" w:hAnsi="Arial" w:cs="Arial"/>
          <w:sz w:val="22"/>
          <w:szCs w:val="22"/>
        </w:rPr>
      </w:pPr>
    </w:p>
    <w:p w14:paraId="0419945D" w14:textId="590BCF4B" w:rsidR="00F9169E" w:rsidRPr="00AD260C" w:rsidRDefault="007102BE" w:rsidP="00F9169E">
      <w:pPr>
        <w:numPr>
          <w:ilvl w:val="0"/>
          <w:numId w:val="13"/>
        </w:numPr>
        <w:spacing w:line="276" w:lineRule="auto"/>
        <w:ind w:left="1134"/>
        <w:jc w:val="both"/>
        <w:rPr>
          <w:rFonts w:ascii="Arial" w:hAnsi="Arial" w:cs="Arial"/>
          <w:sz w:val="22"/>
        </w:rPr>
      </w:pPr>
      <w:r w:rsidRPr="00AD260C">
        <w:rPr>
          <w:rFonts w:ascii="Arial" w:hAnsi="Arial" w:cs="Arial"/>
          <w:sz w:val="22"/>
        </w:rPr>
        <w:lastRenderedPageBreak/>
        <w:t xml:space="preserve">1 lékaře způsobilého k samostatnému výkonu povolání </w:t>
      </w:r>
      <w:r w:rsidR="00EA1C04">
        <w:rPr>
          <w:rFonts w:ascii="Arial" w:hAnsi="Arial" w:cs="Arial"/>
          <w:sz w:val="22"/>
        </w:rPr>
        <w:t xml:space="preserve">zubního </w:t>
      </w:r>
      <w:r w:rsidRPr="00AD260C">
        <w:rPr>
          <w:rFonts w:ascii="Arial" w:hAnsi="Arial" w:cs="Arial"/>
          <w:sz w:val="22"/>
        </w:rPr>
        <w:t>lékaře dle zákona č. 95/2004 Sb., o podmínkách získávání a uznávání odborné způsobilosti a specializované způsobilosti k výkonu zdravotnického povolání lékaře, zubního lékaře a farmaceuta, ve znění pozdějších předpisů, v oboru zubní lékařství</w:t>
      </w:r>
      <w:r w:rsidR="00514F9D" w:rsidRPr="00514F9D">
        <w:rPr>
          <w:rFonts w:ascii="Arial" w:eastAsiaTheme="minorHAnsi" w:hAnsi="Arial" w:cs="Arial"/>
          <w:sz w:val="20"/>
          <w:szCs w:val="20"/>
          <w:lang w:eastAsia="en-US"/>
        </w:rPr>
        <w:t xml:space="preserve"> </w:t>
      </w:r>
      <w:r w:rsidR="00514F9D" w:rsidRPr="00514F9D">
        <w:rPr>
          <w:rFonts w:ascii="Arial" w:hAnsi="Arial" w:cs="Arial"/>
          <w:sz w:val="22"/>
        </w:rPr>
        <w:t>s tím, že tento lékař nesmí ve stejný okamžik zajišťovat plnění (předmětu</w:t>
      </w:r>
      <w:r w:rsidR="00521F23">
        <w:rPr>
          <w:rFonts w:ascii="Arial" w:hAnsi="Arial" w:cs="Arial"/>
          <w:sz w:val="22"/>
        </w:rPr>
        <w:t>)</w:t>
      </w:r>
      <w:r w:rsidR="00514F9D" w:rsidRPr="00514F9D">
        <w:rPr>
          <w:rFonts w:ascii="Arial" w:hAnsi="Arial" w:cs="Arial"/>
          <w:sz w:val="22"/>
        </w:rPr>
        <w:t xml:space="preserve"> veřejné zakázky </w:t>
      </w:r>
      <w:r w:rsidR="00470583">
        <w:rPr>
          <w:rFonts w:ascii="Arial" w:hAnsi="Arial" w:cs="Arial"/>
          <w:sz w:val="22"/>
        </w:rPr>
        <w:t xml:space="preserve">již </w:t>
      </w:r>
      <w:r w:rsidR="00514F9D" w:rsidRPr="00514F9D">
        <w:rPr>
          <w:rFonts w:ascii="Arial" w:hAnsi="Arial" w:cs="Arial"/>
          <w:sz w:val="22"/>
        </w:rPr>
        <w:t xml:space="preserve">zadané Plzeňským krajem pod názvem </w:t>
      </w:r>
      <w:r w:rsidR="00514F9D" w:rsidRPr="008447BD">
        <w:rPr>
          <w:rFonts w:ascii="Arial" w:hAnsi="Arial" w:cs="Arial"/>
          <w:sz w:val="22"/>
        </w:rPr>
        <w:t>„</w:t>
      </w:r>
      <w:r w:rsidR="00514F9D" w:rsidRPr="008447BD">
        <w:rPr>
          <w:rFonts w:ascii="Arial" w:hAnsi="Arial" w:cs="Arial"/>
          <w:bCs/>
          <w:sz w:val="22"/>
        </w:rPr>
        <w:t>Zajištění lékařské pohotovostní služby a pohotovostní služby v oboru zubní lékařství na území Plzeňského kraje pro rok 2024 až 2026 – 2. vyhlášení</w:t>
      </w:r>
      <w:r w:rsidR="00514F9D" w:rsidRPr="008447BD">
        <w:rPr>
          <w:rFonts w:ascii="Arial" w:hAnsi="Arial" w:cs="Arial"/>
          <w:sz w:val="22"/>
        </w:rPr>
        <w:t>“</w:t>
      </w:r>
      <w:r w:rsidRPr="008447BD">
        <w:rPr>
          <w:rFonts w:ascii="Arial" w:hAnsi="Arial" w:cs="Arial"/>
          <w:sz w:val="22"/>
        </w:rPr>
        <w:t xml:space="preserve"> </w:t>
      </w:r>
      <w:r w:rsidRPr="00AD260C">
        <w:rPr>
          <w:rFonts w:ascii="Arial" w:hAnsi="Arial" w:cs="Arial"/>
          <w:sz w:val="22"/>
        </w:rPr>
        <w:t>a</w:t>
      </w:r>
    </w:p>
    <w:p w14:paraId="645D5846" w14:textId="72E598A4" w:rsidR="00F9169E" w:rsidRPr="00AD260C" w:rsidRDefault="007102BE" w:rsidP="00F9169E">
      <w:pPr>
        <w:numPr>
          <w:ilvl w:val="0"/>
          <w:numId w:val="13"/>
        </w:numPr>
        <w:spacing w:line="276" w:lineRule="auto"/>
        <w:ind w:left="1134"/>
        <w:jc w:val="both"/>
        <w:rPr>
          <w:rFonts w:ascii="Arial" w:hAnsi="Arial" w:cs="Arial"/>
          <w:sz w:val="22"/>
        </w:rPr>
      </w:pPr>
      <w:r w:rsidRPr="00AD260C">
        <w:rPr>
          <w:rFonts w:ascii="Arial" w:hAnsi="Arial" w:cs="Arial"/>
          <w:sz w:val="22"/>
        </w:rPr>
        <w:softHyphen/>
        <w:t>1 zdravotnického pracovníka způsobilého alespoň k výkonu povolání všeobecné sestry bez odborného dohledu dle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r w:rsidR="008447BD">
        <w:rPr>
          <w:rFonts w:ascii="Arial" w:hAnsi="Arial" w:cs="Arial"/>
          <w:sz w:val="22"/>
        </w:rPr>
        <w:t xml:space="preserve">), ve znění pozdějších předpisů, </w:t>
      </w:r>
      <w:r w:rsidR="008447BD" w:rsidRPr="008447BD">
        <w:rPr>
          <w:rFonts w:ascii="Arial" w:hAnsi="Arial" w:cs="Arial"/>
          <w:sz w:val="22"/>
        </w:rPr>
        <w:t>s tím, že tento zdravotnický pracovník se nesmí ve stejný okamžik podílet na zajišťování plnění (předmětu</w:t>
      </w:r>
      <w:r w:rsidR="00521F23">
        <w:rPr>
          <w:rFonts w:ascii="Arial" w:hAnsi="Arial" w:cs="Arial"/>
          <w:sz w:val="22"/>
        </w:rPr>
        <w:t>) veřejné</w:t>
      </w:r>
      <w:r w:rsidR="008447BD" w:rsidRPr="008447BD">
        <w:rPr>
          <w:rFonts w:ascii="Arial" w:hAnsi="Arial" w:cs="Arial"/>
          <w:sz w:val="22"/>
        </w:rPr>
        <w:t xml:space="preserve"> zakázky </w:t>
      </w:r>
      <w:r w:rsidR="008D1E9C">
        <w:rPr>
          <w:rFonts w:ascii="Arial" w:hAnsi="Arial" w:cs="Arial"/>
          <w:sz w:val="22"/>
        </w:rPr>
        <w:t xml:space="preserve">již </w:t>
      </w:r>
      <w:r w:rsidR="008447BD" w:rsidRPr="008447BD">
        <w:rPr>
          <w:rFonts w:ascii="Arial" w:hAnsi="Arial" w:cs="Arial"/>
          <w:sz w:val="22"/>
        </w:rPr>
        <w:t>zadané Plzeňským krajem pod názvem „</w:t>
      </w:r>
      <w:r w:rsidR="008447BD" w:rsidRPr="008447BD">
        <w:rPr>
          <w:rFonts w:ascii="Arial" w:hAnsi="Arial" w:cs="Arial"/>
          <w:bCs/>
          <w:sz w:val="22"/>
        </w:rPr>
        <w:t>Zajištění lékařské pohotovostní služby a pohotovostní služby v oboru zubní lékařství na území Plzeňského kraje pro rok 2024 až 2026 – 2. vyhlášení</w:t>
      </w:r>
      <w:r w:rsidR="008447BD" w:rsidRPr="008447BD">
        <w:rPr>
          <w:rFonts w:ascii="Arial" w:hAnsi="Arial" w:cs="Arial"/>
          <w:sz w:val="22"/>
        </w:rPr>
        <w:t>“.</w:t>
      </w:r>
    </w:p>
    <w:p w14:paraId="6C1060E0" w14:textId="77777777" w:rsidR="00F9169E" w:rsidRPr="000B1BC1" w:rsidRDefault="00F9169E" w:rsidP="00872924">
      <w:pPr>
        <w:spacing w:line="276" w:lineRule="auto"/>
        <w:jc w:val="both"/>
        <w:rPr>
          <w:rFonts w:ascii="Arial" w:hAnsi="Arial" w:cs="Arial"/>
          <w:sz w:val="22"/>
        </w:rPr>
      </w:pPr>
    </w:p>
    <w:p w14:paraId="4B615D59" w14:textId="77777777" w:rsidR="00F9169E" w:rsidRDefault="00F9169E" w:rsidP="00F9169E">
      <w:pPr>
        <w:spacing w:line="276" w:lineRule="auto"/>
        <w:ind w:left="340"/>
        <w:jc w:val="both"/>
        <w:rPr>
          <w:rFonts w:ascii="Arial" w:hAnsi="Arial" w:cs="Arial"/>
          <w:sz w:val="22"/>
          <w:szCs w:val="22"/>
        </w:rPr>
      </w:pPr>
    </w:p>
    <w:p w14:paraId="7146EF6D" w14:textId="1E0D97B7" w:rsidR="00375CD6" w:rsidRDefault="007102BE" w:rsidP="00375CD6">
      <w:pPr>
        <w:numPr>
          <w:ilvl w:val="0"/>
          <w:numId w:val="4"/>
        </w:numPr>
        <w:spacing w:line="276" w:lineRule="auto"/>
        <w:jc w:val="both"/>
        <w:rPr>
          <w:rFonts w:ascii="Arial" w:hAnsi="Arial" w:cs="Arial"/>
          <w:sz w:val="22"/>
          <w:szCs w:val="22"/>
        </w:rPr>
      </w:pPr>
      <w:r w:rsidRPr="00375CD6">
        <w:rPr>
          <w:rFonts w:ascii="Arial" w:hAnsi="Arial" w:cs="Arial"/>
          <w:sz w:val="22"/>
          <w:szCs w:val="22"/>
        </w:rPr>
        <w:t xml:space="preserve">Poskytovatel LPS je povinen zajišťovat </w:t>
      </w:r>
      <w:r w:rsidR="000C5066" w:rsidRPr="00375CD6">
        <w:rPr>
          <w:rFonts w:ascii="Arial" w:hAnsi="Arial" w:cs="Arial"/>
          <w:sz w:val="22"/>
          <w:szCs w:val="22"/>
        </w:rPr>
        <w:t xml:space="preserve">LPS </w:t>
      </w:r>
      <w:r w:rsidRPr="00375CD6">
        <w:rPr>
          <w:rFonts w:ascii="Arial" w:hAnsi="Arial" w:cs="Arial"/>
          <w:sz w:val="22"/>
          <w:szCs w:val="22"/>
        </w:rPr>
        <w:t>ve z</w:t>
      </w:r>
      <w:r w:rsidR="002C02A9" w:rsidRPr="00375CD6">
        <w:rPr>
          <w:rFonts w:ascii="Arial" w:hAnsi="Arial" w:cs="Arial"/>
          <w:sz w:val="22"/>
          <w:szCs w:val="22"/>
        </w:rPr>
        <w:t>dravotnickém zařízení umístěném na území mě</w:t>
      </w:r>
      <w:r w:rsidR="00D14ADA" w:rsidRPr="00375CD6">
        <w:rPr>
          <w:rFonts w:ascii="Arial" w:hAnsi="Arial" w:cs="Arial"/>
          <w:sz w:val="22"/>
          <w:szCs w:val="22"/>
        </w:rPr>
        <w:t>sta Plzeň</w:t>
      </w:r>
      <w:r w:rsidR="009E7F13" w:rsidRPr="00375CD6">
        <w:rPr>
          <w:rFonts w:ascii="Arial" w:hAnsi="Arial" w:cs="Arial"/>
          <w:sz w:val="22"/>
          <w:szCs w:val="22"/>
        </w:rPr>
        <w:t xml:space="preserve">, které splňuje požadavky </w:t>
      </w:r>
      <w:r w:rsidRPr="00375CD6">
        <w:rPr>
          <w:rFonts w:ascii="Arial" w:hAnsi="Arial" w:cs="Arial"/>
          <w:sz w:val="22"/>
          <w:szCs w:val="22"/>
        </w:rPr>
        <w:t>na vybavení dle vyhlášky č.</w:t>
      </w:r>
      <w:r w:rsidR="002C02A9" w:rsidRPr="00375CD6">
        <w:rPr>
          <w:rFonts w:ascii="Arial" w:hAnsi="Arial" w:cs="Arial"/>
          <w:sz w:val="22"/>
          <w:szCs w:val="22"/>
        </w:rPr>
        <w:t> </w:t>
      </w:r>
      <w:r w:rsidRPr="00375CD6">
        <w:rPr>
          <w:rFonts w:ascii="Arial" w:hAnsi="Arial" w:cs="Arial"/>
          <w:sz w:val="22"/>
          <w:szCs w:val="22"/>
        </w:rPr>
        <w:t>92/2012 Sb., o</w:t>
      </w:r>
      <w:r w:rsidR="009E7F13" w:rsidRPr="00375CD6">
        <w:rPr>
          <w:rFonts w:ascii="Arial" w:hAnsi="Arial" w:cs="Arial"/>
          <w:sz w:val="22"/>
          <w:szCs w:val="22"/>
        </w:rPr>
        <w:t> </w:t>
      </w:r>
      <w:r w:rsidRPr="00375CD6">
        <w:rPr>
          <w:rFonts w:ascii="Arial" w:hAnsi="Arial" w:cs="Arial"/>
          <w:sz w:val="22"/>
          <w:szCs w:val="22"/>
        </w:rPr>
        <w:t>požadavcích na minimální technické a věcné vybavení zdravotnických zařízení a kontaktních pracovišť domácí péč</w:t>
      </w:r>
      <w:r w:rsidR="000C5066" w:rsidRPr="00375CD6">
        <w:rPr>
          <w:rFonts w:ascii="Arial" w:hAnsi="Arial" w:cs="Arial"/>
          <w:sz w:val="22"/>
          <w:szCs w:val="22"/>
        </w:rPr>
        <w:t xml:space="preserve">e, ve znění pozdějších předpisů, </w:t>
      </w:r>
      <w:r w:rsidRPr="00AD260C">
        <w:rPr>
          <w:rFonts w:ascii="Arial" w:hAnsi="Arial" w:cs="Arial"/>
          <w:sz w:val="22"/>
          <w:szCs w:val="22"/>
        </w:rPr>
        <w:t xml:space="preserve">a to na základě oprávnění k poskytování zdravotních služeb </w:t>
      </w:r>
      <w:r w:rsidRPr="00AD260C">
        <w:rPr>
          <w:rFonts w:ascii="Arial" w:hAnsi="Arial" w:cs="Arial"/>
          <w:sz w:val="22"/>
        </w:rPr>
        <w:t xml:space="preserve">pro obor zubní lékařství </w:t>
      </w:r>
      <w:r w:rsidRPr="00AD260C">
        <w:rPr>
          <w:rFonts w:ascii="Arial" w:hAnsi="Arial" w:cs="Arial"/>
          <w:sz w:val="22"/>
          <w:szCs w:val="22"/>
        </w:rPr>
        <w:t>vydaného dle zákona č. 372/2011 Sb., o zdravotních službách a podmínkách jejich poskytování</w:t>
      </w:r>
      <w:r w:rsidR="00CE1D6E">
        <w:rPr>
          <w:rFonts w:ascii="Arial" w:hAnsi="Arial" w:cs="Arial"/>
          <w:sz w:val="22"/>
          <w:szCs w:val="22"/>
        </w:rPr>
        <w:t xml:space="preserve"> (zákon o zdravotních službách)</w:t>
      </w:r>
      <w:r w:rsidRPr="00AD260C">
        <w:rPr>
          <w:rFonts w:ascii="Arial" w:hAnsi="Arial" w:cs="Arial"/>
          <w:sz w:val="22"/>
          <w:szCs w:val="22"/>
        </w:rPr>
        <w:t>, ve znění pozdějších předpisů, popř. rozhodnutí o</w:t>
      </w:r>
      <w:r w:rsidR="004761AE">
        <w:rPr>
          <w:rFonts w:ascii="Arial" w:hAnsi="Arial" w:cs="Arial"/>
          <w:sz w:val="22"/>
          <w:szCs w:val="22"/>
        </w:rPr>
        <w:t> </w:t>
      </w:r>
      <w:r w:rsidRPr="00AD260C">
        <w:rPr>
          <w:rFonts w:ascii="Arial" w:hAnsi="Arial" w:cs="Arial"/>
          <w:sz w:val="22"/>
          <w:szCs w:val="22"/>
        </w:rPr>
        <w:t>registraci nestátního zdravotnického zařízení vydaného dle zákona č. 160/1992 Sb., o</w:t>
      </w:r>
      <w:r w:rsidR="004761AE">
        <w:rPr>
          <w:rFonts w:ascii="Arial" w:hAnsi="Arial" w:cs="Arial"/>
          <w:sz w:val="22"/>
          <w:szCs w:val="22"/>
        </w:rPr>
        <w:t> </w:t>
      </w:r>
      <w:r w:rsidRPr="00AD260C">
        <w:rPr>
          <w:rFonts w:ascii="Arial" w:hAnsi="Arial" w:cs="Arial"/>
          <w:sz w:val="22"/>
          <w:szCs w:val="22"/>
        </w:rPr>
        <w:t>zdravotní péči v nestátních zdravotnických zařízeních, ve znění pozdějších předpisů.</w:t>
      </w:r>
    </w:p>
    <w:p w14:paraId="0F2AA0E0" w14:textId="1ED9D660" w:rsidR="00123EC8" w:rsidRDefault="00E918D2" w:rsidP="00375CD6">
      <w:pPr>
        <w:numPr>
          <w:ilvl w:val="0"/>
          <w:numId w:val="4"/>
        </w:numPr>
        <w:spacing w:line="276" w:lineRule="auto"/>
        <w:jc w:val="both"/>
        <w:rPr>
          <w:rFonts w:ascii="Arial" w:hAnsi="Arial" w:cs="Arial"/>
          <w:sz w:val="22"/>
          <w:szCs w:val="22"/>
        </w:rPr>
      </w:pPr>
      <w:r w:rsidRPr="00E918D2">
        <w:rPr>
          <w:rFonts w:ascii="Arial" w:hAnsi="Arial" w:cs="Arial"/>
          <w:sz w:val="22"/>
          <w:szCs w:val="22"/>
        </w:rPr>
        <w:t>Čekárna zdravotnického zařízení, ve kterém bude LPS zubní poskytována, musí být vybavena nejméně 20 kusy sedacího nábytku</w:t>
      </w:r>
      <w:r w:rsidR="00094B7B">
        <w:rPr>
          <w:rFonts w:ascii="Arial" w:hAnsi="Arial" w:cs="Arial"/>
          <w:sz w:val="22"/>
          <w:szCs w:val="22"/>
        </w:rPr>
        <w:t xml:space="preserve"> (20 místy k sezení)</w:t>
      </w:r>
      <w:r w:rsidRPr="00E918D2">
        <w:rPr>
          <w:rFonts w:ascii="Arial" w:hAnsi="Arial" w:cs="Arial"/>
          <w:sz w:val="22"/>
          <w:szCs w:val="22"/>
        </w:rPr>
        <w:t xml:space="preserve"> vyhrazenými pro pacienty LPS zubní.</w:t>
      </w:r>
    </w:p>
    <w:p w14:paraId="19C88CD4" w14:textId="53842242" w:rsidR="00E918D2" w:rsidRPr="00AD260C" w:rsidRDefault="004A10B5" w:rsidP="00375CD6">
      <w:pPr>
        <w:numPr>
          <w:ilvl w:val="0"/>
          <w:numId w:val="4"/>
        </w:numPr>
        <w:spacing w:line="276" w:lineRule="auto"/>
        <w:jc w:val="both"/>
        <w:rPr>
          <w:rFonts w:ascii="Arial" w:hAnsi="Arial" w:cs="Arial"/>
          <w:sz w:val="22"/>
          <w:szCs w:val="22"/>
        </w:rPr>
      </w:pPr>
      <w:r w:rsidRPr="004A10B5">
        <w:rPr>
          <w:rFonts w:ascii="Arial" w:hAnsi="Arial" w:cs="Arial"/>
          <w:sz w:val="22"/>
          <w:szCs w:val="22"/>
        </w:rPr>
        <w:t>Zdravotnické zařízení, ve kterém bude LPS zubní poskytována, musí být vybaveno elektronickým vyvolávacím systémem. Tento vyvolávací systém musí být při poskytování LPS zubní využíván k odbavování pacientů.</w:t>
      </w:r>
    </w:p>
    <w:p w14:paraId="495C2F78" w14:textId="77777777" w:rsidR="00DD033A" w:rsidRPr="00375CD6" w:rsidRDefault="00DD033A" w:rsidP="00375CD6">
      <w:pPr>
        <w:spacing w:line="276" w:lineRule="auto"/>
        <w:ind w:left="340"/>
        <w:jc w:val="both"/>
        <w:rPr>
          <w:rFonts w:ascii="Arial" w:hAnsi="Arial" w:cs="Arial"/>
          <w:sz w:val="22"/>
          <w:szCs w:val="22"/>
        </w:rPr>
      </w:pPr>
    </w:p>
    <w:p w14:paraId="7095E6A2" w14:textId="101F05DA" w:rsidR="0005207C" w:rsidRPr="005A7B3E" w:rsidRDefault="007102BE" w:rsidP="00B71347">
      <w:pPr>
        <w:numPr>
          <w:ilvl w:val="0"/>
          <w:numId w:val="4"/>
        </w:numPr>
        <w:spacing w:line="276" w:lineRule="auto"/>
        <w:jc w:val="both"/>
        <w:rPr>
          <w:rFonts w:ascii="Arial" w:hAnsi="Arial" w:cs="Arial"/>
          <w:sz w:val="22"/>
          <w:szCs w:val="22"/>
        </w:rPr>
      </w:pPr>
      <w:r w:rsidRPr="005A7B3E">
        <w:rPr>
          <w:rFonts w:ascii="Arial" w:hAnsi="Arial" w:cs="Arial"/>
          <w:sz w:val="22"/>
          <w:szCs w:val="22"/>
        </w:rPr>
        <w:t>Zdravotnické zařízení posk</w:t>
      </w:r>
      <w:r w:rsidR="00DD033A" w:rsidRPr="005A7B3E">
        <w:rPr>
          <w:rFonts w:ascii="Arial" w:hAnsi="Arial" w:cs="Arial"/>
          <w:sz w:val="22"/>
          <w:szCs w:val="22"/>
        </w:rPr>
        <w:t>ytovatele LPS je dále vybaveno (</w:t>
      </w:r>
      <w:r w:rsidRPr="005A7B3E">
        <w:rPr>
          <w:rFonts w:ascii="Arial" w:hAnsi="Arial" w:cs="Arial"/>
          <w:sz w:val="22"/>
          <w:szCs w:val="22"/>
        </w:rPr>
        <w:t>dis</w:t>
      </w:r>
      <w:r w:rsidR="00DD033A" w:rsidRPr="005A7B3E">
        <w:rPr>
          <w:rFonts w:ascii="Arial" w:hAnsi="Arial" w:cs="Arial"/>
          <w:sz w:val="22"/>
          <w:szCs w:val="22"/>
        </w:rPr>
        <w:t>p</w:t>
      </w:r>
      <w:r w:rsidRPr="005A7B3E">
        <w:rPr>
          <w:rFonts w:ascii="Arial" w:hAnsi="Arial" w:cs="Arial"/>
          <w:sz w:val="22"/>
          <w:szCs w:val="22"/>
        </w:rPr>
        <w:t>onuje</w:t>
      </w:r>
      <w:r w:rsidR="00DD033A" w:rsidRPr="005A7B3E">
        <w:rPr>
          <w:rFonts w:ascii="Arial" w:hAnsi="Arial" w:cs="Arial"/>
          <w:sz w:val="22"/>
          <w:szCs w:val="22"/>
        </w:rPr>
        <w:t>)</w:t>
      </w:r>
      <w:r w:rsidRPr="005A7B3E">
        <w:rPr>
          <w:rFonts w:ascii="Arial" w:hAnsi="Arial" w:cs="Arial"/>
          <w:sz w:val="22"/>
          <w:szCs w:val="22"/>
        </w:rPr>
        <w:t xml:space="preserve"> následujícím technickým </w:t>
      </w:r>
      <w:proofErr w:type="gramStart"/>
      <w:r w:rsidRPr="005A7B3E">
        <w:rPr>
          <w:rFonts w:ascii="Arial" w:hAnsi="Arial" w:cs="Arial"/>
          <w:sz w:val="22"/>
          <w:szCs w:val="22"/>
        </w:rPr>
        <w:t>vybavením</w:t>
      </w:r>
      <w:r w:rsidRPr="00A16646">
        <w:rPr>
          <w:rFonts w:ascii="Arial" w:hAnsi="Arial" w:cs="Arial"/>
          <w:sz w:val="22"/>
          <w:szCs w:val="22"/>
        </w:rPr>
        <w:t>:</w:t>
      </w:r>
      <w:r w:rsidRPr="005A7B3E">
        <w:rPr>
          <w:rFonts w:ascii="Arial" w:hAnsi="Arial" w:cs="Arial"/>
          <w:color w:val="FF0000"/>
          <w:sz w:val="22"/>
          <w:szCs w:val="22"/>
        </w:rPr>
        <w:t xml:space="preserve"> ......................................... (</w:t>
      </w:r>
      <w:r w:rsidR="00155E35">
        <w:rPr>
          <w:rFonts w:ascii="Arial" w:hAnsi="Arial" w:cs="Arial"/>
          <w:b/>
          <w:color w:val="FF0000"/>
          <w:sz w:val="22"/>
          <w:szCs w:val="22"/>
        </w:rPr>
        <w:t>BUDE</w:t>
      </w:r>
      <w:proofErr w:type="gramEnd"/>
      <w:r w:rsidR="00155E35">
        <w:rPr>
          <w:rFonts w:ascii="Arial" w:hAnsi="Arial" w:cs="Arial"/>
          <w:b/>
          <w:color w:val="FF0000"/>
          <w:sz w:val="22"/>
          <w:szCs w:val="22"/>
        </w:rPr>
        <w:t xml:space="preserve"> UPRAVENO</w:t>
      </w:r>
      <w:r w:rsidR="00155E35" w:rsidRPr="00AD260C">
        <w:rPr>
          <w:rFonts w:ascii="Arial" w:hAnsi="Arial" w:cs="Arial"/>
          <w:b/>
          <w:color w:val="FF0000"/>
          <w:sz w:val="22"/>
          <w:szCs w:val="22"/>
        </w:rPr>
        <w:t xml:space="preserve"> DLE NABÍDKY</w:t>
      </w:r>
      <w:r w:rsidR="0035284F">
        <w:rPr>
          <w:rFonts w:ascii="Arial" w:hAnsi="Arial" w:cs="Arial"/>
          <w:b/>
          <w:color w:val="FF0000"/>
          <w:sz w:val="22"/>
          <w:szCs w:val="22"/>
        </w:rPr>
        <w:t xml:space="preserve"> DODAVATELE</w:t>
      </w:r>
      <w:r w:rsidR="00155E35">
        <w:rPr>
          <w:rStyle w:val="Znakapoznpodarou"/>
          <w:rFonts w:ascii="Arial" w:hAnsi="Arial" w:cs="Arial"/>
          <w:color w:val="FF0000"/>
          <w:sz w:val="22"/>
          <w:szCs w:val="22"/>
        </w:rPr>
        <w:t xml:space="preserve"> </w:t>
      </w:r>
      <w:r>
        <w:rPr>
          <w:rStyle w:val="Znakapoznpodarou"/>
          <w:rFonts w:ascii="Arial" w:hAnsi="Arial" w:cs="Arial"/>
          <w:color w:val="FF0000"/>
          <w:sz w:val="22"/>
          <w:szCs w:val="22"/>
        </w:rPr>
        <w:footnoteReference w:id="2"/>
      </w:r>
      <w:r w:rsidRPr="005A7B3E">
        <w:rPr>
          <w:rStyle w:val="Znakapoznpodarou"/>
          <w:rFonts w:ascii="Arial" w:hAnsi="Arial" w:cs="Arial"/>
          <w:color w:val="FF0000"/>
          <w:sz w:val="22"/>
          <w:szCs w:val="22"/>
          <w:vertAlign w:val="baseline"/>
        </w:rPr>
        <w:t>)</w:t>
      </w:r>
    </w:p>
    <w:p w14:paraId="41BDBF1A" w14:textId="77777777" w:rsidR="0005207C" w:rsidRDefault="0005207C" w:rsidP="00AA140A"/>
    <w:p w14:paraId="275911CD" w14:textId="77777777" w:rsidR="004106E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IV.</w:t>
      </w:r>
    </w:p>
    <w:p w14:paraId="1F0CB8A5" w14:textId="77777777" w:rsidR="004106E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Místo zajišťování</w:t>
      </w:r>
    </w:p>
    <w:p w14:paraId="46145D3F" w14:textId="77777777" w:rsidR="004106E3" w:rsidRPr="0006643A" w:rsidRDefault="004106E3" w:rsidP="006D128D">
      <w:pPr>
        <w:spacing w:line="276" w:lineRule="auto"/>
        <w:jc w:val="both"/>
        <w:rPr>
          <w:rFonts w:ascii="Arial" w:hAnsi="Arial" w:cs="Arial"/>
          <w:sz w:val="22"/>
          <w:szCs w:val="22"/>
        </w:rPr>
      </w:pPr>
    </w:p>
    <w:p w14:paraId="164A026C" w14:textId="6824A75F" w:rsidR="004106E3" w:rsidRPr="00391227" w:rsidRDefault="007102BE" w:rsidP="00B71347">
      <w:pPr>
        <w:numPr>
          <w:ilvl w:val="0"/>
          <w:numId w:val="5"/>
        </w:numPr>
        <w:spacing w:line="276" w:lineRule="auto"/>
        <w:jc w:val="both"/>
        <w:rPr>
          <w:rFonts w:ascii="Arial" w:hAnsi="Arial" w:cs="Arial"/>
          <w:sz w:val="22"/>
          <w:szCs w:val="22"/>
        </w:rPr>
      </w:pPr>
      <w:r w:rsidRPr="00391227">
        <w:rPr>
          <w:rFonts w:ascii="Arial" w:hAnsi="Arial" w:cs="Arial"/>
          <w:sz w:val="22"/>
          <w:szCs w:val="22"/>
        </w:rPr>
        <w:t xml:space="preserve">LPS je </w:t>
      </w:r>
      <w:r w:rsidR="007222BF" w:rsidRPr="00391227">
        <w:rPr>
          <w:rFonts w:ascii="Arial" w:hAnsi="Arial" w:cs="Arial"/>
          <w:sz w:val="22"/>
          <w:szCs w:val="22"/>
        </w:rPr>
        <w:t>p</w:t>
      </w:r>
      <w:r w:rsidRPr="00391227">
        <w:rPr>
          <w:rFonts w:ascii="Arial" w:hAnsi="Arial" w:cs="Arial"/>
          <w:sz w:val="22"/>
          <w:szCs w:val="22"/>
        </w:rPr>
        <w:t xml:space="preserve">oskytovatel LPS povinen zajišťovat ve zdravotnickém zařízení na adrese: </w:t>
      </w:r>
      <w:r w:rsidR="002B5B51" w:rsidRPr="00391227">
        <w:rPr>
          <w:rFonts w:ascii="Arial" w:hAnsi="Arial" w:cs="Arial"/>
          <w:color w:val="FF0000"/>
          <w:sz w:val="22"/>
          <w:szCs w:val="22"/>
        </w:rPr>
        <w:t xml:space="preserve">........................................................... </w:t>
      </w:r>
      <w:r w:rsidR="00155E35">
        <w:rPr>
          <w:rFonts w:ascii="Arial" w:hAnsi="Arial" w:cs="Arial"/>
          <w:color w:val="FF0000"/>
          <w:sz w:val="22"/>
          <w:szCs w:val="22"/>
        </w:rPr>
        <w:t>(</w:t>
      </w:r>
      <w:r w:rsidR="00155E35">
        <w:rPr>
          <w:rFonts w:ascii="Arial" w:hAnsi="Arial" w:cs="Arial"/>
          <w:b/>
          <w:color w:val="FF0000"/>
          <w:sz w:val="22"/>
          <w:szCs w:val="22"/>
        </w:rPr>
        <w:t>BUDE UPRAVENO</w:t>
      </w:r>
      <w:r w:rsidR="00155E35" w:rsidRPr="00AD260C">
        <w:rPr>
          <w:rFonts w:ascii="Arial" w:hAnsi="Arial" w:cs="Arial"/>
          <w:b/>
          <w:color w:val="FF0000"/>
          <w:sz w:val="22"/>
          <w:szCs w:val="22"/>
        </w:rPr>
        <w:t xml:space="preserve"> DLE NABÍDKY</w:t>
      </w:r>
      <w:r w:rsidR="003B25EF">
        <w:rPr>
          <w:rFonts w:ascii="Arial" w:hAnsi="Arial" w:cs="Arial"/>
          <w:b/>
          <w:color w:val="FF0000"/>
          <w:sz w:val="22"/>
          <w:szCs w:val="22"/>
        </w:rPr>
        <w:t xml:space="preserve"> DODAVATELE</w:t>
      </w:r>
      <w:r w:rsidR="00155E35" w:rsidRPr="00155E35">
        <w:rPr>
          <w:rFonts w:ascii="Arial" w:hAnsi="Arial" w:cs="Arial"/>
          <w:color w:val="FF0000"/>
          <w:sz w:val="22"/>
          <w:szCs w:val="22"/>
        </w:rPr>
        <w:t>)</w:t>
      </w:r>
    </w:p>
    <w:p w14:paraId="304B961E" w14:textId="77777777" w:rsidR="009F67F1" w:rsidRDefault="009F67F1" w:rsidP="00AA140A">
      <w:pPr>
        <w:jc w:val="both"/>
        <w:rPr>
          <w:rFonts w:ascii="Arial" w:hAnsi="Arial" w:cs="Arial"/>
          <w:sz w:val="22"/>
          <w:szCs w:val="22"/>
        </w:rPr>
      </w:pPr>
    </w:p>
    <w:p w14:paraId="5ECACF2B" w14:textId="77777777" w:rsidR="004106E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V.</w:t>
      </w:r>
    </w:p>
    <w:p w14:paraId="257A8F65" w14:textId="77777777" w:rsidR="004106E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Práva a povinnosti</w:t>
      </w:r>
    </w:p>
    <w:p w14:paraId="69DBE94F" w14:textId="77777777" w:rsidR="004106E3" w:rsidRPr="0006643A" w:rsidRDefault="004106E3" w:rsidP="006D128D">
      <w:pPr>
        <w:spacing w:line="276" w:lineRule="auto"/>
        <w:jc w:val="both"/>
        <w:rPr>
          <w:rFonts w:ascii="Arial" w:hAnsi="Arial" w:cs="Arial"/>
          <w:sz w:val="22"/>
          <w:szCs w:val="22"/>
        </w:rPr>
      </w:pPr>
    </w:p>
    <w:p w14:paraId="349270D0" w14:textId="214B37E5" w:rsidR="002E0413" w:rsidRPr="000550F0" w:rsidRDefault="007102BE" w:rsidP="00B71347">
      <w:pPr>
        <w:numPr>
          <w:ilvl w:val="0"/>
          <w:numId w:val="6"/>
        </w:numPr>
        <w:spacing w:after="120" w:line="276" w:lineRule="auto"/>
        <w:jc w:val="both"/>
        <w:rPr>
          <w:rFonts w:ascii="Arial" w:hAnsi="Arial" w:cs="Arial"/>
          <w:bCs/>
          <w:sz w:val="22"/>
          <w:szCs w:val="22"/>
        </w:rPr>
      </w:pPr>
      <w:r>
        <w:rPr>
          <w:rFonts w:ascii="Arial" w:hAnsi="Arial" w:cs="Arial"/>
          <w:sz w:val="22"/>
          <w:szCs w:val="22"/>
        </w:rPr>
        <w:lastRenderedPageBreak/>
        <w:t>Poskytovatel</w:t>
      </w:r>
      <w:r w:rsidR="000C5066">
        <w:rPr>
          <w:rFonts w:ascii="Arial" w:hAnsi="Arial" w:cs="Arial"/>
          <w:sz w:val="22"/>
          <w:szCs w:val="22"/>
        </w:rPr>
        <w:t xml:space="preserve"> LPS je povinen zajišťovat LPS</w:t>
      </w:r>
      <w:r w:rsidR="00423274" w:rsidRPr="0006643A">
        <w:rPr>
          <w:rFonts w:ascii="Arial" w:hAnsi="Arial" w:cs="Arial"/>
          <w:sz w:val="22"/>
          <w:szCs w:val="22"/>
        </w:rPr>
        <w:t xml:space="preserve"> </w:t>
      </w:r>
      <w:r w:rsidRPr="0006643A">
        <w:rPr>
          <w:rFonts w:ascii="Arial" w:hAnsi="Arial" w:cs="Arial"/>
          <w:sz w:val="22"/>
          <w:szCs w:val="22"/>
        </w:rPr>
        <w:t>v rozsahu stanoveném touto smlouvou, a to s vynaložením odborné péče a v souladu s příslušnými právními předpisy, zejména zákonem č.</w:t>
      </w:r>
      <w:r w:rsidR="000C5066">
        <w:rPr>
          <w:rFonts w:ascii="Arial" w:hAnsi="Arial" w:cs="Arial"/>
          <w:sz w:val="22"/>
          <w:szCs w:val="22"/>
        </w:rPr>
        <w:t> 372/2011</w:t>
      </w:r>
      <w:r w:rsidRPr="0006643A">
        <w:rPr>
          <w:rFonts w:ascii="Arial" w:hAnsi="Arial" w:cs="Arial"/>
          <w:sz w:val="22"/>
          <w:szCs w:val="22"/>
        </w:rPr>
        <w:t xml:space="preserve"> Sb., o </w:t>
      </w:r>
      <w:r w:rsidR="000C5066">
        <w:rPr>
          <w:rFonts w:ascii="Arial" w:hAnsi="Arial" w:cs="Arial"/>
          <w:sz w:val="22"/>
          <w:szCs w:val="22"/>
        </w:rPr>
        <w:t>zdravotních službách</w:t>
      </w:r>
      <w:r w:rsidR="00EF7522">
        <w:rPr>
          <w:rFonts w:ascii="Arial" w:hAnsi="Arial" w:cs="Arial"/>
          <w:sz w:val="22"/>
          <w:szCs w:val="22"/>
        </w:rPr>
        <w:t xml:space="preserve"> a podmínkách jejich poskytování</w:t>
      </w:r>
      <w:r w:rsidR="00600545">
        <w:rPr>
          <w:rFonts w:ascii="Arial" w:hAnsi="Arial" w:cs="Arial"/>
          <w:sz w:val="22"/>
          <w:szCs w:val="22"/>
        </w:rPr>
        <w:t xml:space="preserve"> (zákon o zdravotních službách)</w:t>
      </w:r>
      <w:r w:rsidRPr="0006643A">
        <w:rPr>
          <w:rFonts w:ascii="Arial" w:hAnsi="Arial" w:cs="Arial"/>
          <w:sz w:val="22"/>
          <w:szCs w:val="22"/>
        </w:rPr>
        <w:t>, ve</w:t>
      </w:r>
      <w:r w:rsidR="000C5066">
        <w:rPr>
          <w:rFonts w:ascii="Arial" w:hAnsi="Arial" w:cs="Arial"/>
          <w:sz w:val="22"/>
          <w:szCs w:val="22"/>
        </w:rPr>
        <w:t xml:space="preserve"> znění pozdějších předpisů, </w:t>
      </w:r>
      <w:r w:rsidRPr="0006643A">
        <w:rPr>
          <w:rFonts w:ascii="Arial" w:hAnsi="Arial" w:cs="Arial"/>
          <w:sz w:val="22"/>
          <w:szCs w:val="22"/>
        </w:rPr>
        <w:t xml:space="preserve">zákonem č. 95/2004 Sb., </w:t>
      </w:r>
      <w:r w:rsidRPr="0006643A">
        <w:rPr>
          <w:rFonts w:ascii="Arial" w:hAnsi="Arial" w:cs="Arial"/>
          <w:bCs/>
          <w:sz w:val="22"/>
          <w:szCs w:val="22"/>
        </w:rPr>
        <w:t>o podmínkách získávání a uznávání odborné způsobilosti a</w:t>
      </w:r>
      <w:r w:rsidR="0083390B">
        <w:rPr>
          <w:rFonts w:ascii="Arial" w:hAnsi="Arial" w:cs="Arial"/>
          <w:bCs/>
          <w:sz w:val="22"/>
          <w:szCs w:val="22"/>
        </w:rPr>
        <w:t> </w:t>
      </w:r>
      <w:r w:rsidRPr="0006643A">
        <w:rPr>
          <w:rFonts w:ascii="Arial" w:hAnsi="Arial" w:cs="Arial"/>
          <w:bCs/>
          <w:sz w:val="22"/>
          <w:szCs w:val="22"/>
        </w:rPr>
        <w:t>specializované způsobilosti k</w:t>
      </w:r>
      <w:r w:rsidR="000C5066">
        <w:rPr>
          <w:rFonts w:ascii="Arial" w:hAnsi="Arial" w:cs="Arial"/>
          <w:bCs/>
          <w:sz w:val="22"/>
          <w:szCs w:val="22"/>
        </w:rPr>
        <w:t> </w:t>
      </w:r>
      <w:r w:rsidRPr="0006643A">
        <w:rPr>
          <w:rFonts w:ascii="Arial" w:hAnsi="Arial" w:cs="Arial"/>
          <w:bCs/>
          <w:sz w:val="22"/>
          <w:szCs w:val="22"/>
        </w:rPr>
        <w:t>výkonu zdravotnického povolání lékaře, zubního lékaře a</w:t>
      </w:r>
      <w:r w:rsidR="00EB7D52">
        <w:rPr>
          <w:rFonts w:ascii="Arial" w:hAnsi="Arial" w:cs="Arial"/>
          <w:bCs/>
          <w:sz w:val="22"/>
          <w:szCs w:val="22"/>
        </w:rPr>
        <w:t> </w:t>
      </w:r>
      <w:r w:rsidRPr="0006643A">
        <w:rPr>
          <w:rFonts w:ascii="Arial" w:hAnsi="Arial" w:cs="Arial"/>
          <w:bCs/>
          <w:sz w:val="22"/>
          <w:szCs w:val="22"/>
        </w:rPr>
        <w:t>farmaceuta, ve zně</w:t>
      </w:r>
      <w:r w:rsidR="001766CB" w:rsidRPr="0006643A">
        <w:rPr>
          <w:rFonts w:ascii="Arial" w:hAnsi="Arial" w:cs="Arial"/>
          <w:bCs/>
          <w:sz w:val="22"/>
          <w:szCs w:val="22"/>
        </w:rPr>
        <w:t xml:space="preserve">ní pozdějších předpisů, </w:t>
      </w:r>
      <w:r w:rsidR="000C5066">
        <w:rPr>
          <w:rFonts w:ascii="Arial" w:hAnsi="Arial" w:cs="Arial"/>
          <w:bCs/>
          <w:sz w:val="22"/>
          <w:szCs w:val="22"/>
        </w:rPr>
        <w:t>zákonem</w:t>
      </w:r>
      <w:r w:rsidRPr="0006643A">
        <w:rPr>
          <w:rFonts w:ascii="Arial" w:hAnsi="Arial" w:cs="Arial"/>
          <w:bCs/>
          <w:sz w:val="22"/>
          <w:szCs w:val="22"/>
        </w:rPr>
        <w:t xml:space="preserve">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r w:rsidR="001766CB" w:rsidRPr="0006643A">
        <w:rPr>
          <w:rFonts w:ascii="Arial" w:hAnsi="Arial" w:cs="Arial"/>
          <w:bCs/>
          <w:sz w:val="22"/>
          <w:szCs w:val="22"/>
        </w:rPr>
        <w:t>), ve zn</w:t>
      </w:r>
      <w:r w:rsidR="000C5066">
        <w:rPr>
          <w:rFonts w:ascii="Arial" w:hAnsi="Arial" w:cs="Arial"/>
          <w:bCs/>
          <w:sz w:val="22"/>
          <w:szCs w:val="22"/>
        </w:rPr>
        <w:t>ění pozdějších předpisů</w:t>
      </w:r>
      <w:r w:rsidR="00EB7D52">
        <w:rPr>
          <w:rFonts w:ascii="Arial" w:hAnsi="Arial" w:cs="Arial"/>
          <w:bCs/>
          <w:sz w:val="22"/>
          <w:szCs w:val="22"/>
        </w:rPr>
        <w:t>,</w:t>
      </w:r>
      <w:r w:rsidR="000C5066">
        <w:rPr>
          <w:rFonts w:ascii="Arial" w:hAnsi="Arial" w:cs="Arial"/>
          <w:bCs/>
          <w:sz w:val="22"/>
          <w:szCs w:val="22"/>
        </w:rPr>
        <w:t xml:space="preserve"> a zákonem</w:t>
      </w:r>
      <w:r w:rsidR="001766CB" w:rsidRPr="0006643A">
        <w:rPr>
          <w:rFonts w:ascii="Arial" w:hAnsi="Arial" w:cs="Arial"/>
          <w:bCs/>
          <w:sz w:val="22"/>
          <w:szCs w:val="22"/>
        </w:rPr>
        <w:t xml:space="preserve"> č.</w:t>
      </w:r>
      <w:r w:rsidR="00EF7522">
        <w:rPr>
          <w:rFonts w:ascii="Arial" w:hAnsi="Arial" w:cs="Arial"/>
          <w:bCs/>
          <w:sz w:val="22"/>
          <w:szCs w:val="22"/>
        </w:rPr>
        <w:t> </w:t>
      </w:r>
      <w:r w:rsidR="001766CB" w:rsidRPr="0006643A">
        <w:rPr>
          <w:rFonts w:ascii="Arial" w:hAnsi="Arial" w:cs="Arial"/>
          <w:bCs/>
          <w:sz w:val="22"/>
          <w:szCs w:val="22"/>
        </w:rPr>
        <w:t>48/1997 Sb., o</w:t>
      </w:r>
      <w:r w:rsidR="000C5066">
        <w:rPr>
          <w:rFonts w:ascii="Arial" w:hAnsi="Arial" w:cs="Arial"/>
          <w:bCs/>
          <w:sz w:val="22"/>
          <w:szCs w:val="22"/>
        </w:rPr>
        <w:t> </w:t>
      </w:r>
      <w:r w:rsidR="001766CB" w:rsidRPr="0006643A">
        <w:rPr>
          <w:rFonts w:ascii="Arial" w:hAnsi="Arial" w:cs="Arial"/>
          <w:bCs/>
          <w:sz w:val="22"/>
          <w:szCs w:val="22"/>
        </w:rPr>
        <w:t>veřejném zdravotním pojištění</w:t>
      </w:r>
      <w:r w:rsidR="000550F0" w:rsidRPr="000550F0">
        <w:rPr>
          <w:rFonts w:ascii="Arial" w:hAnsi="Arial" w:cs="Arial"/>
          <w:bCs/>
          <w:sz w:val="22"/>
          <w:szCs w:val="22"/>
        </w:rPr>
        <w:t xml:space="preserve"> </w:t>
      </w:r>
      <w:r w:rsidR="000550F0" w:rsidRPr="000550F0">
        <w:rPr>
          <w:rFonts w:ascii="Arial" w:hAnsi="Arial" w:cs="Arial"/>
          <w:bCs/>
          <w:iCs/>
          <w:sz w:val="22"/>
          <w:szCs w:val="22"/>
        </w:rPr>
        <w:t>a o změně a doplnění některých souvisejících zákonů</w:t>
      </w:r>
      <w:r w:rsidR="001766CB" w:rsidRPr="000550F0">
        <w:rPr>
          <w:rFonts w:ascii="Arial" w:hAnsi="Arial" w:cs="Arial"/>
          <w:bCs/>
          <w:sz w:val="22"/>
          <w:szCs w:val="22"/>
        </w:rPr>
        <w:t>, ve znění pozdějších předpisů.</w:t>
      </w:r>
    </w:p>
    <w:p w14:paraId="70FEB1BA" w14:textId="77777777" w:rsidR="002E0413" w:rsidRPr="0006643A" w:rsidRDefault="007102BE" w:rsidP="00B71347">
      <w:pPr>
        <w:numPr>
          <w:ilvl w:val="0"/>
          <w:numId w:val="6"/>
        </w:numPr>
        <w:spacing w:after="120" w:line="276" w:lineRule="auto"/>
        <w:jc w:val="both"/>
        <w:rPr>
          <w:rFonts w:ascii="Arial" w:hAnsi="Arial" w:cs="Arial"/>
          <w:bCs/>
          <w:sz w:val="22"/>
          <w:szCs w:val="22"/>
        </w:rPr>
      </w:pPr>
      <w:r w:rsidRPr="0006643A">
        <w:rPr>
          <w:rFonts w:ascii="Arial" w:hAnsi="Arial" w:cs="Arial"/>
          <w:sz w:val="22"/>
          <w:szCs w:val="22"/>
        </w:rPr>
        <w:t xml:space="preserve">O každém provedeném diagnostickém či léčebném výkonu je </w:t>
      </w:r>
      <w:r w:rsidR="00674895">
        <w:rPr>
          <w:rFonts w:ascii="Arial" w:hAnsi="Arial" w:cs="Arial"/>
          <w:sz w:val="22"/>
          <w:szCs w:val="22"/>
        </w:rPr>
        <w:t xml:space="preserve">poskytovatel LPS </w:t>
      </w:r>
      <w:r w:rsidRPr="0006643A">
        <w:rPr>
          <w:rFonts w:ascii="Arial" w:hAnsi="Arial" w:cs="Arial"/>
          <w:sz w:val="22"/>
          <w:szCs w:val="22"/>
        </w:rPr>
        <w:t>povinen vést zdravotnickou dokumentaci</w:t>
      </w:r>
      <w:r w:rsidR="004A7289" w:rsidRPr="0006643A">
        <w:rPr>
          <w:rFonts w:ascii="Arial" w:hAnsi="Arial" w:cs="Arial"/>
          <w:sz w:val="22"/>
          <w:szCs w:val="22"/>
        </w:rPr>
        <w:t>. V záznamu se uvede zejména</w:t>
      </w:r>
      <w:r w:rsidRPr="0006643A">
        <w:rPr>
          <w:rFonts w:ascii="Arial" w:hAnsi="Arial" w:cs="Arial"/>
          <w:sz w:val="22"/>
          <w:szCs w:val="22"/>
        </w:rPr>
        <w:t xml:space="preserve"> stručná anamnéza, objektivní nález, diagnóza a terapie, popřípadě doporučení k přijetí do ústavní péče nebo termín kontroly u</w:t>
      </w:r>
      <w:r w:rsidR="00E03727">
        <w:rPr>
          <w:rFonts w:ascii="Arial" w:hAnsi="Arial" w:cs="Arial"/>
          <w:sz w:val="22"/>
          <w:szCs w:val="22"/>
        </w:rPr>
        <w:t> </w:t>
      </w:r>
      <w:r w:rsidRPr="0006643A">
        <w:rPr>
          <w:rFonts w:ascii="Arial" w:hAnsi="Arial" w:cs="Arial"/>
          <w:sz w:val="22"/>
          <w:szCs w:val="22"/>
        </w:rPr>
        <w:t>ošetřujícího lékaře. Tento záznam obdrží i pacient.</w:t>
      </w:r>
    </w:p>
    <w:p w14:paraId="75F5286C" w14:textId="309CB84A" w:rsidR="00A03C62" w:rsidRPr="00D95224" w:rsidRDefault="007102BE" w:rsidP="00B71347">
      <w:pPr>
        <w:numPr>
          <w:ilvl w:val="0"/>
          <w:numId w:val="6"/>
        </w:numPr>
        <w:spacing w:after="120" w:line="276" w:lineRule="auto"/>
        <w:jc w:val="both"/>
        <w:rPr>
          <w:rFonts w:ascii="Arial" w:hAnsi="Arial" w:cs="Arial"/>
          <w:bCs/>
          <w:sz w:val="22"/>
          <w:szCs w:val="22"/>
        </w:rPr>
      </w:pPr>
      <w:r>
        <w:rPr>
          <w:rFonts w:ascii="Arial" w:hAnsi="Arial" w:cs="Arial"/>
          <w:sz w:val="22"/>
          <w:szCs w:val="22"/>
        </w:rPr>
        <w:t>Poskytovatel LPS</w:t>
      </w:r>
      <w:r w:rsidR="004A7289" w:rsidRPr="0006643A">
        <w:rPr>
          <w:rFonts w:ascii="Arial" w:hAnsi="Arial" w:cs="Arial"/>
          <w:sz w:val="22"/>
          <w:szCs w:val="22"/>
        </w:rPr>
        <w:t xml:space="preserve"> je povinen označit </w:t>
      </w:r>
      <w:r w:rsidR="00E0755B" w:rsidRPr="0006643A">
        <w:rPr>
          <w:rFonts w:ascii="Arial" w:hAnsi="Arial" w:cs="Arial"/>
          <w:sz w:val="22"/>
          <w:szCs w:val="22"/>
        </w:rPr>
        <w:t xml:space="preserve">pracoviště </w:t>
      </w:r>
      <w:r w:rsidR="0041327F" w:rsidRPr="0041327F">
        <w:rPr>
          <w:rFonts w:ascii="Arial" w:hAnsi="Arial" w:cs="Arial"/>
          <w:sz w:val="22"/>
          <w:szCs w:val="22"/>
        </w:rPr>
        <w:t>pohotovostní služby v oboru zubní lékařství</w:t>
      </w:r>
      <w:r w:rsidR="00E0755B" w:rsidRPr="0006643A">
        <w:rPr>
          <w:rFonts w:ascii="Arial" w:hAnsi="Arial" w:cs="Arial"/>
          <w:sz w:val="22"/>
          <w:szCs w:val="22"/>
        </w:rPr>
        <w:t xml:space="preserve"> </w:t>
      </w:r>
      <w:r>
        <w:rPr>
          <w:rFonts w:ascii="Arial" w:hAnsi="Arial" w:cs="Arial"/>
          <w:sz w:val="22"/>
          <w:szCs w:val="22"/>
        </w:rPr>
        <w:t xml:space="preserve">viditelným nápisem </w:t>
      </w:r>
      <w:r w:rsidR="00D14ADA">
        <w:rPr>
          <w:rFonts w:ascii="Arial" w:hAnsi="Arial" w:cs="Arial"/>
          <w:sz w:val="22"/>
          <w:szCs w:val="22"/>
        </w:rPr>
        <w:t>zubní L</w:t>
      </w:r>
      <w:r w:rsidR="004A7289" w:rsidRPr="0006643A">
        <w:rPr>
          <w:rFonts w:ascii="Arial" w:hAnsi="Arial" w:cs="Arial"/>
          <w:sz w:val="22"/>
          <w:szCs w:val="22"/>
        </w:rPr>
        <w:t>P</w:t>
      </w:r>
      <w:r>
        <w:rPr>
          <w:rFonts w:ascii="Arial" w:hAnsi="Arial" w:cs="Arial"/>
          <w:sz w:val="22"/>
          <w:szCs w:val="22"/>
        </w:rPr>
        <w:t>S</w:t>
      </w:r>
      <w:r w:rsidR="004A7289" w:rsidRPr="0006643A">
        <w:rPr>
          <w:rFonts w:ascii="Arial" w:hAnsi="Arial" w:cs="Arial"/>
          <w:sz w:val="22"/>
          <w:szCs w:val="22"/>
        </w:rPr>
        <w:t xml:space="preserve">, </w:t>
      </w:r>
      <w:r w:rsidR="00182A16" w:rsidRPr="0006643A">
        <w:rPr>
          <w:rFonts w:ascii="Arial" w:hAnsi="Arial" w:cs="Arial"/>
          <w:sz w:val="22"/>
          <w:szCs w:val="22"/>
        </w:rPr>
        <w:t xml:space="preserve">viditelně umístit oznámení o </w:t>
      </w:r>
      <w:r w:rsidR="004A7289" w:rsidRPr="0006643A">
        <w:rPr>
          <w:rFonts w:ascii="Arial" w:hAnsi="Arial" w:cs="Arial"/>
          <w:sz w:val="22"/>
          <w:szCs w:val="22"/>
        </w:rPr>
        <w:t>ordinační</w:t>
      </w:r>
      <w:r w:rsidR="00182A16" w:rsidRPr="0006643A">
        <w:rPr>
          <w:rFonts w:ascii="Arial" w:hAnsi="Arial" w:cs="Arial"/>
          <w:sz w:val="22"/>
          <w:szCs w:val="22"/>
        </w:rPr>
        <w:t>ch</w:t>
      </w:r>
      <w:r w:rsidR="001D2960" w:rsidRPr="0006643A">
        <w:rPr>
          <w:rFonts w:ascii="Arial" w:hAnsi="Arial" w:cs="Arial"/>
          <w:sz w:val="22"/>
          <w:szCs w:val="22"/>
        </w:rPr>
        <w:t xml:space="preserve"> </w:t>
      </w:r>
      <w:r w:rsidR="003C4714">
        <w:rPr>
          <w:rFonts w:ascii="Arial" w:hAnsi="Arial" w:cs="Arial"/>
          <w:sz w:val="22"/>
          <w:szCs w:val="22"/>
        </w:rPr>
        <w:t xml:space="preserve">hodinách </w:t>
      </w:r>
      <w:r w:rsidR="004A7289" w:rsidRPr="0006643A">
        <w:rPr>
          <w:rFonts w:ascii="Arial" w:hAnsi="Arial" w:cs="Arial"/>
          <w:sz w:val="22"/>
          <w:szCs w:val="22"/>
        </w:rPr>
        <w:t>dle této smlouvy</w:t>
      </w:r>
      <w:r w:rsidR="00423274" w:rsidRPr="0006643A">
        <w:rPr>
          <w:rFonts w:ascii="Arial" w:hAnsi="Arial" w:cs="Arial"/>
          <w:sz w:val="22"/>
          <w:szCs w:val="22"/>
        </w:rPr>
        <w:t>,</w:t>
      </w:r>
      <w:r w:rsidR="004A7289" w:rsidRPr="0006643A">
        <w:rPr>
          <w:rFonts w:ascii="Arial" w:hAnsi="Arial" w:cs="Arial"/>
          <w:sz w:val="22"/>
          <w:szCs w:val="22"/>
        </w:rPr>
        <w:t xml:space="preserve"> a dále </w:t>
      </w:r>
      <w:r w:rsidR="004A7289" w:rsidRPr="00D95224">
        <w:rPr>
          <w:rFonts w:ascii="Arial" w:hAnsi="Arial" w:cs="Arial"/>
          <w:sz w:val="22"/>
          <w:szCs w:val="22"/>
        </w:rPr>
        <w:t xml:space="preserve">musí být </w:t>
      </w:r>
      <w:r w:rsidR="001D2960" w:rsidRPr="00D95224">
        <w:rPr>
          <w:rFonts w:ascii="Arial" w:hAnsi="Arial" w:cs="Arial"/>
          <w:sz w:val="22"/>
          <w:szCs w:val="22"/>
        </w:rPr>
        <w:t xml:space="preserve">viditelně oznámeno </w:t>
      </w:r>
      <w:r w:rsidR="00212D17" w:rsidRPr="00D95224">
        <w:rPr>
          <w:rFonts w:ascii="Arial" w:hAnsi="Arial" w:cs="Arial"/>
          <w:sz w:val="22"/>
          <w:szCs w:val="22"/>
        </w:rPr>
        <w:t>jméno a příjmení sloužícího lékaře.</w:t>
      </w:r>
    </w:p>
    <w:p w14:paraId="591CC12D" w14:textId="77777777" w:rsidR="001E4455" w:rsidRDefault="007102BE" w:rsidP="00B71347">
      <w:pPr>
        <w:pStyle w:val="Styl"/>
        <w:numPr>
          <w:ilvl w:val="0"/>
          <w:numId w:val="6"/>
        </w:numPr>
        <w:spacing w:after="120" w:line="276" w:lineRule="auto"/>
        <w:ind w:right="71"/>
        <w:jc w:val="both"/>
        <w:rPr>
          <w:rFonts w:ascii="Arial" w:hAnsi="Arial" w:cs="Arial"/>
          <w:sz w:val="22"/>
          <w:szCs w:val="22"/>
        </w:rPr>
      </w:pPr>
      <w:r w:rsidRPr="001E4455">
        <w:rPr>
          <w:rFonts w:ascii="Arial" w:hAnsi="Arial" w:cs="Arial"/>
          <w:sz w:val="22"/>
          <w:szCs w:val="22"/>
        </w:rPr>
        <w:t xml:space="preserve">Poskytovatel LPS je povinen </w:t>
      </w:r>
      <w:r w:rsidR="003C1B0B" w:rsidRPr="001E4455">
        <w:rPr>
          <w:rFonts w:ascii="Arial" w:hAnsi="Arial" w:cs="Arial"/>
          <w:sz w:val="22"/>
          <w:szCs w:val="22"/>
        </w:rPr>
        <w:t>vykazovat příjmy (výnosy) a výdaje (náklady) spojené s </w:t>
      </w:r>
      <w:r w:rsidR="003C1B0B" w:rsidRPr="00A1579B">
        <w:rPr>
          <w:rFonts w:ascii="Arial" w:hAnsi="Arial" w:cs="Arial"/>
          <w:sz w:val="22"/>
          <w:szCs w:val="22"/>
        </w:rPr>
        <w:t xml:space="preserve">poskytováním LPS na straně jedné a s jinými činnostmi na straně druhé ve svém účetnictví odděleně </w:t>
      </w:r>
      <w:r w:rsidRPr="00A1579B">
        <w:rPr>
          <w:rFonts w:ascii="Arial" w:hAnsi="Arial" w:cs="Arial"/>
          <w:sz w:val="22"/>
          <w:szCs w:val="22"/>
        </w:rPr>
        <w:t>a je povinen vé</w:t>
      </w:r>
      <w:r w:rsidR="003C1B0B" w:rsidRPr="00A1579B">
        <w:rPr>
          <w:rFonts w:ascii="Arial" w:hAnsi="Arial" w:cs="Arial"/>
          <w:sz w:val="22"/>
          <w:szCs w:val="22"/>
        </w:rPr>
        <w:t>st účetnictví řádně v souladu s příslušnými právními předpisy</w:t>
      </w:r>
      <w:r w:rsidRPr="00A1579B">
        <w:rPr>
          <w:rFonts w:ascii="Arial" w:hAnsi="Arial" w:cs="Arial"/>
          <w:sz w:val="22"/>
          <w:szCs w:val="22"/>
        </w:rPr>
        <w:t>,</w:t>
      </w:r>
      <w:r w:rsidR="003C1B0B" w:rsidRPr="00A1579B">
        <w:rPr>
          <w:rFonts w:ascii="Arial" w:hAnsi="Arial" w:cs="Arial"/>
          <w:sz w:val="22"/>
          <w:szCs w:val="22"/>
        </w:rPr>
        <w:t xml:space="preserve"> tedy zejména tak, aby bylo </w:t>
      </w:r>
      <w:r w:rsidR="00A658D9" w:rsidRPr="00A1579B">
        <w:rPr>
          <w:rFonts w:ascii="Arial" w:hAnsi="Arial" w:cs="Arial"/>
          <w:sz w:val="22"/>
          <w:szCs w:val="22"/>
        </w:rPr>
        <w:t>správné, úplné, průkazné, srozumitelné, přehledné a aby zaručovalo trvalost účetních záznamů.</w:t>
      </w:r>
      <w:r w:rsidR="003C1B0B" w:rsidRPr="001E4455">
        <w:rPr>
          <w:rFonts w:ascii="Arial" w:hAnsi="Arial" w:cs="Arial"/>
          <w:sz w:val="22"/>
          <w:szCs w:val="22"/>
        </w:rPr>
        <w:t xml:space="preserve"> </w:t>
      </w:r>
    </w:p>
    <w:p w14:paraId="3F2BC49F" w14:textId="77777777" w:rsidR="003C4714" w:rsidRPr="001E4455" w:rsidRDefault="007102BE" w:rsidP="00B71347">
      <w:pPr>
        <w:pStyle w:val="Styl"/>
        <w:numPr>
          <w:ilvl w:val="0"/>
          <w:numId w:val="6"/>
        </w:numPr>
        <w:spacing w:after="120" w:line="276" w:lineRule="auto"/>
        <w:ind w:right="74"/>
        <w:jc w:val="both"/>
        <w:rPr>
          <w:rFonts w:ascii="Arial" w:hAnsi="Arial" w:cs="Arial"/>
          <w:sz w:val="22"/>
          <w:szCs w:val="22"/>
        </w:rPr>
      </w:pPr>
      <w:r w:rsidRPr="001E4455">
        <w:rPr>
          <w:rFonts w:ascii="Arial" w:hAnsi="Arial" w:cs="Arial"/>
          <w:sz w:val="22"/>
          <w:szCs w:val="22"/>
        </w:rPr>
        <w:t xml:space="preserve">Poskytovatel LPS je </w:t>
      </w:r>
      <w:r w:rsidRPr="005A7B3E">
        <w:rPr>
          <w:rFonts w:ascii="Arial" w:hAnsi="Arial" w:cs="Arial"/>
          <w:sz w:val="22"/>
          <w:szCs w:val="22"/>
        </w:rPr>
        <w:t xml:space="preserve">dále povinen postupovat při zajišťování LPS s péčí řádného hospodáře, </w:t>
      </w:r>
      <w:r w:rsidR="0083390B" w:rsidRPr="005A7B3E">
        <w:rPr>
          <w:rFonts w:ascii="Arial" w:hAnsi="Arial" w:cs="Arial"/>
          <w:sz w:val="22"/>
          <w:szCs w:val="22"/>
        </w:rPr>
        <w:t>tzn.</w:t>
      </w:r>
      <w:r w:rsidRPr="005A7B3E">
        <w:rPr>
          <w:rFonts w:ascii="Arial" w:hAnsi="Arial" w:cs="Arial"/>
          <w:sz w:val="22"/>
          <w:szCs w:val="22"/>
        </w:rPr>
        <w:t xml:space="preserve"> zejména nezvyšovat </w:t>
      </w:r>
      <w:r w:rsidR="00A1579B" w:rsidRPr="005A7B3E">
        <w:rPr>
          <w:rFonts w:ascii="Arial" w:hAnsi="Arial" w:cs="Arial"/>
          <w:sz w:val="22"/>
          <w:szCs w:val="22"/>
        </w:rPr>
        <w:t>výdaje (</w:t>
      </w:r>
      <w:r w:rsidRPr="005A7B3E">
        <w:rPr>
          <w:rFonts w:ascii="Arial" w:hAnsi="Arial" w:cs="Arial"/>
          <w:sz w:val="22"/>
          <w:szCs w:val="22"/>
        </w:rPr>
        <w:t>náklady</w:t>
      </w:r>
      <w:r w:rsidR="00A1579B" w:rsidRPr="005A7B3E">
        <w:rPr>
          <w:rFonts w:ascii="Arial" w:hAnsi="Arial" w:cs="Arial"/>
          <w:sz w:val="22"/>
          <w:szCs w:val="22"/>
        </w:rPr>
        <w:t>)</w:t>
      </w:r>
      <w:r w:rsidRPr="005A7B3E">
        <w:rPr>
          <w:rFonts w:ascii="Arial" w:hAnsi="Arial" w:cs="Arial"/>
          <w:sz w:val="22"/>
          <w:szCs w:val="22"/>
        </w:rPr>
        <w:t xml:space="preserve"> na svoji činnost nad míru obvyklou a nesnižovat bezdůvodně </w:t>
      </w:r>
      <w:r w:rsidR="00A1579B" w:rsidRPr="005A7B3E">
        <w:rPr>
          <w:rFonts w:ascii="Arial" w:hAnsi="Arial" w:cs="Arial"/>
          <w:sz w:val="22"/>
          <w:szCs w:val="22"/>
        </w:rPr>
        <w:t>příjmy (</w:t>
      </w:r>
      <w:r w:rsidRPr="005A7B3E">
        <w:rPr>
          <w:rFonts w:ascii="Arial" w:hAnsi="Arial" w:cs="Arial"/>
          <w:sz w:val="22"/>
          <w:szCs w:val="22"/>
        </w:rPr>
        <w:t>výnosy</w:t>
      </w:r>
      <w:r w:rsidR="00A1579B" w:rsidRPr="005A7B3E">
        <w:rPr>
          <w:rFonts w:ascii="Arial" w:hAnsi="Arial" w:cs="Arial"/>
          <w:sz w:val="22"/>
          <w:szCs w:val="22"/>
        </w:rPr>
        <w:t>)</w:t>
      </w:r>
      <w:r w:rsidRPr="005A7B3E">
        <w:rPr>
          <w:rFonts w:ascii="Arial" w:hAnsi="Arial" w:cs="Arial"/>
          <w:sz w:val="22"/>
          <w:szCs w:val="22"/>
        </w:rPr>
        <w:t xml:space="preserve"> ze své činnosti. Na vyžádání kraje je povinen prokázat, že jakékoliv</w:t>
      </w:r>
      <w:r w:rsidR="00534990" w:rsidRPr="005A7B3E">
        <w:rPr>
          <w:rFonts w:ascii="Arial" w:hAnsi="Arial" w:cs="Arial"/>
          <w:sz w:val="22"/>
          <w:szCs w:val="22"/>
        </w:rPr>
        <w:t xml:space="preserve"> </w:t>
      </w:r>
      <w:r w:rsidR="00A1579B" w:rsidRPr="005A7B3E">
        <w:rPr>
          <w:rFonts w:ascii="Arial" w:hAnsi="Arial" w:cs="Arial"/>
          <w:sz w:val="22"/>
          <w:szCs w:val="22"/>
        </w:rPr>
        <w:t>výdaje (</w:t>
      </w:r>
      <w:r w:rsidRPr="005A7B3E">
        <w:rPr>
          <w:rFonts w:ascii="Arial" w:hAnsi="Arial" w:cs="Arial"/>
          <w:sz w:val="22"/>
          <w:szCs w:val="22"/>
        </w:rPr>
        <w:t>náklady</w:t>
      </w:r>
      <w:r w:rsidR="00A1579B" w:rsidRPr="005A7B3E">
        <w:rPr>
          <w:rFonts w:ascii="Arial" w:hAnsi="Arial" w:cs="Arial"/>
          <w:sz w:val="22"/>
          <w:szCs w:val="22"/>
        </w:rPr>
        <w:t>)</w:t>
      </w:r>
      <w:r w:rsidRPr="005A7B3E">
        <w:rPr>
          <w:rFonts w:ascii="Arial" w:hAnsi="Arial" w:cs="Arial"/>
          <w:sz w:val="22"/>
          <w:szCs w:val="22"/>
        </w:rPr>
        <w:t xml:space="preserve"> </w:t>
      </w:r>
      <w:r w:rsidR="00A1579B" w:rsidRPr="005A7B3E">
        <w:rPr>
          <w:rFonts w:ascii="Arial" w:hAnsi="Arial" w:cs="Arial"/>
          <w:sz w:val="22"/>
          <w:szCs w:val="22"/>
        </w:rPr>
        <w:t>na činnost</w:t>
      </w:r>
      <w:r w:rsidR="00A1579B">
        <w:rPr>
          <w:rFonts w:ascii="Arial" w:hAnsi="Arial" w:cs="Arial"/>
          <w:sz w:val="22"/>
          <w:szCs w:val="22"/>
        </w:rPr>
        <w:t xml:space="preserve"> </w:t>
      </w:r>
      <w:r w:rsidRPr="001E4455">
        <w:rPr>
          <w:rFonts w:ascii="Arial" w:hAnsi="Arial" w:cs="Arial"/>
          <w:sz w:val="22"/>
          <w:szCs w:val="22"/>
        </w:rPr>
        <w:t>související se zajišťováním LPS b</w:t>
      </w:r>
      <w:r>
        <w:rPr>
          <w:rFonts w:ascii="Arial" w:hAnsi="Arial" w:cs="Arial"/>
          <w:sz w:val="22"/>
          <w:szCs w:val="22"/>
        </w:rPr>
        <w:t>yly vynaloženy účelně.</w:t>
      </w:r>
    </w:p>
    <w:p w14:paraId="0D22E979" w14:textId="2502E991" w:rsidR="009F67F1" w:rsidRPr="00AB6E9A" w:rsidRDefault="007102BE" w:rsidP="00FD383A">
      <w:pPr>
        <w:numPr>
          <w:ilvl w:val="0"/>
          <w:numId w:val="6"/>
        </w:numPr>
        <w:spacing w:after="120" w:line="276" w:lineRule="auto"/>
        <w:jc w:val="both"/>
        <w:rPr>
          <w:rFonts w:ascii="Arial" w:hAnsi="Arial" w:cs="Arial"/>
          <w:sz w:val="22"/>
          <w:szCs w:val="22"/>
        </w:rPr>
      </w:pPr>
      <w:r w:rsidRPr="00AB6E9A">
        <w:rPr>
          <w:rFonts w:ascii="Arial" w:hAnsi="Arial" w:cs="Arial"/>
          <w:sz w:val="22"/>
          <w:szCs w:val="22"/>
        </w:rPr>
        <w:t>Plzeňský kraj je oprávněn provádět prostřednictvím zaměstnanců</w:t>
      </w:r>
      <w:r w:rsidR="00377133">
        <w:rPr>
          <w:rFonts w:ascii="Arial" w:hAnsi="Arial" w:cs="Arial"/>
          <w:sz w:val="22"/>
          <w:szCs w:val="22"/>
        </w:rPr>
        <w:t xml:space="preserve"> kraje</w:t>
      </w:r>
      <w:r w:rsidRPr="00AB6E9A">
        <w:rPr>
          <w:rFonts w:ascii="Arial" w:hAnsi="Arial" w:cs="Arial"/>
          <w:sz w:val="22"/>
          <w:szCs w:val="22"/>
        </w:rPr>
        <w:t xml:space="preserve"> </w:t>
      </w:r>
      <w:r w:rsidR="005801EC">
        <w:rPr>
          <w:rFonts w:ascii="Arial" w:hAnsi="Arial" w:cs="Arial"/>
          <w:sz w:val="22"/>
          <w:szCs w:val="22"/>
        </w:rPr>
        <w:t xml:space="preserve">zařazených do </w:t>
      </w:r>
      <w:r w:rsidRPr="00AB6E9A">
        <w:rPr>
          <w:rFonts w:ascii="Arial" w:hAnsi="Arial" w:cs="Arial"/>
          <w:sz w:val="22"/>
          <w:szCs w:val="22"/>
        </w:rPr>
        <w:t>Krajského úřadu Plzeňského kraje kontrolu zdravotnického zařízení, v němž je LPS poskytována a kontrolu plnění ostatních povinností dle této smlouvy</w:t>
      </w:r>
      <w:r w:rsidR="00A658D9" w:rsidRPr="00AB6E9A">
        <w:rPr>
          <w:rFonts w:ascii="Arial" w:hAnsi="Arial" w:cs="Arial"/>
          <w:sz w:val="22"/>
          <w:szCs w:val="22"/>
        </w:rPr>
        <w:t>. Za tímto účelem má právo nahlížet do veškerých dokladů týkajících se zajištění poskytování LPS, tj. zejména dokladů účetních.</w:t>
      </w:r>
      <w:r w:rsidRPr="00AB6E9A">
        <w:rPr>
          <w:rFonts w:ascii="Arial" w:hAnsi="Arial" w:cs="Arial"/>
          <w:sz w:val="22"/>
          <w:szCs w:val="22"/>
        </w:rPr>
        <w:t xml:space="preserve"> </w:t>
      </w:r>
      <w:r w:rsidR="00B30E0F" w:rsidRPr="00AB6E9A">
        <w:rPr>
          <w:rFonts w:ascii="Arial" w:hAnsi="Arial" w:cs="Arial"/>
          <w:sz w:val="22"/>
          <w:szCs w:val="22"/>
        </w:rPr>
        <w:t xml:space="preserve">Poskytovatel LPS je povinen umožnit pověřeným zaměstnancům </w:t>
      </w:r>
      <w:r w:rsidR="00377133">
        <w:rPr>
          <w:rFonts w:ascii="Arial" w:hAnsi="Arial" w:cs="Arial"/>
          <w:sz w:val="22"/>
          <w:szCs w:val="22"/>
        </w:rPr>
        <w:t xml:space="preserve">kraje zařazeným do </w:t>
      </w:r>
      <w:r w:rsidR="00B30E0F" w:rsidRPr="00AB6E9A">
        <w:rPr>
          <w:rFonts w:ascii="Arial" w:hAnsi="Arial" w:cs="Arial"/>
          <w:sz w:val="22"/>
          <w:szCs w:val="22"/>
        </w:rPr>
        <w:t>Krajského úřadu Plzeňského kraje příslušnou kontrolu provést.</w:t>
      </w:r>
    </w:p>
    <w:p w14:paraId="0F63750B" w14:textId="77777777" w:rsidR="004106E3" w:rsidRPr="001A4508" w:rsidRDefault="007102BE" w:rsidP="006D128D">
      <w:pPr>
        <w:spacing w:line="276" w:lineRule="auto"/>
        <w:jc w:val="center"/>
        <w:outlineLvl w:val="0"/>
        <w:rPr>
          <w:rFonts w:ascii="Arial" w:hAnsi="Arial" w:cs="Arial"/>
          <w:b/>
          <w:sz w:val="22"/>
          <w:szCs w:val="22"/>
        </w:rPr>
      </w:pPr>
      <w:r w:rsidRPr="001A4508">
        <w:rPr>
          <w:rFonts w:ascii="Arial" w:hAnsi="Arial" w:cs="Arial"/>
          <w:b/>
          <w:sz w:val="22"/>
          <w:szCs w:val="22"/>
        </w:rPr>
        <w:t>VI.</w:t>
      </w:r>
    </w:p>
    <w:p w14:paraId="758DCF4E" w14:textId="77777777" w:rsidR="004106E3" w:rsidRPr="001A4508" w:rsidRDefault="007102BE" w:rsidP="006D128D">
      <w:pPr>
        <w:spacing w:line="276" w:lineRule="auto"/>
        <w:jc w:val="center"/>
        <w:rPr>
          <w:rFonts w:ascii="Arial" w:hAnsi="Arial" w:cs="Arial"/>
          <w:b/>
          <w:sz w:val="22"/>
          <w:szCs w:val="22"/>
        </w:rPr>
      </w:pPr>
      <w:r w:rsidRPr="001A4508">
        <w:rPr>
          <w:rFonts w:ascii="Arial" w:hAnsi="Arial" w:cs="Arial"/>
          <w:b/>
          <w:sz w:val="22"/>
          <w:szCs w:val="22"/>
        </w:rPr>
        <w:t>Cena a platební podmínky</w:t>
      </w:r>
    </w:p>
    <w:p w14:paraId="5C56D8E6" w14:textId="77777777" w:rsidR="004106E3" w:rsidRPr="001A4508" w:rsidRDefault="004106E3" w:rsidP="006D128D">
      <w:pPr>
        <w:spacing w:line="276" w:lineRule="auto"/>
        <w:jc w:val="center"/>
        <w:rPr>
          <w:rFonts w:ascii="Arial" w:hAnsi="Arial" w:cs="Arial"/>
          <w:sz w:val="22"/>
          <w:szCs w:val="22"/>
        </w:rPr>
      </w:pPr>
    </w:p>
    <w:p w14:paraId="0ACBC93F" w14:textId="77777777" w:rsidR="005B0284" w:rsidRPr="001A4508" w:rsidRDefault="007102BE" w:rsidP="00B71347">
      <w:pPr>
        <w:numPr>
          <w:ilvl w:val="0"/>
          <w:numId w:val="8"/>
        </w:numPr>
        <w:spacing w:line="276" w:lineRule="auto"/>
        <w:jc w:val="both"/>
        <w:rPr>
          <w:rFonts w:ascii="Arial" w:hAnsi="Arial" w:cs="Arial"/>
          <w:sz w:val="22"/>
          <w:szCs w:val="22"/>
        </w:rPr>
      </w:pPr>
      <w:r w:rsidRPr="001A4508">
        <w:rPr>
          <w:rFonts w:ascii="Arial" w:hAnsi="Arial" w:cs="Arial"/>
          <w:sz w:val="22"/>
          <w:szCs w:val="22"/>
        </w:rPr>
        <w:t xml:space="preserve">Plzeňský kraj se </w:t>
      </w:r>
      <w:r w:rsidR="001A1B1F" w:rsidRPr="001A4508">
        <w:rPr>
          <w:rFonts w:ascii="Arial" w:hAnsi="Arial" w:cs="Arial"/>
          <w:sz w:val="22"/>
          <w:szCs w:val="22"/>
        </w:rPr>
        <w:t xml:space="preserve">zavazuje uhradit </w:t>
      </w:r>
      <w:r w:rsidRPr="001A4508">
        <w:rPr>
          <w:rFonts w:ascii="Arial" w:hAnsi="Arial" w:cs="Arial"/>
          <w:sz w:val="22"/>
          <w:szCs w:val="22"/>
        </w:rPr>
        <w:t>poskytovateli LPS za zajištění služeb dle této smlouvy prokazatelnou ztrátu, která činí rozdíl mezi náklady uvedenými v</w:t>
      </w:r>
      <w:r w:rsidR="006154FB" w:rsidRPr="001A4508">
        <w:rPr>
          <w:rFonts w:ascii="Arial" w:hAnsi="Arial" w:cs="Arial"/>
          <w:sz w:val="22"/>
          <w:szCs w:val="22"/>
        </w:rPr>
        <w:t xml:space="preserve"> odst. </w:t>
      </w:r>
      <w:r w:rsidR="0007784D" w:rsidRPr="001A4508">
        <w:rPr>
          <w:rFonts w:ascii="Arial" w:hAnsi="Arial" w:cs="Arial"/>
          <w:sz w:val="22"/>
          <w:szCs w:val="22"/>
        </w:rPr>
        <w:t>5</w:t>
      </w:r>
      <w:r w:rsidR="006154FB" w:rsidRPr="001A4508">
        <w:rPr>
          <w:rFonts w:ascii="Arial" w:hAnsi="Arial" w:cs="Arial"/>
          <w:sz w:val="22"/>
          <w:szCs w:val="22"/>
        </w:rPr>
        <w:t xml:space="preserve"> tohoto článku </w:t>
      </w:r>
      <w:r w:rsidRPr="001A4508">
        <w:rPr>
          <w:rFonts w:ascii="Arial" w:hAnsi="Arial" w:cs="Arial"/>
          <w:sz w:val="22"/>
          <w:szCs w:val="22"/>
        </w:rPr>
        <w:t xml:space="preserve">a </w:t>
      </w:r>
      <w:r w:rsidR="007E04C6" w:rsidRPr="001A4508">
        <w:rPr>
          <w:rFonts w:ascii="Arial" w:hAnsi="Arial" w:cs="Arial"/>
          <w:sz w:val="22"/>
          <w:szCs w:val="22"/>
        </w:rPr>
        <w:t xml:space="preserve">výnosy uvedenými v odst. </w:t>
      </w:r>
      <w:r w:rsidR="004D2184" w:rsidRPr="001A4508">
        <w:rPr>
          <w:rFonts w:ascii="Arial" w:hAnsi="Arial" w:cs="Arial"/>
          <w:sz w:val="22"/>
          <w:szCs w:val="22"/>
        </w:rPr>
        <w:t>8</w:t>
      </w:r>
      <w:r w:rsidR="007E04C6" w:rsidRPr="001A4508">
        <w:rPr>
          <w:rFonts w:ascii="Arial" w:hAnsi="Arial" w:cs="Arial"/>
          <w:sz w:val="22"/>
          <w:szCs w:val="22"/>
        </w:rPr>
        <w:t xml:space="preserve"> tohoto článku, maximálně však do výše předpokládané prokazatelné ztráty uvedené v odst. </w:t>
      </w:r>
      <w:r w:rsidR="00E53488" w:rsidRPr="001A4508">
        <w:rPr>
          <w:rFonts w:ascii="Arial" w:hAnsi="Arial" w:cs="Arial"/>
          <w:sz w:val="22"/>
          <w:szCs w:val="22"/>
        </w:rPr>
        <w:t>10</w:t>
      </w:r>
      <w:r w:rsidR="007E04C6" w:rsidRPr="001A4508">
        <w:rPr>
          <w:rFonts w:ascii="Arial" w:hAnsi="Arial" w:cs="Arial"/>
          <w:sz w:val="22"/>
          <w:szCs w:val="22"/>
        </w:rPr>
        <w:t xml:space="preserve"> tohoto</w:t>
      </w:r>
      <w:r w:rsidR="00833469" w:rsidRPr="001A4508">
        <w:rPr>
          <w:rFonts w:ascii="Arial" w:hAnsi="Arial" w:cs="Arial"/>
          <w:sz w:val="22"/>
          <w:szCs w:val="22"/>
        </w:rPr>
        <w:t xml:space="preserve"> článku, která </w:t>
      </w:r>
      <w:r w:rsidR="007E04C6" w:rsidRPr="001A4508">
        <w:rPr>
          <w:rFonts w:ascii="Arial" w:hAnsi="Arial" w:cs="Arial"/>
          <w:sz w:val="22"/>
          <w:szCs w:val="22"/>
        </w:rPr>
        <w:t xml:space="preserve">představuje nabídkovou cenu předloženou poskytovatelem LPS v rámci </w:t>
      </w:r>
      <w:r w:rsidR="00833469" w:rsidRPr="001A4508">
        <w:rPr>
          <w:rFonts w:ascii="Arial" w:hAnsi="Arial" w:cs="Arial"/>
          <w:sz w:val="22"/>
          <w:szCs w:val="22"/>
        </w:rPr>
        <w:t xml:space="preserve">předmětné </w:t>
      </w:r>
      <w:r w:rsidR="007E04C6" w:rsidRPr="001A4508">
        <w:rPr>
          <w:rFonts w:ascii="Arial" w:hAnsi="Arial" w:cs="Arial"/>
          <w:sz w:val="22"/>
          <w:szCs w:val="22"/>
        </w:rPr>
        <w:t>veřejné zakázky.</w:t>
      </w:r>
    </w:p>
    <w:p w14:paraId="46F4399F" w14:textId="3B5A337F" w:rsidR="00BE67EF" w:rsidRPr="001A4508" w:rsidRDefault="007102BE" w:rsidP="00F31DD1">
      <w:pPr>
        <w:numPr>
          <w:ilvl w:val="0"/>
          <w:numId w:val="8"/>
        </w:numPr>
        <w:spacing w:before="120" w:after="120" w:line="276" w:lineRule="auto"/>
        <w:jc w:val="both"/>
        <w:rPr>
          <w:rFonts w:ascii="Arial" w:hAnsi="Arial" w:cs="Arial"/>
          <w:sz w:val="22"/>
          <w:szCs w:val="22"/>
        </w:rPr>
      </w:pPr>
      <w:r w:rsidRPr="001A4508">
        <w:rPr>
          <w:rFonts w:ascii="Arial" w:hAnsi="Arial" w:cs="Arial"/>
          <w:sz w:val="22"/>
          <w:szCs w:val="22"/>
        </w:rPr>
        <w:t xml:space="preserve">Náklady </w:t>
      </w:r>
      <w:r w:rsidR="008E4709" w:rsidRPr="001A4508">
        <w:rPr>
          <w:rFonts w:ascii="Arial" w:hAnsi="Arial" w:cs="Arial"/>
          <w:sz w:val="22"/>
          <w:szCs w:val="22"/>
        </w:rPr>
        <w:t>poskytovatele</w:t>
      </w:r>
      <w:r w:rsidR="00674895" w:rsidRPr="001A4508">
        <w:rPr>
          <w:rFonts w:ascii="Arial" w:hAnsi="Arial" w:cs="Arial"/>
          <w:sz w:val="22"/>
          <w:szCs w:val="22"/>
        </w:rPr>
        <w:t xml:space="preserve"> LPS </w:t>
      </w:r>
      <w:r w:rsidR="008C5CA0" w:rsidRPr="001A4508">
        <w:rPr>
          <w:rFonts w:ascii="Arial" w:hAnsi="Arial" w:cs="Arial"/>
          <w:sz w:val="22"/>
          <w:szCs w:val="22"/>
        </w:rPr>
        <w:t>dle této smlouvy jsou personální náklady a ostatní provozní náklady</w:t>
      </w:r>
      <w:r w:rsidR="003B6A6C" w:rsidRPr="001A4508">
        <w:rPr>
          <w:rFonts w:ascii="Arial" w:hAnsi="Arial" w:cs="Arial"/>
          <w:sz w:val="22"/>
          <w:szCs w:val="22"/>
        </w:rPr>
        <w:t>.</w:t>
      </w:r>
      <w:r w:rsidR="00CA6C6C" w:rsidRPr="001A4508">
        <w:rPr>
          <w:rFonts w:ascii="Arial" w:hAnsi="Arial" w:cs="Arial"/>
          <w:sz w:val="22"/>
          <w:szCs w:val="22"/>
        </w:rPr>
        <w:t xml:space="preserve"> </w:t>
      </w:r>
      <w:r w:rsidR="003B6A6C" w:rsidRPr="001A4508">
        <w:rPr>
          <w:rFonts w:ascii="Arial" w:hAnsi="Arial" w:cs="Arial"/>
          <w:sz w:val="22"/>
          <w:szCs w:val="22"/>
        </w:rPr>
        <w:t>Personální náklady zahrnují osobní náklady lékaře a osobní náklady zdravotnického pracovníka</w:t>
      </w:r>
      <w:r w:rsidR="0007784D" w:rsidRPr="001A4508">
        <w:rPr>
          <w:rFonts w:ascii="Arial" w:hAnsi="Arial" w:cs="Arial"/>
          <w:sz w:val="22"/>
          <w:szCs w:val="22"/>
        </w:rPr>
        <w:t xml:space="preserve"> (tj. </w:t>
      </w:r>
      <w:r w:rsidR="004D2184" w:rsidRPr="001A4508">
        <w:rPr>
          <w:rFonts w:ascii="Arial" w:hAnsi="Arial" w:cs="Arial"/>
          <w:sz w:val="22"/>
          <w:szCs w:val="22"/>
        </w:rPr>
        <w:t xml:space="preserve">mzdové </w:t>
      </w:r>
      <w:r w:rsidR="0007784D" w:rsidRPr="001A4508">
        <w:rPr>
          <w:rFonts w:ascii="Arial" w:hAnsi="Arial" w:cs="Arial"/>
          <w:sz w:val="22"/>
          <w:szCs w:val="22"/>
        </w:rPr>
        <w:t xml:space="preserve">náklady a náklady na pojistné na sociální zabezpečení a na všeobecné zdravotní pojištění lékaře a zdravotnického pracovníka), </w:t>
      </w:r>
      <w:r w:rsidR="003B6A6C" w:rsidRPr="001A4508">
        <w:rPr>
          <w:rFonts w:ascii="Arial" w:hAnsi="Arial" w:cs="Arial"/>
          <w:sz w:val="22"/>
          <w:szCs w:val="22"/>
        </w:rPr>
        <w:t>příp. náklady na zajištění lékaře či zdravotnického pracovníka fakturované na zák</w:t>
      </w:r>
      <w:r w:rsidR="005002F2" w:rsidRPr="001A4508">
        <w:rPr>
          <w:rFonts w:ascii="Arial" w:hAnsi="Arial" w:cs="Arial"/>
          <w:sz w:val="22"/>
          <w:szCs w:val="22"/>
        </w:rPr>
        <w:t>ladě sml</w:t>
      </w:r>
      <w:r w:rsidR="0071753F">
        <w:rPr>
          <w:rFonts w:ascii="Arial" w:hAnsi="Arial" w:cs="Arial"/>
          <w:sz w:val="22"/>
          <w:szCs w:val="22"/>
        </w:rPr>
        <w:t>o</w:t>
      </w:r>
      <w:r w:rsidR="005002F2" w:rsidRPr="001A4508">
        <w:rPr>
          <w:rFonts w:ascii="Arial" w:hAnsi="Arial" w:cs="Arial"/>
          <w:sz w:val="22"/>
          <w:szCs w:val="22"/>
        </w:rPr>
        <w:t>uv</w:t>
      </w:r>
      <w:r w:rsidR="0071753F">
        <w:rPr>
          <w:rFonts w:ascii="Arial" w:hAnsi="Arial" w:cs="Arial"/>
          <w:sz w:val="22"/>
          <w:szCs w:val="22"/>
        </w:rPr>
        <w:t>y</w:t>
      </w:r>
      <w:r w:rsidR="005002F2" w:rsidRPr="001A4508">
        <w:rPr>
          <w:rFonts w:ascii="Arial" w:hAnsi="Arial" w:cs="Arial"/>
          <w:sz w:val="22"/>
          <w:szCs w:val="22"/>
        </w:rPr>
        <w:t xml:space="preserve"> o poskytování služeb t</w:t>
      </w:r>
      <w:r w:rsidR="0071753F">
        <w:rPr>
          <w:rFonts w:ascii="Arial" w:hAnsi="Arial" w:cs="Arial"/>
          <w:sz w:val="22"/>
          <w:szCs w:val="22"/>
        </w:rPr>
        <w:t xml:space="preserve">ímto lékařem či </w:t>
      </w:r>
      <w:r w:rsidR="0071753F">
        <w:rPr>
          <w:rFonts w:ascii="Arial" w:hAnsi="Arial" w:cs="Arial"/>
          <w:sz w:val="22"/>
          <w:szCs w:val="22"/>
        </w:rPr>
        <w:lastRenderedPageBreak/>
        <w:t>zdravotnickým pracovníkem</w:t>
      </w:r>
      <w:r w:rsidR="005002F2" w:rsidRPr="001A4508">
        <w:rPr>
          <w:rFonts w:ascii="Arial" w:hAnsi="Arial" w:cs="Arial"/>
          <w:sz w:val="22"/>
          <w:szCs w:val="22"/>
        </w:rPr>
        <w:t xml:space="preserve"> (dále také jen „fakturované náklady“).</w:t>
      </w:r>
      <w:r w:rsidR="00CA6C6C" w:rsidRPr="001A4508">
        <w:rPr>
          <w:rFonts w:ascii="Arial" w:hAnsi="Arial" w:cs="Arial"/>
          <w:sz w:val="22"/>
          <w:szCs w:val="22"/>
        </w:rPr>
        <w:t xml:space="preserve"> </w:t>
      </w:r>
      <w:r w:rsidRPr="001A4508">
        <w:rPr>
          <w:rFonts w:ascii="Arial" w:hAnsi="Arial" w:cs="Arial"/>
          <w:sz w:val="22"/>
          <w:szCs w:val="22"/>
        </w:rPr>
        <w:t xml:space="preserve">Ostatní provozní náklady zahrnují především spotřebu materiálu, spotřebu energií, vody a plynu, opravy a udržování přístrojů, příp. ostatní služby související s poskytováním </w:t>
      </w:r>
      <w:r w:rsidR="00E74359" w:rsidRPr="001A4508">
        <w:rPr>
          <w:rFonts w:ascii="Arial" w:hAnsi="Arial" w:cs="Arial"/>
          <w:sz w:val="22"/>
          <w:szCs w:val="22"/>
        </w:rPr>
        <w:t>LPS.</w:t>
      </w:r>
    </w:p>
    <w:p w14:paraId="22536A65" w14:textId="77777777" w:rsidR="00CA6C6C" w:rsidRPr="00BB11A9" w:rsidRDefault="007102BE" w:rsidP="00F31DD1">
      <w:pPr>
        <w:numPr>
          <w:ilvl w:val="0"/>
          <w:numId w:val="8"/>
        </w:numPr>
        <w:spacing w:before="120" w:line="276" w:lineRule="auto"/>
        <w:jc w:val="both"/>
        <w:rPr>
          <w:rFonts w:ascii="Arial" w:hAnsi="Arial" w:cs="Arial"/>
          <w:sz w:val="22"/>
          <w:szCs w:val="22"/>
        </w:rPr>
      </w:pPr>
      <w:r w:rsidRPr="00BB11A9">
        <w:rPr>
          <w:rFonts w:ascii="Arial" w:hAnsi="Arial" w:cs="Arial"/>
          <w:sz w:val="22"/>
          <w:szCs w:val="22"/>
        </w:rPr>
        <w:t>Personální náklady jsou stanoveny hodinovou sazbou. V případě, že lékař či zdravotnický pracovník během služby LPS zároveň zajišťuje ústavní pohotovostní službu</w:t>
      </w:r>
      <w:r w:rsidR="009D614C" w:rsidRPr="00BB11A9">
        <w:rPr>
          <w:rFonts w:ascii="Arial" w:hAnsi="Arial" w:cs="Arial"/>
          <w:sz w:val="22"/>
          <w:szCs w:val="22"/>
        </w:rPr>
        <w:t xml:space="preserve"> či urgentní příjem</w:t>
      </w:r>
      <w:r w:rsidRPr="00BB11A9">
        <w:rPr>
          <w:rFonts w:ascii="Arial" w:hAnsi="Arial" w:cs="Arial"/>
          <w:sz w:val="22"/>
          <w:szCs w:val="22"/>
        </w:rPr>
        <w:t>, je hodinová sazba zkrácena o polovinu.</w:t>
      </w:r>
    </w:p>
    <w:p w14:paraId="7525722A" w14:textId="77777777" w:rsidR="00CA6C6C" w:rsidRPr="001A4508" w:rsidRDefault="007102BE" w:rsidP="00F31DD1">
      <w:pPr>
        <w:numPr>
          <w:ilvl w:val="0"/>
          <w:numId w:val="8"/>
        </w:numPr>
        <w:spacing w:before="120" w:after="120" w:line="276" w:lineRule="auto"/>
        <w:jc w:val="both"/>
        <w:rPr>
          <w:rFonts w:ascii="Arial" w:hAnsi="Arial" w:cs="Arial"/>
          <w:sz w:val="22"/>
          <w:szCs w:val="22"/>
        </w:rPr>
      </w:pPr>
      <w:r w:rsidRPr="001A4508">
        <w:rPr>
          <w:rFonts w:ascii="Arial" w:hAnsi="Arial" w:cs="Arial"/>
          <w:sz w:val="22"/>
          <w:szCs w:val="22"/>
        </w:rPr>
        <w:t>Náklady poskytovatele LPS jsou pro jednotlivé roky stanoveny následovně:</w:t>
      </w:r>
    </w:p>
    <w:p w14:paraId="1B6975D8" w14:textId="1ED3DAB9" w:rsidR="00D9480E" w:rsidRDefault="00D9480E" w:rsidP="00CA6C6C">
      <w:pPr>
        <w:numPr>
          <w:ilvl w:val="0"/>
          <w:numId w:val="12"/>
        </w:numPr>
        <w:spacing w:line="276" w:lineRule="auto"/>
        <w:jc w:val="both"/>
        <w:rPr>
          <w:rFonts w:ascii="Arial" w:hAnsi="Arial" w:cs="Arial"/>
          <w:b/>
          <w:sz w:val="22"/>
          <w:szCs w:val="22"/>
        </w:rPr>
      </w:pPr>
      <w:r>
        <w:rPr>
          <w:rFonts w:ascii="Arial" w:hAnsi="Arial" w:cs="Arial"/>
          <w:b/>
          <w:sz w:val="22"/>
          <w:szCs w:val="22"/>
        </w:rPr>
        <w:t>Pro prosinec roku 2025</w:t>
      </w:r>
    </w:p>
    <w:p w14:paraId="407AB3D0" w14:textId="0F682932" w:rsidR="009C227B" w:rsidRDefault="009C227B" w:rsidP="009C227B">
      <w:pPr>
        <w:spacing w:line="276" w:lineRule="auto"/>
        <w:ind w:left="700"/>
        <w:jc w:val="both"/>
        <w:rPr>
          <w:rFonts w:ascii="Arial" w:hAnsi="Arial" w:cs="Arial"/>
          <w:b/>
          <w:sz w:val="22"/>
          <w:szCs w:val="22"/>
        </w:rPr>
      </w:pPr>
    </w:p>
    <w:p w14:paraId="5E86F3A0"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Hodinová sazba pro lékaře</w:t>
      </w:r>
      <w:r>
        <w:rPr>
          <w:rFonts w:ascii="Arial" w:hAnsi="Arial" w:cs="Arial"/>
          <w:sz w:val="22"/>
          <w:szCs w:val="22"/>
        </w:rPr>
        <w:t>:</w:t>
      </w:r>
    </w:p>
    <w:p w14:paraId="7A3D2C45"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Pr="00AD260C">
        <w:rPr>
          <w:rFonts w:ascii="Arial" w:hAnsi="Arial" w:cs="Arial"/>
          <w:b/>
          <w:color w:val="FF0000"/>
          <w:sz w:val="22"/>
          <w:szCs w:val="22"/>
        </w:rPr>
        <w:t>DLE NABÍDKY</w:t>
      </w:r>
      <w:r>
        <w:rPr>
          <w:rFonts w:ascii="Arial" w:hAnsi="Arial" w:cs="Arial"/>
          <w:b/>
          <w:color w:val="FF0000"/>
          <w:sz w:val="22"/>
          <w:szCs w:val="22"/>
        </w:rPr>
        <w:t>)</w:t>
      </w:r>
    </w:p>
    <w:p w14:paraId="17D84988"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Pr="00AD260C">
        <w:rPr>
          <w:rFonts w:ascii="Arial" w:hAnsi="Arial" w:cs="Arial"/>
          <w:b/>
          <w:color w:val="FF0000"/>
          <w:sz w:val="22"/>
          <w:szCs w:val="22"/>
        </w:rPr>
        <w:t>DLE NABÍDKY</w:t>
      </w:r>
      <w:r>
        <w:rPr>
          <w:rFonts w:ascii="Arial" w:hAnsi="Arial" w:cs="Arial"/>
          <w:b/>
          <w:color w:val="FF0000"/>
          <w:sz w:val="22"/>
          <w:szCs w:val="22"/>
        </w:rPr>
        <w:t>)</w:t>
      </w:r>
    </w:p>
    <w:p w14:paraId="5F89A0A0" w14:textId="77777777" w:rsidR="009C227B" w:rsidRPr="001A4508" w:rsidRDefault="009C227B" w:rsidP="009C227B">
      <w:pPr>
        <w:spacing w:line="276" w:lineRule="auto"/>
        <w:jc w:val="both"/>
        <w:rPr>
          <w:rFonts w:ascii="Arial" w:hAnsi="Arial" w:cs="Arial"/>
          <w:sz w:val="22"/>
          <w:szCs w:val="22"/>
        </w:rPr>
      </w:pPr>
    </w:p>
    <w:p w14:paraId="3DE3F922"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Hodinová sazba pro zdravotnického pracovníka</w:t>
      </w:r>
      <w:r>
        <w:rPr>
          <w:rFonts w:ascii="Arial" w:hAnsi="Arial" w:cs="Arial"/>
          <w:sz w:val="22"/>
          <w:szCs w:val="22"/>
        </w:rPr>
        <w:t>:</w:t>
      </w:r>
    </w:p>
    <w:p w14:paraId="6DD9737A"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Pr="00AD260C">
        <w:rPr>
          <w:rFonts w:ascii="Arial" w:hAnsi="Arial" w:cs="Arial"/>
          <w:b/>
          <w:color w:val="FF0000"/>
          <w:sz w:val="22"/>
          <w:szCs w:val="22"/>
        </w:rPr>
        <w:t>DLE NABÍDKY</w:t>
      </w:r>
      <w:r>
        <w:rPr>
          <w:rFonts w:ascii="Arial" w:hAnsi="Arial" w:cs="Arial"/>
          <w:b/>
          <w:color w:val="FF0000"/>
          <w:sz w:val="22"/>
          <w:szCs w:val="22"/>
        </w:rPr>
        <w:t>)</w:t>
      </w:r>
    </w:p>
    <w:p w14:paraId="4A2FFF43" w14:textId="77777777" w:rsidR="009C227B" w:rsidRPr="001A4508" w:rsidRDefault="009C227B" w:rsidP="009C227B">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Pr="00AD260C">
        <w:rPr>
          <w:rFonts w:ascii="Arial" w:hAnsi="Arial" w:cs="Arial"/>
          <w:b/>
          <w:color w:val="FF0000"/>
          <w:sz w:val="22"/>
          <w:szCs w:val="22"/>
        </w:rPr>
        <w:t>DLE NABÍDKY</w:t>
      </w:r>
      <w:r>
        <w:rPr>
          <w:rFonts w:ascii="Arial" w:hAnsi="Arial" w:cs="Arial"/>
          <w:b/>
          <w:color w:val="FF0000"/>
          <w:sz w:val="22"/>
          <w:szCs w:val="22"/>
        </w:rPr>
        <w:t>)</w:t>
      </w:r>
    </w:p>
    <w:p w14:paraId="2E609591" w14:textId="77777777" w:rsidR="009C227B" w:rsidRPr="001A4508" w:rsidRDefault="009C227B" w:rsidP="009C227B">
      <w:pPr>
        <w:spacing w:line="276" w:lineRule="auto"/>
        <w:ind w:left="340"/>
        <w:jc w:val="both"/>
        <w:rPr>
          <w:rFonts w:ascii="Arial" w:hAnsi="Arial" w:cs="Arial"/>
          <w:sz w:val="22"/>
          <w:szCs w:val="22"/>
        </w:rPr>
      </w:pPr>
    </w:p>
    <w:p w14:paraId="4A56A88D" w14:textId="0D959043" w:rsidR="009C227B" w:rsidRPr="001A4508" w:rsidRDefault="009C227B" w:rsidP="009C227B">
      <w:pPr>
        <w:spacing w:line="276" w:lineRule="auto"/>
        <w:ind w:left="708"/>
        <w:jc w:val="both"/>
        <w:rPr>
          <w:rFonts w:ascii="Arial" w:hAnsi="Arial" w:cs="Arial"/>
          <w:sz w:val="22"/>
          <w:szCs w:val="22"/>
        </w:rPr>
      </w:pPr>
      <w:r w:rsidRPr="00DD2CD6">
        <w:rPr>
          <w:rFonts w:ascii="Arial" w:hAnsi="Arial" w:cs="Arial"/>
          <w:b/>
          <w:sz w:val="22"/>
          <w:szCs w:val="22"/>
        </w:rPr>
        <w:t xml:space="preserve">Personální náklady pro </w:t>
      </w:r>
      <w:r>
        <w:rPr>
          <w:rFonts w:ascii="Arial" w:hAnsi="Arial" w:cs="Arial"/>
          <w:b/>
          <w:sz w:val="22"/>
          <w:szCs w:val="22"/>
        </w:rPr>
        <w:t xml:space="preserve">prosinec </w:t>
      </w:r>
      <w:r w:rsidRPr="00DD2CD6">
        <w:rPr>
          <w:rFonts w:ascii="Arial" w:hAnsi="Arial" w:cs="Arial"/>
          <w:b/>
          <w:sz w:val="22"/>
          <w:szCs w:val="22"/>
        </w:rPr>
        <w:t>rok</w:t>
      </w:r>
      <w:r>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5</w:t>
      </w:r>
      <w:r w:rsidRPr="001A4508">
        <w:rPr>
          <w:rFonts w:ascii="Arial" w:hAnsi="Arial" w:cs="Arial"/>
          <w:sz w:val="22"/>
          <w:szCs w:val="22"/>
        </w:rPr>
        <w:t xml:space="preserve"> jsou stanoveny v maximální výši</w:t>
      </w:r>
      <w:r>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Pr="00AD260C">
        <w:rPr>
          <w:rFonts w:ascii="Arial" w:hAnsi="Arial" w:cs="Arial"/>
          <w:b/>
          <w:color w:val="FF0000"/>
          <w:sz w:val="22"/>
          <w:szCs w:val="22"/>
        </w:rPr>
        <w:t>DLE NABÍDKY</w:t>
      </w:r>
      <w:r>
        <w:rPr>
          <w:rFonts w:ascii="Arial" w:hAnsi="Arial" w:cs="Arial"/>
          <w:b/>
          <w:color w:val="FF0000"/>
          <w:sz w:val="22"/>
          <w:szCs w:val="22"/>
        </w:rPr>
        <w:t>)</w:t>
      </w:r>
    </w:p>
    <w:p w14:paraId="798D10FF" w14:textId="77777777" w:rsidR="009C227B" w:rsidRPr="001A4508" w:rsidRDefault="009C227B" w:rsidP="009C227B">
      <w:pPr>
        <w:spacing w:line="276" w:lineRule="auto"/>
        <w:ind w:left="340"/>
        <w:jc w:val="both"/>
        <w:rPr>
          <w:rFonts w:ascii="Arial" w:hAnsi="Arial" w:cs="Arial"/>
          <w:sz w:val="22"/>
          <w:szCs w:val="22"/>
        </w:rPr>
      </w:pPr>
    </w:p>
    <w:p w14:paraId="33D1F66E" w14:textId="5E773034" w:rsidR="009C227B" w:rsidRPr="001A4508" w:rsidRDefault="009C227B" w:rsidP="009C227B">
      <w:pPr>
        <w:spacing w:line="276" w:lineRule="auto"/>
        <w:ind w:left="708"/>
        <w:jc w:val="both"/>
        <w:rPr>
          <w:rFonts w:ascii="Arial" w:hAnsi="Arial" w:cs="Arial"/>
          <w:sz w:val="22"/>
          <w:szCs w:val="22"/>
        </w:rPr>
      </w:pPr>
      <w:r w:rsidRPr="00DD2CD6">
        <w:rPr>
          <w:rFonts w:ascii="Arial" w:hAnsi="Arial" w:cs="Arial"/>
          <w:b/>
          <w:sz w:val="22"/>
          <w:szCs w:val="22"/>
        </w:rPr>
        <w:t xml:space="preserve">Ostatní provozní náklady pro </w:t>
      </w:r>
      <w:r>
        <w:rPr>
          <w:rFonts w:ascii="Arial" w:hAnsi="Arial" w:cs="Arial"/>
          <w:b/>
          <w:sz w:val="22"/>
          <w:szCs w:val="22"/>
        </w:rPr>
        <w:t xml:space="preserve">prosinec </w:t>
      </w:r>
      <w:r w:rsidRPr="00DD2CD6">
        <w:rPr>
          <w:rFonts w:ascii="Arial" w:hAnsi="Arial" w:cs="Arial"/>
          <w:b/>
          <w:sz w:val="22"/>
          <w:szCs w:val="22"/>
        </w:rPr>
        <w:t>rok</w:t>
      </w:r>
      <w:r>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5</w:t>
      </w:r>
      <w:r w:rsidRPr="001A4508">
        <w:rPr>
          <w:rFonts w:ascii="Arial" w:hAnsi="Arial" w:cs="Arial"/>
          <w:sz w:val="22"/>
          <w:szCs w:val="22"/>
        </w:rPr>
        <w:t xml:space="preserve"> jsou stanoveny v předpokládané výši</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Pr="00AD260C">
        <w:rPr>
          <w:rFonts w:ascii="Arial" w:hAnsi="Arial" w:cs="Arial"/>
          <w:b/>
          <w:color w:val="FF0000"/>
          <w:sz w:val="22"/>
          <w:szCs w:val="22"/>
        </w:rPr>
        <w:t>DLE NABÍDKY</w:t>
      </w:r>
      <w:r>
        <w:rPr>
          <w:rFonts w:ascii="Arial" w:hAnsi="Arial" w:cs="Arial"/>
          <w:b/>
          <w:color w:val="FF0000"/>
          <w:sz w:val="22"/>
          <w:szCs w:val="22"/>
        </w:rPr>
        <w:t>)</w:t>
      </w:r>
    </w:p>
    <w:p w14:paraId="18E7B41A" w14:textId="77777777" w:rsidR="009C227B" w:rsidRPr="001A4508" w:rsidRDefault="009C227B" w:rsidP="009C227B">
      <w:pPr>
        <w:spacing w:line="276" w:lineRule="auto"/>
        <w:ind w:left="708"/>
        <w:jc w:val="both"/>
        <w:rPr>
          <w:rFonts w:ascii="Arial" w:hAnsi="Arial" w:cs="Arial"/>
          <w:b/>
          <w:color w:val="FF0000"/>
          <w:sz w:val="22"/>
          <w:szCs w:val="22"/>
        </w:rPr>
      </w:pPr>
    </w:p>
    <w:p w14:paraId="2A011CEF" w14:textId="62956E6B" w:rsidR="009C227B" w:rsidRDefault="009C227B" w:rsidP="009C227B">
      <w:pPr>
        <w:spacing w:line="276" w:lineRule="auto"/>
        <w:ind w:left="700"/>
        <w:jc w:val="both"/>
        <w:rPr>
          <w:rFonts w:ascii="Arial" w:hAnsi="Arial" w:cs="Arial"/>
          <w:b/>
          <w:sz w:val="22"/>
          <w:szCs w:val="22"/>
        </w:rPr>
      </w:pPr>
      <w:r w:rsidRPr="00DD2CD6">
        <w:rPr>
          <w:rFonts w:ascii="Arial" w:hAnsi="Arial" w:cs="Arial"/>
          <w:b/>
          <w:sz w:val="22"/>
          <w:szCs w:val="22"/>
        </w:rPr>
        <w:t xml:space="preserve">Předpokládané náklady pro </w:t>
      </w:r>
      <w:r>
        <w:rPr>
          <w:rFonts w:ascii="Arial" w:hAnsi="Arial" w:cs="Arial"/>
          <w:b/>
          <w:sz w:val="22"/>
          <w:szCs w:val="22"/>
        </w:rPr>
        <w:t xml:space="preserve">prosinec </w:t>
      </w:r>
      <w:r w:rsidRPr="00DD2CD6">
        <w:rPr>
          <w:rFonts w:ascii="Arial" w:hAnsi="Arial" w:cs="Arial"/>
          <w:b/>
          <w:sz w:val="22"/>
          <w:szCs w:val="22"/>
        </w:rPr>
        <w:t>rok</w:t>
      </w:r>
      <w:r>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5</w:t>
      </w:r>
      <w:r w:rsidRPr="001A4508">
        <w:rPr>
          <w:rFonts w:ascii="Arial" w:hAnsi="Arial" w:cs="Arial"/>
          <w:sz w:val="22"/>
          <w:szCs w:val="22"/>
        </w:rPr>
        <w:t xml:space="preserve"> činí celkem</w:t>
      </w:r>
      <w:r>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Pr="00AD260C">
        <w:rPr>
          <w:rFonts w:ascii="Arial" w:hAnsi="Arial" w:cs="Arial"/>
          <w:b/>
          <w:color w:val="FF0000"/>
          <w:sz w:val="22"/>
          <w:szCs w:val="22"/>
        </w:rPr>
        <w:t>DLE NABÍDKY</w:t>
      </w:r>
      <w:r>
        <w:rPr>
          <w:rFonts w:ascii="Arial" w:hAnsi="Arial" w:cs="Arial"/>
          <w:b/>
          <w:color w:val="FF0000"/>
          <w:sz w:val="22"/>
          <w:szCs w:val="22"/>
        </w:rPr>
        <w:t>)</w:t>
      </w:r>
    </w:p>
    <w:p w14:paraId="7F84A62C" w14:textId="77777777" w:rsidR="009C227B" w:rsidRDefault="009C227B" w:rsidP="009C227B">
      <w:pPr>
        <w:spacing w:line="276" w:lineRule="auto"/>
        <w:ind w:left="700"/>
        <w:jc w:val="both"/>
        <w:rPr>
          <w:rFonts w:ascii="Arial" w:hAnsi="Arial" w:cs="Arial"/>
          <w:b/>
          <w:sz w:val="22"/>
          <w:szCs w:val="22"/>
        </w:rPr>
      </w:pPr>
    </w:p>
    <w:p w14:paraId="3899AE6B" w14:textId="1AE9EE58" w:rsidR="003B6A6C" w:rsidRPr="00DD2CD6" w:rsidRDefault="007102BE" w:rsidP="00CA6C6C">
      <w:pPr>
        <w:numPr>
          <w:ilvl w:val="0"/>
          <w:numId w:val="12"/>
        </w:numPr>
        <w:spacing w:line="276" w:lineRule="auto"/>
        <w:jc w:val="both"/>
        <w:rPr>
          <w:rFonts w:ascii="Arial" w:hAnsi="Arial" w:cs="Arial"/>
          <w:b/>
          <w:sz w:val="22"/>
          <w:szCs w:val="22"/>
        </w:rPr>
      </w:pPr>
      <w:r w:rsidRPr="00DD2CD6">
        <w:rPr>
          <w:rFonts w:ascii="Arial" w:hAnsi="Arial" w:cs="Arial"/>
          <w:b/>
          <w:sz w:val="22"/>
          <w:szCs w:val="22"/>
        </w:rPr>
        <w:t>Pro r</w:t>
      </w:r>
      <w:r w:rsidR="00473149" w:rsidRPr="00DD2CD6">
        <w:rPr>
          <w:rFonts w:ascii="Arial" w:hAnsi="Arial" w:cs="Arial"/>
          <w:b/>
          <w:sz w:val="22"/>
          <w:szCs w:val="22"/>
        </w:rPr>
        <w:t>ok 202</w:t>
      </w:r>
      <w:r w:rsidR="000B2719">
        <w:rPr>
          <w:rFonts w:ascii="Arial" w:hAnsi="Arial" w:cs="Arial"/>
          <w:b/>
          <w:sz w:val="22"/>
          <w:szCs w:val="22"/>
        </w:rPr>
        <w:t>6</w:t>
      </w:r>
      <w:r w:rsidR="00EA2E8A" w:rsidRPr="00DD2CD6">
        <w:rPr>
          <w:rFonts w:ascii="Arial" w:hAnsi="Arial" w:cs="Arial"/>
          <w:b/>
          <w:sz w:val="22"/>
          <w:szCs w:val="22"/>
        </w:rPr>
        <w:t>:</w:t>
      </w:r>
    </w:p>
    <w:p w14:paraId="7AC50DC4" w14:textId="77777777" w:rsidR="00EA2E8A" w:rsidRPr="001A4508" w:rsidRDefault="00EA2E8A" w:rsidP="00EA2E8A">
      <w:pPr>
        <w:spacing w:line="276" w:lineRule="auto"/>
        <w:ind w:left="700"/>
        <w:jc w:val="both"/>
        <w:rPr>
          <w:rFonts w:ascii="Arial" w:hAnsi="Arial" w:cs="Arial"/>
          <w:sz w:val="22"/>
          <w:szCs w:val="22"/>
        </w:rPr>
      </w:pPr>
    </w:p>
    <w:p w14:paraId="74AE22AB" w14:textId="77777777" w:rsidR="004C7FBD" w:rsidRPr="001A4508" w:rsidRDefault="007102BE" w:rsidP="006D128D">
      <w:pPr>
        <w:spacing w:line="360" w:lineRule="auto"/>
        <w:ind w:left="708"/>
        <w:jc w:val="both"/>
        <w:rPr>
          <w:rFonts w:ascii="Arial" w:hAnsi="Arial" w:cs="Arial"/>
          <w:sz w:val="22"/>
          <w:szCs w:val="22"/>
        </w:rPr>
      </w:pPr>
      <w:r w:rsidRPr="001A4508">
        <w:rPr>
          <w:rFonts w:ascii="Arial" w:hAnsi="Arial" w:cs="Arial"/>
          <w:sz w:val="22"/>
          <w:szCs w:val="22"/>
        </w:rPr>
        <w:t>Hodinová sazba</w:t>
      </w:r>
      <w:r w:rsidR="004D2184" w:rsidRPr="001A4508">
        <w:rPr>
          <w:rFonts w:ascii="Arial" w:hAnsi="Arial" w:cs="Arial"/>
          <w:sz w:val="22"/>
          <w:szCs w:val="22"/>
        </w:rPr>
        <w:t xml:space="preserve"> </w:t>
      </w:r>
      <w:r w:rsidRPr="001A4508">
        <w:rPr>
          <w:rFonts w:ascii="Arial" w:hAnsi="Arial" w:cs="Arial"/>
          <w:sz w:val="22"/>
          <w:szCs w:val="22"/>
        </w:rPr>
        <w:t>pro lékaře</w:t>
      </w:r>
      <w:r w:rsidR="00EA2E8A">
        <w:rPr>
          <w:rFonts w:ascii="Arial" w:hAnsi="Arial" w:cs="Arial"/>
          <w:sz w:val="22"/>
          <w:szCs w:val="22"/>
        </w:rPr>
        <w:t>:</w:t>
      </w:r>
    </w:p>
    <w:p w14:paraId="5774EDBC" w14:textId="62F6D47F" w:rsidR="005B0284" w:rsidRPr="001A4508" w:rsidRDefault="007102BE" w:rsidP="006D128D">
      <w:pPr>
        <w:spacing w:line="360" w:lineRule="auto"/>
        <w:ind w:left="708"/>
        <w:jc w:val="both"/>
        <w:rPr>
          <w:rFonts w:ascii="Arial" w:hAnsi="Arial" w:cs="Arial"/>
          <w:sz w:val="22"/>
          <w:szCs w:val="22"/>
        </w:rPr>
      </w:pPr>
      <w:r w:rsidRPr="001A4508">
        <w:rPr>
          <w:rFonts w:ascii="Arial" w:hAnsi="Arial" w:cs="Arial"/>
          <w:sz w:val="22"/>
          <w:szCs w:val="22"/>
        </w:rPr>
        <w:t>v</w:t>
      </w:r>
      <w:r w:rsidR="006154FB" w:rsidRPr="001A4508">
        <w:rPr>
          <w:rFonts w:ascii="Arial" w:hAnsi="Arial" w:cs="Arial"/>
          <w:sz w:val="22"/>
          <w:szCs w:val="22"/>
        </w:rPr>
        <w:t> pracovní dny</w:t>
      </w:r>
      <w:r w:rsidR="006154FB" w:rsidRPr="001A4508">
        <w:rPr>
          <w:rFonts w:ascii="Arial" w:hAnsi="Arial" w:cs="Arial"/>
          <w:sz w:val="22"/>
          <w:szCs w:val="22"/>
        </w:rPr>
        <w:tab/>
      </w:r>
      <w:r w:rsidR="006154FB" w:rsidRPr="001A4508">
        <w:rPr>
          <w:rFonts w:ascii="Arial" w:hAnsi="Arial" w:cs="Arial"/>
          <w:sz w:val="22"/>
          <w:szCs w:val="22"/>
        </w:rPr>
        <w:tab/>
      </w:r>
      <w:r w:rsidR="004C7FBD" w:rsidRPr="001A4508">
        <w:rPr>
          <w:rFonts w:ascii="Arial" w:hAnsi="Arial" w:cs="Arial"/>
          <w:sz w:val="22"/>
          <w:szCs w:val="22"/>
        </w:rPr>
        <w:tab/>
      </w:r>
      <w:r w:rsidR="006D128D" w:rsidRPr="001A4508">
        <w:rPr>
          <w:rFonts w:ascii="Arial" w:hAnsi="Arial" w:cs="Arial"/>
          <w:sz w:val="22"/>
          <w:szCs w:val="22"/>
        </w:rPr>
        <w:tab/>
      </w:r>
      <w:r w:rsidR="006154FB" w:rsidRPr="001A4508">
        <w:rPr>
          <w:rFonts w:ascii="Arial" w:hAnsi="Arial" w:cs="Arial"/>
          <w:b/>
          <w:color w:val="FF0000"/>
          <w:sz w:val="22"/>
          <w:szCs w:val="22"/>
        </w:rPr>
        <w:t>…………… Kč/hodinu</w:t>
      </w:r>
      <w:r w:rsidR="002B5B51" w:rsidRPr="001A4508">
        <w:rPr>
          <w:rFonts w:ascii="Arial" w:hAnsi="Arial" w:cs="Arial"/>
          <w:b/>
          <w:color w:val="FF0000"/>
          <w:sz w:val="22"/>
          <w:szCs w:val="22"/>
        </w:rPr>
        <w:t xml:space="preserve"> (</w:t>
      </w:r>
      <w:r w:rsidR="00155E35" w:rsidRPr="00AD260C">
        <w:rPr>
          <w:rFonts w:ascii="Arial" w:hAnsi="Arial" w:cs="Arial"/>
          <w:b/>
          <w:color w:val="FF0000"/>
          <w:sz w:val="22"/>
          <w:szCs w:val="22"/>
        </w:rPr>
        <w:t>DLE NABÍDKY</w:t>
      </w:r>
      <w:r w:rsidR="00CB7978">
        <w:rPr>
          <w:rFonts w:ascii="Arial" w:hAnsi="Arial" w:cs="Arial"/>
          <w:b/>
          <w:color w:val="FF0000"/>
          <w:sz w:val="22"/>
          <w:szCs w:val="22"/>
        </w:rPr>
        <w:t>)</w:t>
      </w:r>
    </w:p>
    <w:p w14:paraId="3BD129A0" w14:textId="3242E54D" w:rsidR="006154FB" w:rsidRPr="001A4508" w:rsidRDefault="007102BE" w:rsidP="006D128D">
      <w:pPr>
        <w:spacing w:line="360" w:lineRule="auto"/>
        <w:ind w:left="708"/>
        <w:jc w:val="both"/>
        <w:rPr>
          <w:rFonts w:ascii="Arial" w:hAnsi="Arial" w:cs="Arial"/>
          <w:sz w:val="22"/>
          <w:szCs w:val="22"/>
        </w:rPr>
      </w:pPr>
      <w:r w:rsidRPr="001A4508">
        <w:rPr>
          <w:rFonts w:ascii="Arial" w:hAnsi="Arial" w:cs="Arial"/>
          <w:sz w:val="22"/>
          <w:szCs w:val="22"/>
        </w:rPr>
        <w:t xml:space="preserve">v sobotu, neděli a </w:t>
      </w:r>
      <w:r w:rsidR="007870E0" w:rsidRPr="001A4508">
        <w:rPr>
          <w:rFonts w:ascii="Arial" w:hAnsi="Arial" w:cs="Arial"/>
          <w:sz w:val="22"/>
          <w:szCs w:val="22"/>
        </w:rPr>
        <w:t>o svátcích</w:t>
      </w:r>
      <w:r w:rsidRPr="001A4508">
        <w:rPr>
          <w:rFonts w:ascii="Arial" w:hAnsi="Arial" w:cs="Arial"/>
          <w:sz w:val="22"/>
          <w:szCs w:val="22"/>
        </w:rPr>
        <w:tab/>
      </w:r>
      <w:r w:rsidR="007870E0" w:rsidRPr="001A4508">
        <w:rPr>
          <w:rFonts w:ascii="Arial" w:hAnsi="Arial" w:cs="Arial"/>
          <w:sz w:val="22"/>
          <w:szCs w:val="22"/>
        </w:rPr>
        <w:tab/>
      </w:r>
      <w:r w:rsidR="004C7FBD" w:rsidRPr="001A4508">
        <w:rPr>
          <w:rFonts w:ascii="Arial" w:hAnsi="Arial" w:cs="Arial"/>
          <w:sz w:val="22"/>
          <w:szCs w:val="22"/>
        </w:rPr>
        <w:tab/>
      </w:r>
      <w:r w:rsidRPr="001A4508">
        <w:rPr>
          <w:rFonts w:ascii="Arial" w:hAnsi="Arial" w:cs="Arial"/>
          <w:b/>
          <w:color w:val="FF0000"/>
          <w:sz w:val="22"/>
          <w:szCs w:val="22"/>
        </w:rPr>
        <w:t>…………… Kč/hodinu</w:t>
      </w:r>
      <w:r w:rsidR="002B5B51" w:rsidRPr="001A4508">
        <w:rPr>
          <w:rFonts w:ascii="Arial" w:hAnsi="Arial" w:cs="Arial"/>
          <w:color w:val="FF0000"/>
          <w:sz w:val="22"/>
          <w:szCs w:val="22"/>
        </w:rPr>
        <w:t xml:space="preserve"> </w:t>
      </w:r>
      <w:r w:rsidR="002B5B51" w:rsidRPr="001A4508">
        <w:rPr>
          <w:rFonts w:ascii="Arial" w:hAnsi="Arial" w:cs="Arial"/>
          <w:b/>
          <w:color w:val="FF0000"/>
          <w:sz w:val="22"/>
          <w:szCs w:val="22"/>
        </w:rPr>
        <w:t>(</w:t>
      </w:r>
      <w:r w:rsidR="00155E35" w:rsidRPr="00AD260C">
        <w:rPr>
          <w:rFonts w:ascii="Arial" w:hAnsi="Arial" w:cs="Arial"/>
          <w:b/>
          <w:color w:val="FF0000"/>
          <w:sz w:val="22"/>
          <w:szCs w:val="22"/>
        </w:rPr>
        <w:t>DLE NABÍDKY</w:t>
      </w:r>
      <w:r w:rsidR="00CB7978">
        <w:rPr>
          <w:rFonts w:ascii="Arial" w:hAnsi="Arial" w:cs="Arial"/>
          <w:b/>
          <w:color w:val="FF0000"/>
          <w:sz w:val="22"/>
          <w:szCs w:val="22"/>
        </w:rPr>
        <w:t>)</w:t>
      </w:r>
    </w:p>
    <w:p w14:paraId="6236C148" w14:textId="77777777" w:rsidR="006154FB" w:rsidRPr="001A4508" w:rsidRDefault="006154FB" w:rsidP="006D128D">
      <w:pPr>
        <w:spacing w:line="276" w:lineRule="auto"/>
        <w:jc w:val="both"/>
        <w:rPr>
          <w:rFonts w:ascii="Arial" w:hAnsi="Arial" w:cs="Arial"/>
          <w:sz w:val="22"/>
          <w:szCs w:val="22"/>
        </w:rPr>
      </w:pPr>
    </w:p>
    <w:p w14:paraId="69A1BF0B" w14:textId="77777777" w:rsidR="004C7FBD" w:rsidRPr="001A4508" w:rsidRDefault="007102BE" w:rsidP="004C7FBD">
      <w:pPr>
        <w:spacing w:line="360" w:lineRule="auto"/>
        <w:ind w:left="708"/>
        <w:jc w:val="both"/>
        <w:rPr>
          <w:rFonts w:ascii="Arial" w:hAnsi="Arial" w:cs="Arial"/>
          <w:sz w:val="22"/>
          <w:szCs w:val="22"/>
        </w:rPr>
      </w:pPr>
      <w:r w:rsidRPr="001A4508">
        <w:rPr>
          <w:rFonts w:ascii="Arial" w:hAnsi="Arial" w:cs="Arial"/>
          <w:sz w:val="22"/>
          <w:szCs w:val="22"/>
        </w:rPr>
        <w:t>Hodinová sazba pro zdravotnického pracovníka</w:t>
      </w:r>
      <w:r w:rsidR="00EA2E8A">
        <w:rPr>
          <w:rFonts w:ascii="Arial" w:hAnsi="Arial" w:cs="Arial"/>
          <w:sz w:val="22"/>
          <w:szCs w:val="22"/>
        </w:rPr>
        <w:t>:</w:t>
      </w:r>
    </w:p>
    <w:p w14:paraId="7D2B0BAB" w14:textId="4B639AA8" w:rsidR="004C7FBD" w:rsidRPr="001A4508" w:rsidRDefault="007102BE" w:rsidP="004C7FBD">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sidR="00CB7978">
        <w:rPr>
          <w:rFonts w:ascii="Arial" w:hAnsi="Arial" w:cs="Arial"/>
          <w:b/>
          <w:color w:val="FF0000"/>
          <w:sz w:val="22"/>
          <w:szCs w:val="22"/>
        </w:rPr>
        <w:t>)</w:t>
      </w:r>
    </w:p>
    <w:p w14:paraId="776B96EE" w14:textId="4730F726" w:rsidR="004C7FBD" w:rsidRPr="001A4508" w:rsidRDefault="007102BE" w:rsidP="004C7FBD">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sidR="00CB7978">
        <w:rPr>
          <w:rFonts w:ascii="Arial" w:hAnsi="Arial" w:cs="Arial"/>
          <w:b/>
          <w:color w:val="FF0000"/>
          <w:sz w:val="22"/>
          <w:szCs w:val="22"/>
        </w:rPr>
        <w:t>)</w:t>
      </w:r>
    </w:p>
    <w:p w14:paraId="758A1361" w14:textId="77777777" w:rsidR="00F833F0" w:rsidRPr="001A4508" w:rsidRDefault="00F833F0" w:rsidP="00676308">
      <w:pPr>
        <w:spacing w:line="276" w:lineRule="auto"/>
        <w:ind w:left="340"/>
        <w:jc w:val="both"/>
        <w:rPr>
          <w:rFonts w:ascii="Arial" w:hAnsi="Arial" w:cs="Arial"/>
          <w:sz w:val="22"/>
          <w:szCs w:val="22"/>
        </w:rPr>
      </w:pPr>
    </w:p>
    <w:p w14:paraId="4D16783C" w14:textId="3C8637A9" w:rsidR="004C7FBD" w:rsidRPr="001A4508" w:rsidRDefault="007102BE" w:rsidP="00CB7978">
      <w:pPr>
        <w:spacing w:line="276" w:lineRule="auto"/>
        <w:ind w:left="708"/>
        <w:jc w:val="both"/>
        <w:rPr>
          <w:rFonts w:ascii="Arial" w:hAnsi="Arial" w:cs="Arial"/>
          <w:sz w:val="22"/>
          <w:szCs w:val="22"/>
        </w:rPr>
      </w:pPr>
      <w:r w:rsidRPr="00DD2CD6">
        <w:rPr>
          <w:rFonts w:ascii="Arial" w:hAnsi="Arial" w:cs="Arial"/>
          <w:b/>
          <w:sz w:val="22"/>
          <w:szCs w:val="22"/>
        </w:rPr>
        <w:t xml:space="preserve">Personální náklady </w:t>
      </w:r>
      <w:r w:rsidR="00A0074A" w:rsidRPr="00DD2CD6">
        <w:rPr>
          <w:rFonts w:ascii="Arial" w:hAnsi="Arial" w:cs="Arial"/>
          <w:b/>
          <w:sz w:val="22"/>
          <w:szCs w:val="22"/>
        </w:rPr>
        <w:t>pro rok</w:t>
      </w:r>
      <w:r w:rsidR="00473149" w:rsidRPr="00DD2CD6">
        <w:rPr>
          <w:rFonts w:ascii="Arial" w:hAnsi="Arial" w:cs="Arial"/>
          <w:b/>
          <w:sz w:val="22"/>
          <w:szCs w:val="22"/>
        </w:rPr>
        <w:t xml:space="preserve"> 202</w:t>
      </w:r>
      <w:r w:rsidR="000B2719">
        <w:rPr>
          <w:rFonts w:ascii="Arial" w:hAnsi="Arial" w:cs="Arial"/>
          <w:b/>
          <w:sz w:val="22"/>
          <w:szCs w:val="22"/>
        </w:rPr>
        <w:t>6</w:t>
      </w:r>
      <w:r w:rsidR="00A0074A" w:rsidRPr="001A4508">
        <w:rPr>
          <w:rFonts w:ascii="Arial" w:hAnsi="Arial" w:cs="Arial"/>
          <w:sz w:val="22"/>
          <w:szCs w:val="22"/>
        </w:rPr>
        <w:t xml:space="preserve"> jsou stanoveny v maximální výši</w:t>
      </w:r>
      <w:r w:rsidR="00EA2E8A">
        <w:rPr>
          <w:rFonts w:ascii="Arial" w:hAnsi="Arial" w:cs="Arial"/>
          <w:sz w:val="22"/>
          <w:szCs w:val="22"/>
        </w:rPr>
        <w:t>:</w:t>
      </w:r>
      <w:r w:rsidR="00A0074A" w:rsidRPr="001A4508">
        <w:rPr>
          <w:rFonts w:ascii="Arial" w:hAnsi="Arial" w:cs="Arial"/>
          <w:sz w:val="22"/>
          <w:szCs w:val="22"/>
        </w:rPr>
        <w:t xml:space="preserve"> </w:t>
      </w:r>
      <w:r w:rsidR="00EA2E8A">
        <w:rPr>
          <w:rFonts w:ascii="Arial" w:hAnsi="Arial" w:cs="Arial"/>
          <w:b/>
          <w:color w:val="FF0000"/>
          <w:sz w:val="22"/>
          <w:szCs w:val="22"/>
        </w:rPr>
        <w:t xml:space="preserve">………… </w:t>
      </w:r>
      <w:r w:rsidR="00A0074A"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sidR="00CB7978">
        <w:rPr>
          <w:rFonts w:ascii="Arial" w:hAnsi="Arial" w:cs="Arial"/>
          <w:b/>
          <w:color w:val="FF0000"/>
          <w:sz w:val="22"/>
          <w:szCs w:val="22"/>
        </w:rPr>
        <w:t>)</w:t>
      </w:r>
    </w:p>
    <w:p w14:paraId="720F6358" w14:textId="77777777" w:rsidR="005A6F6C" w:rsidRPr="001A4508" w:rsidRDefault="005A6F6C" w:rsidP="00676308">
      <w:pPr>
        <w:spacing w:line="276" w:lineRule="auto"/>
        <w:ind w:left="340"/>
        <w:jc w:val="both"/>
        <w:rPr>
          <w:rFonts w:ascii="Arial" w:hAnsi="Arial" w:cs="Arial"/>
          <w:sz w:val="22"/>
          <w:szCs w:val="22"/>
        </w:rPr>
      </w:pPr>
    </w:p>
    <w:p w14:paraId="53632718" w14:textId="0412137B" w:rsidR="0092196D" w:rsidRPr="001A4508" w:rsidRDefault="007102BE" w:rsidP="0092196D">
      <w:pPr>
        <w:spacing w:line="276" w:lineRule="auto"/>
        <w:ind w:left="708"/>
        <w:jc w:val="both"/>
        <w:rPr>
          <w:rFonts w:ascii="Arial" w:hAnsi="Arial" w:cs="Arial"/>
          <w:sz w:val="22"/>
          <w:szCs w:val="22"/>
        </w:rPr>
      </w:pPr>
      <w:r w:rsidRPr="00DD2CD6">
        <w:rPr>
          <w:rFonts w:ascii="Arial" w:hAnsi="Arial" w:cs="Arial"/>
          <w:b/>
          <w:sz w:val="22"/>
          <w:szCs w:val="22"/>
        </w:rPr>
        <w:t xml:space="preserve">Ostatní provozní náklady </w:t>
      </w:r>
      <w:r w:rsidR="00E74359" w:rsidRPr="00DD2CD6">
        <w:rPr>
          <w:rFonts w:ascii="Arial" w:hAnsi="Arial" w:cs="Arial"/>
          <w:b/>
          <w:sz w:val="22"/>
          <w:szCs w:val="22"/>
        </w:rPr>
        <w:t xml:space="preserve">pro </w:t>
      </w:r>
      <w:r w:rsidRPr="00DD2CD6">
        <w:rPr>
          <w:rFonts w:ascii="Arial" w:hAnsi="Arial" w:cs="Arial"/>
          <w:b/>
          <w:sz w:val="22"/>
          <w:szCs w:val="22"/>
        </w:rPr>
        <w:t xml:space="preserve">rok </w:t>
      </w:r>
      <w:r w:rsidR="00473149" w:rsidRPr="00DD2CD6">
        <w:rPr>
          <w:rFonts w:ascii="Arial" w:hAnsi="Arial" w:cs="Arial"/>
          <w:b/>
          <w:sz w:val="22"/>
          <w:szCs w:val="22"/>
        </w:rPr>
        <w:t>202</w:t>
      </w:r>
      <w:r w:rsidR="000B2719">
        <w:rPr>
          <w:rFonts w:ascii="Arial" w:hAnsi="Arial" w:cs="Arial"/>
          <w:b/>
          <w:sz w:val="22"/>
          <w:szCs w:val="22"/>
        </w:rPr>
        <w:t>6</w:t>
      </w:r>
      <w:r w:rsidR="00E74359" w:rsidRPr="001A4508">
        <w:rPr>
          <w:rFonts w:ascii="Arial" w:hAnsi="Arial" w:cs="Arial"/>
          <w:sz w:val="22"/>
          <w:szCs w:val="22"/>
        </w:rPr>
        <w:t xml:space="preserve"> </w:t>
      </w:r>
      <w:r w:rsidRPr="001A4508">
        <w:rPr>
          <w:rFonts w:ascii="Arial" w:hAnsi="Arial" w:cs="Arial"/>
          <w:sz w:val="22"/>
          <w:szCs w:val="22"/>
        </w:rPr>
        <w:t>jsou stanoveny v předpokládané výši</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1DDFB4F0" w14:textId="77777777" w:rsidR="005002F2" w:rsidRPr="001A4508" w:rsidRDefault="005002F2" w:rsidP="0092196D">
      <w:pPr>
        <w:spacing w:line="276" w:lineRule="auto"/>
        <w:ind w:left="708"/>
        <w:jc w:val="both"/>
        <w:rPr>
          <w:rFonts w:ascii="Arial" w:hAnsi="Arial" w:cs="Arial"/>
          <w:b/>
          <w:color w:val="FF0000"/>
          <w:sz w:val="22"/>
          <w:szCs w:val="22"/>
        </w:rPr>
      </w:pPr>
    </w:p>
    <w:p w14:paraId="2A2D2046" w14:textId="5ACE4278" w:rsidR="007B66FA" w:rsidRPr="001A4508" w:rsidRDefault="007102BE" w:rsidP="007B66FA">
      <w:pPr>
        <w:spacing w:line="276" w:lineRule="auto"/>
        <w:ind w:left="708"/>
        <w:jc w:val="both"/>
        <w:rPr>
          <w:rFonts w:ascii="Arial" w:hAnsi="Arial" w:cs="Arial"/>
          <w:sz w:val="22"/>
          <w:szCs w:val="22"/>
        </w:rPr>
      </w:pPr>
      <w:r w:rsidRPr="00DD2CD6">
        <w:rPr>
          <w:rFonts w:ascii="Arial" w:hAnsi="Arial" w:cs="Arial"/>
          <w:b/>
          <w:sz w:val="22"/>
          <w:szCs w:val="22"/>
        </w:rPr>
        <w:t>Př</w:t>
      </w:r>
      <w:r w:rsidR="00473149" w:rsidRPr="00DD2CD6">
        <w:rPr>
          <w:rFonts w:ascii="Arial" w:hAnsi="Arial" w:cs="Arial"/>
          <w:b/>
          <w:sz w:val="22"/>
          <w:szCs w:val="22"/>
        </w:rPr>
        <w:t>edpokládané náklady pro rok 202</w:t>
      </w:r>
      <w:r w:rsidR="000B2719">
        <w:rPr>
          <w:rFonts w:ascii="Arial" w:hAnsi="Arial" w:cs="Arial"/>
          <w:b/>
          <w:sz w:val="22"/>
          <w:szCs w:val="22"/>
        </w:rPr>
        <w:t>6</w:t>
      </w:r>
      <w:r w:rsidRPr="001A4508">
        <w:rPr>
          <w:rFonts w:ascii="Arial" w:hAnsi="Arial" w:cs="Arial"/>
          <w:sz w:val="22"/>
          <w:szCs w:val="22"/>
        </w:rPr>
        <w:t xml:space="preserve"> činí celkem</w:t>
      </w:r>
      <w:r w:rsidR="00EA2E8A">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203BE30A" w14:textId="77777777" w:rsidR="00CB7978" w:rsidRPr="001A4508" w:rsidRDefault="00CB7978" w:rsidP="00EA2E8A">
      <w:pPr>
        <w:spacing w:line="276" w:lineRule="auto"/>
        <w:ind w:left="340" w:firstLine="360"/>
        <w:jc w:val="both"/>
        <w:rPr>
          <w:rFonts w:ascii="Arial" w:hAnsi="Arial" w:cs="Arial"/>
          <w:b/>
          <w:color w:val="FF0000"/>
          <w:sz w:val="22"/>
          <w:szCs w:val="22"/>
        </w:rPr>
      </w:pPr>
    </w:p>
    <w:p w14:paraId="3481C6A8" w14:textId="5445F296" w:rsidR="0007784D" w:rsidRPr="00DD2CD6" w:rsidRDefault="007102BE" w:rsidP="0007784D">
      <w:pPr>
        <w:numPr>
          <w:ilvl w:val="0"/>
          <w:numId w:val="12"/>
        </w:numPr>
        <w:spacing w:line="276" w:lineRule="auto"/>
        <w:jc w:val="both"/>
        <w:rPr>
          <w:rFonts w:ascii="Arial" w:hAnsi="Arial" w:cs="Arial"/>
          <w:b/>
          <w:sz w:val="22"/>
          <w:szCs w:val="22"/>
        </w:rPr>
      </w:pPr>
      <w:r w:rsidRPr="00DD2CD6">
        <w:rPr>
          <w:rFonts w:ascii="Arial" w:hAnsi="Arial" w:cs="Arial"/>
          <w:b/>
          <w:sz w:val="22"/>
          <w:szCs w:val="22"/>
        </w:rPr>
        <w:lastRenderedPageBreak/>
        <w:t>Pro rok 202</w:t>
      </w:r>
      <w:r w:rsidR="000B2719">
        <w:rPr>
          <w:rFonts w:ascii="Arial" w:hAnsi="Arial" w:cs="Arial"/>
          <w:b/>
          <w:sz w:val="22"/>
          <w:szCs w:val="22"/>
        </w:rPr>
        <w:t>7</w:t>
      </w:r>
      <w:r w:rsidR="00EA2E8A" w:rsidRPr="00DD2CD6">
        <w:rPr>
          <w:rFonts w:ascii="Arial" w:hAnsi="Arial" w:cs="Arial"/>
          <w:b/>
          <w:sz w:val="22"/>
          <w:szCs w:val="22"/>
        </w:rPr>
        <w:t>:</w:t>
      </w:r>
    </w:p>
    <w:p w14:paraId="71AEF491" w14:textId="77777777" w:rsidR="00EA2E8A" w:rsidRPr="001A4508" w:rsidRDefault="00EA2E8A" w:rsidP="00EA2E8A">
      <w:pPr>
        <w:spacing w:line="276" w:lineRule="auto"/>
        <w:ind w:left="700"/>
        <w:jc w:val="both"/>
        <w:rPr>
          <w:rFonts w:ascii="Arial" w:hAnsi="Arial" w:cs="Arial"/>
          <w:sz w:val="22"/>
          <w:szCs w:val="22"/>
        </w:rPr>
      </w:pPr>
    </w:p>
    <w:p w14:paraId="5FE96133" w14:textId="77777777"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Hodinová sazba</w:t>
      </w:r>
      <w:r w:rsidR="004D2184" w:rsidRPr="001A4508">
        <w:rPr>
          <w:rFonts w:ascii="Arial" w:hAnsi="Arial" w:cs="Arial"/>
          <w:sz w:val="22"/>
          <w:szCs w:val="22"/>
        </w:rPr>
        <w:t xml:space="preserve"> </w:t>
      </w:r>
      <w:r w:rsidRPr="001A4508">
        <w:rPr>
          <w:rFonts w:ascii="Arial" w:hAnsi="Arial" w:cs="Arial"/>
          <w:sz w:val="22"/>
          <w:szCs w:val="22"/>
        </w:rPr>
        <w:t>pro lékaře</w:t>
      </w:r>
      <w:r w:rsidR="00EA2E8A">
        <w:rPr>
          <w:rFonts w:ascii="Arial" w:hAnsi="Arial" w:cs="Arial"/>
          <w:sz w:val="22"/>
          <w:szCs w:val="22"/>
        </w:rPr>
        <w:t>:</w:t>
      </w:r>
    </w:p>
    <w:p w14:paraId="1742CB8E" w14:textId="5C01E252"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sidR="00203366">
        <w:rPr>
          <w:rFonts w:ascii="Arial" w:hAnsi="Arial" w:cs="Arial"/>
          <w:b/>
          <w:color w:val="FF0000"/>
          <w:sz w:val="22"/>
          <w:szCs w:val="22"/>
        </w:rPr>
        <w:t>)</w:t>
      </w:r>
    </w:p>
    <w:p w14:paraId="7887BAE2" w14:textId="72310897"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sidR="00203366">
        <w:rPr>
          <w:rFonts w:ascii="Arial" w:hAnsi="Arial" w:cs="Arial"/>
          <w:b/>
          <w:color w:val="FF0000"/>
          <w:sz w:val="22"/>
          <w:szCs w:val="22"/>
        </w:rPr>
        <w:t>)</w:t>
      </w:r>
    </w:p>
    <w:p w14:paraId="0A196811" w14:textId="77777777" w:rsidR="00203366" w:rsidRDefault="00203366" w:rsidP="004D2184">
      <w:pPr>
        <w:spacing w:line="360" w:lineRule="auto"/>
        <w:ind w:left="708"/>
        <w:jc w:val="both"/>
        <w:rPr>
          <w:rFonts w:ascii="Arial" w:hAnsi="Arial" w:cs="Arial"/>
          <w:sz w:val="22"/>
          <w:szCs w:val="22"/>
        </w:rPr>
      </w:pPr>
    </w:p>
    <w:p w14:paraId="0BBA0050" w14:textId="77777777" w:rsidR="004D2184" w:rsidRPr="001A4508" w:rsidRDefault="007102BE" w:rsidP="004D2184">
      <w:pPr>
        <w:spacing w:line="360" w:lineRule="auto"/>
        <w:ind w:left="708"/>
        <w:jc w:val="both"/>
        <w:rPr>
          <w:rFonts w:ascii="Arial" w:hAnsi="Arial" w:cs="Arial"/>
          <w:sz w:val="22"/>
          <w:szCs w:val="22"/>
        </w:rPr>
      </w:pPr>
      <w:r w:rsidRPr="001A4508">
        <w:rPr>
          <w:rFonts w:ascii="Arial" w:hAnsi="Arial" w:cs="Arial"/>
          <w:sz w:val="22"/>
          <w:szCs w:val="22"/>
        </w:rPr>
        <w:t>Hodinová sazba pro zdravotnického pracovníka</w:t>
      </w:r>
      <w:r w:rsidR="00EA2E8A">
        <w:rPr>
          <w:rFonts w:ascii="Arial" w:hAnsi="Arial" w:cs="Arial"/>
          <w:sz w:val="22"/>
          <w:szCs w:val="22"/>
        </w:rPr>
        <w:t>:</w:t>
      </w:r>
    </w:p>
    <w:p w14:paraId="79AAB003" w14:textId="1439B708" w:rsidR="00203366" w:rsidRPr="001A4508" w:rsidRDefault="007102BE" w:rsidP="00203366">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242F50B6" w14:textId="04396F7A" w:rsidR="00203366" w:rsidRPr="001A4508" w:rsidRDefault="007102BE" w:rsidP="00203366">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Pr>
          <w:rFonts w:ascii="Arial" w:hAnsi="Arial" w:cs="Arial"/>
          <w:b/>
          <w:color w:val="FF0000"/>
          <w:sz w:val="22"/>
          <w:szCs w:val="22"/>
        </w:rPr>
        <w:t>)</w:t>
      </w:r>
    </w:p>
    <w:p w14:paraId="46382611" w14:textId="77777777" w:rsidR="00E74359" w:rsidRPr="001A4508" w:rsidRDefault="00E74359" w:rsidP="00676308">
      <w:pPr>
        <w:spacing w:line="276" w:lineRule="auto"/>
        <w:ind w:left="340"/>
        <w:jc w:val="both"/>
        <w:rPr>
          <w:rFonts w:ascii="Arial" w:hAnsi="Arial" w:cs="Arial"/>
          <w:sz w:val="22"/>
          <w:szCs w:val="22"/>
        </w:rPr>
      </w:pPr>
    </w:p>
    <w:p w14:paraId="73192CBE" w14:textId="194F078D" w:rsidR="007B66FA" w:rsidRPr="001A4508" w:rsidRDefault="007102BE" w:rsidP="007B66FA">
      <w:pPr>
        <w:spacing w:line="276" w:lineRule="auto"/>
        <w:ind w:left="708"/>
        <w:jc w:val="both"/>
        <w:rPr>
          <w:rFonts w:ascii="Arial" w:hAnsi="Arial" w:cs="Arial"/>
          <w:sz w:val="22"/>
          <w:szCs w:val="22"/>
        </w:rPr>
      </w:pPr>
      <w:r w:rsidRPr="00DD2CD6">
        <w:rPr>
          <w:rFonts w:ascii="Arial" w:hAnsi="Arial" w:cs="Arial"/>
          <w:b/>
          <w:sz w:val="22"/>
          <w:szCs w:val="22"/>
        </w:rPr>
        <w:t>Personální náklady pro rok 202</w:t>
      </w:r>
      <w:r w:rsidR="000B2719">
        <w:rPr>
          <w:rFonts w:ascii="Arial" w:hAnsi="Arial" w:cs="Arial"/>
          <w:b/>
          <w:sz w:val="22"/>
          <w:szCs w:val="22"/>
        </w:rPr>
        <w:t>7</w:t>
      </w:r>
      <w:r w:rsidR="00E74359" w:rsidRPr="001A4508">
        <w:rPr>
          <w:rFonts w:ascii="Arial" w:hAnsi="Arial" w:cs="Arial"/>
          <w:sz w:val="22"/>
          <w:szCs w:val="22"/>
        </w:rPr>
        <w:t xml:space="preserve"> jsou stanoveny v maximální výši</w:t>
      </w:r>
      <w:r w:rsidR="00EA2E8A">
        <w:rPr>
          <w:rFonts w:ascii="Arial" w:hAnsi="Arial" w:cs="Arial"/>
          <w:sz w:val="22"/>
          <w:szCs w:val="22"/>
        </w:rPr>
        <w:t>:</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27D67BAC" w14:textId="77777777" w:rsidR="00E74359" w:rsidRPr="001A4508" w:rsidRDefault="00E74359" w:rsidP="00EA2E8A">
      <w:pPr>
        <w:spacing w:line="276" w:lineRule="auto"/>
        <w:ind w:left="708"/>
        <w:jc w:val="both"/>
        <w:rPr>
          <w:rFonts w:ascii="Arial" w:hAnsi="Arial" w:cs="Arial"/>
          <w:sz w:val="22"/>
          <w:szCs w:val="22"/>
        </w:rPr>
      </w:pPr>
    </w:p>
    <w:p w14:paraId="6A5338B1" w14:textId="6B38522C" w:rsidR="007B66FA" w:rsidRPr="001A4508" w:rsidRDefault="007102BE" w:rsidP="007B66FA">
      <w:pPr>
        <w:spacing w:line="276" w:lineRule="auto"/>
        <w:ind w:left="708"/>
        <w:jc w:val="both"/>
        <w:rPr>
          <w:rFonts w:ascii="Arial" w:hAnsi="Arial" w:cs="Arial"/>
          <w:sz w:val="22"/>
          <w:szCs w:val="22"/>
        </w:rPr>
      </w:pPr>
      <w:r w:rsidRPr="00DD2CD6">
        <w:rPr>
          <w:rFonts w:ascii="Arial" w:hAnsi="Arial" w:cs="Arial"/>
          <w:b/>
          <w:sz w:val="22"/>
          <w:szCs w:val="22"/>
        </w:rPr>
        <w:t>Ostat</w:t>
      </w:r>
      <w:r w:rsidR="00473149" w:rsidRPr="00DD2CD6">
        <w:rPr>
          <w:rFonts w:ascii="Arial" w:hAnsi="Arial" w:cs="Arial"/>
          <w:b/>
          <w:sz w:val="22"/>
          <w:szCs w:val="22"/>
        </w:rPr>
        <w:t>ní provozní náklady pro rok 202</w:t>
      </w:r>
      <w:r w:rsidR="000B2719">
        <w:rPr>
          <w:rFonts w:ascii="Arial" w:hAnsi="Arial" w:cs="Arial"/>
          <w:b/>
          <w:sz w:val="22"/>
          <w:szCs w:val="22"/>
        </w:rPr>
        <w:t>7</w:t>
      </w:r>
      <w:r w:rsidRPr="001A4508">
        <w:rPr>
          <w:rFonts w:ascii="Arial" w:hAnsi="Arial" w:cs="Arial"/>
          <w:sz w:val="22"/>
          <w:szCs w:val="22"/>
        </w:rPr>
        <w:t xml:space="preserve"> jsou stanoveny v předpokládané výši</w:t>
      </w:r>
      <w:r w:rsidR="00EA2E8A">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15B2DBE2" w14:textId="77777777" w:rsidR="00E74359" w:rsidRPr="001A4508" w:rsidRDefault="00E74359" w:rsidP="007B66FA">
      <w:pPr>
        <w:spacing w:line="360" w:lineRule="auto"/>
        <w:ind w:left="708"/>
        <w:jc w:val="both"/>
        <w:rPr>
          <w:rFonts w:ascii="Arial" w:hAnsi="Arial" w:cs="Arial"/>
          <w:b/>
          <w:color w:val="FF0000"/>
          <w:sz w:val="22"/>
          <w:szCs w:val="22"/>
        </w:rPr>
      </w:pPr>
    </w:p>
    <w:p w14:paraId="09AA3111" w14:textId="49BB91AC" w:rsidR="007B4759" w:rsidRPr="001A4508" w:rsidRDefault="007102BE" w:rsidP="007B4759">
      <w:pPr>
        <w:spacing w:line="276" w:lineRule="auto"/>
        <w:ind w:left="708"/>
        <w:jc w:val="both"/>
        <w:rPr>
          <w:rFonts w:ascii="Arial" w:hAnsi="Arial" w:cs="Arial"/>
          <w:sz w:val="22"/>
          <w:szCs w:val="22"/>
        </w:rPr>
      </w:pPr>
      <w:r w:rsidRPr="00DD2CD6">
        <w:rPr>
          <w:rFonts w:ascii="Arial" w:hAnsi="Arial" w:cs="Arial"/>
          <w:b/>
          <w:sz w:val="22"/>
          <w:szCs w:val="22"/>
        </w:rPr>
        <w:t>Př</w:t>
      </w:r>
      <w:r w:rsidR="00473149" w:rsidRPr="00DD2CD6">
        <w:rPr>
          <w:rFonts w:ascii="Arial" w:hAnsi="Arial" w:cs="Arial"/>
          <w:b/>
          <w:sz w:val="22"/>
          <w:szCs w:val="22"/>
        </w:rPr>
        <w:t>edpokládané náklady pro rok 202</w:t>
      </w:r>
      <w:r w:rsidR="000B2719">
        <w:rPr>
          <w:rFonts w:ascii="Arial" w:hAnsi="Arial" w:cs="Arial"/>
          <w:b/>
          <w:sz w:val="22"/>
          <w:szCs w:val="22"/>
        </w:rPr>
        <w:t>7</w:t>
      </w:r>
      <w:r w:rsidRPr="001A4508">
        <w:rPr>
          <w:rFonts w:ascii="Arial" w:hAnsi="Arial" w:cs="Arial"/>
          <w:sz w:val="22"/>
          <w:szCs w:val="22"/>
        </w:rPr>
        <w:t xml:space="preserve"> činí celkem</w:t>
      </w:r>
      <w:r w:rsidR="00EA2E8A">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612902FC" w14:textId="77777777" w:rsidR="00E74359" w:rsidRPr="001A4508" w:rsidRDefault="00E74359" w:rsidP="00A0074A">
      <w:pPr>
        <w:spacing w:line="276" w:lineRule="auto"/>
        <w:ind w:left="340"/>
        <w:jc w:val="both"/>
        <w:rPr>
          <w:rFonts w:ascii="Arial" w:hAnsi="Arial" w:cs="Arial"/>
          <w:sz w:val="22"/>
          <w:szCs w:val="22"/>
        </w:rPr>
      </w:pPr>
    </w:p>
    <w:p w14:paraId="7D646505" w14:textId="60CFE895" w:rsidR="0007784D" w:rsidRPr="00DD2CD6" w:rsidRDefault="007102BE" w:rsidP="0007784D">
      <w:pPr>
        <w:numPr>
          <w:ilvl w:val="0"/>
          <w:numId w:val="12"/>
        </w:numPr>
        <w:spacing w:line="276" w:lineRule="auto"/>
        <w:jc w:val="both"/>
        <w:rPr>
          <w:rFonts w:ascii="Arial" w:hAnsi="Arial" w:cs="Arial"/>
          <w:b/>
          <w:sz w:val="22"/>
          <w:szCs w:val="22"/>
        </w:rPr>
      </w:pPr>
      <w:r w:rsidRPr="00DD2CD6">
        <w:rPr>
          <w:rFonts w:ascii="Arial" w:hAnsi="Arial" w:cs="Arial"/>
          <w:b/>
          <w:sz w:val="22"/>
          <w:szCs w:val="22"/>
        </w:rPr>
        <w:t>Pro rok 202</w:t>
      </w:r>
      <w:r w:rsidR="000B2719">
        <w:rPr>
          <w:rFonts w:ascii="Arial" w:hAnsi="Arial" w:cs="Arial"/>
          <w:b/>
          <w:sz w:val="22"/>
          <w:szCs w:val="22"/>
        </w:rPr>
        <w:t>8</w:t>
      </w:r>
      <w:r w:rsidR="00EA2E8A" w:rsidRPr="00DD2CD6">
        <w:rPr>
          <w:rFonts w:ascii="Arial" w:hAnsi="Arial" w:cs="Arial"/>
          <w:b/>
          <w:sz w:val="22"/>
          <w:szCs w:val="22"/>
        </w:rPr>
        <w:t>:</w:t>
      </w:r>
    </w:p>
    <w:p w14:paraId="0F846B1A" w14:textId="77777777" w:rsidR="00EA2E8A" w:rsidRPr="001A4508" w:rsidRDefault="00EA2E8A" w:rsidP="00EA2E8A">
      <w:pPr>
        <w:spacing w:line="276" w:lineRule="auto"/>
        <w:ind w:left="700"/>
        <w:jc w:val="both"/>
        <w:rPr>
          <w:rFonts w:ascii="Arial" w:hAnsi="Arial" w:cs="Arial"/>
          <w:sz w:val="22"/>
          <w:szCs w:val="22"/>
        </w:rPr>
      </w:pPr>
    </w:p>
    <w:p w14:paraId="660D88B4" w14:textId="77777777"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Hodinová sazba</w:t>
      </w:r>
      <w:r w:rsidR="004D2184" w:rsidRPr="001A4508">
        <w:rPr>
          <w:rFonts w:ascii="Arial" w:hAnsi="Arial" w:cs="Arial"/>
          <w:sz w:val="22"/>
          <w:szCs w:val="22"/>
        </w:rPr>
        <w:t xml:space="preserve"> </w:t>
      </w:r>
      <w:r w:rsidRPr="001A4508">
        <w:rPr>
          <w:rFonts w:ascii="Arial" w:hAnsi="Arial" w:cs="Arial"/>
          <w:sz w:val="22"/>
          <w:szCs w:val="22"/>
        </w:rPr>
        <w:t>pro lékaře</w:t>
      </w:r>
      <w:r w:rsidR="00EA2E8A">
        <w:rPr>
          <w:rFonts w:ascii="Arial" w:hAnsi="Arial" w:cs="Arial"/>
          <w:sz w:val="22"/>
          <w:szCs w:val="22"/>
        </w:rPr>
        <w:t>:</w:t>
      </w:r>
    </w:p>
    <w:p w14:paraId="30424D70" w14:textId="4197D64C" w:rsidR="005B4A38" w:rsidRPr="001A4508" w:rsidRDefault="007102BE" w:rsidP="005B4A38">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7AA198AD" w14:textId="507F8D51" w:rsidR="0007784D" w:rsidRDefault="007102BE" w:rsidP="005B4A38">
      <w:pPr>
        <w:spacing w:line="360" w:lineRule="auto"/>
        <w:ind w:left="708"/>
        <w:jc w:val="both"/>
        <w:rPr>
          <w:rFonts w:ascii="Arial" w:hAnsi="Arial" w:cs="Arial"/>
          <w:b/>
          <w:color w:val="FF0000"/>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sidR="005B4A38">
        <w:rPr>
          <w:rFonts w:ascii="Arial" w:hAnsi="Arial" w:cs="Arial"/>
          <w:b/>
          <w:color w:val="FF0000"/>
          <w:sz w:val="22"/>
          <w:szCs w:val="22"/>
        </w:rPr>
        <w:t>)</w:t>
      </w:r>
    </w:p>
    <w:p w14:paraId="246B20A2" w14:textId="77777777" w:rsidR="005B4A38" w:rsidRPr="001A4508" w:rsidRDefault="005B4A38" w:rsidP="005B4A38">
      <w:pPr>
        <w:spacing w:line="360" w:lineRule="auto"/>
        <w:ind w:left="708"/>
        <w:jc w:val="both"/>
        <w:rPr>
          <w:rFonts w:ascii="Arial" w:hAnsi="Arial" w:cs="Arial"/>
          <w:sz w:val="22"/>
          <w:szCs w:val="22"/>
        </w:rPr>
      </w:pPr>
    </w:p>
    <w:p w14:paraId="3CCF9D06" w14:textId="77777777" w:rsidR="004D2184" w:rsidRPr="001A4508" w:rsidRDefault="007102BE" w:rsidP="004D2184">
      <w:pPr>
        <w:spacing w:line="360" w:lineRule="auto"/>
        <w:ind w:left="708"/>
        <w:jc w:val="both"/>
        <w:rPr>
          <w:rFonts w:ascii="Arial" w:hAnsi="Arial" w:cs="Arial"/>
          <w:sz w:val="22"/>
          <w:szCs w:val="22"/>
        </w:rPr>
      </w:pPr>
      <w:r w:rsidRPr="001A4508">
        <w:rPr>
          <w:rFonts w:ascii="Arial" w:hAnsi="Arial" w:cs="Arial"/>
          <w:sz w:val="22"/>
          <w:szCs w:val="22"/>
        </w:rPr>
        <w:t>Hodinová sazba pro zdravotnického pracovníka</w:t>
      </w:r>
      <w:r w:rsidR="00EA2E8A">
        <w:rPr>
          <w:rFonts w:ascii="Arial" w:hAnsi="Arial" w:cs="Arial"/>
          <w:sz w:val="22"/>
          <w:szCs w:val="22"/>
        </w:rPr>
        <w:t>:</w:t>
      </w:r>
    </w:p>
    <w:p w14:paraId="03C7D589" w14:textId="3D648471"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sidR="005B4A38">
        <w:rPr>
          <w:rFonts w:ascii="Arial" w:hAnsi="Arial" w:cs="Arial"/>
          <w:b/>
          <w:color w:val="FF0000"/>
          <w:sz w:val="22"/>
          <w:szCs w:val="22"/>
        </w:rPr>
        <w:t>)</w:t>
      </w:r>
    </w:p>
    <w:p w14:paraId="2457A0E5" w14:textId="44D416BA" w:rsidR="0007784D" w:rsidRPr="001A4508" w:rsidRDefault="007102BE" w:rsidP="0007784D">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sidR="005B4A38">
        <w:rPr>
          <w:rFonts w:ascii="Arial" w:hAnsi="Arial" w:cs="Arial"/>
          <w:b/>
          <w:color w:val="FF0000"/>
          <w:sz w:val="22"/>
          <w:szCs w:val="22"/>
        </w:rPr>
        <w:t>)</w:t>
      </w:r>
    </w:p>
    <w:p w14:paraId="50C4268A" w14:textId="77777777" w:rsidR="00E74359" w:rsidRPr="001A4508" w:rsidRDefault="00E74359" w:rsidP="00676308">
      <w:pPr>
        <w:spacing w:line="276" w:lineRule="auto"/>
        <w:ind w:left="340"/>
        <w:jc w:val="both"/>
        <w:rPr>
          <w:rFonts w:ascii="Arial" w:hAnsi="Arial" w:cs="Arial"/>
          <w:sz w:val="22"/>
          <w:szCs w:val="22"/>
        </w:rPr>
      </w:pPr>
    </w:p>
    <w:p w14:paraId="10076290" w14:textId="0C0195C1" w:rsidR="001B1BA3" w:rsidRPr="001A4508" w:rsidRDefault="007102BE" w:rsidP="001B1BA3">
      <w:pPr>
        <w:spacing w:line="276" w:lineRule="auto"/>
        <w:ind w:left="708"/>
        <w:jc w:val="both"/>
        <w:rPr>
          <w:rFonts w:ascii="Arial" w:hAnsi="Arial" w:cs="Arial"/>
          <w:sz w:val="22"/>
          <w:szCs w:val="22"/>
        </w:rPr>
      </w:pPr>
      <w:r w:rsidRPr="00DD2CD6">
        <w:rPr>
          <w:rFonts w:ascii="Arial" w:hAnsi="Arial" w:cs="Arial"/>
          <w:b/>
          <w:sz w:val="22"/>
          <w:szCs w:val="22"/>
        </w:rPr>
        <w:t xml:space="preserve">Personální náklady </w:t>
      </w:r>
      <w:r w:rsidR="00473149" w:rsidRPr="00DD2CD6">
        <w:rPr>
          <w:rFonts w:ascii="Arial" w:hAnsi="Arial" w:cs="Arial"/>
          <w:b/>
          <w:sz w:val="22"/>
          <w:szCs w:val="22"/>
        </w:rPr>
        <w:t>pro rok 202</w:t>
      </w:r>
      <w:r w:rsidR="000B2719">
        <w:rPr>
          <w:rFonts w:ascii="Arial" w:hAnsi="Arial" w:cs="Arial"/>
          <w:b/>
          <w:sz w:val="22"/>
          <w:szCs w:val="22"/>
        </w:rPr>
        <w:t>8</w:t>
      </w:r>
      <w:r w:rsidRPr="001A4508">
        <w:rPr>
          <w:rFonts w:ascii="Arial" w:hAnsi="Arial" w:cs="Arial"/>
          <w:sz w:val="22"/>
          <w:szCs w:val="22"/>
        </w:rPr>
        <w:t xml:space="preserve"> jsou stanoveny v maximální výši</w:t>
      </w:r>
      <w:r w:rsidR="00EA2E8A">
        <w:rPr>
          <w:rFonts w:ascii="Arial" w:hAnsi="Arial" w:cs="Arial"/>
          <w:sz w:val="22"/>
          <w:szCs w:val="22"/>
        </w:rPr>
        <w:t>:</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065CED68" w14:textId="77777777" w:rsidR="00E74359" w:rsidRPr="001A4508" w:rsidRDefault="00E74359" w:rsidP="00676308">
      <w:pPr>
        <w:spacing w:line="276" w:lineRule="auto"/>
        <w:ind w:left="340"/>
        <w:jc w:val="both"/>
        <w:rPr>
          <w:rFonts w:ascii="Arial" w:hAnsi="Arial" w:cs="Arial"/>
          <w:sz w:val="22"/>
          <w:szCs w:val="22"/>
        </w:rPr>
      </w:pPr>
    </w:p>
    <w:p w14:paraId="360C6003" w14:textId="688E845F" w:rsidR="001B1BA3" w:rsidRPr="001A4508" w:rsidRDefault="007102BE" w:rsidP="001B1BA3">
      <w:pPr>
        <w:spacing w:line="276" w:lineRule="auto"/>
        <w:ind w:left="708"/>
        <w:jc w:val="both"/>
        <w:rPr>
          <w:rFonts w:ascii="Arial" w:hAnsi="Arial" w:cs="Arial"/>
          <w:sz w:val="22"/>
          <w:szCs w:val="22"/>
        </w:rPr>
      </w:pPr>
      <w:r w:rsidRPr="00DD2CD6">
        <w:rPr>
          <w:rFonts w:ascii="Arial" w:hAnsi="Arial" w:cs="Arial"/>
          <w:b/>
          <w:sz w:val="22"/>
          <w:szCs w:val="22"/>
        </w:rPr>
        <w:t>Ostat</w:t>
      </w:r>
      <w:r w:rsidR="00473149" w:rsidRPr="00DD2CD6">
        <w:rPr>
          <w:rFonts w:ascii="Arial" w:hAnsi="Arial" w:cs="Arial"/>
          <w:b/>
          <w:sz w:val="22"/>
          <w:szCs w:val="22"/>
        </w:rPr>
        <w:t>ní provozní náklady pro rok 202</w:t>
      </w:r>
      <w:r w:rsidR="000B2719">
        <w:rPr>
          <w:rFonts w:ascii="Arial" w:hAnsi="Arial" w:cs="Arial"/>
          <w:b/>
          <w:sz w:val="22"/>
          <w:szCs w:val="22"/>
        </w:rPr>
        <w:t>8</w:t>
      </w:r>
      <w:r w:rsidRPr="001A4508">
        <w:rPr>
          <w:rFonts w:ascii="Arial" w:hAnsi="Arial" w:cs="Arial"/>
          <w:sz w:val="22"/>
          <w:szCs w:val="22"/>
        </w:rPr>
        <w:t xml:space="preserve"> jsou stanoveny v předpokládané výši</w:t>
      </w:r>
      <w:r w:rsidR="00EA2E8A">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13CC1388" w14:textId="77777777" w:rsidR="00E74359" w:rsidRPr="001A4508" w:rsidRDefault="00E74359" w:rsidP="00676308">
      <w:pPr>
        <w:spacing w:line="276" w:lineRule="auto"/>
        <w:ind w:left="340"/>
        <w:jc w:val="both"/>
        <w:rPr>
          <w:rFonts w:ascii="Arial" w:hAnsi="Arial" w:cs="Arial"/>
          <w:b/>
          <w:color w:val="FF0000"/>
          <w:sz w:val="22"/>
          <w:szCs w:val="22"/>
        </w:rPr>
      </w:pPr>
    </w:p>
    <w:p w14:paraId="171603FA" w14:textId="493ABA91" w:rsidR="001B1BA3" w:rsidRDefault="007102BE" w:rsidP="001B1BA3">
      <w:pPr>
        <w:spacing w:line="276" w:lineRule="auto"/>
        <w:ind w:left="708"/>
        <w:jc w:val="both"/>
        <w:rPr>
          <w:rFonts w:ascii="Arial" w:hAnsi="Arial" w:cs="Arial"/>
          <w:b/>
          <w:color w:val="FF0000"/>
          <w:sz w:val="22"/>
          <w:szCs w:val="22"/>
        </w:rPr>
      </w:pPr>
      <w:r w:rsidRPr="00DD2CD6">
        <w:rPr>
          <w:rFonts w:ascii="Arial" w:hAnsi="Arial" w:cs="Arial"/>
          <w:b/>
          <w:sz w:val="22"/>
          <w:szCs w:val="22"/>
        </w:rPr>
        <w:t>Př</w:t>
      </w:r>
      <w:r w:rsidR="00473149" w:rsidRPr="00DD2CD6">
        <w:rPr>
          <w:rFonts w:ascii="Arial" w:hAnsi="Arial" w:cs="Arial"/>
          <w:b/>
          <w:sz w:val="22"/>
          <w:szCs w:val="22"/>
        </w:rPr>
        <w:t>edpokládané náklady pro rok 202</w:t>
      </w:r>
      <w:r w:rsidR="000B2719">
        <w:rPr>
          <w:rFonts w:ascii="Arial" w:hAnsi="Arial" w:cs="Arial"/>
          <w:b/>
          <w:sz w:val="22"/>
          <w:szCs w:val="22"/>
        </w:rPr>
        <w:t>8</w:t>
      </w:r>
      <w:r w:rsidRPr="001A4508">
        <w:rPr>
          <w:rFonts w:ascii="Arial" w:hAnsi="Arial" w:cs="Arial"/>
          <w:sz w:val="22"/>
          <w:szCs w:val="22"/>
        </w:rPr>
        <w:t xml:space="preserve"> činí celkem</w:t>
      </w:r>
      <w:r w:rsidR="005376C7">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6721E7D3" w14:textId="77777777" w:rsidR="000B2719" w:rsidRPr="001A4508" w:rsidRDefault="000B2719" w:rsidP="001B1BA3">
      <w:pPr>
        <w:spacing w:line="276" w:lineRule="auto"/>
        <w:ind w:left="708"/>
        <w:jc w:val="both"/>
        <w:rPr>
          <w:rFonts w:ascii="Arial" w:hAnsi="Arial" w:cs="Arial"/>
          <w:sz w:val="22"/>
          <w:szCs w:val="22"/>
        </w:rPr>
      </w:pPr>
    </w:p>
    <w:p w14:paraId="3129CA41" w14:textId="71EC3D83" w:rsidR="000B2719" w:rsidRPr="00DD2CD6" w:rsidRDefault="000B2719" w:rsidP="000B2719">
      <w:pPr>
        <w:numPr>
          <w:ilvl w:val="0"/>
          <w:numId w:val="12"/>
        </w:numPr>
        <w:spacing w:line="276" w:lineRule="auto"/>
        <w:jc w:val="both"/>
        <w:rPr>
          <w:rFonts w:ascii="Arial" w:hAnsi="Arial" w:cs="Arial"/>
          <w:b/>
          <w:sz w:val="22"/>
          <w:szCs w:val="22"/>
        </w:rPr>
      </w:pPr>
      <w:r w:rsidRPr="00DD2CD6">
        <w:rPr>
          <w:rFonts w:ascii="Arial" w:hAnsi="Arial" w:cs="Arial"/>
          <w:b/>
          <w:sz w:val="22"/>
          <w:szCs w:val="22"/>
        </w:rPr>
        <w:t xml:space="preserve">Pro </w:t>
      </w:r>
      <w:r w:rsidR="00E07FAA">
        <w:rPr>
          <w:rFonts w:ascii="Arial" w:hAnsi="Arial" w:cs="Arial"/>
          <w:b/>
          <w:sz w:val="22"/>
          <w:szCs w:val="22"/>
        </w:rPr>
        <w:t xml:space="preserve">leden – listopad </w:t>
      </w:r>
      <w:r w:rsidRPr="00DD2CD6">
        <w:rPr>
          <w:rFonts w:ascii="Arial" w:hAnsi="Arial" w:cs="Arial"/>
          <w:b/>
          <w:sz w:val="22"/>
          <w:szCs w:val="22"/>
        </w:rPr>
        <w:t>rok</w:t>
      </w:r>
      <w:r w:rsidR="00E07FAA">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9</w:t>
      </w:r>
      <w:r w:rsidRPr="00DD2CD6">
        <w:rPr>
          <w:rFonts w:ascii="Arial" w:hAnsi="Arial" w:cs="Arial"/>
          <w:b/>
          <w:sz w:val="22"/>
          <w:szCs w:val="22"/>
        </w:rPr>
        <w:t>:</w:t>
      </w:r>
    </w:p>
    <w:p w14:paraId="2B40EDC4" w14:textId="77777777" w:rsidR="000B2719" w:rsidRPr="001A4508" w:rsidRDefault="000B2719" w:rsidP="000B2719">
      <w:pPr>
        <w:spacing w:line="276" w:lineRule="auto"/>
        <w:ind w:left="700"/>
        <w:jc w:val="both"/>
        <w:rPr>
          <w:rFonts w:ascii="Arial" w:hAnsi="Arial" w:cs="Arial"/>
          <w:sz w:val="22"/>
          <w:szCs w:val="22"/>
        </w:rPr>
      </w:pPr>
    </w:p>
    <w:p w14:paraId="74EE3CFC" w14:textId="77777777" w:rsidR="000B2719" w:rsidRPr="001A4508" w:rsidRDefault="000B2719" w:rsidP="000B2719">
      <w:pPr>
        <w:spacing w:line="360" w:lineRule="auto"/>
        <w:ind w:left="708"/>
        <w:jc w:val="both"/>
        <w:rPr>
          <w:rFonts w:ascii="Arial" w:hAnsi="Arial" w:cs="Arial"/>
          <w:sz w:val="22"/>
          <w:szCs w:val="22"/>
        </w:rPr>
      </w:pPr>
      <w:r w:rsidRPr="001A4508">
        <w:rPr>
          <w:rFonts w:ascii="Arial" w:hAnsi="Arial" w:cs="Arial"/>
          <w:sz w:val="22"/>
          <w:szCs w:val="22"/>
        </w:rPr>
        <w:t>Hodinová sazba pro lékaře</w:t>
      </w:r>
      <w:r>
        <w:rPr>
          <w:rFonts w:ascii="Arial" w:hAnsi="Arial" w:cs="Arial"/>
          <w:sz w:val="22"/>
          <w:szCs w:val="22"/>
        </w:rPr>
        <w:t>:</w:t>
      </w:r>
    </w:p>
    <w:p w14:paraId="72A68601" w14:textId="3AD113B6" w:rsidR="000B2719" w:rsidRPr="001A4508" w:rsidRDefault="000B2719" w:rsidP="000B2719">
      <w:pPr>
        <w:spacing w:line="360" w:lineRule="auto"/>
        <w:ind w:left="708"/>
        <w:jc w:val="both"/>
        <w:rPr>
          <w:rFonts w:ascii="Arial" w:hAnsi="Arial" w:cs="Arial"/>
          <w:sz w:val="22"/>
          <w:szCs w:val="22"/>
        </w:rPr>
      </w:pPr>
      <w:r w:rsidRPr="001A4508">
        <w:rPr>
          <w:rFonts w:ascii="Arial" w:hAnsi="Arial" w:cs="Arial"/>
          <w:sz w:val="22"/>
          <w:szCs w:val="22"/>
        </w:rPr>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796FDB4E" w14:textId="205D5B68" w:rsidR="000B2719" w:rsidRDefault="000B2719" w:rsidP="000B2719">
      <w:pPr>
        <w:spacing w:line="360" w:lineRule="auto"/>
        <w:ind w:left="708"/>
        <w:jc w:val="both"/>
        <w:rPr>
          <w:rFonts w:ascii="Arial" w:hAnsi="Arial" w:cs="Arial"/>
          <w:b/>
          <w:color w:val="FF0000"/>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Pr>
          <w:rFonts w:ascii="Arial" w:hAnsi="Arial" w:cs="Arial"/>
          <w:b/>
          <w:color w:val="FF0000"/>
          <w:sz w:val="22"/>
          <w:szCs w:val="22"/>
        </w:rPr>
        <w:t>)</w:t>
      </w:r>
    </w:p>
    <w:p w14:paraId="533D44C8" w14:textId="77777777" w:rsidR="000B2719" w:rsidRPr="001A4508" w:rsidRDefault="000B2719" w:rsidP="000B2719">
      <w:pPr>
        <w:spacing w:line="360" w:lineRule="auto"/>
        <w:ind w:left="708"/>
        <w:jc w:val="both"/>
        <w:rPr>
          <w:rFonts w:ascii="Arial" w:hAnsi="Arial" w:cs="Arial"/>
          <w:sz w:val="22"/>
          <w:szCs w:val="22"/>
        </w:rPr>
      </w:pPr>
    </w:p>
    <w:p w14:paraId="708499D3" w14:textId="77777777" w:rsidR="000B2719" w:rsidRPr="001A4508" w:rsidRDefault="000B2719" w:rsidP="000B2719">
      <w:pPr>
        <w:spacing w:line="360" w:lineRule="auto"/>
        <w:ind w:left="708"/>
        <w:jc w:val="both"/>
        <w:rPr>
          <w:rFonts w:ascii="Arial" w:hAnsi="Arial" w:cs="Arial"/>
          <w:sz w:val="22"/>
          <w:szCs w:val="22"/>
        </w:rPr>
      </w:pPr>
      <w:r w:rsidRPr="001A4508">
        <w:rPr>
          <w:rFonts w:ascii="Arial" w:hAnsi="Arial" w:cs="Arial"/>
          <w:sz w:val="22"/>
          <w:szCs w:val="22"/>
        </w:rPr>
        <w:t>Hodinová sazba pro zdravotnického pracovníka</w:t>
      </w:r>
      <w:r>
        <w:rPr>
          <w:rFonts w:ascii="Arial" w:hAnsi="Arial" w:cs="Arial"/>
          <w:sz w:val="22"/>
          <w:szCs w:val="22"/>
        </w:rPr>
        <w:t>:</w:t>
      </w:r>
    </w:p>
    <w:p w14:paraId="2A0E2672" w14:textId="6488E3CD" w:rsidR="000B2719" w:rsidRPr="001A4508" w:rsidRDefault="000B2719" w:rsidP="000B2719">
      <w:pPr>
        <w:spacing w:line="360" w:lineRule="auto"/>
        <w:ind w:left="708"/>
        <w:jc w:val="both"/>
        <w:rPr>
          <w:rFonts w:ascii="Arial" w:hAnsi="Arial" w:cs="Arial"/>
          <w:sz w:val="22"/>
          <w:szCs w:val="22"/>
        </w:rPr>
      </w:pPr>
      <w:r w:rsidRPr="001A4508">
        <w:rPr>
          <w:rFonts w:ascii="Arial" w:hAnsi="Arial" w:cs="Arial"/>
          <w:sz w:val="22"/>
          <w:szCs w:val="22"/>
        </w:rPr>
        <w:lastRenderedPageBreak/>
        <w:t>v pracovní dny</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7BE5A160" w14:textId="505914D3" w:rsidR="000B2719" w:rsidRPr="001A4508" w:rsidRDefault="000B2719" w:rsidP="000B2719">
      <w:pPr>
        <w:spacing w:line="360" w:lineRule="auto"/>
        <w:ind w:left="708"/>
        <w:jc w:val="both"/>
        <w:rPr>
          <w:rFonts w:ascii="Arial" w:hAnsi="Arial" w:cs="Arial"/>
          <w:sz w:val="22"/>
          <w:szCs w:val="22"/>
        </w:rPr>
      </w:pPr>
      <w:r w:rsidRPr="001A4508">
        <w:rPr>
          <w:rFonts w:ascii="Arial" w:hAnsi="Arial" w:cs="Arial"/>
          <w:sz w:val="22"/>
          <w:szCs w:val="22"/>
        </w:rPr>
        <w:t>v sobotu, neděli a o svátcích</w:t>
      </w:r>
      <w:r w:rsidRPr="001A4508">
        <w:rPr>
          <w:rFonts w:ascii="Arial" w:hAnsi="Arial" w:cs="Arial"/>
          <w:sz w:val="22"/>
          <w:szCs w:val="22"/>
        </w:rPr>
        <w:tab/>
      </w:r>
      <w:r w:rsidRPr="001A4508">
        <w:rPr>
          <w:rFonts w:ascii="Arial" w:hAnsi="Arial" w:cs="Arial"/>
          <w:sz w:val="22"/>
          <w:szCs w:val="22"/>
        </w:rPr>
        <w:tab/>
      </w:r>
      <w:r w:rsidRPr="001A4508">
        <w:rPr>
          <w:rFonts w:ascii="Arial" w:hAnsi="Arial" w:cs="Arial"/>
          <w:sz w:val="22"/>
          <w:szCs w:val="22"/>
        </w:rPr>
        <w:tab/>
      </w:r>
      <w:r w:rsidRPr="001A4508">
        <w:rPr>
          <w:rFonts w:ascii="Arial" w:hAnsi="Arial" w:cs="Arial"/>
          <w:b/>
          <w:color w:val="FF0000"/>
          <w:sz w:val="22"/>
          <w:szCs w:val="22"/>
        </w:rPr>
        <w:t>…………… Kč/hodinu</w:t>
      </w:r>
      <w:r w:rsidRPr="001A4508">
        <w:rPr>
          <w:rFonts w:ascii="Arial" w:hAnsi="Arial" w:cs="Arial"/>
          <w:color w:val="FF0000"/>
          <w:sz w:val="22"/>
          <w:szCs w:val="22"/>
        </w:rPr>
        <w:t xml:space="preserve"> </w:t>
      </w:r>
      <w:r w:rsidRPr="001A4508">
        <w:rPr>
          <w:rFonts w:ascii="Arial" w:hAnsi="Arial" w:cs="Arial"/>
          <w:b/>
          <w:color w:val="FF0000"/>
          <w:sz w:val="22"/>
          <w:szCs w:val="22"/>
        </w:rPr>
        <w:t>(</w:t>
      </w:r>
      <w:r w:rsidR="00155E35" w:rsidRPr="00AD260C">
        <w:rPr>
          <w:rFonts w:ascii="Arial" w:hAnsi="Arial" w:cs="Arial"/>
          <w:b/>
          <w:color w:val="FF0000"/>
          <w:sz w:val="22"/>
          <w:szCs w:val="22"/>
        </w:rPr>
        <w:t>DLE NABÍDKY</w:t>
      </w:r>
      <w:r>
        <w:rPr>
          <w:rFonts w:ascii="Arial" w:hAnsi="Arial" w:cs="Arial"/>
          <w:b/>
          <w:color w:val="FF0000"/>
          <w:sz w:val="22"/>
          <w:szCs w:val="22"/>
        </w:rPr>
        <w:t>)</w:t>
      </w:r>
    </w:p>
    <w:p w14:paraId="336CE865" w14:textId="77777777" w:rsidR="000B2719" w:rsidRPr="001A4508" w:rsidRDefault="000B2719" w:rsidP="000B2719">
      <w:pPr>
        <w:spacing w:line="276" w:lineRule="auto"/>
        <w:ind w:left="340"/>
        <w:jc w:val="both"/>
        <w:rPr>
          <w:rFonts w:ascii="Arial" w:hAnsi="Arial" w:cs="Arial"/>
          <w:sz w:val="22"/>
          <w:szCs w:val="22"/>
        </w:rPr>
      </w:pPr>
    </w:p>
    <w:p w14:paraId="741C42BB" w14:textId="62B0C043" w:rsidR="000B2719" w:rsidRPr="001A4508" w:rsidRDefault="000B2719" w:rsidP="000B2719">
      <w:pPr>
        <w:spacing w:line="276" w:lineRule="auto"/>
        <w:ind w:left="708"/>
        <w:jc w:val="both"/>
        <w:rPr>
          <w:rFonts w:ascii="Arial" w:hAnsi="Arial" w:cs="Arial"/>
          <w:sz w:val="22"/>
          <w:szCs w:val="22"/>
        </w:rPr>
      </w:pPr>
      <w:r w:rsidRPr="00DD2CD6">
        <w:rPr>
          <w:rFonts w:ascii="Arial" w:hAnsi="Arial" w:cs="Arial"/>
          <w:b/>
          <w:sz w:val="22"/>
          <w:szCs w:val="22"/>
        </w:rPr>
        <w:t xml:space="preserve">Personální náklady pro </w:t>
      </w:r>
      <w:r w:rsidR="002C4766">
        <w:rPr>
          <w:rFonts w:ascii="Arial" w:hAnsi="Arial" w:cs="Arial"/>
          <w:b/>
          <w:sz w:val="22"/>
          <w:szCs w:val="22"/>
        </w:rPr>
        <w:t xml:space="preserve">leden – listopad </w:t>
      </w:r>
      <w:r w:rsidRPr="00DD2CD6">
        <w:rPr>
          <w:rFonts w:ascii="Arial" w:hAnsi="Arial" w:cs="Arial"/>
          <w:b/>
          <w:sz w:val="22"/>
          <w:szCs w:val="22"/>
        </w:rPr>
        <w:t>rok</w:t>
      </w:r>
      <w:r w:rsidR="002C4766">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9</w:t>
      </w:r>
      <w:r w:rsidRPr="001A4508">
        <w:rPr>
          <w:rFonts w:ascii="Arial" w:hAnsi="Arial" w:cs="Arial"/>
          <w:sz w:val="22"/>
          <w:szCs w:val="22"/>
        </w:rPr>
        <w:t xml:space="preserve"> jsou stanoveny v maximální výši</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7B38EA2E" w14:textId="77777777" w:rsidR="000B2719" w:rsidRPr="001A4508" w:rsidRDefault="000B2719" w:rsidP="000B2719">
      <w:pPr>
        <w:spacing w:line="276" w:lineRule="auto"/>
        <w:ind w:left="340"/>
        <w:jc w:val="both"/>
        <w:rPr>
          <w:rFonts w:ascii="Arial" w:hAnsi="Arial" w:cs="Arial"/>
          <w:sz w:val="22"/>
          <w:szCs w:val="22"/>
        </w:rPr>
      </w:pPr>
    </w:p>
    <w:p w14:paraId="517CD66E" w14:textId="3FA08871" w:rsidR="000B2719" w:rsidRPr="001A4508" w:rsidRDefault="000B2719" w:rsidP="000B2719">
      <w:pPr>
        <w:spacing w:line="276" w:lineRule="auto"/>
        <w:ind w:left="708"/>
        <w:jc w:val="both"/>
        <w:rPr>
          <w:rFonts w:ascii="Arial" w:hAnsi="Arial" w:cs="Arial"/>
          <w:sz w:val="22"/>
          <w:szCs w:val="22"/>
        </w:rPr>
      </w:pPr>
      <w:r w:rsidRPr="00DD2CD6">
        <w:rPr>
          <w:rFonts w:ascii="Arial" w:hAnsi="Arial" w:cs="Arial"/>
          <w:b/>
          <w:sz w:val="22"/>
          <w:szCs w:val="22"/>
        </w:rPr>
        <w:t xml:space="preserve">Ostatní provozní náklady pro </w:t>
      </w:r>
      <w:r w:rsidR="002C4766">
        <w:rPr>
          <w:rFonts w:ascii="Arial" w:hAnsi="Arial" w:cs="Arial"/>
          <w:b/>
          <w:sz w:val="22"/>
          <w:szCs w:val="22"/>
        </w:rPr>
        <w:t xml:space="preserve">leden – listopad </w:t>
      </w:r>
      <w:r w:rsidRPr="00DD2CD6">
        <w:rPr>
          <w:rFonts w:ascii="Arial" w:hAnsi="Arial" w:cs="Arial"/>
          <w:b/>
          <w:sz w:val="22"/>
          <w:szCs w:val="22"/>
        </w:rPr>
        <w:t>rok</w:t>
      </w:r>
      <w:r w:rsidR="002C4766">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9</w:t>
      </w:r>
      <w:r w:rsidRPr="001A4508">
        <w:rPr>
          <w:rFonts w:ascii="Arial" w:hAnsi="Arial" w:cs="Arial"/>
          <w:sz w:val="22"/>
          <w:szCs w:val="22"/>
        </w:rPr>
        <w:t xml:space="preserve"> jsou stanoveny v předpokládané výši</w:t>
      </w:r>
      <w:r>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3D3B0D35" w14:textId="77777777" w:rsidR="000B2719" w:rsidRPr="001A4508" w:rsidRDefault="000B2719" w:rsidP="000B2719">
      <w:pPr>
        <w:spacing w:line="276" w:lineRule="auto"/>
        <w:ind w:left="340"/>
        <w:jc w:val="both"/>
        <w:rPr>
          <w:rFonts w:ascii="Arial" w:hAnsi="Arial" w:cs="Arial"/>
          <w:b/>
          <w:color w:val="FF0000"/>
          <w:sz w:val="22"/>
          <w:szCs w:val="22"/>
        </w:rPr>
      </w:pPr>
    </w:p>
    <w:p w14:paraId="1D767C87" w14:textId="0A76B5FB" w:rsidR="000B2719" w:rsidRPr="001A4508" w:rsidRDefault="000B2719" w:rsidP="000B2719">
      <w:pPr>
        <w:spacing w:line="276" w:lineRule="auto"/>
        <w:ind w:left="708"/>
        <w:jc w:val="both"/>
        <w:rPr>
          <w:rFonts w:ascii="Arial" w:hAnsi="Arial" w:cs="Arial"/>
          <w:sz w:val="22"/>
          <w:szCs w:val="22"/>
        </w:rPr>
      </w:pPr>
      <w:r w:rsidRPr="00DD2CD6">
        <w:rPr>
          <w:rFonts w:ascii="Arial" w:hAnsi="Arial" w:cs="Arial"/>
          <w:b/>
          <w:sz w:val="22"/>
          <w:szCs w:val="22"/>
        </w:rPr>
        <w:t xml:space="preserve">Předpokládané náklady pro </w:t>
      </w:r>
      <w:r w:rsidR="002C4766">
        <w:rPr>
          <w:rFonts w:ascii="Arial" w:hAnsi="Arial" w:cs="Arial"/>
          <w:b/>
          <w:sz w:val="22"/>
          <w:szCs w:val="22"/>
        </w:rPr>
        <w:t xml:space="preserve">leden – listopad </w:t>
      </w:r>
      <w:r w:rsidRPr="00DD2CD6">
        <w:rPr>
          <w:rFonts w:ascii="Arial" w:hAnsi="Arial" w:cs="Arial"/>
          <w:b/>
          <w:sz w:val="22"/>
          <w:szCs w:val="22"/>
        </w:rPr>
        <w:t>rok</w:t>
      </w:r>
      <w:r w:rsidR="002C4766">
        <w:rPr>
          <w:rFonts w:ascii="Arial" w:hAnsi="Arial" w:cs="Arial"/>
          <w:b/>
          <w:sz w:val="22"/>
          <w:szCs w:val="22"/>
        </w:rPr>
        <w:t>u</w:t>
      </w:r>
      <w:r w:rsidRPr="00DD2CD6">
        <w:rPr>
          <w:rFonts w:ascii="Arial" w:hAnsi="Arial" w:cs="Arial"/>
          <w:b/>
          <w:sz w:val="22"/>
          <w:szCs w:val="22"/>
        </w:rPr>
        <w:t xml:space="preserve"> 202</w:t>
      </w:r>
      <w:r>
        <w:rPr>
          <w:rFonts w:ascii="Arial" w:hAnsi="Arial" w:cs="Arial"/>
          <w:b/>
          <w:sz w:val="22"/>
          <w:szCs w:val="22"/>
        </w:rPr>
        <w:t>9</w:t>
      </w:r>
      <w:r w:rsidRPr="001A4508">
        <w:rPr>
          <w:rFonts w:ascii="Arial" w:hAnsi="Arial" w:cs="Arial"/>
          <w:sz w:val="22"/>
          <w:szCs w:val="22"/>
        </w:rPr>
        <w:t xml:space="preserve"> činí celkem</w:t>
      </w:r>
      <w:r>
        <w:rPr>
          <w:rFonts w:ascii="Arial" w:hAnsi="Arial" w:cs="Arial"/>
          <w:sz w:val="22"/>
          <w:szCs w:val="22"/>
        </w:rPr>
        <w:t>:</w:t>
      </w:r>
      <w:r w:rsidRPr="001A4508">
        <w:rPr>
          <w:rFonts w:ascii="Arial" w:hAnsi="Arial" w:cs="Arial"/>
          <w:sz w:val="22"/>
          <w:szCs w:val="22"/>
        </w:rPr>
        <w:t xml:space="preserve"> </w:t>
      </w:r>
      <w:r>
        <w:rPr>
          <w:rFonts w:ascii="Arial" w:hAnsi="Arial" w:cs="Arial"/>
          <w:b/>
          <w:color w:val="FF0000"/>
          <w:sz w:val="22"/>
          <w:szCs w:val="22"/>
        </w:rPr>
        <w:t xml:space="preserve">………… </w:t>
      </w:r>
      <w:r w:rsidRPr="001A4508">
        <w:rPr>
          <w:rFonts w:ascii="Arial" w:hAnsi="Arial" w:cs="Arial"/>
          <w:b/>
          <w:color w:val="FF0000"/>
          <w:sz w:val="22"/>
          <w:szCs w:val="22"/>
        </w:rPr>
        <w:t>Kč (</w:t>
      </w:r>
      <w:r w:rsidR="00155E35" w:rsidRPr="00AD260C">
        <w:rPr>
          <w:rFonts w:ascii="Arial" w:hAnsi="Arial" w:cs="Arial"/>
          <w:b/>
          <w:color w:val="FF0000"/>
          <w:sz w:val="22"/>
          <w:szCs w:val="22"/>
        </w:rPr>
        <w:t>DLE NABÍDKY</w:t>
      </w:r>
      <w:r>
        <w:rPr>
          <w:rFonts w:ascii="Arial" w:hAnsi="Arial" w:cs="Arial"/>
          <w:b/>
          <w:color w:val="FF0000"/>
          <w:sz w:val="22"/>
          <w:szCs w:val="22"/>
        </w:rPr>
        <w:t>)</w:t>
      </w:r>
    </w:p>
    <w:p w14:paraId="42A350CE" w14:textId="77777777" w:rsidR="008514F9" w:rsidRPr="001A4508" w:rsidRDefault="008514F9" w:rsidP="006D128D">
      <w:pPr>
        <w:spacing w:line="276" w:lineRule="auto"/>
        <w:jc w:val="both"/>
        <w:rPr>
          <w:rFonts w:ascii="Arial" w:hAnsi="Arial" w:cs="Arial"/>
          <w:b/>
          <w:color w:val="FF0000"/>
          <w:sz w:val="22"/>
          <w:szCs w:val="22"/>
        </w:rPr>
      </w:pPr>
    </w:p>
    <w:p w14:paraId="0E5FD784" w14:textId="24B173C9" w:rsidR="00C56C8B" w:rsidRPr="00C56C8B" w:rsidRDefault="007102BE" w:rsidP="00C56C8B">
      <w:pPr>
        <w:numPr>
          <w:ilvl w:val="0"/>
          <w:numId w:val="8"/>
        </w:numPr>
        <w:spacing w:line="276" w:lineRule="auto"/>
        <w:jc w:val="both"/>
        <w:rPr>
          <w:rFonts w:ascii="Arial" w:hAnsi="Arial" w:cs="Arial"/>
          <w:b/>
          <w:sz w:val="22"/>
          <w:szCs w:val="22"/>
        </w:rPr>
      </w:pPr>
      <w:r w:rsidRPr="00EA2E8A">
        <w:rPr>
          <w:rFonts w:ascii="Arial" w:hAnsi="Arial" w:cs="Arial"/>
          <w:b/>
          <w:sz w:val="22"/>
          <w:szCs w:val="22"/>
        </w:rPr>
        <w:t xml:space="preserve">Celkové předpokládané náklady </w:t>
      </w:r>
      <w:r w:rsidR="00137BBB" w:rsidRPr="00EA2E8A">
        <w:rPr>
          <w:rFonts w:ascii="Arial" w:hAnsi="Arial" w:cs="Arial"/>
          <w:b/>
          <w:sz w:val="22"/>
          <w:szCs w:val="22"/>
        </w:rPr>
        <w:t xml:space="preserve">za roky </w:t>
      </w:r>
      <w:r w:rsidR="00473149">
        <w:rPr>
          <w:rFonts w:ascii="Arial" w:hAnsi="Arial" w:cs="Arial"/>
          <w:b/>
          <w:sz w:val="22"/>
          <w:szCs w:val="22"/>
        </w:rPr>
        <w:t>202</w:t>
      </w:r>
      <w:r w:rsidR="002C4766">
        <w:rPr>
          <w:rFonts w:ascii="Arial" w:hAnsi="Arial" w:cs="Arial"/>
          <w:b/>
          <w:sz w:val="22"/>
          <w:szCs w:val="22"/>
        </w:rPr>
        <w:t>5</w:t>
      </w:r>
      <w:r w:rsidR="003856FA" w:rsidRPr="00EA2E8A">
        <w:rPr>
          <w:rFonts w:ascii="Arial" w:hAnsi="Arial" w:cs="Arial"/>
          <w:b/>
          <w:sz w:val="22"/>
          <w:szCs w:val="22"/>
        </w:rPr>
        <w:t xml:space="preserve"> až </w:t>
      </w:r>
      <w:r w:rsidR="00473149">
        <w:rPr>
          <w:rFonts w:ascii="Arial" w:hAnsi="Arial" w:cs="Arial"/>
          <w:b/>
          <w:sz w:val="22"/>
          <w:szCs w:val="22"/>
        </w:rPr>
        <w:t>202</w:t>
      </w:r>
      <w:r w:rsidR="005B0F80">
        <w:rPr>
          <w:rFonts w:ascii="Arial" w:hAnsi="Arial" w:cs="Arial"/>
          <w:b/>
          <w:sz w:val="22"/>
          <w:szCs w:val="22"/>
        </w:rPr>
        <w:t>9</w:t>
      </w:r>
      <w:r w:rsidR="00CF6006" w:rsidRPr="00EA2E8A">
        <w:rPr>
          <w:rFonts w:ascii="Arial" w:hAnsi="Arial" w:cs="Arial"/>
          <w:b/>
          <w:sz w:val="22"/>
          <w:szCs w:val="22"/>
        </w:rPr>
        <w:t xml:space="preserve"> činí</w:t>
      </w:r>
      <w:r w:rsidR="003856FA" w:rsidRPr="001A4508">
        <w:rPr>
          <w:rFonts w:ascii="Arial" w:hAnsi="Arial" w:cs="Arial"/>
          <w:b/>
          <w:sz w:val="22"/>
          <w:szCs w:val="22"/>
        </w:rPr>
        <w:t xml:space="preserve"> </w:t>
      </w:r>
      <w:r w:rsidRPr="00C56C8B">
        <w:rPr>
          <w:rFonts w:ascii="Arial" w:hAnsi="Arial" w:cs="Arial"/>
          <w:b/>
          <w:color w:val="FF0000"/>
          <w:sz w:val="22"/>
          <w:szCs w:val="22"/>
        </w:rPr>
        <w:t>………… Kč (</w:t>
      </w:r>
      <w:r w:rsidR="00155E35" w:rsidRPr="00AD260C">
        <w:rPr>
          <w:rFonts w:ascii="Arial" w:hAnsi="Arial" w:cs="Arial"/>
          <w:b/>
          <w:color w:val="FF0000"/>
          <w:sz w:val="22"/>
          <w:szCs w:val="22"/>
        </w:rPr>
        <w:t>DLE NABÍDKY</w:t>
      </w:r>
      <w:r w:rsidRPr="00C56C8B">
        <w:rPr>
          <w:rFonts w:ascii="Arial" w:hAnsi="Arial" w:cs="Arial"/>
          <w:b/>
          <w:color w:val="FF0000"/>
          <w:sz w:val="22"/>
          <w:szCs w:val="22"/>
        </w:rPr>
        <w:t>)</w:t>
      </w:r>
    </w:p>
    <w:p w14:paraId="0DDB8CEB" w14:textId="77777777" w:rsidR="008D444C" w:rsidRDefault="008D444C" w:rsidP="006D128D">
      <w:pPr>
        <w:spacing w:line="276" w:lineRule="auto"/>
        <w:jc w:val="both"/>
        <w:rPr>
          <w:rFonts w:ascii="Arial" w:hAnsi="Arial" w:cs="Arial"/>
          <w:sz w:val="22"/>
          <w:szCs w:val="22"/>
        </w:rPr>
      </w:pPr>
    </w:p>
    <w:p w14:paraId="3AB9BC0F" w14:textId="77777777" w:rsidR="008D444C" w:rsidRPr="001A4508" w:rsidRDefault="007102BE" w:rsidP="00B71347">
      <w:pPr>
        <w:numPr>
          <w:ilvl w:val="0"/>
          <w:numId w:val="8"/>
        </w:numPr>
        <w:spacing w:line="276" w:lineRule="auto"/>
        <w:jc w:val="both"/>
        <w:rPr>
          <w:rFonts w:ascii="Arial" w:hAnsi="Arial" w:cs="Arial"/>
          <w:sz w:val="22"/>
          <w:szCs w:val="22"/>
        </w:rPr>
      </w:pPr>
      <w:r w:rsidRPr="001A4508">
        <w:rPr>
          <w:rFonts w:ascii="Arial" w:hAnsi="Arial" w:cs="Arial"/>
          <w:sz w:val="22"/>
          <w:szCs w:val="22"/>
        </w:rPr>
        <w:t>Výnosy poskyt</w:t>
      </w:r>
      <w:r w:rsidR="00833469" w:rsidRPr="001A4508">
        <w:rPr>
          <w:rFonts w:ascii="Arial" w:hAnsi="Arial" w:cs="Arial"/>
          <w:sz w:val="22"/>
          <w:szCs w:val="22"/>
        </w:rPr>
        <w:t xml:space="preserve">ovatele LPS </w:t>
      </w:r>
      <w:r w:rsidR="009D152D" w:rsidRPr="001A4508">
        <w:rPr>
          <w:rFonts w:ascii="Arial" w:hAnsi="Arial" w:cs="Arial"/>
          <w:sz w:val="22"/>
          <w:szCs w:val="22"/>
        </w:rPr>
        <w:t xml:space="preserve">zahrnují </w:t>
      </w:r>
      <w:r w:rsidR="003E433A" w:rsidRPr="001A4508">
        <w:rPr>
          <w:rFonts w:ascii="Arial" w:hAnsi="Arial" w:cs="Arial"/>
          <w:sz w:val="22"/>
          <w:szCs w:val="22"/>
        </w:rPr>
        <w:t>především ú</w:t>
      </w:r>
      <w:r w:rsidR="00833469" w:rsidRPr="001A4508">
        <w:rPr>
          <w:rFonts w:ascii="Arial" w:hAnsi="Arial" w:cs="Arial"/>
          <w:sz w:val="22"/>
          <w:szCs w:val="22"/>
        </w:rPr>
        <w:t>hrady, které</w:t>
      </w:r>
      <w:r w:rsidRPr="001A4508">
        <w:rPr>
          <w:rFonts w:ascii="Arial" w:hAnsi="Arial" w:cs="Arial"/>
          <w:sz w:val="22"/>
          <w:szCs w:val="22"/>
        </w:rPr>
        <w:t xml:space="preserve"> poskytovatel LPS obdržel za zdravotní výkony provedené v rámci LPS</w:t>
      </w:r>
      <w:r w:rsidR="005002F2" w:rsidRPr="001A4508">
        <w:rPr>
          <w:rFonts w:ascii="Arial" w:hAnsi="Arial" w:cs="Arial"/>
          <w:sz w:val="22"/>
          <w:szCs w:val="22"/>
        </w:rPr>
        <w:t xml:space="preserve"> (zejména z prostředků veřejného zdravotního pojištění)</w:t>
      </w:r>
      <w:r w:rsidR="003E433A" w:rsidRPr="001A4508">
        <w:rPr>
          <w:rFonts w:ascii="Arial" w:hAnsi="Arial" w:cs="Arial"/>
          <w:sz w:val="22"/>
          <w:szCs w:val="22"/>
        </w:rPr>
        <w:t>,</w:t>
      </w:r>
      <w:r w:rsidRPr="001A4508">
        <w:rPr>
          <w:rFonts w:ascii="Arial" w:hAnsi="Arial" w:cs="Arial"/>
          <w:sz w:val="22"/>
          <w:szCs w:val="22"/>
        </w:rPr>
        <w:t xml:space="preserve"> a </w:t>
      </w:r>
      <w:r w:rsidR="003E433A" w:rsidRPr="001A4508">
        <w:rPr>
          <w:rFonts w:ascii="Arial" w:hAnsi="Arial" w:cs="Arial"/>
          <w:sz w:val="22"/>
          <w:szCs w:val="22"/>
        </w:rPr>
        <w:t xml:space="preserve">regulační </w:t>
      </w:r>
      <w:r w:rsidRPr="001A4508">
        <w:rPr>
          <w:rFonts w:ascii="Arial" w:hAnsi="Arial" w:cs="Arial"/>
          <w:sz w:val="22"/>
          <w:szCs w:val="22"/>
        </w:rPr>
        <w:t>poplatk</w:t>
      </w:r>
      <w:r w:rsidR="003E433A" w:rsidRPr="001A4508">
        <w:rPr>
          <w:rFonts w:ascii="Arial" w:hAnsi="Arial" w:cs="Arial"/>
          <w:sz w:val="22"/>
          <w:szCs w:val="22"/>
        </w:rPr>
        <w:t>y</w:t>
      </w:r>
      <w:r w:rsidRPr="001A4508">
        <w:rPr>
          <w:rFonts w:ascii="Arial" w:hAnsi="Arial" w:cs="Arial"/>
          <w:sz w:val="22"/>
          <w:szCs w:val="22"/>
        </w:rPr>
        <w:t xml:space="preserve"> vybran</w:t>
      </w:r>
      <w:r w:rsidR="003E433A" w:rsidRPr="001A4508">
        <w:rPr>
          <w:rFonts w:ascii="Arial" w:hAnsi="Arial" w:cs="Arial"/>
          <w:sz w:val="22"/>
          <w:szCs w:val="22"/>
        </w:rPr>
        <w:t>é</w:t>
      </w:r>
      <w:r w:rsidRPr="001A4508">
        <w:rPr>
          <w:rFonts w:ascii="Arial" w:hAnsi="Arial" w:cs="Arial"/>
          <w:sz w:val="22"/>
          <w:szCs w:val="22"/>
        </w:rPr>
        <w:t xml:space="preserve"> poskytovatelem LPS za poskytnutí LPS dle </w:t>
      </w:r>
      <w:proofErr w:type="spellStart"/>
      <w:r w:rsidRPr="001A4508">
        <w:rPr>
          <w:rFonts w:ascii="Arial" w:hAnsi="Arial" w:cs="Arial"/>
          <w:sz w:val="22"/>
          <w:szCs w:val="22"/>
        </w:rPr>
        <w:t>ust</w:t>
      </w:r>
      <w:proofErr w:type="spellEnd"/>
      <w:r w:rsidRPr="001A4508">
        <w:rPr>
          <w:rFonts w:ascii="Arial" w:hAnsi="Arial" w:cs="Arial"/>
          <w:sz w:val="22"/>
          <w:szCs w:val="22"/>
        </w:rPr>
        <w:t>.</w:t>
      </w:r>
      <w:r w:rsidR="007152A3" w:rsidRPr="001A4508">
        <w:rPr>
          <w:rFonts w:ascii="Arial" w:hAnsi="Arial" w:cs="Arial"/>
          <w:sz w:val="22"/>
          <w:szCs w:val="22"/>
        </w:rPr>
        <w:t> </w:t>
      </w:r>
      <w:r w:rsidRPr="001A4508">
        <w:rPr>
          <w:rFonts w:ascii="Arial" w:hAnsi="Arial" w:cs="Arial"/>
          <w:sz w:val="22"/>
          <w:szCs w:val="22"/>
        </w:rPr>
        <w:t>§ 16a zákona č. 48/1997 Sb., o veřejném zdravotním pojištění, ve znění pozdějších předpisů</w:t>
      </w:r>
      <w:r w:rsidR="009D152D" w:rsidRPr="001A4508">
        <w:rPr>
          <w:rFonts w:ascii="Arial" w:hAnsi="Arial" w:cs="Arial"/>
          <w:sz w:val="22"/>
          <w:szCs w:val="22"/>
        </w:rPr>
        <w:t xml:space="preserve">, příp. </w:t>
      </w:r>
      <w:r w:rsidRPr="001A4508">
        <w:rPr>
          <w:rFonts w:ascii="Arial" w:hAnsi="Arial" w:cs="Arial"/>
          <w:sz w:val="22"/>
        </w:rPr>
        <w:t>ostatní výnosy související se zajišťování</w:t>
      </w:r>
      <w:r w:rsidR="00072BB5" w:rsidRPr="001A4508">
        <w:rPr>
          <w:rFonts w:ascii="Arial" w:hAnsi="Arial" w:cs="Arial"/>
          <w:sz w:val="22"/>
        </w:rPr>
        <w:t>m LPS</w:t>
      </w:r>
      <w:r w:rsidRPr="001A4508">
        <w:rPr>
          <w:rFonts w:ascii="Arial" w:hAnsi="Arial" w:cs="Arial"/>
          <w:sz w:val="22"/>
        </w:rPr>
        <w:t>.</w:t>
      </w:r>
    </w:p>
    <w:p w14:paraId="02705722" w14:textId="77777777" w:rsidR="004D2184" w:rsidRPr="001A4508" w:rsidRDefault="004D2184" w:rsidP="004D2184">
      <w:pPr>
        <w:pStyle w:val="Odstavecseseznamem"/>
        <w:rPr>
          <w:rFonts w:ascii="Arial" w:hAnsi="Arial" w:cs="Arial"/>
          <w:sz w:val="22"/>
          <w:szCs w:val="22"/>
        </w:rPr>
      </w:pPr>
    </w:p>
    <w:p w14:paraId="2ACB5200" w14:textId="77777777" w:rsidR="004D2184" w:rsidRPr="001A4508" w:rsidRDefault="007102BE" w:rsidP="004D2184">
      <w:pPr>
        <w:numPr>
          <w:ilvl w:val="0"/>
          <w:numId w:val="8"/>
        </w:numPr>
        <w:spacing w:after="120" w:line="276" w:lineRule="auto"/>
        <w:jc w:val="both"/>
        <w:rPr>
          <w:rFonts w:ascii="Arial" w:hAnsi="Arial" w:cs="Arial"/>
          <w:sz w:val="22"/>
          <w:szCs w:val="22"/>
        </w:rPr>
      </w:pPr>
      <w:r w:rsidRPr="001A4508">
        <w:rPr>
          <w:rFonts w:ascii="Arial" w:hAnsi="Arial" w:cs="Arial"/>
          <w:sz w:val="22"/>
          <w:szCs w:val="22"/>
        </w:rPr>
        <w:t>Výnosy poskytovatele LPS jsou pro jednotlivé roky stanoveny následovně:</w:t>
      </w:r>
    </w:p>
    <w:p w14:paraId="439AEC02" w14:textId="01DBF61C" w:rsidR="009101BE" w:rsidRPr="009101BE" w:rsidRDefault="009101BE" w:rsidP="00676308">
      <w:pPr>
        <w:spacing w:line="276" w:lineRule="auto"/>
        <w:ind w:left="340"/>
        <w:jc w:val="both"/>
        <w:rPr>
          <w:rFonts w:ascii="Arial" w:hAnsi="Arial" w:cs="Arial"/>
          <w:sz w:val="22"/>
          <w:szCs w:val="22"/>
        </w:rPr>
      </w:pPr>
      <w:r>
        <w:rPr>
          <w:rFonts w:ascii="Arial" w:hAnsi="Arial" w:cs="Arial"/>
          <w:b/>
          <w:sz w:val="22"/>
          <w:szCs w:val="22"/>
        </w:rPr>
        <w:t xml:space="preserve">Výnosy pro prosinec roku 2025 </w:t>
      </w:r>
      <w:r>
        <w:rPr>
          <w:rFonts w:ascii="Arial" w:hAnsi="Arial" w:cs="Arial"/>
          <w:sz w:val="22"/>
          <w:szCs w:val="22"/>
        </w:rPr>
        <w:t xml:space="preserve">jsou stanoveny v předpokládané </w:t>
      </w:r>
      <w:r w:rsidRPr="001A4508">
        <w:rPr>
          <w:rFonts w:ascii="Arial" w:hAnsi="Arial" w:cs="Arial"/>
          <w:sz w:val="22"/>
          <w:szCs w:val="22"/>
        </w:rPr>
        <w:t>výši</w:t>
      </w:r>
      <w:r>
        <w:rPr>
          <w:rFonts w:ascii="Arial" w:hAnsi="Arial" w:cs="Arial"/>
          <w:sz w:val="22"/>
          <w:szCs w:val="22"/>
        </w:rPr>
        <w:t xml:space="preserve">: </w:t>
      </w:r>
      <w:r w:rsidRPr="004D62F3">
        <w:rPr>
          <w:rFonts w:ascii="Arial" w:hAnsi="Arial" w:cs="Arial"/>
          <w:b/>
          <w:color w:val="FF0000"/>
          <w:sz w:val="22"/>
          <w:szCs w:val="22"/>
        </w:rPr>
        <w:t>………… Kč (</w:t>
      </w:r>
      <w:r w:rsidRPr="00AD260C">
        <w:rPr>
          <w:rFonts w:ascii="Arial" w:hAnsi="Arial" w:cs="Arial"/>
          <w:b/>
          <w:color w:val="FF0000"/>
          <w:sz w:val="22"/>
          <w:szCs w:val="22"/>
        </w:rPr>
        <w:t>DLE NABÍDKY</w:t>
      </w:r>
      <w:r w:rsidRPr="004D62F3">
        <w:rPr>
          <w:rFonts w:ascii="Arial" w:hAnsi="Arial" w:cs="Arial"/>
          <w:b/>
          <w:color w:val="FF0000"/>
          <w:sz w:val="22"/>
          <w:szCs w:val="22"/>
        </w:rPr>
        <w:t>)</w:t>
      </w:r>
    </w:p>
    <w:p w14:paraId="40F4AE21" w14:textId="77777777" w:rsidR="009101BE" w:rsidRDefault="009101BE" w:rsidP="00676308">
      <w:pPr>
        <w:spacing w:line="276" w:lineRule="auto"/>
        <w:ind w:left="340"/>
        <w:jc w:val="both"/>
        <w:rPr>
          <w:rFonts w:ascii="Arial" w:hAnsi="Arial" w:cs="Arial"/>
          <w:b/>
          <w:sz w:val="22"/>
          <w:szCs w:val="22"/>
        </w:rPr>
      </w:pPr>
    </w:p>
    <w:p w14:paraId="551588A4" w14:textId="69783520" w:rsidR="008514F9" w:rsidRDefault="007102BE" w:rsidP="00676308">
      <w:pPr>
        <w:spacing w:line="276" w:lineRule="auto"/>
        <w:ind w:left="340"/>
        <w:jc w:val="both"/>
        <w:rPr>
          <w:rFonts w:ascii="Arial" w:hAnsi="Arial" w:cs="Arial"/>
          <w:b/>
          <w:color w:val="FF0000"/>
          <w:sz w:val="22"/>
          <w:szCs w:val="22"/>
        </w:rPr>
      </w:pPr>
      <w:r w:rsidRPr="00DD2CD6">
        <w:rPr>
          <w:rFonts w:ascii="Arial" w:hAnsi="Arial" w:cs="Arial"/>
          <w:b/>
          <w:sz w:val="22"/>
          <w:szCs w:val="22"/>
        </w:rPr>
        <w:t>Výnosy</w:t>
      </w:r>
      <w:r w:rsidR="00473149" w:rsidRPr="00DD2CD6">
        <w:rPr>
          <w:rFonts w:ascii="Arial" w:hAnsi="Arial" w:cs="Arial"/>
          <w:b/>
          <w:sz w:val="22"/>
          <w:szCs w:val="22"/>
        </w:rPr>
        <w:t xml:space="preserve"> pro rok 202</w:t>
      </w:r>
      <w:r w:rsidR="00602713">
        <w:rPr>
          <w:rFonts w:ascii="Arial" w:hAnsi="Arial" w:cs="Arial"/>
          <w:b/>
          <w:sz w:val="22"/>
          <w:szCs w:val="22"/>
        </w:rPr>
        <w:t>6</w:t>
      </w:r>
      <w:r w:rsidRPr="001A4508">
        <w:rPr>
          <w:rFonts w:ascii="Arial" w:hAnsi="Arial" w:cs="Arial"/>
          <w:sz w:val="22"/>
          <w:szCs w:val="22"/>
        </w:rPr>
        <w:t xml:space="preserve"> jsou stanoveny v předpokládané výši</w:t>
      </w:r>
      <w:r w:rsidR="004D62F3">
        <w:rPr>
          <w:rFonts w:ascii="Arial" w:hAnsi="Arial" w:cs="Arial"/>
          <w:sz w:val="22"/>
          <w:szCs w:val="22"/>
        </w:rPr>
        <w:t xml:space="preserve">: </w:t>
      </w:r>
      <w:r w:rsidR="004D62F3" w:rsidRPr="004D62F3">
        <w:rPr>
          <w:rFonts w:ascii="Arial" w:hAnsi="Arial" w:cs="Arial"/>
          <w:b/>
          <w:color w:val="FF0000"/>
          <w:sz w:val="22"/>
          <w:szCs w:val="22"/>
        </w:rPr>
        <w:t>………… Kč (</w:t>
      </w:r>
      <w:r w:rsidR="00155E35" w:rsidRPr="00AD260C">
        <w:rPr>
          <w:rFonts w:ascii="Arial" w:hAnsi="Arial" w:cs="Arial"/>
          <w:b/>
          <w:color w:val="FF0000"/>
          <w:sz w:val="22"/>
          <w:szCs w:val="22"/>
        </w:rPr>
        <w:t>DLE NABÍDKY</w:t>
      </w:r>
      <w:r w:rsidR="004D62F3" w:rsidRPr="004D62F3">
        <w:rPr>
          <w:rFonts w:ascii="Arial" w:hAnsi="Arial" w:cs="Arial"/>
          <w:b/>
          <w:color w:val="FF0000"/>
          <w:sz w:val="22"/>
          <w:szCs w:val="22"/>
        </w:rPr>
        <w:t>)</w:t>
      </w:r>
    </w:p>
    <w:p w14:paraId="3627E6BA" w14:textId="77777777" w:rsidR="00BE16D7" w:rsidRDefault="00BE16D7" w:rsidP="00DD2CD6">
      <w:pPr>
        <w:spacing w:line="276" w:lineRule="auto"/>
        <w:ind w:left="340"/>
        <w:jc w:val="both"/>
        <w:rPr>
          <w:rFonts w:ascii="Arial" w:hAnsi="Arial" w:cs="Arial"/>
          <w:b/>
          <w:sz w:val="22"/>
          <w:szCs w:val="22"/>
        </w:rPr>
      </w:pPr>
    </w:p>
    <w:p w14:paraId="33CB3DAB" w14:textId="3A0AA89B" w:rsidR="00DD2CD6" w:rsidRPr="001A4508" w:rsidRDefault="007102BE" w:rsidP="00DD2CD6">
      <w:pPr>
        <w:spacing w:line="276" w:lineRule="auto"/>
        <w:ind w:left="340"/>
        <w:jc w:val="both"/>
        <w:rPr>
          <w:rFonts w:ascii="Arial" w:hAnsi="Arial" w:cs="Arial"/>
          <w:b/>
          <w:color w:val="FF0000"/>
          <w:sz w:val="22"/>
          <w:szCs w:val="22"/>
        </w:rPr>
      </w:pPr>
      <w:r w:rsidRPr="00DD2CD6">
        <w:rPr>
          <w:rFonts w:ascii="Arial" w:hAnsi="Arial" w:cs="Arial"/>
          <w:b/>
          <w:sz w:val="22"/>
          <w:szCs w:val="22"/>
        </w:rPr>
        <w:t>Výnosy pro rok 202</w:t>
      </w:r>
      <w:r w:rsidR="00602713">
        <w:rPr>
          <w:rFonts w:ascii="Arial" w:hAnsi="Arial" w:cs="Arial"/>
          <w:b/>
          <w:sz w:val="22"/>
          <w:szCs w:val="22"/>
        </w:rPr>
        <w:t>7</w:t>
      </w:r>
      <w:r w:rsidRPr="001A4508">
        <w:rPr>
          <w:rFonts w:ascii="Arial" w:hAnsi="Arial" w:cs="Arial"/>
          <w:sz w:val="22"/>
          <w:szCs w:val="22"/>
        </w:rPr>
        <w:t xml:space="preserve"> jsou stanoveny v předpokládané výši</w:t>
      </w:r>
      <w:r>
        <w:rPr>
          <w:rFonts w:ascii="Arial" w:hAnsi="Arial" w:cs="Arial"/>
          <w:sz w:val="22"/>
          <w:szCs w:val="22"/>
        </w:rPr>
        <w:t xml:space="preserve">: </w:t>
      </w:r>
      <w:r w:rsidRPr="004D62F3">
        <w:rPr>
          <w:rFonts w:ascii="Arial" w:hAnsi="Arial" w:cs="Arial"/>
          <w:b/>
          <w:color w:val="FF0000"/>
          <w:sz w:val="22"/>
          <w:szCs w:val="22"/>
        </w:rPr>
        <w:t>………… Kč (</w:t>
      </w:r>
      <w:r w:rsidR="00155E35" w:rsidRPr="00AD260C">
        <w:rPr>
          <w:rFonts w:ascii="Arial" w:hAnsi="Arial" w:cs="Arial"/>
          <w:b/>
          <w:color w:val="FF0000"/>
          <w:sz w:val="22"/>
          <w:szCs w:val="22"/>
        </w:rPr>
        <w:t>DLE NABÍDKY</w:t>
      </w:r>
      <w:r w:rsidRPr="004D62F3">
        <w:rPr>
          <w:rFonts w:ascii="Arial" w:hAnsi="Arial" w:cs="Arial"/>
          <w:b/>
          <w:color w:val="FF0000"/>
          <w:sz w:val="22"/>
          <w:szCs w:val="22"/>
        </w:rPr>
        <w:t>)</w:t>
      </w:r>
    </w:p>
    <w:p w14:paraId="1709A9A2" w14:textId="77777777" w:rsidR="00DD2CD6" w:rsidRDefault="00DD2CD6" w:rsidP="00676308">
      <w:pPr>
        <w:spacing w:line="276" w:lineRule="auto"/>
        <w:ind w:left="340"/>
        <w:jc w:val="both"/>
        <w:rPr>
          <w:rFonts w:ascii="Arial" w:hAnsi="Arial" w:cs="Arial"/>
          <w:b/>
          <w:color w:val="FF0000"/>
          <w:sz w:val="22"/>
          <w:szCs w:val="22"/>
        </w:rPr>
      </w:pPr>
    </w:p>
    <w:p w14:paraId="68BD5D87" w14:textId="1B018A2D" w:rsidR="00BE16D7" w:rsidRDefault="007102BE" w:rsidP="00BE16D7">
      <w:pPr>
        <w:spacing w:line="276" w:lineRule="auto"/>
        <w:ind w:left="340"/>
        <w:jc w:val="both"/>
        <w:rPr>
          <w:rFonts w:ascii="Arial" w:hAnsi="Arial" w:cs="Arial"/>
          <w:b/>
          <w:color w:val="FF0000"/>
          <w:sz w:val="22"/>
          <w:szCs w:val="22"/>
        </w:rPr>
      </w:pPr>
      <w:r w:rsidRPr="00DD2CD6">
        <w:rPr>
          <w:rFonts w:ascii="Arial" w:hAnsi="Arial" w:cs="Arial"/>
          <w:b/>
          <w:sz w:val="22"/>
          <w:szCs w:val="22"/>
        </w:rPr>
        <w:t>Výnosy pro rok 202</w:t>
      </w:r>
      <w:r w:rsidR="00602713">
        <w:rPr>
          <w:rFonts w:ascii="Arial" w:hAnsi="Arial" w:cs="Arial"/>
          <w:b/>
          <w:sz w:val="22"/>
          <w:szCs w:val="22"/>
        </w:rPr>
        <w:t>8</w:t>
      </w:r>
      <w:r w:rsidRPr="001A4508">
        <w:rPr>
          <w:rFonts w:ascii="Arial" w:hAnsi="Arial" w:cs="Arial"/>
          <w:sz w:val="22"/>
          <w:szCs w:val="22"/>
        </w:rPr>
        <w:t xml:space="preserve"> jsou stanoveny v předpokládané výši</w:t>
      </w:r>
      <w:r>
        <w:rPr>
          <w:rFonts w:ascii="Arial" w:hAnsi="Arial" w:cs="Arial"/>
          <w:sz w:val="22"/>
          <w:szCs w:val="22"/>
        </w:rPr>
        <w:t xml:space="preserve">: </w:t>
      </w:r>
      <w:r w:rsidRPr="004D62F3">
        <w:rPr>
          <w:rFonts w:ascii="Arial" w:hAnsi="Arial" w:cs="Arial"/>
          <w:b/>
          <w:color w:val="FF0000"/>
          <w:sz w:val="22"/>
          <w:szCs w:val="22"/>
        </w:rPr>
        <w:t>………… Kč (</w:t>
      </w:r>
      <w:r w:rsidR="00155E35" w:rsidRPr="00AD260C">
        <w:rPr>
          <w:rFonts w:ascii="Arial" w:hAnsi="Arial" w:cs="Arial"/>
          <w:b/>
          <w:color w:val="FF0000"/>
          <w:sz w:val="22"/>
          <w:szCs w:val="22"/>
        </w:rPr>
        <w:t>DLE NABÍDKY</w:t>
      </w:r>
      <w:r w:rsidRPr="004D62F3">
        <w:rPr>
          <w:rFonts w:ascii="Arial" w:hAnsi="Arial" w:cs="Arial"/>
          <w:b/>
          <w:color w:val="FF0000"/>
          <w:sz w:val="22"/>
          <w:szCs w:val="22"/>
        </w:rPr>
        <w:t>)</w:t>
      </w:r>
    </w:p>
    <w:p w14:paraId="1B605D56" w14:textId="77777777" w:rsidR="0058711F" w:rsidRDefault="0058711F" w:rsidP="0058711F">
      <w:pPr>
        <w:spacing w:line="276" w:lineRule="auto"/>
        <w:ind w:left="340"/>
        <w:jc w:val="both"/>
        <w:rPr>
          <w:rFonts w:ascii="Arial" w:hAnsi="Arial" w:cs="Arial"/>
          <w:b/>
          <w:sz w:val="22"/>
          <w:szCs w:val="22"/>
        </w:rPr>
      </w:pPr>
    </w:p>
    <w:p w14:paraId="061CB6DA" w14:textId="45161884" w:rsidR="0058711F" w:rsidRPr="001A4508" w:rsidRDefault="0058711F" w:rsidP="0058711F">
      <w:pPr>
        <w:spacing w:line="276" w:lineRule="auto"/>
        <w:ind w:left="340"/>
        <w:jc w:val="both"/>
        <w:rPr>
          <w:rFonts w:ascii="Arial" w:hAnsi="Arial" w:cs="Arial"/>
          <w:b/>
          <w:color w:val="FF0000"/>
          <w:sz w:val="22"/>
          <w:szCs w:val="22"/>
        </w:rPr>
      </w:pPr>
      <w:r w:rsidRPr="00DD2CD6">
        <w:rPr>
          <w:rFonts w:ascii="Arial" w:hAnsi="Arial" w:cs="Arial"/>
          <w:b/>
          <w:sz w:val="22"/>
          <w:szCs w:val="22"/>
        </w:rPr>
        <w:t xml:space="preserve">Výnosy pro </w:t>
      </w:r>
      <w:r w:rsidR="009101BE">
        <w:rPr>
          <w:rFonts w:ascii="Arial" w:hAnsi="Arial" w:cs="Arial"/>
          <w:b/>
          <w:sz w:val="22"/>
          <w:szCs w:val="22"/>
        </w:rPr>
        <w:t xml:space="preserve">leden – listopad </w:t>
      </w:r>
      <w:r w:rsidRPr="00DD2CD6">
        <w:rPr>
          <w:rFonts w:ascii="Arial" w:hAnsi="Arial" w:cs="Arial"/>
          <w:b/>
          <w:sz w:val="22"/>
          <w:szCs w:val="22"/>
        </w:rPr>
        <w:t>rok</w:t>
      </w:r>
      <w:r w:rsidR="009101BE">
        <w:rPr>
          <w:rFonts w:ascii="Arial" w:hAnsi="Arial" w:cs="Arial"/>
          <w:b/>
          <w:sz w:val="22"/>
          <w:szCs w:val="22"/>
        </w:rPr>
        <w:t>u</w:t>
      </w:r>
      <w:r w:rsidRPr="00DD2CD6">
        <w:rPr>
          <w:rFonts w:ascii="Arial" w:hAnsi="Arial" w:cs="Arial"/>
          <w:b/>
          <w:sz w:val="22"/>
          <w:szCs w:val="22"/>
        </w:rPr>
        <w:t xml:space="preserve"> 202</w:t>
      </w:r>
      <w:r w:rsidR="00602713">
        <w:rPr>
          <w:rFonts w:ascii="Arial" w:hAnsi="Arial" w:cs="Arial"/>
          <w:b/>
          <w:sz w:val="22"/>
          <w:szCs w:val="22"/>
        </w:rPr>
        <w:t>9</w:t>
      </w:r>
      <w:r w:rsidRPr="001A4508">
        <w:rPr>
          <w:rFonts w:ascii="Arial" w:hAnsi="Arial" w:cs="Arial"/>
          <w:sz w:val="22"/>
          <w:szCs w:val="22"/>
        </w:rPr>
        <w:t xml:space="preserve"> jsou stanoveny v předpokládané výši</w:t>
      </w:r>
      <w:r>
        <w:rPr>
          <w:rFonts w:ascii="Arial" w:hAnsi="Arial" w:cs="Arial"/>
          <w:sz w:val="22"/>
          <w:szCs w:val="22"/>
        </w:rPr>
        <w:t xml:space="preserve">: </w:t>
      </w:r>
      <w:r w:rsidRPr="004D62F3">
        <w:rPr>
          <w:rFonts w:ascii="Arial" w:hAnsi="Arial" w:cs="Arial"/>
          <w:b/>
          <w:color w:val="FF0000"/>
          <w:sz w:val="22"/>
          <w:szCs w:val="22"/>
        </w:rPr>
        <w:t>………… Kč (</w:t>
      </w:r>
      <w:r w:rsidR="00155E35" w:rsidRPr="00AD260C">
        <w:rPr>
          <w:rFonts w:ascii="Arial" w:hAnsi="Arial" w:cs="Arial"/>
          <w:b/>
          <w:color w:val="FF0000"/>
          <w:sz w:val="22"/>
          <w:szCs w:val="22"/>
        </w:rPr>
        <w:t>DLE NABÍDKY</w:t>
      </w:r>
      <w:r w:rsidRPr="004D62F3">
        <w:rPr>
          <w:rFonts w:ascii="Arial" w:hAnsi="Arial" w:cs="Arial"/>
          <w:b/>
          <w:color w:val="FF0000"/>
          <w:sz w:val="22"/>
          <w:szCs w:val="22"/>
        </w:rPr>
        <w:t>)</w:t>
      </w:r>
    </w:p>
    <w:p w14:paraId="2215545C" w14:textId="77777777" w:rsidR="0058711F" w:rsidRPr="001A4508" w:rsidRDefault="0058711F" w:rsidP="00BE16D7">
      <w:pPr>
        <w:spacing w:line="276" w:lineRule="auto"/>
        <w:ind w:left="340"/>
        <w:jc w:val="both"/>
        <w:rPr>
          <w:rFonts w:ascii="Arial" w:hAnsi="Arial" w:cs="Arial"/>
          <w:b/>
          <w:color w:val="FF0000"/>
          <w:sz w:val="22"/>
          <w:szCs w:val="22"/>
        </w:rPr>
      </w:pPr>
    </w:p>
    <w:p w14:paraId="43B9EE4B" w14:textId="77777777" w:rsidR="00BE16D7" w:rsidRPr="001A4508" w:rsidRDefault="00BE16D7" w:rsidP="00676308">
      <w:pPr>
        <w:spacing w:line="276" w:lineRule="auto"/>
        <w:ind w:left="340"/>
        <w:jc w:val="both"/>
        <w:rPr>
          <w:rFonts w:ascii="Arial" w:hAnsi="Arial" w:cs="Arial"/>
          <w:b/>
          <w:color w:val="FF0000"/>
          <w:sz w:val="22"/>
          <w:szCs w:val="22"/>
        </w:rPr>
      </w:pPr>
    </w:p>
    <w:p w14:paraId="4EF77C73" w14:textId="654C26D7" w:rsidR="00CF6006" w:rsidRPr="001A4508" w:rsidRDefault="007102BE" w:rsidP="00BE16D7">
      <w:pPr>
        <w:numPr>
          <w:ilvl w:val="0"/>
          <w:numId w:val="8"/>
        </w:numPr>
        <w:spacing w:line="276" w:lineRule="auto"/>
        <w:jc w:val="both"/>
        <w:rPr>
          <w:rFonts w:ascii="Arial" w:hAnsi="Arial" w:cs="Arial"/>
          <w:b/>
          <w:sz w:val="22"/>
          <w:szCs w:val="22"/>
        </w:rPr>
      </w:pPr>
      <w:r w:rsidRPr="001A4508">
        <w:rPr>
          <w:rFonts w:ascii="Arial" w:hAnsi="Arial" w:cs="Arial"/>
          <w:b/>
          <w:sz w:val="22"/>
          <w:szCs w:val="22"/>
        </w:rPr>
        <w:t xml:space="preserve">Celkové předpokládané výnosy za roky </w:t>
      </w:r>
      <w:r w:rsidR="00473149">
        <w:rPr>
          <w:rFonts w:ascii="Arial" w:hAnsi="Arial" w:cs="Arial"/>
          <w:b/>
          <w:sz w:val="22"/>
          <w:szCs w:val="22"/>
        </w:rPr>
        <w:t>202</w:t>
      </w:r>
      <w:r w:rsidR="00A7041E">
        <w:rPr>
          <w:rFonts w:ascii="Arial" w:hAnsi="Arial" w:cs="Arial"/>
          <w:b/>
          <w:sz w:val="22"/>
          <w:szCs w:val="22"/>
        </w:rPr>
        <w:t>5</w:t>
      </w:r>
      <w:r w:rsidR="003856FA" w:rsidRPr="001A4508">
        <w:rPr>
          <w:rFonts w:ascii="Arial" w:hAnsi="Arial" w:cs="Arial"/>
          <w:b/>
          <w:sz w:val="22"/>
          <w:szCs w:val="22"/>
        </w:rPr>
        <w:t xml:space="preserve"> až </w:t>
      </w:r>
      <w:r w:rsidR="00473149">
        <w:rPr>
          <w:rFonts w:ascii="Arial" w:hAnsi="Arial" w:cs="Arial"/>
          <w:b/>
          <w:sz w:val="22"/>
          <w:szCs w:val="22"/>
        </w:rPr>
        <w:t>202</w:t>
      </w:r>
      <w:r w:rsidR="0054280C">
        <w:rPr>
          <w:rFonts w:ascii="Arial" w:hAnsi="Arial" w:cs="Arial"/>
          <w:b/>
          <w:sz w:val="22"/>
          <w:szCs w:val="22"/>
        </w:rPr>
        <w:t>9</w:t>
      </w:r>
      <w:r w:rsidRPr="001A4508">
        <w:rPr>
          <w:rFonts w:ascii="Arial" w:hAnsi="Arial" w:cs="Arial"/>
          <w:b/>
          <w:sz w:val="22"/>
          <w:szCs w:val="22"/>
        </w:rPr>
        <w:t xml:space="preserve"> činí</w:t>
      </w:r>
      <w:r w:rsidR="0008400E" w:rsidRPr="001A4508">
        <w:rPr>
          <w:rFonts w:ascii="Arial" w:hAnsi="Arial" w:cs="Arial"/>
          <w:b/>
          <w:sz w:val="22"/>
          <w:szCs w:val="22"/>
        </w:rPr>
        <w:t xml:space="preserve"> </w:t>
      </w:r>
      <w:r w:rsidR="00BE16D7" w:rsidRPr="00BE16D7">
        <w:rPr>
          <w:rFonts w:ascii="Arial" w:hAnsi="Arial" w:cs="Arial"/>
          <w:b/>
          <w:color w:val="FF0000"/>
          <w:sz w:val="22"/>
          <w:szCs w:val="22"/>
        </w:rPr>
        <w:t>………… Kč (</w:t>
      </w:r>
      <w:r w:rsidR="00155E35" w:rsidRPr="00AD260C">
        <w:rPr>
          <w:rFonts w:ascii="Arial" w:hAnsi="Arial" w:cs="Arial"/>
          <w:b/>
          <w:color w:val="FF0000"/>
          <w:sz w:val="22"/>
          <w:szCs w:val="22"/>
        </w:rPr>
        <w:t>DLE NABÍDKY</w:t>
      </w:r>
      <w:r w:rsidR="00BE16D7" w:rsidRPr="00BE16D7">
        <w:rPr>
          <w:rFonts w:ascii="Arial" w:hAnsi="Arial" w:cs="Arial"/>
          <w:b/>
          <w:color w:val="FF0000"/>
          <w:sz w:val="22"/>
          <w:szCs w:val="22"/>
        </w:rPr>
        <w:t>)</w:t>
      </w:r>
    </w:p>
    <w:p w14:paraId="076E3361" w14:textId="77777777" w:rsidR="008514F9" w:rsidRPr="001A4508" w:rsidRDefault="008514F9" w:rsidP="006D128D">
      <w:pPr>
        <w:spacing w:line="276" w:lineRule="auto"/>
        <w:jc w:val="both"/>
        <w:rPr>
          <w:rFonts w:ascii="Arial" w:hAnsi="Arial" w:cs="Arial"/>
          <w:sz w:val="22"/>
          <w:szCs w:val="22"/>
        </w:rPr>
      </w:pPr>
    </w:p>
    <w:p w14:paraId="29B5BD6C" w14:textId="0B33CBED" w:rsidR="00E20CF1" w:rsidRPr="001A4508" w:rsidRDefault="007102BE" w:rsidP="00E20CF1">
      <w:pPr>
        <w:numPr>
          <w:ilvl w:val="0"/>
          <w:numId w:val="8"/>
        </w:numPr>
        <w:spacing w:line="276" w:lineRule="auto"/>
        <w:jc w:val="both"/>
        <w:rPr>
          <w:rFonts w:ascii="Arial" w:hAnsi="Arial" w:cs="Arial"/>
          <w:b/>
          <w:sz w:val="22"/>
          <w:szCs w:val="22"/>
        </w:rPr>
      </w:pPr>
      <w:r w:rsidRPr="00E20CF1">
        <w:rPr>
          <w:rFonts w:ascii="Arial" w:hAnsi="Arial" w:cs="Arial"/>
          <w:b/>
          <w:sz w:val="22"/>
          <w:szCs w:val="22"/>
        </w:rPr>
        <w:t>Předpokládaná</w:t>
      </w:r>
      <w:r w:rsidR="00473149" w:rsidRPr="00E20CF1">
        <w:rPr>
          <w:rFonts w:ascii="Arial" w:hAnsi="Arial" w:cs="Arial"/>
          <w:b/>
          <w:sz w:val="22"/>
          <w:szCs w:val="22"/>
        </w:rPr>
        <w:t xml:space="preserve"> prokazatelná ztráta za </w:t>
      </w:r>
      <w:r w:rsidR="00A7041E">
        <w:rPr>
          <w:rFonts w:ascii="Arial" w:hAnsi="Arial" w:cs="Arial"/>
          <w:b/>
          <w:sz w:val="22"/>
          <w:szCs w:val="22"/>
        </w:rPr>
        <w:t xml:space="preserve">prosinec </w:t>
      </w:r>
      <w:r w:rsidR="00473149" w:rsidRPr="00E20CF1">
        <w:rPr>
          <w:rFonts w:ascii="Arial" w:hAnsi="Arial" w:cs="Arial"/>
          <w:b/>
          <w:sz w:val="22"/>
          <w:szCs w:val="22"/>
        </w:rPr>
        <w:t>rok</w:t>
      </w:r>
      <w:r w:rsidR="00A7041E">
        <w:rPr>
          <w:rFonts w:ascii="Arial" w:hAnsi="Arial" w:cs="Arial"/>
          <w:b/>
          <w:sz w:val="22"/>
          <w:szCs w:val="22"/>
        </w:rPr>
        <w:t>u</w:t>
      </w:r>
      <w:r w:rsidR="00473149" w:rsidRPr="00E20CF1">
        <w:rPr>
          <w:rFonts w:ascii="Arial" w:hAnsi="Arial" w:cs="Arial"/>
          <w:b/>
          <w:sz w:val="22"/>
          <w:szCs w:val="22"/>
        </w:rPr>
        <w:t xml:space="preserve"> 202</w:t>
      </w:r>
      <w:r w:rsidR="00A7041E">
        <w:rPr>
          <w:rFonts w:ascii="Arial" w:hAnsi="Arial" w:cs="Arial"/>
          <w:b/>
          <w:sz w:val="22"/>
          <w:szCs w:val="22"/>
        </w:rPr>
        <w:t>5</w:t>
      </w:r>
      <w:r w:rsidR="003856FA" w:rsidRPr="001A4508">
        <w:rPr>
          <w:rFonts w:ascii="Arial" w:hAnsi="Arial" w:cs="Arial"/>
          <w:sz w:val="22"/>
          <w:szCs w:val="22"/>
        </w:rPr>
        <w:t>, tj. rozdíl mezi předpokládanými náklady a</w:t>
      </w:r>
      <w:r w:rsidR="00891854">
        <w:rPr>
          <w:rFonts w:ascii="Arial" w:hAnsi="Arial" w:cs="Arial"/>
          <w:sz w:val="22"/>
          <w:szCs w:val="22"/>
        </w:rPr>
        <w:t> </w:t>
      </w:r>
      <w:r w:rsidR="003856FA" w:rsidRPr="001A4508">
        <w:rPr>
          <w:rFonts w:ascii="Arial" w:hAnsi="Arial" w:cs="Arial"/>
          <w:sz w:val="22"/>
          <w:szCs w:val="22"/>
        </w:rPr>
        <w:t>p</w:t>
      </w:r>
      <w:r w:rsidR="00473149">
        <w:rPr>
          <w:rFonts w:ascii="Arial" w:hAnsi="Arial" w:cs="Arial"/>
          <w:sz w:val="22"/>
          <w:szCs w:val="22"/>
        </w:rPr>
        <w:t>řepokládanými výnosy za</w:t>
      </w:r>
      <w:r w:rsidR="00F763CD">
        <w:rPr>
          <w:rFonts w:ascii="Arial" w:hAnsi="Arial" w:cs="Arial"/>
          <w:sz w:val="22"/>
          <w:szCs w:val="22"/>
        </w:rPr>
        <w:t xml:space="preserve"> prosinec</w:t>
      </w:r>
      <w:r w:rsidR="00473149">
        <w:rPr>
          <w:rFonts w:ascii="Arial" w:hAnsi="Arial" w:cs="Arial"/>
          <w:sz w:val="22"/>
          <w:szCs w:val="22"/>
        </w:rPr>
        <w:t xml:space="preserve"> rok</w:t>
      </w:r>
      <w:r w:rsidR="00F763CD">
        <w:rPr>
          <w:rFonts w:ascii="Arial" w:hAnsi="Arial" w:cs="Arial"/>
          <w:sz w:val="22"/>
          <w:szCs w:val="22"/>
        </w:rPr>
        <w:t>u</w:t>
      </w:r>
      <w:r w:rsidR="00473149">
        <w:rPr>
          <w:rFonts w:ascii="Arial" w:hAnsi="Arial" w:cs="Arial"/>
          <w:sz w:val="22"/>
          <w:szCs w:val="22"/>
        </w:rPr>
        <w:t xml:space="preserve"> 202</w:t>
      </w:r>
      <w:r w:rsidR="00F763CD">
        <w:rPr>
          <w:rFonts w:ascii="Arial" w:hAnsi="Arial" w:cs="Arial"/>
          <w:sz w:val="22"/>
          <w:szCs w:val="22"/>
        </w:rPr>
        <w:t>5</w:t>
      </w:r>
      <w:r w:rsidR="003856FA" w:rsidRPr="001A4508">
        <w:rPr>
          <w:rFonts w:ascii="Arial" w:hAnsi="Arial" w:cs="Arial"/>
          <w:sz w:val="22"/>
          <w:szCs w:val="22"/>
        </w:rPr>
        <w:t xml:space="preserve"> činí:</w:t>
      </w:r>
      <w:r>
        <w:rPr>
          <w:rFonts w:ascii="Arial" w:hAnsi="Arial" w:cs="Arial"/>
          <w:b/>
          <w:color w:val="FF0000"/>
          <w:sz w:val="22"/>
          <w:szCs w:val="22"/>
        </w:rPr>
        <w:t xml:space="preserve"> </w:t>
      </w:r>
      <w:r w:rsidRPr="00BE16D7">
        <w:rPr>
          <w:rFonts w:ascii="Arial" w:hAnsi="Arial" w:cs="Arial"/>
          <w:b/>
          <w:color w:val="FF0000"/>
          <w:sz w:val="22"/>
          <w:szCs w:val="22"/>
        </w:rPr>
        <w:t>………… Kč (</w:t>
      </w:r>
      <w:r w:rsidR="00155E35" w:rsidRPr="00AD260C">
        <w:rPr>
          <w:rFonts w:ascii="Arial" w:hAnsi="Arial" w:cs="Arial"/>
          <w:b/>
          <w:color w:val="FF0000"/>
          <w:sz w:val="22"/>
          <w:szCs w:val="22"/>
        </w:rPr>
        <w:t>DLE NABÍDKY</w:t>
      </w:r>
      <w:r w:rsidRPr="00BE16D7">
        <w:rPr>
          <w:rFonts w:ascii="Arial" w:hAnsi="Arial" w:cs="Arial"/>
          <w:b/>
          <w:color w:val="FF0000"/>
          <w:sz w:val="22"/>
          <w:szCs w:val="22"/>
        </w:rPr>
        <w:t>)</w:t>
      </w:r>
    </w:p>
    <w:p w14:paraId="3C30A004" w14:textId="4A6FA251" w:rsidR="003856FA" w:rsidRDefault="003856FA" w:rsidP="003856FA">
      <w:pPr>
        <w:spacing w:line="276" w:lineRule="auto"/>
        <w:ind w:left="340"/>
        <w:jc w:val="both"/>
        <w:rPr>
          <w:rFonts w:ascii="Arial" w:hAnsi="Arial" w:cs="Arial"/>
          <w:sz w:val="22"/>
          <w:szCs w:val="22"/>
        </w:rPr>
      </w:pPr>
    </w:p>
    <w:p w14:paraId="131AB905" w14:textId="17FB8E32" w:rsidR="00A7041E" w:rsidRPr="001A4508" w:rsidRDefault="00A7041E" w:rsidP="00A7041E">
      <w:pPr>
        <w:spacing w:line="276" w:lineRule="auto"/>
        <w:ind w:left="340"/>
        <w:jc w:val="both"/>
        <w:rPr>
          <w:rFonts w:ascii="Arial" w:hAnsi="Arial" w:cs="Arial"/>
          <w:b/>
          <w:sz w:val="22"/>
          <w:szCs w:val="22"/>
        </w:rPr>
      </w:pPr>
      <w:r w:rsidRPr="00E20CF1">
        <w:rPr>
          <w:rFonts w:ascii="Arial" w:hAnsi="Arial" w:cs="Arial"/>
          <w:b/>
          <w:sz w:val="22"/>
          <w:szCs w:val="22"/>
        </w:rPr>
        <w:t>Předpokládaná prokazatelná ztráta za rok 202</w:t>
      </w:r>
      <w:r>
        <w:rPr>
          <w:rFonts w:ascii="Arial" w:hAnsi="Arial" w:cs="Arial"/>
          <w:b/>
          <w:sz w:val="22"/>
          <w:szCs w:val="22"/>
        </w:rPr>
        <w:t>6</w:t>
      </w:r>
      <w:r w:rsidRPr="001A4508">
        <w:rPr>
          <w:rFonts w:ascii="Arial" w:hAnsi="Arial" w:cs="Arial"/>
          <w:sz w:val="22"/>
          <w:szCs w:val="22"/>
        </w:rPr>
        <w:t>, tj. rozdíl mezi předpokládanými náklady a</w:t>
      </w:r>
      <w:r>
        <w:rPr>
          <w:rFonts w:ascii="Arial" w:hAnsi="Arial" w:cs="Arial"/>
          <w:sz w:val="22"/>
          <w:szCs w:val="22"/>
        </w:rPr>
        <w:t> </w:t>
      </w:r>
      <w:r w:rsidRPr="001A4508">
        <w:rPr>
          <w:rFonts w:ascii="Arial" w:hAnsi="Arial" w:cs="Arial"/>
          <w:sz w:val="22"/>
          <w:szCs w:val="22"/>
        </w:rPr>
        <w:t>p</w:t>
      </w:r>
      <w:r w:rsidR="002E2896">
        <w:rPr>
          <w:rFonts w:ascii="Arial" w:hAnsi="Arial" w:cs="Arial"/>
          <w:sz w:val="22"/>
          <w:szCs w:val="22"/>
        </w:rPr>
        <w:t>řepokládanými výnosy za rok 2026</w:t>
      </w:r>
      <w:r w:rsidRPr="001A4508">
        <w:rPr>
          <w:rFonts w:ascii="Arial" w:hAnsi="Arial" w:cs="Arial"/>
          <w:sz w:val="22"/>
          <w:szCs w:val="22"/>
        </w:rPr>
        <w:t xml:space="preserve"> činí:</w:t>
      </w:r>
      <w:r>
        <w:rPr>
          <w:rFonts w:ascii="Arial" w:hAnsi="Arial" w:cs="Arial"/>
          <w:b/>
          <w:color w:val="FF0000"/>
          <w:sz w:val="22"/>
          <w:szCs w:val="22"/>
        </w:rPr>
        <w:t xml:space="preserve"> </w:t>
      </w:r>
      <w:r w:rsidRPr="00BE16D7">
        <w:rPr>
          <w:rFonts w:ascii="Arial" w:hAnsi="Arial" w:cs="Arial"/>
          <w:b/>
          <w:color w:val="FF0000"/>
          <w:sz w:val="22"/>
          <w:szCs w:val="22"/>
        </w:rPr>
        <w:t>………… Kč (</w:t>
      </w:r>
      <w:r w:rsidRPr="00AD260C">
        <w:rPr>
          <w:rFonts w:ascii="Arial" w:hAnsi="Arial" w:cs="Arial"/>
          <w:b/>
          <w:color w:val="FF0000"/>
          <w:sz w:val="22"/>
          <w:szCs w:val="22"/>
        </w:rPr>
        <w:t>DLE NABÍDKY</w:t>
      </w:r>
      <w:r w:rsidRPr="00BE16D7">
        <w:rPr>
          <w:rFonts w:ascii="Arial" w:hAnsi="Arial" w:cs="Arial"/>
          <w:b/>
          <w:color w:val="FF0000"/>
          <w:sz w:val="22"/>
          <w:szCs w:val="22"/>
        </w:rPr>
        <w:t>)</w:t>
      </w:r>
    </w:p>
    <w:p w14:paraId="2B8A699A" w14:textId="77777777" w:rsidR="00A7041E" w:rsidRPr="001A4508" w:rsidRDefault="00A7041E" w:rsidP="003856FA">
      <w:pPr>
        <w:spacing w:line="276" w:lineRule="auto"/>
        <w:ind w:left="340"/>
        <w:jc w:val="both"/>
        <w:rPr>
          <w:rFonts w:ascii="Arial" w:hAnsi="Arial" w:cs="Arial"/>
          <w:sz w:val="22"/>
          <w:szCs w:val="22"/>
        </w:rPr>
      </w:pPr>
    </w:p>
    <w:p w14:paraId="307793BE" w14:textId="34DF62B9" w:rsidR="00E20CF1" w:rsidRPr="001A4508" w:rsidRDefault="007102BE" w:rsidP="00E20CF1">
      <w:pPr>
        <w:spacing w:line="276" w:lineRule="auto"/>
        <w:ind w:left="340"/>
        <w:jc w:val="both"/>
        <w:rPr>
          <w:rFonts w:ascii="Arial" w:hAnsi="Arial" w:cs="Arial"/>
          <w:b/>
          <w:sz w:val="22"/>
          <w:szCs w:val="22"/>
        </w:rPr>
      </w:pPr>
      <w:r w:rsidRPr="00E20CF1">
        <w:rPr>
          <w:rFonts w:ascii="Arial" w:hAnsi="Arial" w:cs="Arial"/>
          <w:b/>
          <w:sz w:val="22"/>
          <w:szCs w:val="22"/>
        </w:rPr>
        <w:t>Předpokládaná prokazatelná ztráta za rok 202</w:t>
      </w:r>
      <w:r w:rsidR="00D6521E">
        <w:rPr>
          <w:rFonts w:ascii="Arial" w:hAnsi="Arial" w:cs="Arial"/>
          <w:b/>
          <w:sz w:val="22"/>
          <w:szCs w:val="22"/>
        </w:rPr>
        <w:t>7</w:t>
      </w:r>
      <w:r w:rsidRPr="001A4508">
        <w:rPr>
          <w:rFonts w:ascii="Arial" w:hAnsi="Arial" w:cs="Arial"/>
          <w:sz w:val="22"/>
          <w:szCs w:val="22"/>
        </w:rPr>
        <w:t>, tj. rozdíl mezi předpokládanými náklady a</w:t>
      </w:r>
      <w:r>
        <w:rPr>
          <w:rFonts w:ascii="Arial" w:hAnsi="Arial" w:cs="Arial"/>
          <w:sz w:val="22"/>
          <w:szCs w:val="22"/>
        </w:rPr>
        <w:t> </w:t>
      </w:r>
      <w:r w:rsidRPr="001A4508">
        <w:rPr>
          <w:rFonts w:ascii="Arial" w:hAnsi="Arial" w:cs="Arial"/>
          <w:sz w:val="22"/>
          <w:szCs w:val="22"/>
        </w:rPr>
        <w:t>p</w:t>
      </w:r>
      <w:r w:rsidR="00D6521E">
        <w:rPr>
          <w:rFonts w:ascii="Arial" w:hAnsi="Arial" w:cs="Arial"/>
          <w:sz w:val="22"/>
          <w:szCs w:val="22"/>
        </w:rPr>
        <w:t>řepokládanými výnosy za rok 2027</w:t>
      </w:r>
      <w:r w:rsidRPr="001A4508">
        <w:rPr>
          <w:rFonts w:ascii="Arial" w:hAnsi="Arial" w:cs="Arial"/>
          <w:sz w:val="22"/>
          <w:szCs w:val="22"/>
        </w:rPr>
        <w:t xml:space="preserve"> činí:</w:t>
      </w:r>
      <w:r>
        <w:rPr>
          <w:rFonts w:ascii="Arial" w:hAnsi="Arial" w:cs="Arial"/>
          <w:b/>
          <w:color w:val="FF0000"/>
          <w:sz w:val="22"/>
          <w:szCs w:val="22"/>
        </w:rPr>
        <w:t xml:space="preserve"> </w:t>
      </w:r>
      <w:r w:rsidRPr="00BE16D7">
        <w:rPr>
          <w:rFonts w:ascii="Arial" w:hAnsi="Arial" w:cs="Arial"/>
          <w:b/>
          <w:color w:val="FF0000"/>
          <w:sz w:val="22"/>
          <w:szCs w:val="22"/>
        </w:rPr>
        <w:t>………… Kč (</w:t>
      </w:r>
      <w:r w:rsidR="00155E35" w:rsidRPr="00AD260C">
        <w:rPr>
          <w:rFonts w:ascii="Arial" w:hAnsi="Arial" w:cs="Arial"/>
          <w:b/>
          <w:color w:val="FF0000"/>
          <w:sz w:val="22"/>
          <w:szCs w:val="22"/>
        </w:rPr>
        <w:t>DLE NABÍDKY</w:t>
      </w:r>
      <w:r w:rsidRPr="00BE16D7">
        <w:rPr>
          <w:rFonts w:ascii="Arial" w:hAnsi="Arial" w:cs="Arial"/>
          <w:b/>
          <w:color w:val="FF0000"/>
          <w:sz w:val="22"/>
          <w:szCs w:val="22"/>
        </w:rPr>
        <w:t>)</w:t>
      </w:r>
    </w:p>
    <w:p w14:paraId="766BB524" w14:textId="77777777" w:rsidR="00E74359" w:rsidRPr="001A4508" w:rsidRDefault="00E74359" w:rsidP="003856FA">
      <w:pPr>
        <w:spacing w:line="276" w:lineRule="auto"/>
        <w:ind w:left="340"/>
        <w:jc w:val="both"/>
        <w:rPr>
          <w:rFonts w:ascii="Arial" w:hAnsi="Arial" w:cs="Arial"/>
          <w:sz w:val="22"/>
          <w:szCs w:val="22"/>
        </w:rPr>
      </w:pPr>
    </w:p>
    <w:p w14:paraId="1D110D1B" w14:textId="0ADA9CDB" w:rsidR="00E20CF1" w:rsidRPr="001A4508" w:rsidRDefault="007102BE" w:rsidP="00E20CF1">
      <w:pPr>
        <w:spacing w:line="276" w:lineRule="auto"/>
        <w:ind w:left="340"/>
        <w:jc w:val="both"/>
        <w:rPr>
          <w:rFonts w:ascii="Arial" w:hAnsi="Arial" w:cs="Arial"/>
          <w:b/>
          <w:sz w:val="22"/>
          <w:szCs w:val="22"/>
        </w:rPr>
      </w:pPr>
      <w:r w:rsidRPr="00E20CF1">
        <w:rPr>
          <w:rFonts w:ascii="Arial" w:hAnsi="Arial" w:cs="Arial"/>
          <w:b/>
          <w:sz w:val="22"/>
          <w:szCs w:val="22"/>
        </w:rPr>
        <w:t>Předpokládaná prokazatelná ztráta za rok 202</w:t>
      </w:r>
      <w:r w:rsidR="00D6521E">
        <w:rPr>
          <w:rFonts w:ascii="Arial" w:hAnsi="Arial" w:cs="Arial"/>
          <w:b/>
          <w:sz w:val="22"/>
          <w:szCs w:val="22"/>
        </w:rPr>
        <w:t>8</w:t>
      </w:r>
      <w:r w:rsidRPr="001A4508">
        <w:rPr>
          <w:rFonts w:ascii="Arial" w:hAnsi="Arial" w:cs="Arial"/>
          <w:sz w:val="22"/>
          <w:szCs w:val="22"/>
        </w:rPr>
        <w:t>, tj. rozdíl mezi předpokládanými náklady a</w:t>
      </w:r>
      <w:r>
        <w:rPr>
          <w:rFonts w:ascii="Arial" w:hAnsi="Arial" w:cs="Arial"/>
          <w:sz w:val="22"/>
          <w:szCs w:val="22"/>
        </w:rPr>
        <w:t> </w:t>
      </w:r>
      <w:r w:rsidRPr="001A4508">
        <w:rPr>
          <w:rFonts w:ascii="Arial" w:hAnsi="Arial" w:cs="Arial"/>
          <w:sz w:val="22"/>
          <w:szCs w:val="22"/>
        </w:rPr>
        <w:t>p</w:t>
      </w:r>
      <w:r>
        <w:rPr>
          <w:rFonts w:ascii="Arial" w:hAnsi="Arial" w:cs="Arial"/>
          <w:sz w:val="22"/>
          <w:szCs w:val="22"/>
        </w:rPr>
        <w:t>řepokládanými výnosy za rok 202</w:t>
      </w:r>
      <w:r w:rsidR="00D6521E">
        <w:rPr>
          <w:rFonts w:ascii="Arial" w:hAnsi="Arial" w:cs="Arial"/>
          <w:sz w:val="22"/>
          <w:szCs w:val="22"/>
        </w:rPr>
        <w:t>8</w:t>
      </w:r>
      <w:r w:rsidRPr="001A4508">
        <w:rPr>
          <w:rFonts w:ascii="Arial" w:hAnsi="Arial" w:cs="Arial"/>
          <w:sz w:val="22"/>
          <w:szCs w:val="22"/>
        </w:rPr>
        <w:t xml:space="preserve"> činí:</w:t>
      </w:r>
      <w:r>
        <w:rPr>
          <w:rFonts w:ascii="Arial" w:hAnsi="Arial" w:cs="Arial"/>
          <w:b/>
          <w:color w:val="FF0000"/>
          <w:sz w:val="22"/>
          <w:szCs w:val="22"/>
        </w:rPr>
        <w:t xml:space="preserve"> </w:t>
      </w:r>
      <w:r w:rsidRPr="00BE16D7">
        <w:rPr>
          <w:rFonts w:ascii="Arial" w:hAnsi="Arial" w:cs="Arial"/>
          <w:b/>
          <w:color w:val="FF0000"/>
          <w:sz w:val="22"/>
          <w:szCs w:val="22"/>
        </w:rPr>
        <w:t>………… Kč (</w:t>
      </w:r>
      <w:r w:rsidR="00155E35" w:rsidRPr="00AD260C">
        <w:rPr>
          <w:rFonts w:ascii="Arial" w:hAnsi="Arial" w:cs="Arial"/>
          <w:b/>
          <w:color w:val="FF0000"/>
          <w:sz w:val="22"/>
          <w:szCs w:val="22"/>
        </w:rPr>
        <w:t>DLE NABÍDKY</w:t>
      </w:r>
      <w:r w:rsidRPr="00BE16D7">
        <w:rPr>
          <w:rFonts w:ascii="Arial" w:hAnsi="Arial" w:cs="Arial"/>
          <w:b/>
          <w:color w:val="FF0000"/>
          <w:sz w:val="22"/>
          <w:szCs w:val="22"/>
        </w:rPr>
        <w:t>)</w:t>
      </w:r>
    </w:p>
    <w:p w14:paraId="3E405A0A" w14:textId="77777777" w:rsidR="007D7B78" w:rsidRDefault="007D7B78" w:rsidP="007D7B78">
      <w:pPr>
        <w:spacing w:line="276" w:lineRule="auto"/>
        <w:ind w:left="340"/>
        <w:jc w:val="both"/>
        <w:rPr>
          <w:rFonts w:ascii="Arial" w:hAnsi="Arial" w:cs="Arial"/>
          <w:b/>
          <w:sz w:val="22"/>
          <w:szCs w:val="22"/>
        </w:rPr>
      </w:pPr>
    </w:p>
    <w:p w14:paraId="4D067E51" w14:textId="2C22C95B" w:rsidR="007D7B78" w:rsidRPr="001A4508" w:rsidRDefault="007D7B78" w:rsidP="007D7B78">
      <w:pPr>
        <w:spacing w:line="276" w:lineRule="auto"/>
        <w:ind w:left="340"/>
        <w:jc w:val="both"/>
        <w:rPr>
          <w:rFonts w:ascii="Arial" w:hAnsi="Arial" w:cs="Arial"/>
          <w:b/>
          <w:sz w:val="22"/>
          <w:szCs w:val="22"/>
        </w:rPr>
      </w:pPr>
      <w:r w:rsidRPr="00E20CF1">
        <w:rPr>
          <w:rFonts w:ascii="Arial" w:hAnsi="Arial" w:cs="Arial"/>
          <w:b/>
          <w:sz w:val="22"/>
          <w:szCs w:val="22"/>
        </w:rPr>
        <w:lastRenderedPageBreak/>
        <w:t>Předpokládaná prokazatelná ztráta za</w:t>
      </w:r>
      <w:r w:rsidR="00F763CD">
        <w:rPr>
          <w:rFonts w:ascii="Arial" w:hAnsi="Arial" w:cs="Arial"/>
          <w:b/>
          <w:sz w:val="22"/>
          <w:szCs w:val="22"/>
        </w:rPr>
        <w:t xml:space="preserve"> leden – listopad</w:t>
      </w:r>
      <w:r w:rsidRPr="00E20CF1">
        <w:rPr>
          <w:rFonts w:ascii="Arial" w:hAnsi="Arial" w:cs="Arial"/>
          <w:b/>
          <w:sz w:val="22"/>
          <w:szCs w:val="22"/>
        </w:rPr>
        <w:t xml:space="preserve"> rok</w:t>
      </w:r>
      <w:r w:rsidR="00F763CD">
        <w:rPr>
          <w:rFonts w:ascii="Arial" w:hAnsi="Arial" w:cs="Arial"/>
          <w:b/>
          <w:sz w:val="22"/>
          <w:szCs w:val="22"/>
        </w:rPr>
        <w:t>u</w:t>
      </w:r>
      <w:r w:rsidRPr="00E20CF1">
        <w:rPr>
          <w:rFonts w:ascii="Arial" w:hAnsi="Arial" w:cs="Arial"/>
          <w:b/>
          <w:sz w:val="22"/>
          <w:szCs w:val="22"/>
        </w:rPr>
        <w:t xml:space="preserve"> 202</w:t>
      </w:r>
      <w:r>
        <w:rPr>
          <w:rFonts w:ascii="Arial" w:hAnsi="Arial" w:cs="Arial"/>
          <w:b/>
          <w:sz w:val="22"/>
          <w:szCs w:val="22"/>
        </w:rPr>
        <w:t>9</w:t>
      </w:r>
      <w:r w:rsidRPr="001A4508">
        <w:rPr>
          <w:rFonts w:ascii="Arial" w:hAnsi="Arial" w:cs="Arial"/>
          <w:sz w:val="22"/>
          <w:szCs w:val="22"/>
        </w:rPr>
        <w:t>, tj. rozdíl mezi předpokládanými náklady a</w:t>
      </w:r>
      <w:r>
        <w:rPr>
          <w:rFonts w:ascii="Arial" w:hAnsi="Arial" w:cs="Arial"/>
          <w:sz w:val="22"/>
          <w:szCs w:val="22"/>
        </w:rPr>
        <w:t> </w:t>
      </w:r>
      <w:r w:rsidRPr="001A4508">
        <w:rPr>
          <w:rFonts w:ascii="Arial" w:hAnsi="Arial" w:cs="Arial"/>
          <w:sz w:val="22"/>
          <w:szCs w:val="22"/>
        </w:rPr>
        <w:t>p</w:t>
      </w:r>
      <w:r>
        <w:rPr>
          <w:rFonts w:ascii="Arial" w:hAnsi="Arial" w:cs="Arial"/>
          <w:sz w:val="22"/>
          <w:szCs w:val="22"/>
        </w:rPr>
        <w:t xml:space="preserve">řepokládanými výnosy za </w:t>
      </w:r>
      <w:r w:rsidR="00F763CD">
        <w:rPr>
          <w:rFonts w:ascii="Arial" w:hAnsi="Arial" w:cs="Arial"/>
          <w:sz w:val="22"/>
          <w:szCs w:val="22"/>
        </w:rPr>
        <w:t xml:space="preserve">leden – listopad </w:t>
      </w:r>
      <w:r>
        <w:rPr>
          <w:rFonts w:ascii="Arial" w:hAnsi="Arial" w:cs="Arial"/>
          <w:sz w:val="22"/>
          <w:szCs w:val="22"/>
        </w:rPr>
        <w:t>rok</w:t>
      </w:r>
      <w:r w:rsidR="00F763CD">
        <w:rPr>
          <w:rFonts w:ascii="Arial" w:hAnsi="Arial" w:cs="Arial"/>
          <w:sz w:val="22"/>
          <w:szCs w:val="22"/>
        </w:rPr>
        <w:t>u</w:t>
      </w:r>
      <w:r>
        <w:rPr>
          <w:rFonts w:ascii="Arial" w:hAnsi="Arial" w:cs="Arial"/>
          <w:sz w:val="22"/>
          <w:szCs w:val="22"/>
        </w:rPr>
        <w:t xml:space="preserve"> 2029</w:t>
      </w:r>
      <w:r w:rsidRPr="001A4508">
        <w:rPr>
          <w:rFonts w:ascii="Arial" w:hAnsi="Arial" w:cs="Arial"/>
          <w:sz w:val="22"/>
          <w:szCs w:val="22"/>
        </w:rPr>
        <w:t xml:space="preserve"> činí:</w:t>
      </w:r>
      <w:r>
        <w:rPr>
          <w:rFonts w:ascii="Arial" w:hAnsi="Arial" w:cs="Arial"/>
          <w:b/>
          <w:color w:val="FF0000"/>
          <w:sz w:val="22"/>
          <w:szCs w:val="22"/>
        </w:rPr>
        <w:t xml:space="preserve"> </w:t>
      </w:r>
      <w:r w:rsidRPr="00BE16D7">
        <w:rPr>
          <w:rFonts w:ascii="Arial" w:hAnsi="Arial" w:cs="Arial"/>
          <w:b/>
          <w:color w:val="FF0000"/>
          <w:sz w:val="22"/>
          <w:szCs w:val="22"/>
        </w:rPr>
        <w:t>………… Kč (</w:t>
      </w:r>
      <w:r w:rsidR="00155E35" w:rsidRPr="00AD260C">
        <w:rPr>
          <w:rFonts w:ascii="Arial" w:hAnsi="Arial" w:cs="Arial"/>
          <w:b/>
          <w:color w:val="FF0000"/>
          <w:sz w:val="22"/>
          <w:szCs w:val="22"/>
        </w:rPr>
        <w:t>DLE NABÍDKY</w:t>
      </w:r>
      <w:r w:rsidRPr="00BE16D7">
        <w:rPr>
          <w:rFonts w:ascii="Arial" w:hAnsi="Arial" w:cs="Arial"/>
          <w:b/>
          <w:color w:val="FF0000"/>
          <w:sz w:val="22"/>
          <w:szCs w:val="22"/>
        </w:rPr>
        <w:t>)</w:t>
      </w:r>
    </w:p>
    <w:p w14:paraId="3230955C" w14:textId="77777777" w:rsidR="003856FA" w:rsidRPr="001A4508" w:rsidRDefault="003856FA" w:rsidP="003856FA">
      <w:pPr>
        <w:spacing w:line="276" w:lineRule="auto"/>
        <w:ind w:left="340"/>
        <w:jc w:val="both"/>
        <w:rPr>
          <w:rFonts w:ascii="Arial" w:hAnsi="Arial" w:cs="Arial"/>
          <w:sz w:val="22"/>
          <w:szCs w:val="22"/>
        </w:rPr>
      </w:pPr>
    </w:p>
    <w:p w14:paraId="0CDEA804" w14:textId="66D190BF" w:rsidR="008D444C" w:rsidRPr="001A4508" w:rsidRDefault="007102BE" w:rsidP="002726D2">
      <w:pPr>
        <w:numPr>
          <w:ilvl w:val="0"/>
          <w:numId w:val="8"/>
        </w:numPr>
        <w:spacing w:line="276" w:lineRule="auto"/>
        <w:jc w:val="both"/>
        <w:rPr>
          <w:rFonts w:ascii="Arial" w:hAnsi="Arial" w:cs="Arial"/>
          <w:b/>
          <w:sz w:val="22"/>
          <w:szCs w:val="22"/>
        </w:rPr>
      </w:pPr>
      <w:r w:rsidRPr="001A4508">
        <w:rPr>
          <w:rFonts w:ascii="Arial" w:hAnsi="Arial" w:cs="Arial"/>
          <w:b/>
          <w:sz w:val="22"/>
          <w:szCs w:val="22"/>
        </w:rPr>
        <w:t>Celková p</w:t>
      </w:r>
      <w:r w:rsidR="00E01F83" w:rsidRPr="001A4508">
        <w:rPr>
          <w:rFonts w:ascii="Arial" w:hAnsi="Arial" w:cs="Arial"/>
          <w:b/>
          <w:sz w:val="22"/>
          <w:szCs w:val="22"/>
        </w:rPr>
        <w:t>ředpokládaná proka</w:t>
      </w:r>
      <w:r w:rsidR="00AD7CFF" w:rsidRPr="001A4508">
        <w:rPr>
          <w:rFonts w:ascii="Arial" w:hAnsi="Arial" w:cs="Arial"/>
          <w:b/>
          <w:sz w:val="22"/>
          <w:szCs w:val="22"/>
        </w:rPr>
        <w:t>za</w:t>
      </w:r>
      <w:r w:rsidR="00E01F83" w:rsidRPr="001A4508">
        <w:rPr>
          <w:rFonts w:ascii="Arial" w:hAnsi="Arial" w:cs="Arial"/>
          <w:b/>
          <w:sz w:val="22"/>
          <w:szCs w:val="22"/>
        </w:rPr>
        <w:t>tel</w:t>
      </w:r>
      <w:r w:rsidR="00AD7CFF" w:rsidRPr="001A4508">
        <w:rPr>
          <w:rFonts w:ascii="Arial" w:hAnsi="Arial" w:cs="Arial"/>
          <w:b/>
          <w:sz w:val="22"/>
          <w:szCs w:val="22"/>
        </w:rPr>
        <w:t>ná ztráta</w:t>
      </w:r>
      <w:r w:rsidR="00534E6D" w:rsidRPr="001A4508">
        <w:rPr>
          <w:rFonts w:ascii="Arial" w:hAnsi="Arial" w:cs="Arial"/>
          <w:b/>
          <w:sz w:val="22"/>
          <w:szCs w:val="22"/>
        </w:rPr>
        <w:t xml:space="preserve"> za roky</w:t>
      </w:r>
      <w:r w:rsidR="00D3770A" w:rsidRPr="001A4508">
        <w:rPr>
          <w:rFonts w:ascii="Arial" w:hAnsi="Arial" w:cs="Arial"/>
          <w:b/>
          <w:sz w:val="22"/>
          <w:szCs w:val="22"/>
        </w:rPr>
        <w:t xml:space="preserve"> </w:t>
      </w:r>
      <w:r w:rsidR="00473149">
        <w:rPr>
          <w:rFonts w:ascii="Arial" w:hAnsi="Arial" w:cs="Arial"/>
          <w:b/>
          <w:sz w:val="22"/>
          <w:szCs w:val="22"/>
        </w:rPr>
        <w:t>202</w:t>
      </w:r>
      <w:r w:rsidR="00F763CD">
        <w:rPr>
          <w:rFonts w:ascii="Arial" w:hAnsi="Arial" w:cs="Arial"/>
          <w:b/>
          <w:sz w:val="22"/>
          <w:szCs w:val="22"/>
        </w:rPr>
        <w:t>5</w:t>
      </w:r>
      <w:r w:rsidR="00473149">
        <w:rPr>
          <w:rFonts w:ascii="Arial" w:hAnsi="Arial" w:cs="Arial"/>
          <w:b/>
          <w:sz w:val="22"/>
          <w:szCs w:val="22"/>
        </w:rPr>
        <w:t xml:space="preserve"> až 202</w:t>
      </w:r>
      <w:r w:rsidR="005B7159">
        <w:rPr>
          <w:rFonts w:ascii="Arial" w:hAnsi="Arial" w:cs="Arial"/>
          <w:b/>
          <w:sz w:val="22"/>
          <w:szCs w:val="22"/>
        </w:rPr>
        <w:t>9</w:t>
      </w:r>
      <w:r w:rsidR="0004677C" w:rsidRPr="001A4508">
        <w:rPr>
          <w:rFonts w:ascii="Arial" w:hAnsi="Arial" w:cs="Arial"/>
          <w:b/>
          <w:sz w:val="22"/>
          <w:szCs w:val="22"/>
        </w:rPr>
        <w:t>, tj.</w:t>
      </w:r>
      <w:r w:rsidR="00D3770A" w:rsidRPr="001A4508">
        <w:rPr>
          <w:rFonts w:ascii="Arial" w:hAnsi="Arial" w:cs="Arial"/>
          <w:b/>
          <w:sz w:val="22"/>
          <w:szCs w:val="22"/>
        </w:rPr>
        <w:t xml:space="preserve"> r</w:t>
      </w:r>
      <w:r w:rsidRPr="001A4508">
        <w:rPr>
          <w:rFonts w:ascii="Arial" w:hAnsi="Arial" w:cs="Arial"/>
          <w:b/>
          <w:sz w:val="22"/>
          <w:szCs w:val="22"/>
        </w:rPr>
        <w:t xml:space="preserve">ozdíl mezi celkovými </w:t>
      </w:r>
      <w:r w:rsidR="00D3770A" w:rsidRPr="001A4508">
        <w:rPr>
          <w:rFonts w:ascii="Arial" w:hAnsi="Arial" w:cs="Arial"/>
          <w:b/>
          <w:sz w:val="22"/>
          <w:szCs w:val="22"/>
        </w:rPr>
        <w:t xml:space="preserve">předpokládanými </w:t>
      </w:r>
      <w:r w:rsidRPr="001A4508">
        <w:rPr>
          <w:rFonts w:ascii="Arial" w:hAnsi="Arial" w:cs="Arial"/>
          <w:b/>
          <w:sz w:val="22"/>
          <w:szCs w:val="22"/>
        </w:rPr>
        <w:t xml:space="preserve">náklady a </w:t>
      </w:r>
      <w:r w:rsidR="00D3770A" w:rsidRPr="001A4508">
        <w:rPr>
          <w:rFonts w:ascii="Arial" w:hAnsi="Arial" w:cs="Arial"/>
          <w:b/>
          <w:sz w:val="22"/>
          <w:szCs w:val="22"/>
        </w:rPr>
        <w:t xml:space="preserve">celkovými </w:t>
      </w:r>
      <w:r w:rsidRPr="001A4508">
        <w:rPr>
          <w:rFonts w:ascii="Arial" w:hAnsi="Arial" w:cs="Arial"/>
          <w:b/>
          <w:sz w:val="22"/>
          <w:szCs w:val="22"/>
        </w:rPr>
        <w:t xml:space="preserve">přepokládanými výnosy </w:t>
      </w:r>
      <w:r w:rsidR="00D3770A" w:rsidRPr="001A4508">
        <w:rPr>
          <w:rFonts w:ascii="Arial" w:hAnsi="Arial" w:cs="Arial"/>
          <w:b/>
          <w:sz w:val="22"/>
          <w:szCs w:val="22"/>
        </w:rPr>
        <w:t xml:space="preserve">za </w:t>
      </w:r>
      <w:r w:rsidR="00534E6D" w:rsidRPr="001A4508">
        <w:rPr>
          <w:rFonts w:ascii="Arial" w:hAnsi="Arial" w:cs="Arial"/>
          <w:b/>
          <w:sz w:val="22"/>
          <w:szCs w:val="22"/>
        </w:rPr>
        <w:t xml:space="preserve">roky </w:t>
      </w:r>
      <w:r w:rsidR="00473149">
        <w:rPr>
          <w:rFonts w:ascii="Arial" w:hAnsi="Arial" w:cs="Arial"/>
          <w:b/>
          <w:sz w:val="22"/>
          <w:szCs w:val="22"/>
        </w:rPr>
        <w:t>202</w:t>
      </w:r>
      <w:r w:rsidR="00F763CD">
        <w:rPr>
          <w:rFonts w:ascii="Arial" w:hAnsi="Arial" w:cs="Arial"/>
          <w:b/>
          <w:sz w:val="22"/>
          <w:szCs w:val="22"/>
        </w:rPr>
        <w:t>5</w:t>
      </w:r>
      <w:r w:rsidR="00473149">
        <w:rPr>
          <w:rFonts w:ascii="Arial" w:hAnsi="Arial" w:cs="Arial"/>
          <w:b/>
          <w:sz w:val="22"/>
          <w:szCs w:val="22"/>
        </w:rPr>
        <w:t xml:space="preserve"> až 202</w:t>
      </w:r>
      <w:r w:rsidR="005B7159">
        <w:rPr>
          <w:rFonts w:ascii="Arial" w:hAnsi="Arial" w:cs="Arial"/>
          <w:b/>
          <w:sz w:val="22"/>
          <w:szCs w:val="22"/>
        </w:rPr>
        <w:t>9</w:t>
      </w:r>
      <w:r w:rsidR="002B5B51" w:rsidRPr="001A4508">
        <w:rPr>
          <w:rFonts w:ascii="Arial" w:hAnsi="Arial" w:cs="Arial"/>
          <w:b/>
          <w:sz w:val="22"/>
          <w:szCs w:val="22"/>
        </w:rPr>
        <w:t xml:space="preserve"> </w:t>
      </w:r>
      <w:r w:rsidRPr="001A4508">
        <w:rPr>
          <w:rFonts w:ascii="Arial" w:hAnsi="Arial" w:cs="Arial"/>
          <w:b/>
          <w:sz w:val="22"/>
          <w:szCs w:val="22"/>
        </w:rPr>
        <w:t>činí</w:t>
      </w:r>
      <w:r w:rsidR="00D3770A" w:rsidRPr="001A4508">
        <w:rPr>
          <w:rFonts w:ascii="Arial" w:hAnsi="Arial" w:cs="Arial"/>
          <w:b/>
          <w:sz w:val="22"/>
          <w:szCs w:val="22"/>
        </w:rPr>
        <w:t xml:space="preserve">: </w:t>
      </w:r>
      <w:r w:rsidR="002726D2" w:rsidRPr="002726D2">
        <w:rPr>
          <w:rFonts w:ascii="Arial" w:hAnsi="Arial" w:cs="Arial"/>
          <w:b/>
          <w:color w:val="FF0000"/>
          <w:sz w:val="22"/>
          <w:szCs w:val="22"/>
        </w:rPr>
        <w:t>………… Kč (</w:t>
      </w:r>
      <w:r w:rsidR="00155E35" w:rsidRPr="00AD260C">
        <w:rPr>
          <w:rFonts w:ascii="Arial" w:hAnsi="Arial" w:cs="Arial"/>
          <w:b/>
          <w:color w:val="FF0000"/>
          <w:sz w:val="22"/>
          <w:szCs w:val="22"/>
        </w:rPr>
        <w:t>DLE NABÍDKY</w:t>
      </w:r>
      <w:r w:rsidR="002726D2" w:rsidRPr="002726D2">
        <w:rPr>
          <w:rFonts w:ascii="Arial" w:hAnsi="Arial" w:cs="Arial"/>
          <w:b/>
          <w:color w:val="FF0000"/>
          <w:sz w:val="22"/>
          <w:szCs w:val="22"/>
        </w:rPr>
        <w:t>)</w:t>
      </w:r>
    </w:p>
    <w:p w14:paraId="54E060C4" w14:textId="77777777" w:rsidR="008514F9" w:rsidRPr="001A4508" w:rsidRDefault="008514F9" w:rsidP="008514F9">
      <w:pPr>
        <w:spacing w:line="276" w:lineRule="auto"/>
        <w:jc w:val="both"/>
        <w:rPr>
          <w:rFonts w:ascii="Arial" w:hAnsi="Arial" w:cs="Arial"/>
          <w:sz w:val="22"/>
          <w:szCs w:val="22"/>
        </w:rPr>
      </w:pPr>
    </w:p>
    <w:p w14:paraId="50E4C5E3" w14:textId="6D9D53B7" w:rsidR="002742BE" w:rsidRDefault="007102BE" w:rsidP="00423754">
      <w:pPr>
        <w:numPr>
          <w:ilvl w:val="0"/>
          <w:numId w:val="8"/>
        </w:numPr>
        <w:spacing w:after="120" w:line="276" w:lineRule="auto"/>
        <w:jc w:val="both"/>
        <w:rPr>
          <w:rFonts w:ascii="Arial" w:hAnsi="Arial" w:cs="Arial"/>
          <w:sz w:val="22"/>
          <w:szCs w:val="22"/>
        </w:rPr>
      </w:pPr>
      <w:r w:rsidRPr="001A4508">
        <w:rPr>
          <w:rFonts w:ascii="Arial" w:hAnsi="Arial" w:cs="Arial"/>
          <w:sz w:val="22"/>
          <w:szCs w:val="22"/>
        </w:rPr>
        <w:t xml:space="preserve">Celková </w:t>
      </w:r>
      <w:r w:rsidR="00CA6C6C" w:rsidRPr="001A4508">
        <w:rPr>
          <w:rFonts w:ascii="Arial" w:hAnsi="Arial" w:cs="Arial"/>
          <w:sz w:val="22"/>
          <w:szCs w:val="22"/>
        </w:rPr>
        <w:t xml:space="preserve">předpokládaná </w:t>
      </w:r>
      <w:r w:rsidRPr="001A4508">
        <w:rPr>
          <w:rFonts w:ascii="Arial" w:hAnsi="Arial" w:cs="Arial"/>
          <w:sz w:val="22"/>
          <w:szCs w:val="22"/>
        </w:rPr>
        <w:t>p</w:t>
      </w:r>
      <w:r w:rsidR="00D3770A" w:rsidRPr="001A4508">
        <w:rPr>
          <w:rFonts w:ascii="Arial" w:hAnsi="Arial" w:cs="Arial"/>
          <w:sz w:val="22"/>
          <w:szCs w:val="22"/>
        </w:rPr>
        <w:t xml:space="preserve">rokazatelná ztráta bude krajem hrazena formou čtvrtletních záloh </w:t>
      </w:r>
      <w:r w:rsidR="000B42DA" w:rsidRPr="001A4508">
        <w:rPr>
          <w:rFonts w:ascii="Arial" w:hAnsi="Arial" w:cs="Arial"/>
          <w:sz w:val="22"/>
          <w:szCs w:val="22"/>
        </w:rPr>
        <w:t>v maximální</w:t>
      </w:r>
      <w:r w:rsidR="00D57B74" w:rsidRPr="001A4508">
        <w:rPr>
          <w:rFonts w:ascii="Arial" w:hAnsi="Arial" w:cs="Arial"/>
          <w:sz w:val="22"/>
          <w:szCs w:val="22"/>
        </w:rPr>
        <w:t xml:space="preserve"> výši </w:t>
      </w:r>
      <w:r w:rsidRPr="001A4508">
        <w:rPr>
          <w:rFonts w:ascii="Arial" w:hAnsi="Arial" w:cs="Arial"/>
          <w:sz w:val="22"/>
          <w:szCs w:val="22"/>
        </w:rPr>
        <w:t>1/4</w:t>
      </w:r>
      <w:r w:rsidR="002654F6" w:rsidRPr="001A4508">
        <w:rPr>
          <w:rFonts w:ascii="Arial" w:hAnsi="Arial" w:cs="Arial"/>
          <w:sz w:val="22"/>
          <w:szCs w:val="22"/>
        </w:rPr>
        <w:t xml:space="preserve"> předpokládané prokazatelné ztráty</w:t>
      </w:r>
      <w:r w:rsidRPr="001A4508">
        <w:rPr>
          <w:rFonts w:ascii="Arial" w:hAnsi="Arial" w:cs="Arial"/>
          <w:sz w:val="22"/>
          <w:szCs w:val="22"/>
        </w:rPr>
        <w:t xml:space="preserve"> za daný rok</w:t>
      </w:r>
      <w:r w:rsidR="00E74359" w:rsidRPr="001A4508">
        <w:rPr>
          <w:rFonts w:ascii="Arial" w:hAnsi="Arial" w:cs="Arial"/>
          <w:sz w:val="22"/>
          <w:szCs w:val="22"/>
        </w:rPr>
        <w:t xml:space="preserve"> uvedené v odst. </w:t>
      </w:r>
      <w:r w:rsidR="00C42C5D" w:rsidRPr="001A4508">
        <w:rPr>
          <w:rFonts w:ascii="Arial" w:hAnsi="Arial" w:cs="Arial"/>
          <w:sz w:val="22"/>
          <w:szCs w:val="22"/>
        </w:rPr>
        <w:t>9</w:t>
      </w:r>
      <w:r w:rsidR="002654F6" w:rsidRPr="001A4508">
        <w:rPr>
          <w:rFonts w:ascii="Arial" w:hAnsi="Arial" w:cs="Arial"/>
          <w:sz w:val="22"/>
          <w:szCs w:val="22"/>
        </w:rPr>
        <w:t xml:space="preserve"> tohoto článku</w:t>
      </w:r>
      <w:r w:rsidR="009B29CE">
        <w:rPr>
          <w:rFonts w:ascii="Arial" w:hAnsi="Arial" w:cs="Arial"/>
          <w:sz w:val="22"/>
          <w:szCs w:val="22"/>
        </w:rPr>
        <w:t xml:space="preserve"> s</w:t>
      </w:r>
      <w:r w:rsidR="002742BE">
        <w:rPr>
          <w:rFonts w:ascii="Arial" w:hAnsi="Arial" w:cs="Arial"/>
          <w:sz w:val="22"/>
          <w:szCs w:val="22"/>
        </w:rPr>
        <w:t> následujícími výjimkami:</w:t>
      </w:r>
    </w:p>
    <w:p w14:paraId="47A18E23" w14:textId="5209C3C7" w:rsidR="002742BE" w:rsidRDefault="004D69EF" w:rsidP="002742BE">
      <w:pPr>
        <w:pStyle w:val="Odstavecseseznamem"/>
        <w:numPr>
          <w:ilvl w:val="0"/>
          <w:numId w:val="14"/>
        </w:numPr>
        <w:spacing w:after="120" w:line="276" w:lineRule="auto"/>
        <w:jc w:val="both"/>
        <w:rPr>
          <w:rFonts w:ascii="Arial" w:hAnsi="Arial" w:cs="Arial"/>
          <w:sz w:val="22"/>
          <w:szCs w:val="22"/>
        </w:rPr>
      </w:pPr>
      <w:r>
        <w:rPr>
          <w:rFonts w:ascii="Arial" w:hAnsi="Arial" w:cs="Arial"/>
          <w:sz w:val="22"/>
          <w:szCs w:val="22"/>
        </w:rPr>
        <w:t xml:space="preserve">předpokládaná prokazatelná ztráta </w:t>
      </w:r>
      <w:r w:rsidR="00FF6DF7">
        <w:rPr>
          <w:rFonts w:ascii="Arial" w:hAnsi="Arial" w:cs="Arial"/>
          <w:sz w:val="22"/>
          <w:szCs w:val="22"/>
        </w:rPr>
        <w:t>za prosinec roku 2025</w:t>
      </w:r>
      <w:r>
        <w:rPr>
          <w:rFonts w:ascii="Arial" w:hAnsi="Arial" w:cs="Arial"/>
          <w:sz w:val="22"/>
          <w:szCs w:val="22"/>
        </w:rPr>
        <w:t xml:space="preserve"> bude krajem uhrazena formou zálohy </w:t>
      </w:r>
      <w:r w:rsidR="009F2678">
        <w:rPr>
          <w:rFonts w:ascii="Arial" w:hAnsi="Arial" w:cs="Arial"/>
          <w:sz w:val="22"/>
          <w:szCs w:val="22"/>
        </w:rPr>
        <w:t xml:space="preserve">v maximální výši předpokládané prokazatelné ztráty za tento měsíc uvedené v odst. </w:t>
      </w:r>
      <w:r w:rsidR="00986D42">
        <w:rPr>
          <w:rFonts w:ascii="Arial" w:hAnsi="Arial" w:cs="Arial"/>
          <w:sz w:val="22"/>
          <w:szCs w:val="22"/>
        </w:rPr>
        <w:t>9 tohoto článku,</w:t>
      </w:r>
    </w:p>
    <w:p w14:paraId="5C66907E" w14:textId="29BDB92F" w:rsidR="009F2678" w:rsidRDefault="009F2678" w:rsidP="002742BE">
      <w:pPr>
        <w:pStyle w:val="Odstavecseseznamem"/>
        <w:numPr>
          <w:ilvl w:val="0"/>
          <w:numId w:val="14"/>
        </w:numPr>
        <w:spacing w:after="120" w:line="276" w:lineRule="auto"/>
        <w:jc w:val="both"/>
        <w:rPr>
          <w:rFonts w:ascii="Arial" w:hAnsi="Arial" w:cs="Arial"/>
          <w:sz w:val="22"/>
          <w:szCs w:val="22"/>
        </w:rPr>
      </w:pPr>
      <w:r>
        <w:rPr>
          <w:rFonts w:ascii="Arial" w:hAnsi="Arial" w:cs="Arial"/>
          <w:sz w:val="22"/>
          <w:szCs w:val="22"/>
        </w:rPr>
        <w:t xml:space="preserve">předpokládaná prokazatelná ztráta za </w:t>
      </w:r>
      <w:r w:rsidR="00C834AA">
        <w:rPr>
          <w:rFonts w:ascii="Arial" w:hAnsi="Arial" w:cs="Arial"/>
          <w:sz w:val="22"/>
          <w:szCs w:val="22"/>
        </w:rPr>
        <w:t>led</w:t>
      </w:r>
      <w:r>
        <w:rPr>
          <w:rFonts w:ascii="Arial" w:hAnsi="Arial" w:cs="Arial"/>
          <w:sz w:val="22"/>
          <w:szCs w:val="22"/>
        </w:rPr>
        <w:t xml:space="preserve">en </w:t>
      </w:r>
      <w:r w:rsidR="00986D42">
        <w:rPr>
          <w:rFonts w:ascii="Arial" w:hAnsi="Arial" w:cs="Arial"/>
          <w:sz w:val="22"/>
          <w:szCs w:val="22"/>
        </w:rPr>
        <w:t xml:space="preserve">– září </w:t>
      </w:r>
      <w:r>
        <w:rPr>
          <w:rFonts w:ascii="Arial" w:hAnsi="Arial" w:cs="Arial"/>
          <w:sz w:val="22"/>
          <w:szCs w:val="22"/>
        </w:rPr>
        <w:t>roku 2029</w:t>
      </w:r>
      <w:r w:rsidR="00986D42">
        <w:rPr>
          <w:rFonts w:ascii="Arial" w:hAnsi="Arial" w:cs="Arial"/>
          <w:sz w:val="22"/>
          <w:szCs w:val="22"/>
        </w:rPr>
        <w:t xml:space="preserve"> bude krajem hrazena formou čtvrtletních záloh v maximální výši 3/11 předpokládané prokazatelné ztráty za období leden – listopad 2029 uvedené v odst. 9 tohoto článku a</w:t>
      </w:r>
    </w:p>
    <w:p w14:paraId="1341B956" w14:textId="4F24E5C5" w:rsidR="00986D42" w:rsidRPr="002742BE" w:rsidRDefault="00986D42" w:rsidP="002742BE">
      <w:pPr>
        <w:pStyle w:val="Odstavecseseznamem"/>
        <w:numPr>
          <w:ilvl w:val="0"/>
          <w:numId w:val="14"/>
        </w:numPr>
        <w:spacing w:after="120" w:line="276" w:lineRule="auto"/>
        <w:jc w:val="both"/>
        <w:rPr>
          <w:rFonts w:ascii="Arial" w:hAnsi="Arial" w:cs="Arial"/>
          <w:sz w:val="22"/>
          <w:szCs w:val="22"/>
        </w:rPr>
      </w:pPr>
      <w:r>
        <w:rPr>
          <w:rFonts w:ascii="Arial" w:hAnsi="Arial" w:cs="Arial"/>
          <w:sz w:val="22"/>
          <w:szCs w:val="22"/>
        </w:rPr>
        <w:t>předpokládaná prokazatelná ztráta za říjen a listopad roku 2029 bude krajem uhrazena formou zálohy v maximální výši 2/11 předpokládané prokazatelné ztráty za období leden – listopad 2029 uvedené v odst. 9 tohoto článku</w:t>
      </w:r>
    </w:p>
    <w:p w14:paraId="3EED2BB3" w14:textId="4BB2B925" w:rsidR="00676308" w:rsidRPr="001A4508" w:rsidRDefault="007102BE" w:rsidP="002742BE">
      <w:pPr>
        <w:spacing w:after="120" w:line="276" w:lineRule="auto"/>
        <w:ind w:left="340"/>
        <w:jc w:val="both"/>
        <w:rPr>
          <w:rFonts w:ascii="Arial" w:hAnsi="Arial" w:cs="Arial"/>
          <w:sz w:val="22"/>
          <w:szCs w:val="22"/>
        </w:rPr>
      </w:pPr>
      <w:r w:rsidRPr="002D387A">
        <w:rPr>
          <w:rFonts w:ascii="Arial" w:hAnsi="Arial" w:cs="Arial"/>
          <w:sz w:val="22"/>
          <w:szCs w:val="22"/>
        </w:rPr>
        <w:t>Konkrétní výše záloh bude stanovena krajem na základě poskytovatelem LPS předložených vyúčtování tak, aby reálně odpovídala celkové předpokládané prokazatelné ztrátě.</w:t>
      </w:r>
    </w:p>
    <w:p w14:paraId="3DA01686" w14:textId="77777777" w:rsidR="00DF31AF" w:rsidRDefault="007102BE" w:rsidP="00423754">
      <w:pPr>
        <w:numPr>
          <w:ilvl w:val="0"/>
          <w:numId w:val="8"/>
        </w:numPr>
        <w:spacing w:after="120" w:line="276" w:lineRule="auto"/>
        <w:jc w:val="both"/>
        <w:rPr>
          <w:rFonts w:ascii="Arial" w:hAnsi="Arial" w:cs="Arial"/>
          <w:sz w:val="22"/>
          <w:szCs w:val="22"/>
        </w:rPr>
      </w:pPr>
      <w:r w:rsidRPr="001A4508">
        <w:rPr>
          <w:rFonts w:ascii="Arial" w:hAnsi="Arial" w:cs="Arial"/>
          <w:sz w:val="22"/>
          <w:szCs w:val="22"/>
        </w:rPr>
        <w:t>Zálohy budou hrazeny</w:t>
      </w:r>
      <w:r w:rsidR="008F639F" w:rsidRPr="001A4508">
        <w:rPr>
          <w:rFonts w:ascii="Arial" w:hAnsi="Arial" w:cs="Arial"/>
          <w:sz w:val="22"/>
          <w:szCs w:val="22"/>
        </w:rPr>
        <w:t xml:space="preserve"> </w:t>
      </w:r>
      <w:r w:rsidR="00AA3FC0" w:rsidRPr="001A4508">
        <w:rPr>
          <w:rFonts w:ascii="Arial" w:hAnsi="Arial" w:cs="Arial"/>
          <w:sz w:val="22"/>
          <w:szCs w:val="22"/>
        </w:rPr>
        <w:t xml:space="preserve">na základě zálohové faktury </w:t>
      </w:r>
      <w:r w:rsidR="008F639F" w:rsidRPr="001A4508">
        <w:rPr>
          <w:rFonts w:ascii="Arial" w:hAnsi="Arial" w:cs="Arial"/>
          <w:sz w:val="22"/>
          <w:szCs w:val="22"/>
        </w:rPr>
        <w:t xml:space="preserve">bezhotovostním převodem na účet poskytovatele LPS uvedený výše v této smlouvě. </w:t>
      </w:r>
      <w:r w:rsidR="00C8319C" w:rsidRPr="001A4508">
        <w:rPr>
          <w:rFonts w:ascii="Arial" w:hAnsi="Arial" w:cs="Arial"/>
          <w:sz w:val="22"/>
          <w:szCs w:val="22"/>
        </w:rPr>
        <w:t>Poskytovatel vystaví a zašle kraji z</w:t>
      </w:r>
      <w:r w:rsidR="000B56A8" w:rsidRPr="001A4508">
        <w:rPr>
          <w:rFonts w:ascii="Arial" w:hAnsi="Arial" w:cs="Arial"/>
          <w:sz w:val="22"/>
          <w:szCs w:val="22"/>
        </w:rPr>
        <w:t>álohov</w:t>
      </w:r>
      <w:r w:rsidR="00C8319C" w:rsidRPr="001A4508">
        <w:rPr>
          <w:rFonts w:ascii="Arial" w:hAnsi="Arial" w:cs="Arial"/>
          <w:sz w:val="22"/>
          <w:szCs w:val="22"/>
        </w:rPr>
        <w:t>ou</w:t>
      </w:r>
      <w:r w:rsidR="000B56A8" w:rsidRPr="001A4508">
        <w:rPr>
          <w:rFonts w:ascii="Arial" w:hAnsi="Arial" w:cs="Arial"/>
          <w:sz w:val="22"/>
          <w:szCs w:val="22"/>
        </w:rPr>
        <w:t xml:space="preserve"> faktur</w:t>
      </w:r>
      <w:r w:rsidR="00C8319C" w:rsidRPr="001A4508">
        <w:rPr>
          <w:rFonts w:ascii="Arial" w:hAnsi="Arial" w:cs="Arial"/>
          <w:sz w:val="22"/>
          <w:szCs w:val="22"/>
        </w:rPr>
        <w:t>u</w:t>
      </w:r>
      <w:r w:rsidR="000B56A8" w:rsidRPr="001A4508">
        <w:rPr>
          <w:rFonts w:ascii="Arial" w:hAnsi="Arial" w:cs="Arial"/>
          <w:sz w:val="22"/>
          <w:szCs w:val="22"/>
        </w:rPr>
        <w:t xml:space="preserve"> </w:t>
      </w:r>
      <w:r w:rsidR="003936C9" w:rsidRPr="001A4508">
        <w:rPr>
          <w:rFonts w:ascii="Arial" w:hAnsi="Arial" w:cs="Arial"/>
          <w:sz w:val="22"/>
          <w:szCs w:val="22"/>
        </w:rPr>
        <w:t>v 1. měsíci</w:t>
      </w:r>
      <w:r w:rsidR="000B56A8" w:rsidRPr="001A4508">
        <w:rPr>
          <w:rFonts w:ascii="Arial" w:hAnsi="Arial" w:cs="Arial"/>
          <w:sz w:val="22"/>
          <w:szCs w:val="22"/>
        </w:rPr>
        <w:t xml:space="preserve"> čtvrtletí, pro které </w:t>
      </w:r>
      <w:r w:rsidR="003936C9" w:rsidRPr="001A4508">
        <w:rPr>
          <w:rFonts w:ascii="Arial" w:hAnsi="Arial" w:cs="Arial"/>
          <w:sz w:val="22"/>
          <w:szCs w:val="22"/>
        </w:rPr>
        <w:t>se záloha poskytuje</w:t>
      </w:r>
      <w:r w:rsidR="00BD73B7">
        <w:rPr>
          <w:rFonts w:ascii="Arial" w:hAnsi="Arial" w:cs="Arial"/>
          <w:sz w:val="22"/>
          <w:szCs w:val="22"/>
        </w:rPr>
        <w:t xml:space="preserve">, s následujícími </w:t>
      </w:r>
      <w:r w:rsidR="00DF31AF">
        <w:rPr>
          <w:rFonts w:ascii="Arial" w:hAnsi="Arial" w:cs="Arial"/>
          <w:sz w:val="22"/>
          <w:szCs w:val="22"/>
        </w:rPr>
        <w:t>výjimkami:</w:t>
      </w:r>
    </w:p>
    <w:p w14:paraId="47A62E03" w14:textId="27D59A51" w:rsidR="00DF31AF" w:rsidRDefault="00F80EFB" w:rsidP="00DF31AF">
      <w:pPr>
        <w:pStyle w:val="Odstavecseseznamem"/>
        <w:numPr>
          <w:ilvl w:val="0"/>
          <w:numId w:val="15"/>
        </w:numPr>
        <w:spacing w:after="120" w:line="276" w:lineRule="auto"/>
        <w:jc w:val="both"/>
        <w:rPr>
          <w:rFonts w:ascii="Arial" w:hAnsi="Arial" w:cs="Arial"/>
          <w:sz w:val="22"/>
          <w:szCs w:val="22"/>
        </w:rPr>
      </w:pPr>
      <w:r>
        <w:rPr>
          <w:rFonts w:ascii="Arial" w:hAnsi="Arial" w:cs="Arial"/>
          <w:sz w:val="22"/>
          <w:szCs w:val="22"/>
        </w:rPr>
        <w:t>zálohová faktura za prosinec roku 2025 bude vystavena a zaslána kraji v prosinci roku 2025 a</w:t>
      </w:r>
    </w:p>
    <w:p w14:paraId="488DD138" w14:textId="400F4525" w:rsidR="00F80EFB" w:rsidRPr="00DF31AF" w:rsidRDefault="00F80EFB" w:rsidP="00DF31AF">
      <w:pPr>
        <w:pStyle w:val="Odstavecseseznamem"/>
        <w:numPr>
          <w:ilvl w:val="0"/>
          <w:numId w:val="15"/>
        </w:numPr>
        <w:spacing w:after="120" w:line="276" w:lineRule="auto"/>
        <w:jc w:val="both"/>
        <w:rPr>
          <w:rFonts w:ascii="Arial" w:hAnsi="Arial" w:cs="Arial"/>
          <w:sz w:val="22"/>
          <w:szCs w:val="22"/>
        </w:rPr>
      </w:pPr>
      <w:r>
        <w:rPr>
          <w:rFonts w:ascii="Arial" w:hAnsi="Arial" w:cs="Arial"/>
          <w:sz w:val="22"/>
          <w:szCs w:val="22"/>
        </w:rPr>
        <w:t>zálohová faktura za říjen a listopad roku 2029 bude vystavena a zaslána kraji v říjnu roku 2029.</w:t>
      </w:r>
    </w:p>
    <w:p w14:paraId="2BB24C78" w14:textId="765F78B2" w:rsidR="00D57B74" w:rsidRPr="001A4508" w:rsidRDefault="00C8319C" w:rsidP="00DF31AF">
      <w:pPr>
        <w:spacing w:after="120" w:line="276" w:lineRule="auto"/>
        <w:ind w:left="340"/>
        <w:jc w:val="both"/>
        <w:rPr>
          <w:rFonts w:ascii="Arial" w:hAnsi="Arial" w:cs="Arial"/>
          <w:sz w:val="22"/>
          <w:szCs w:val="22"/>
        </w:rPr>
      </w:pPr>
      <w:r w:rsidRPr="001A4508">
        <w:rPr>
          <w:rFonts w:ascii="Arial" w:hAnsi="Arial" w:cs="Arial"/>
          <w:sz w:val="22"/>
          <w:szCs w:val="22"/>
        </w:rPr>
        <w:t>Zálohová faktura</w:t>
      </w:r>
      <w:r w:rsidR="003936C9" w:rsidRPr="001A4508">
        <w:rPr>
          <w:rFonts w:ascii="Arial" w:hAnsi="Arial" w:cs="Arial"/>
          <w:sz w:val="22"/>
          <w:szCs w:val="22"/>
        </w:rPr>
        <w:t xml:space="preserve"> </w:t>
      </w:r>
      <w:r w:rsidR="000B56A8" w:rsidRPr="001A4508">
        <w:rPr>
          <w:rFonts w:ascii="Arial" w:hAnsi="Arial" w:cs="Arial"/>
          <w:sz w:val="22"/>
          <w:szCs w:val="22"/>
        </w:rPr>
        <w:t xml:space="preserve">bude obsahovat </w:t>
      </w:r>
      <w:r w:rsidR="00CA6C6C" w:rsidRPr="001A4508">
        <w:rPr>
          <w:rFonts w:ascii="Arial" w:hAnsi="Arial" w:cs="Arial"/>
          <w:sz w:val="22"/>
          <w:szCs w:val="22"/>
        </w:rPr>
        <w:t xml:space="preserve">evidenční </w:t>
      </w:r>
      <w:r w:rsidR="000B56A8" w:rsidRPr="001A4508">
        <w:rPr>
          <w:rFonts w:ascii="Arial" w:hAnsi="Arial" w:cs="Arial"/>
          <w:sz w:val="22"/>
          <w:szCs w:val="22"/>
        </w:rPr>
        <w:t xml:space="preserve">číslo této smlouvy a splatnost bude stanovena v délce minimálně 14 kalendářních dnů ode dne </w:t>
      </w:r>
      <w:r w:rsidR="003936C9" w:rsidRPr="001A4508">
        <w:rPr>
          <w:rFonts w:ascii="Arial" w:hAnsi="Arial" w:cs="Arial"/>
          <w:sz w:val="22"/>
          <w:szCs w:val="22"/>
        </w:rPr>
        <w:t>jejího doručení.</w:t>
      </w:r>
    </w:p>
    <w:p w14:paraId="722C5448" w14:textId="6DBB04E7" w:rsidR="006F2BD3" w:rsidRPr="001A4508" w:rsidRDefault="007102BE" w:rsidP="00423754">
      <w:pPr>
        <w:numPr>
          <w:ilvl w:val="0"/>
          <w:numId w:val="8"/>
        </w:numPr>
        <w:spacing w:after="120" w:line="276" w:lineRule="auto"/>
        <w:jc w:val="both"/>
        <w:rPr>
          <w:rFonts w:ascii="Arial" w:hAnsi="Arial" w:cs="Arial"/>
          <w:sz w:val="22"/>
          <w:szCs w:val="22"/>
        </w:rPr>
      </w:pPr>
      <w:r w:rsidRPr="001A4508">
        <w:rPr>
          <w:rFonts w:ascii="Arial" w:hAnsi="Arial" w:cs="Arial"/>
          <w:sz w:val="22"/>
          <w:szCs w:val="22"/>
        </w:rPr>
        <w:t>Poskytovatel LPS</w:t>
      </w:r>
      <w:r w:rsidR="003A23AB">
        <w:rPr>
          <w:rFonts w:ascii="Arial" w:hAnsi="Arial" w:cs="Arial"/>
          <w:sz w:val="22"/>
          <w:szCs w:val="22"/>
        </w:rPr>
        <w:t>, který je právnickou osobou,</w:t>
      </w:r>
      <w:r w:rsidRPr="001A4508">
        <w:rPr>
          <w:rFonts w:ascii="Arial" w:hAnsi="Arial" w:cs="Arial"/>
          <w:sz w:val="22"/>
          <w:szCs w:val="22"/>
        </w:rPr>
        <w:t xml:space="preserve"> </w:t>
      </w:r>
      <w:r w:rsidR="00CA6C6C" w:rsidRPr="001A4508">
        <w:rPr>
          <w:rFonts w:ascii="Arial" w:hAnsi="Arial" w:cs="Arial"/>
          <w:sz w:val="22"/>
          <w:szCs w:val="22"/>
        </w:rPr>
        <w:t>je povinen</w:t>
      </w:r>
      <w:r w:rsidRPr="001A4508">
        <w:rPr>
          <w:rFonts w:ascii="Arial" w:hAnsi="Arial" w:cs="Arial"/>
          <w:sz w:val="22"/>
          <w:szCs w:val="22"/>
        </w:rPr>
        <w:t xml:space="preserve"> předkládat kraji závěrečné </w:t>
      </w:r>
      <w:r w:rsidR="00AE3387" w:rsidRPr="001A4508">
        <w:rPr>
          <w:rFonts w:ascii="Arial" w:hAnsi="Arial" w:cs="Arial"/>
          <w:sz w:val="22"/>
          <w:szCs w:val="22"/>
        </w:rPr>
        <w:t xml:space="preserve">roční </w:t>
      </w:r>
      <w:r w:rsidRPr="001A4508">
        <w:rPr>
          <w:rFonts w:ascii="Arial" w:hAnsi="Arial" w:cs="Arial"/>
          <w:sz w:val="22"/>
          <w:szCs w:val="22"/>
        </w:rPr>
        <w:t>vyúčtování</w:t>
      </w:r>
      <w:r w:rsidR="00AE3387" w:rsidRPr="001A4508">
        <w:rPr>
          <w:rFonts w:ascii="Arial" w:hAnsi="Arial" w:cs="Arial"/>
          <w:sz w:val="22"/>
          <w:szCs w:val="22"/>
        </w:rPr>
        <w:t xml:space="preserve">, </w:t>
      </w:r>
      <w:r w:rsidRPr="001A4508">
        <w:rPr>
          <w:rFonts w:ascii="Arial" w:hAnsi="Arial" w:cs="Arial"/>
          <w:sz w:val="22"/>
          <w:szCs w:val="22"/>
        </w:rPr>
        <w:t>a to do 15 dnů ode dne, kdy byla účetní závěrka poskytovatele LPS za příslušný rok ověřena auditorem, popř. schválena příslušným orgánem (pokud účetní závěrka nepodléhá povinnému ověření auditorem), nejpozději však do 30. 6. následujícího roku.</w:t>
      </w:r>
      <w:r w:rsidR="00DF3511">
        <w:rPr>
          <w:rFonts w:ascii="Arial" w:hAnsi="Arial" w:cs="Arial"/>
          <w:sz w:val="22"/>
          <w:szCs w:val="22"/>
        </w:rPr>
        <w:t xml:space="preserve"> /</w:t>
      </w:r>
      <w:r w:rsidR="00A22E91">
        <w:rPr>
          <w:rFonts w:ascii="Arial" w:hAnsi="Arial" w:cs="Arial"/>
          <w:sz w:val="22"/>
          <w:szCs w:val="22"/>
        </w:rPr>
        <w:t xml:space="preserve"> </w:t>
      </w:r>
      <w:r w:rsidR="003A23AB" w:rsidRPr="001A4508">
        <w:rPr>
          <w:rFonts w:ascii="Arial" w:hAnsi="Arial" w:cs="Arial"/>
          <w:sz w:val="22"/>
          <w:szCs w:val="22"/>
        </w:rPr>
        <w:t>Poskytovatel LPS</w:t>
      </w:r>
      <w:r w:rsidR="003A23AB">
        <w:rPr>
          <w:rFonts w:ascii="Arial" w:hAnsi="Arial" w:cs="Arial"/>
          <w:sz w:val="22"/>
          <w:szCs w:val="22"/>
        </w:rPr>
        <w:t>, který je fyzickou osobou,</w:t>
      </w:r>
      <w:r w:rsidR="003A23AB" w:rsidRPr="001A4508">
        <w:rPr>
          <w:rFonts w:ascii="Arial" w:hAnsi="Arial" w:cs="Arial"/>
          <w:sz w:val="22"/>
          <w:szCs w:val="22"/>
        </w:rPr>
        <w:t xml:space="preserve"> je povinen předkládat kraji závěrečné roční vyúčtování, a to do 15 dnů ode dne, kdy byla účetní závěrka poskytovatele LPS za příslušný rok ověřena auditorem,</w:t>
      </w:r>
      <w:r w:rsidR="003A23AB">
        <w:rPr>
          <w:rFonts w:ascii="Arial" w:hAnsi="Arial" w:cs="Arial"/>
          <w:sz w:val="22"/>
          <w:szCs w:val="22"/>
        </w:rPr>
        <w:t xml:space="preserve"> </w:t>
      </w:r>
      <w:r w:rsidR="004B24B2" w:rsidRPr="001A4508">
        <w:rPr>
          <w:rFonts w:ascii="Arial" w:hAnsi="Arial" w:cs="Arial"/>
          <w:sz w:val="22"/>
          <w:szCs w:val="22"/>
        </w:rPr>
        <w:t>nejpozději však do 30. 6. následujícího roku</w:t>
      </w:r>
      <w:r w:rsidR="007253D1">
        <w:rPr>
          <w:rFonts w:ascii="Arial" w:hAnsi="Arial" w:cs="Arial"/>
          <w:sz w:val="22"/>
          <w:szCs w:val="22"/>
        </w:rPr>
        <w:t>.</w:t>
      </w:r>
      <w:r w:rsidR="006942B9">
        <w:rPr>
          <w:rFonts w:ascii="Arial" w:hAnsi="Arial" w:cs="Arial"/>
          <w:sz w:val="22"/>
          <w:szCs w:val="22"/>
        </w:rPr>
        <w:t xml:space="preserve"> První závěrečné roční vyúčtování je poskytovatel LPS </w:t>
      </w:r>
      <w:r w:rsidR="00CF0325">
        <w:rPr>
          <w:rFonts w:ascii="Arial" w:hAnsi="Arial" w:cs="Arial"/>
          <w:sz w:val="22"/>
          <w:szCs w:val="22"/>
        </w:rPr>
        <w:t>povinen předložit kraji za prosinec roku 2025.</w:t>
      </w:r>
    </w:p>
    <w:p w14:paraId="29AA534E" w14:textId="77777777" w:rsidR="00CA6C6C" w:rsidRPr="001A4508" w:rsidRDefault="007102BE" w:rsidP="00724ABC">
      <w:pPr>
        <w:numPr>
          <w:ilvl w:val="0"/>
          <w:numId w:val="8"/>
        </w:numPr>
        <w:spacing w:after="120" w:line="276" w:lineRule="auto"/>
        <w:jc w:val="both"/>
        <w:rPr>
          <w:rFonts w:ascii="Arial" w:hAnsi="Arial" w:cs="Arial"/>
          <w:sz w:val="22"/>
          <w:szCs w:val="22"/>
        </w:rPr>
      </w:pPr>
      <w:r w:rsidRPr="001A4508">
        <w:rPr>
          <w:rFonts w:ascii="Arial" w:hAnsi="Arial" w:cs="Arial"/>
          <w:sz w:val="22"/>
          <w:szCs w:val="22"/>
        </w:rPr>
        <w:t>Zá</w:t>
      </w:r>
      <w:r w:rsidR="001E4455" w:rsidRPr="001A4508">
        <w:rPr>
          <w:rFonts w:ascii="Arial" w:hAnsi="Arial" w:cs="Arial"/>
          <w:sz w:val="22"/>
          <w:szCs w:val="22"/>
        </w:rPr>
        <w:t xml:space="preserve">věrečné </w:t>
      </w:r>
      <w:r w:rsidR="00D208BD" w:rsidRPr="001A4508">
        <w:rPr>
          <w:rFonts w:ascii="Arial" w:hAnsi="Arial" w:cs="Arial"/>
          <w:sz w:val="22"/>
          <w:szCs w:val="22"/>
        </w:rPr>
        <w:t xml:space="preserve">roční </w:t>
      </w:r>
      <w:r w:rsidR="001E4455" w:rsidRPr="001A4508">
        <w:rPr>
          <w:rFonts w:ascii="Arial" w:hAnsi="Arial" w:cs="Arial"/>
          <w:sz w:val="22"/>
          <w:szCs w:val="22"/>
        </w:rPr>
        <w:t>vyú</w:t>
      </w:r>
      <w:r w:rsidR="003C4714" w:rsidRPr="001A4508">
        <w:rPr>
          <w:rFonts w:ascii="Arial" w:hAnsi="Arial" w:cs="Arial"/>
          <w:sz w:val="22"/>
          <w:szCs w:val="22"/>
        </w:rPr>
        <w:t xml:space="preserve">čtování </w:t>
      </w:r>
      <w:r w:rsidR="00C42C5D" w:rsidRPr="001A4508">
        <w:rPr>
          <w:rFonts w:ascii="Arial" w:hAnsi="Arial" w:cs="Arial"/>
          <w:sz w:val="22"/>
          <w:szCs w:val="22"/>
        </w:rPr>
        <w:t xml:space="preserve">se </w:t>
      </w:r>
      <w:r w:rsidRPr="001A4508">
        <w:rPr>
          <w:rFonts w:ascii="Arial" w:hAnsi="Arial" w:cs="Arial"/>
          <w:sz w:val="22"/>
          <w:szCs w:val="22"/>
        </w:rPr>
        <w:t xml:space="preserve">poskytovatel </w:t>
      </w:r>
      <w:r w:rsidR="0007784D" w:rsidRPr="001A4508">
        <w:rPr>
          <w:rFonts w:ascii="Arial" w:hAnsi="Arial" w:cs="Arial"/>
          <w:sz w:val="22"/>
          <w:szCs w:val="22"/>
        </w:rPr>
        <w:t xml:space="preserve">LPS </w:t>
      </w:r>
      <w:r w:rsidR="00C42C5D" w:rsidRPr="001A4508">
        <w:rPr>
          <w:rFonts w:ascii="Arial" w:hAnsi="Arial" w:cs="Arial"/>
          <w:sz w:val="22"/>
          <w:szCs w:val="22"/>
        </w:rPr>
        <w:t>zavazuje</w:t>
      </w:r>
      <w:r w:rsidRPr="001A4508">
        <w:rPr>
          <w:rFonts w:ascii="Arial" w:hAnsi="Arial" w:cs="Arial"/>
          <w:sz w:val="22"/>
          <w:szCs w:val="22"/>
        </w:rPr>
        <w:t xml:space="preserve"> podávat na předepsaném formuláři, </w:t>
      </w:r>
      <w:r w:rsidR="0087116C" w:rsidRPr="001A4508">
        <w:rPr>
          <w:rFonts w:ascii="Arial" w:hAnsi="Arial" w:cs="Arial"/>
          <w:sz w:val="22"/>
          <w:szCs w:val="22"/>
        </w:rPr>
        <w:t xml:space="preserve">který bude do konce příslušného roku </w:t>
      </w:r>
      <w:r w:rsidR="00C42C5D" w:rsidRPr="001A4508">
        <w:rPr>
          <w:rFonts w:ascii="Arial" w:hAnsi="Arial" w:cs="Arial"/>
          <w:sz w:val="22"/>
          <w:szCs w:val="22"/>
        </w:rPr>
        <w:t xml:space="preserve">poskytovateli LPS </w:t>
      </w:r>
      <w:r w:rsidR="0087116C" w:rsidRPr="001A4508">
        <w:rPr>
          <w:rFonts w:ascii="Arial" w:hAnsi="Arial" w:cs="Arial"/>
          <w:sz w:val="22"/>
          <w:szCs w:val="22"/>
        </w:rPr>
        <w:t xml:space="preserve">elektronicky zaslán. </w:t>
      </w:r>
      <w:r w:rsidRPr="001A4508">
        <w:rPr>
          <w:rFonts w:ascii="Arial" w:hAnsi="Arial" w:cs="Arial"/>
          <w:sz w:val="22"/>
          <w:szCs w:val="22"/>
        </w:rPr>
        <w:t>Vyplněný formulář bude obsahovat zejména údaje týkající se personálních nákladů, ostatních provozních nákladů, výnosů a další údaje dle požadavku kraje.</w:t>
      </w:r>
      <w:r w:rsidR="0007784D" w:rsidRPr="001A4508">
        <w:rPr>
          <w:rFonts w:ascii="Arial" w:hAnsi="Arial" w:cs="Arial"/>
          <w:sz w:val="22"/>
          <w:szCs w:val="22"/>
        </w:rPr>
        <w:t xml:space="preserve"> </w:t>
      </w:r>
    </w:p>
    <w:p w14:paraId="064AA8A3" w14:textId="7CFB5609" w:rsidR="00CA6C6C" w:rsidRPr="001A4508" w:rsidRDefault="007102BE" w:rsidP="00724ABC">
      <w:pPr>
        <w:numPr>
          <w:ilvl w:val="0"/>
          <w:numId w:val="8"/>
        </w:numPr>
        <w:spacing w:after="120" w:line="276" w:lineRule="auto"/>
        <w:jc w:val="both"/>
        <w:rPr>
          <w:rFonts w:ascii="Arial" w:hAnsi="Arial" w:cs="Arial"/>
          <w:sz w:val="22"/>
          <w:szCs w:val="22"/>
        </w:rPr>
      </w:pPr>
      <w:r w:rsidRPr="001A4508">
        <w:rPr>
          <w:rFonts w:ascii="Arial" w:hAnsi="Arial" w:cs="Arial"/>
          <w:sz w:val="22"/>
          <w:szCs w:val="22"/>
        </w:rPr>
        <w:lastRenderedPageBreak/>
        <w:t>Současně s vyplněným formulářem p</w:t>
      </w:r>
      <w:r w:rsidR="0087116C" w:rsidRPr="001A4508">
        <w:rPr>
          <w:rFonts w:ascii="Arial" w:hAnsi="Arial" w:cs="Arial"/>
          <w:sz w:val="22"/>
          <w:szCs w:val="22"/>
        </w:rPr>
        <w:t xml:space="preserve">oskytovatel </w:t>
      </w:r>
      <w:r w:rsidRPr="001A4508">
        <w:rPr>
          <w:rFonts w:ascii="Arial" w:hAnsi="Arial" w:cs="Arial"/>
          <w:sz w:val="22"/>
          <w:szCs w:val="22"/>
        </w:rPr>
        <w:t xml:space="preserve">LPS </w:t>
      </w:r>
      <w:r w:rsidR="0087116C" w:rsidRPr="001A4508">
        <w:rPr>
          <w:rFonts w:ascii="Arial" w:hAnsi="Arial" w:cs="Arial"/>
          <w:sz w:val="22"/>
          <w:szCs w:val="22"/>
        </w:rPr>
        <w:t xml:space="preserve">dále předloží výkaz zisku a ztráty související s poskytováním LPS a zprávu o </w:t>
      </w:r>
      <w:r w:rsidR="00C8319C" w:rsidRPr="001A4508">
        <w:rPr>
          <w:rFonts w:ascii="Arial" w:hAnsi="Arial" w:cs="Arial"/>
          <w:sz w:val="22"/>
          <w:szCs w:val="22"/>
        </w:rPr>
        <w:t>o</w:t>
      </w:r>
      <w:r w:rsidR="0087116C" w:rsidRPr="001A4508">
        <w:rPr>
          <w:rFonts w:ascii="Arial" w:hAnsi="Arial" w:cs="Arial"/>
          <w:sz w:val="22"/>
          <w:szCs w:val="22"/>
        </w:rPr>
        <w:t>věření</w:t>
      </w:r>
      <w:r w:rsidR="000C1636">
        <w:rPr>
          <w:rFonts w:ascii="Arial" w:hAnsi="Arial" w:cs="Arial"/>
          <w:sz w:val="22"/>
          <w:szCs w:val="22"/>
        </w:rPr>
        <w:t xml:space="preserve"> účetní závěrky</w:t>
      </w:r>
      <w:r w:rsidR="0087116C" w:rsidRPr="001A4508">
        <w:rPr>
          <w:rFonts w:ascii="Arial" w:hAnsi="Arial" w:cs="Arial"/>
          <w:sz w:val="22"/>
          <w:szCs w:val="22"/>
        </w:rPr>
        <w:t xml:space="preserve"> auditorem, příp. zápis z jednání </w:t>
      </w:r>
      <w:r w:rsidR="000C1636">
        <w:rPr>
          <w:rFonts w:ascii="Arial" w:hAnsi="Arial" w:cs="Arial"/>
          <w:sz w:val="22"/>
          <w:szCs w:val="22"/>
        </w:rPr>
        <w:t xml:space="preserve">orgánu </w:t>
      </w:r>
      <w:r w:rsidR="0087116C" w:rsidRPr="001A4508">
        <w:rPr>
          <w:rFonts w:ascii="Arial" w:hAnsi="Arial" w:cs="Arial"/>
          <w:sz w:val="22"/>
          <w:szCs w:val="22"/>
        </w:rPr>
        <w:t xml:space="preserve">schvalujícího </w:t>
      </w:r>
      <w:r w:rsidR="000C1636">
        <w:rPr>
          <w:rFonts w:ascii="Arial" w:hAnsi="Arial" w:cs="Arial"/>
          <w:sz w:val="22"/>
          <w:szCs w:val="22"/>
        </w:rPr>
        <w:t>účetní závěrku</w:t>
      </w:r>
      <w:r w:rsidR="0087116C" w:rsidRPr="001A4508">
        <w:rPr>
          <w:rFonts w:ascii="Arial" w:hAnsi="Arial" w:cs="Arial"/>
          <w:sz w:val="22"/>
          <w:szCs w:val="22"/>
        </w:rPr>
        <w:t>.</w:t>
      </w:r>
      <w:r w:rsidR="00E22E25" w:rsidRPr="001A4508">
        <w:rPr>
          <w:rFonts w:ascii="Arial" w:hAnsi="Arial" w:cs="Arial"/>
          <w:sz w:val="22"/>
          <w:szCs w:val="22"/>
        </w:rPr>
        <w:t xml:space="preserve"> </w:t>
      </w:r>
      <w:r w:rsidR="008F639F" w:rsidRPr="001A4508">
        <w:rPr>
          <w:rFonts w:ascii="Arial" w:hAnsi="Arial" w:cs="Arial"/>
          <w:sz w:val="22"/>
          <w:szCs w:val="22"/>
        </w:rPr>
        <w:t xml:space="preserve">Poskytovatel LPS </w:t>
      </w:r>
      <w:r w:rsidR="004D2184" w:rsidRPr="001A4508">
        <w:rPr>
          <w:rFonts w:ascii="Arial" w:hAnsi="Arial" w:cs="Arial"/>
          <w:sz w:val="22"/>
          <w:szCs w:val="22"/>
        </w:rPr>
        <w:t>je povinen</w:t>
      </w:r>
      <w:r w:rsidR="008F639F" w:rsidRPr="001A4508">
        <w:rPr>
          <w:rFonts w:ascii="Arial" w:hAnsi="Arial" w:cs="Arial"/>
          <w:sz w:val="22"/>
          <w:szCs w:val="22"/>
        </w:rPr>
        <w:t xml:space="preserve"> na vyžádání kraje zaslat </w:t>
      </w:r>
      <w:r w:rsidR="0087116C" w:rsidRPr="001A4508">
        <w:rPr>
          <w:rFonts w:ascii="Arial" w:hAnsi="Arial" w:cs="Arial"/>
          <w:sz w:val="22"/>
          <w:szCs w:val="22"/>
        </w:rPr>
        <w:t xml:space="preserve">další </w:t>
      </w:r>
      <w:r w:rsidR="008F639F" w:rsidRPr="001A4508">
        <w:rPr>
          <w:rFonts w:ascii="Arial" w:hAnsi="Arial" w:cs="Arial"/>
          <w:sz w:val="22"/>
          <w:szCs w:val="22"/>
        </w:rPr>
        <w:t>doklady prokazující s</w:t>
      </w:r>
      <w:r w:rsidR="00E602D2" w:rsidRPr="001A4508">
        <w:rPr>
          <w:rFonts w:ascii="Arial" w:hAnsi="Arial" w:cs="Arial"/>
          <w:sz w:val="22"/>
          <w:szCs w:val="22"/>
        </w:rPr>
        <w:t xml:space="preserve">kutečnosti uvedené v závěrečných ročních </w:t>
      </w:r>
      <w:r w:rsidR="008F639F" w:rsidRPr="001A4508">
        <w:rPr>
          <w:rFonts w:ascii="Arial" w:hAnsi="Arial" w:cs="Arial"/>
          <w:sz w:val="22"/>
          <w:szCs w:val="22"/>
        </w:rPr>
        <w:t>vyúčtování</w:t>
      </w:r>
      <w:r w:rsidR="006905EA" w:rsidRPr="001A4508">
        <w:rPr>
          <w:rFonts w:ascii="Arial" w:hAnsi="Arial" w:cs="Arial"/>
          <w:sz w:val="22"/>
          <w:szCs w:val="22"/>
        </w:rPr>
        <w:t>ch</w:t>
      </w:r>
      <w:r w:rsidR="0087116C" w:rsidRPr="001A4508">
        <w:rPr>
          <w:rFonts w:ascii="Arial" w:hAnsi="Arial" w:cs="Arial"/>
          <w:sz w:val="22"/>
          <w:szCs w:val="22"/>
        </w:rPr>
        <w:t>.</w:t>
      </w:r>
    </w:p>
    <w:p w14:paraId="79342BC2" w14:textId="77777777" w:rsidR="00724ABC" w:rsidRPr="001A4508" w:rsidRDefault="007102BE" w:rsidP="00724ABC">
      <w:pPr>
        <w:numPr>
          <w:ilvl w:val="0"/>
          <w:numId w:val="8"/>
        </w:numPr>
        <w:spacing w:after="120" w:line="276" w:lineRule="auto"/>
        <w:jc w:val="both"/>
        <w:rPr>
          <w:rFonts w:ascii="Arial" w:hAnsi="Arial" w:cs="Arial"/>
          <w:sz w:val="22"/>
          <w:szCs w:val="22"/>
        </w:rPr>
      </w:pPr>
      <w:r w:rsidRPr="001A4508">
        <w:rPr>
          <w:rFonts w:ascii="Arial" w:hAnsi="Arial" w:cs="Arial"/>
          <w:sz w:val="22"/>
          <w:szCs w:val="22"/>
        </w:rPr>
        <w:t>V případě, že závěrečné roční vyúčtování nebude splňovat požadované náležitosti, je kraj oprávněn jej vrátit k přepracování a určit k tomu přiměřenou lhůtu. Kraj si také vyhrazuje právo rozhodnout, které náklady považuje za uznatelné a na základě toho přiměřeně snížit výši úhrady prokazatelné ztráty o neuznatelné náklady. Kraj si rovněž vyhrazuje právo rozhodnout, které další výnosy považuje za uznatelné a na základě toho přiměřeně snížit výši úhrady prokazatelné ztráty o uznatelné výnosy.</w:t>
      </w:r>
    </w:p>
    <w:p w14:paraId="617FBAAB" w14:textId="382A0C08" w:rsidR="005426CA" w:rsidRPr="001A4508" w:rsidRDefault="007102BE" w:rsidP="003A7325">
      <w:pPr>
        <w:numPr>
          <w:ilvl w:val="0"/>
          <w:numId w:val="8"/>
        </w:numPr>
        <w:spacing w:line="276" w:lineRule="auto"/>
        <w:jc w:val="both"/>
        <w:rPr>
          <w:rFonts w:ascii="Arial" w:hAnsi="Arial" w:cs="Arial"/>
          <w:sz w:val="22"/>
          <w:szCs w:val="22"/>
        </w:rPr>
      </w:pPr>
      <w:r w:rsidRPr="001A4508">
        <w:rPr>
          <w:rFonts w:ascii="Arial" w:hAnsi="Arial" w:cs="Arial"/>
          <w:sz w:val="22"/>
          <w:szCs w:val="22"/>
        </w:rPr>
        <w:t>Kraj n</w:t>
      </w:r>
      <w:r w:rsidR="0087116C" w:rsidRPr="001A4508">
        <w:rPr>
          <w:rFonts w:ascii="Arial" w:hAnsi="Arial" w:cs="Arial"/>
          <w:sz w:val="22"/>
          <w:szCs w:val="22"/>
        </w:rPr>
        <w:t xml:space="preserve">a základě závěrečného ročního vyúčtování </w:t>
      </w:r>
      <w:r w:rsidRPr="001A4508">
        <w:rPr>
          <w:rFonts w:ascii="Arial" w:hAnsi="Arial" w:cs="Arial"/>
          <w:sz w:val="22"/>
          <w:szCs w:val="22"/>
        </w:rPr>
        <w:t>vyzve poskytovatele</w:t>
      </w:r>
      <w:r w:rsidR="002D51B2">
        <w:rPr>
          <w:rFonts w:ascii="Arial" w:hAnsi="Arial" w:cs="Arial"/>
          <w:sz w:val="22"/>
          <w:szCs w:val="22"/>
        </w:rPr>
        <w:t xml:space="preserve"> LPS</w:t>
      </w:r>
      <w:r w:rsidRPr="001A4508">
        <w:rPr>
          <w:rFonts w:ascii="Arial" w:hAnsi="Arial" w:cs="Arial"/>
          <w:sz w:val="22"/>
          <w:szCs w:val="22"/>
        </w:rPr>
        <w:t xml:space="preserve"> k vystavení zúčtovací faktury. V případě, že na zálohách bylo za příslušný rok vyplaceno více, než činí prokazatelná ztráta za tento rok uznaná krajem, </w:t>
      </w:r>
      <w:r w:rsidR="004D2184" w:rsidRPr="001A4508">
        <w:rPr>
          <w:rFonts w:ascii="Arial" w:hAnsi="Arial" w:cs="Arial"/>
          <w:sz w:val="22"/>
          <w:szCs w:val="22"/>
        </w:rPr>
        <w:t>j</w:t>
      </w:r>
      <w:r w:rsidRPr="001A4508">
        <w:rPr>
          <w:rFonts w:ascii="Arial" w:hAnsi="Arial" w:cs="Arial"/>
          <w:sz w:val="22"/>
          <w:szCs w:val="22"/>
        </w:rPr>
        <w:t xml:space="preserve">e poskytovatel LPS </w:t>
      </w:r>
      <w:r w:rsidR="004D2184" w:rsidRPr="001A4508">
        <w:rPr>
          <w:rFonts w:ascii="Arial" w:hAnsi="Arial" w:cs="Arial"/>
          <w:sz w:val="22"/>
          <w:szCs w:val="22"/>
        </w:rPr>
        <w:t xml:space="preserve">povinen </w:t>
      </w:r>
      <w:r w:rsidRPr="001A4508">
        <w:rPr>
          <w:rFonts w:ascii="Arial" w:hAnsi="Arial" w:cs="Arial"/>
          <w:sz w:val="22"/>
          <w:szCs w:val="22"/>
        </w:rPr>
        <w:t xml:space="preserve">přeplatek vrátit dle splatnosti zúčtovací faktury. V případě, že na zálohách bylo za příslušný rok vyplaceno méně, než činí prokazatelná ztráta za tento rok uznaná krajem, zavazuje se kraj doplatit poskytovateli LPS nedoplatek dle splatnosti zúčtovací faktury. Celková </w:t>
      </w:r>
      <w:r w:rsidR="00473149">
        <w:rPr>
          <w:rFonts w:ascii="Arial" w:hAnsi="Arial" w:cs="Arial"/>
          <w:sz w:val="22"/>
          <w:szCs w:val="22"/>
        </w:rPr>
        <w:t>prokazatelná ztráta za roky 202</w:t>
      </w:r>
      <w:r w:rsidR="00C134AD">
        <w:rPr>
          <w:rFonts w:ascii="Arial" w:hAnsi="Arial" w:cs="Arial"/>
          <w:sz w:val="22"/>
          <w:szCs w:val="22"/>
        </w:rPr>
        <w:t>5</w:t>
      </w:r>
      <w:r w:rsidR="00473149">
        <w:rPr>
          <w:rFonts w:ascii="Arial" w:hAnsi="Arial" w:cs="Arial"/>
          <w:sz w:val="22"/>
          <w:szCs w:val="22"/>
        </w:rPr>
        <w:t xml:space="preserve"> až 202</w:t>
      </w:r>
      <w:r w:rsidR="006073F0">
        <w:rPr>
          <w:rFonts w:ascii="Arial" w:hAnsi="Arial" w:cs="Arial"/>
          <w:sz w:val="22"/>
          <w:szCs w:val="22"/>
        </w:rPr>
        <w:t>9</w:t>
      </w:r>
      <w:r w:rsidRPr="001A4508">
        <w:rPr>
          <w:rFonts w:ascii="Arial" w:hAnsi="Arial" w:cs="Arial"/>
          <w:sz w:val="22"/>
          <w:szCs w:val="22"/>
        </w:rPr>
        <w:t xml:space="preserve"> uhrazená krajem však nesmí překročit předpokládanou prokazatelnou ztrátu uvedenou v </w:t>
      </w:r>
      <w:r w:rsidR="00C42C5D" w:rsidRPr="001A4508">
        <w:rPr>
          <w:rFonts w:ascii="Arial" w:hAnsi="Arial" w:cs="Arial"/>
          <w:sz w:val="22"/>
          <w:szCs w:val="22"/>
        </w:rPr>
        <w:t>odst. 10</w:t>
      </w:r>
      <w:r w:rsidR="006073F0">
        <w:rPr>
          <w:rFonts w:ascii="Arial" w:hAnsi="Arial" w:cs="Arial"/>
          <w:sz w:val="22"/>
          <w:szCs w:val="22"/>
        </w:rPr>
        <w:t xml:space="preserve"> tohoto článku.</w:t>
      </w:r>
    </w:p>
    <w:p w14:paraId="7C29226F" w14:textId="77777777" w:rsidR="005426CA" w:rsidRPr="001A4508" w:rsidRDefault="005426CA" w:rsidP="005426CA">
      <w:pPr>
        <w:pStyle w:val="Odstavecseseznamem"/>
        <w:rPr>
          <w:rFonts w:ascii="Arial" w:hAnsi="Arial" w:cs="Arial"/>
          <w:sz w:val="22"/>
          <w:szCs w:val="22"/>
        </w:rPr>
      </w:pPr>
    </w:p>
    <w:p w14:paraId="511B073E" w14:textId="22281A80" w:rsidR="004013EA" w:rsidRDefault="007102BE" w:rsidP="00FD383A">
      <w:pPr>
        <w:numPr>
          <w:ilvl w:val="0"/>
          <w:numId w:val="8"/>
        </w:numPr>
        <w:spacing w:after="120" w:line="276" w:lineRule="auto"/>
        <w:jc w:val="both"/>
        <w:rPr>
          <w:rFonts w:ascii="Arial" w:hAnsi="Arial" w:cs="Arial"/>
          <w:sz w:val="22"/>
          <w:szCs w:val="22"/>
        </w:rPr>
      </w:pPr>
      <w:r w:rsidRPr="00AB6E9A">
        <w:rPr>
          <w:rFonts w:ascii="Arial" w:hAnsi="Arial" w:cs="Arial"/>
          <w:sz w:val="22"/>
          <w:szCs w:val="22"/>
        </w:rPr>
        <w:t xml:space="preserve">Poskytovatel fakturu vystaví nejpozději do 14 dnů ode dne doručení výzvy k vystavení zúčtovací faktury. </w:t>
      </w:r>
      <w:r w:rsidR="00E22E25" w:rsidRPr="00AB6E9A">
        <w:rPr>
          <w:rFonts w:ascii="Arial" w:hAnsi="Arial" w:cs="Arial"/>
          <w:sz w:val="22"/>
          <w:szCs w:val="22"/>
        </w:rPr>
        <w:t>Faktura bude obsahovat náležitosti dokladů dle zákona č. 563/1991 Sb., o</w:t>
      </w:r>
      <w:r w:rsidR="005A7B3E" w:rsidRPr="00AB6E9A">
        <w:rPr>
          <w:rFonts w:ascii="Arial" w:hAnsi="Arial" w:cs="Arial"/>
          <w:sz w:val="22"/>
          <w:szCs w:val="22"/>
        </w:rPr>
        <w:t> </w:t>
      </w:r>
      <w:r w:rsidR="00E22E25" w:rsidRPr="00AB6E9A">
        <w:rPr>
          <w:rFonts w:ascii="Arial" w:hAnsi="Arial" w:cs="Arial"/>
          <w:sz w:val="22"/>
          <w:szCs w:val="22"/>
        </w:rPr>
        <w:t>účetnictví, a</w:t>
      </w:r>
      <w:r w:rsidR="00F65414">
        <w:rPr>
          <w:rFonts w:ascii="Arial" w:hAnsi="Arial" w:cs="Arial"/>
          <w:sz w:val="22"/>
          <w:szCs w:val="22"/>
        </w:rPr>
        <w:t> </w:t>
      </w:r>
      <w:r w:rsidR="00E22E25" w:rsidRPr="00AB6E9A">
        <w:rPr>
          <w:rFonts w:ascii="Arial" w:hAnsi="Arial" w:cs="Arial"/>
          <w:sz w:val="22"/>
          <w:szCs w:val="22"/>
        </w:rPr>
        <w:t>dle zákona č. 235/2004 Sb., o dani z přidané hodnoty, náležitosti obchodních listin dle zákona č. 89/2012 Sb., občanský zákoník, celkové náklady poskytovatele</w:t>
      </w:r>
      <w:r w:rsidR="00C92398">
        <w:rPr>
          <w:rFonts w:ascii="Arial" w:hAnsi="Arial" w:cs="Arial"/>
          <w:sz w:val="22"/>
          <w:szCs w:val="22"/>
        </w:rPr>
        <w:t xml:space="preserve"> LPS</w:t>
      </w:r>
      <w:r w:rsidR="00E22E25" w:rsidRPr="00AB6E9A">
        <w:rPr>
          <w:rFonts w:ascii="Arial" w:hAnsi="Arial" w:cs="Arial"/>
          <w:sz w:val="22"/>
          <w:szCs w:val="22"/>
        </w:rPr>
        <w:t>, celkové výnosy poskytovatele</w:t>
      </w:r>
      <w:r w:rsidR="00C92398">
        <w:rPr>
          <w:rFonts w:ascii="Arial" w:hAnsi="Arial" w:cs="Arial"/>
          <w:sz w:val="22"/>
          <w:szCs w:val="22"/>
        </w:rPr>
        <w:t xml:space="preserve"> LPS</w:t>
      </w:r>
      <w:r w:rsidR="00E22E25" w:rsidRPr="00AB6E9A">
        <w:rPr>
          <w:rFonts w:ascii="Arial" w:hAnsi="Arial" w:cs="Arial"/>
          <w:sz w:val="22"/>
          <w:szCs w:val="22"/>
        </w:rPr>
        <w:t xml:space="preserve">, obdržené zálohy, </w:t>
      </w:r>
      <w:r w:rsidR="0087116C" w:rsidRPr="00AB6E9A">
        <w:rPr>
          <w:rFonts w:ascii="Arial" w:hAnsi="Arial" w:cs="Arial"/>
          <w:sz w:val="22"/>
          <w:szCs w:val="22"/>
        </w:rPr>
        <w:t xml:space="preserve">číslo této uzavřené smlouvy a splatnost bude stanovena v délce minimálně 14 kalendářních dnů </w:t>
      </w:r>
      <w:r w:rsidR="003E433A" w:rsidRPr="00AB6E9A">
        <w:rPr>
          <w:rFonts w:ascii="Arial" w:hAnsi="Arial" w:cs="Arial"/>
          <w:sz w:val="22"/>
          <w:szCs w:val="22"/>
        </w:rPr>
        <w:t xml:space="preserve">a maximálně 30 kalendářních dnů </w:t>
      </w:r>
      <w:r w:rsidR="0087116C" w:rsidRPr="00AB6E9A">
        <w:rPr>
          <w:rFonts w:ascii="Arial" w:hAnsi="Arial" w:cs="Arial"/>
          <w:sz w:val="22"/>
          <w:szCs w:val="22"/>
        </w:rPr>
        <w:t>ode dne jejího doručení.</w:t>
      </w:r>
    </w:p>
    <w:p w14:paraId="14F1A660" w14:textId="77777777" w:rsidR="00AA140A" w:rsidRPr="00AB6E9A" w:rsidRDefault="00AA140A" w:rsidP="00AA140A">
      <w:pPr>
        <w:jc w:val="both"/>
        <w:rPr>
          <w:rFonts w:ascii="Arial" w:hAnsi="Arial" w:cs="Arial"/>
          <w:sz w:val="22"/>
          <w:szCs w:val="22"/>
        </w:rPr>
      </w:pPr>
    </w:p>
    <w:p w14:paraId="158863FB" w14:textId="77777777" w:rsidR="004106E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VII.</w:t>
      </w:r>
    </w:p>
    <w:p w14:paraId="2C704304" w14:textId="77777777" w:rsidR="004106E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Smluvní pokuty</w:t>
      </w:r>
    </w:p>
    <w:p w14:paraId="69C7B815" w14:textId="77777777" w:rsidR="00CC4B2E" w:rsidRPr="0006643A" w:rsidRDefault="00CC4B2E" w:rsidP="006D128D">
      <w:pPr>
        <w:spacing w:line="276" w:lineRule="auto"/>
        <w:rPr>
          <w:rFonts w:ascii="Arial" w:hAnsi="Arial" w:cs="Arial"/>
          <w:b/>
          <w:sz w:val="22"/>
          <w:szCs w:val="22"/>
        </w:rPr>
      </w:pPr>
    </w:p>
    <w:p w14:paraId="2DEDF058" w14:textId="57182C02" w:rsidR="007B5B90" w:rsidRPr="00B30E0F" w:rsidRDefault="007102BE" w:rsidP="00B71347">
      <w:pPr>
        <w:numPr>
          <w:ilvl w:val="0"/>
          <w:numId w:val="7"/>
        </w:numPr>
        <w:spacing w:after="120" w:line="276" w:lineRule="auto"/>
        <w:jc w:val="both"/>
        <w:rPr>
          <w:rFonts w:ascii="Arial" w:hAnsi="Arial" w:cs="Arial"/>
          <w:sz w:val="22"/>
          <w:szCs w:val="22"/>
        </w:rPr>
      </w:pPr>
      <w:r w:rsidRPr="00B30E0F">
        <w:rPr>
          <w:rFonts w:ascii="Arial" w:hAnsi="Arial" w:cs="Arial"/>
          <w:sz w:val="22"/>
          <w:szCs w:val="22"/>
        </w:rPr>
        <w:t xml:space="preserve">V případě, že </w:t>
      </w:r>
      <w:r w:rsidR="00D95224" w:rsidRPr="00B30E0F">
        <w:rPr>
          <w:rFonts w:ascii="Arial" w:hAnsi="Arial" w:cs="Arial"/>
          <w:sz w:val="22"/>
          <w:szCs w:val="22"/>
        </w:rPr>
        <w:t>poskytovatel LPS</w:t>
      </w:r>
      <w:r w:rsidR="00B30E0F">
        <w:rPr>
          <w:rFonts w:ascii="Arial" w:hAnsi="Arial" w:cs="Arial"/>
          <w:sz w:val="22"/>
          <w:szCs w:val="22"/>
        </w:rPr>
        <w:t xml:space="preserve"> nezajistí poskytování LPS v rozsahu stanoveném </w:t>
      </w:r>
      <w:r w:rsidR="00084E47">
        <w:rPr>
          <w:rFonts w:ascii="Arial" w:hAnsi="Arial" w:cs="Arial"/>
          <w:sz w:val="22"/>
          <w:szCs w:val="22"/>
        </w:rPr>
        <w:t xml:space="preserve">v čl. III. odst. 1 </w:t>
      </w:r>
      <w:r w:rsidR="001E3472">
        <w:rPr>
          <w:rFonts w:ascii="Arial" w:hAnsi="Arial" w:cs="Arial"/>
          <w:sz w:val="22"/>
          <w:szCs w:val="22"/>
        </w:rPr>
        <w:t>a</w:t>
      </w:r>
      <w:r w:rsidR="00C87E9F">
        <w:rPr>
          <w:rFonts w:ascii="Arial" w:hAnsi="Arial" w:cs="Arial"/>
          <w:sz w:val="22"/>
          <w:szCs w:val="22"/>
        </w:rPr>
        <w:t>ž</w:t>
      </w:r>
      <w:r w:rsidR="001E3472">
        <w:rPr>
          <w:rFonts w:ascii="Arial" w:hAnsi="Arial" w:cs="Arial"/>
          <w:sz w:val="22"/>
          <w:szCs w:val="22"/>
        </w:rPr>
        <w:t xml:space="preserve"> 2</w:t>
      </w:r>
      <w:r w:rsidR="00084E47">
        <w:rPr>
          <w:rFonts w:ascii="Arial" w:hAnsi="Arial" w:cs="Arial"/>
          <w:sz w:val="22"/>
          <w:szCs w:val="22"/>
        </w:rPr>
        <w:t xml:space="preserve"> </w:t>
      </w:r>
      <w:r w:rsidR="00B30E0F">
        <w:rPr>
          <w:rFonts w:ascii="Arial" w:hAnsi="Arial" w:cs="Arial"/>
          <w:sz w:val="22"/>
          <w:szCs w:val="22"/>
        </w:rPr>
        <w:t>t</w:t>
      </w:r>
      <w:r w:rsidR="00084E47">
        <w:rPr>
          <w:rFonts w:ascii="Arial" w:hAnsi="Arial" w:cs="Arial"/>
          <w:sz w:val="22"/>
          <w:szCs w:val="22"/>
        </w:rPr>
        <w:t>éto smlouvy</w:t>
      </w:r>
      <w:r w:rsidRPr="00B30E0F">
        <w:rPr>
          <w:rFonts w:ascii="Arial" w:hAnsi="Arial" w:cs="Arial"/>
          <w:sz w:val="22"/>
          <w:szCs w:val="22"/>
        </w:rPr>
        <w:t xml:space="preserve">, zavazuje se uhradit </w:t>
      </w:r>
      <w:r w:rsidR="00D95224" w:rsidRPr="00B30E0F">
        <w:rPr>
          <w:rFonts w:ascii="Arial" w:hAnsi="Arial" w:cs="Arial"/>
          <w:sz w:val="22"/>
          <w:szCs w:val="22"/>
        </w:rPr>
        <w:t xml:space="preserve">Plzeňskému kraji </w:t>
      </w:r>
      <w:r w:rsidRPr="00B30E0F">
        <w:rPr>
          <w:rFonts w:ascii="Arial" w:hAnsi="Arial" w:cs="Arial"/>
          <w:sz w:val="22"/>
          <w:szCs w:val="22"/>
        </w:rPr>
        <w:t>smluvní poku</w:t>
      </w:r>
      <w:r w:rsidR="004B64F5">
        <w:rPr>
          <w:rFonts w:ascii="Arial" w:hAnsi="Arial" w:cs="Arial"/>
          <w:sz w:val="22"/>
          <w:szCs w:val="22"/>
        </w:rPr>
        <w:t>tu ve výši 30.000</w:t>
      </w:r>
      <w:r w:rsidRPr="00B30E0F">
        <w:rPr>
          <w:rFonts w:ascii="Arial" w:hAnsi="Arial" w:cs="Arial"/>
          <w:sz w:val="22"/>
          <w:szCs w:val="22"/>
        </w:rPr>
        <w:t xml:space="preserve"> Kč za každý započatý </w:t>
      </w:r>
      <w:r w:rsidR="00956B56" w:rsidRPr="00B30E0F">
        <w:rPr>
          <w:rFonts w:ascii="Arial" w:hAnsi="Arial" w:cs="Arial"/>
          <w:sz w:val="22"/>
          <w:szCs w:val="22"/>
        </w:rPr>
        <w:t xml:space="preserve">den, v němž </w:t>
      </w:r>
      <w:r w:rsidRPr="00B30E0F">
        <w:rPr>
          <w:rFonts w:ascii="Arial" w:hAnsi="Arial" w:cs="Arial"/>
          <w:sz w:val="22"/>
          <w:szCs w:val="22"/>
        </w:rPr>
        <w:t xml:space="preserve">nebyla </w:t>
      </w:r>
      <w:r w:rsidR="00B53D5E">
        <w:rPr>
          <w:rFonts w:ascii="Arial" w:hAnsi="Arial" w:cs="Arial"/>
          <w:sz w:val="22"/>
          <w:szCs w:val="22"/>
        </w:rPr>
        <w:t xml:space="preserve">LPS v tomto rozsahu </w:t>
      </w:r>
      <w:r w:rsidRPr="00B30E0F">
        <w:rPr>
          <w:rFonts w:ascii="Arial" w:hAnsi="Arial" w:cs="Arial"/>
          <w:sz w:val="22"/>
          <w:szCs w:val="22"/>
        </w:rPr>
        <w:t>zajištěna</w:t>
      </w:r>
      <w:r w:rsidR="00D026DF" w:rsidRPr="00B30E0F">
        <w:rPr>
          <w:rFonts w:ascii="Arial" w:hAnsi="Arial" w:cs="Arial"/>
          <w:sz w:val="22"/>
          <w:szCs w:val="22"/>
        </w:rPr>
        <w:t>.</w:t>
      </w:r>
    </w:p>
    <w:p w14:paraId="1C2A3D55" w14:textId="729CB411" w:rsidR="00EE18D4" w:rsidRPr="005A7B3E" w:rsidRDefault="007102BE" w:rsidP="00B71347">
      <w:pPr>
        <w:numPr>
          <w:ilvl w:val="0"/>
          <w:numId w:val="7"/>
        </w:numPr>
        <w:spacing w:after="120" w:line="276" w:lineRule="auto"/>
        <w:jc w:val="both"/>
        <w:rPr>
          <w:rFonts w:ascii="Arial" w:hAnsi="Arial" w:cs="Arial"/>
          <w:sz w:val="22"/>
          <w:szCs w:val="22"/>
        </w:rPr>
      </w:pPr>
      <w:r w:rsidRPr="00B30E0F">
        <w:rPr>
          <w:rFonts w:ascii="Arial" w:hAnsi="Arial" w:cs="Arial"/>
          <w:sz w:val="22"/>
          <w:szCs w:val="22"/>
        </w:rPr>
        <w:t xml:space="preserve">V případě, že </w:t>
      </w:r>
      <w:r w:rsidR="002C02A9" w:rsidRPr="00B30E0F">
        <w:rPr>
          <w:rFonts w:ascii="Arial" w:hAnsi="Arial" w:cs="Arial"/>
          <w:sz w:val="22"/>
          <w:szCs w:val="22"/>
        </w:rPr>
        <w:t>poskytovatel</w:t>
      </w:r>
      <w:r w:rsidR="00D95224" w:rsidRPr="00B30E0F">
        <w:rPr>
          <w:rFonts w:ascii="Arial" w:hAnsi="Arial" w:cs="Arial"/>
          <w:sz w:val="22"/>
          <w:szCs w:val="22"/>
        </w:rPr>
        <w:t xml:space="preserve"> LPS </w:t>
      </w:r>
      <w:r w:rsidR="00956B56" w:rsidRPr="00B30E0F">
        <w:rPr>
          <w:rFonts w:ascii="Arial" w:hAnsi="Arial" w:cs="Arial"/>
          <w:sz w:val="22"/>
          <w:szCs w:val="22"/>
        </w:rPr>
        <w:t>poruší některou z povinností uvedených</w:t>
      </w:r>
      <w:r w:rsidR="00B30E0F">
        <w:rPr>
          <w:rFonts w:ascii="Arial" w:hAnsi="Arial" w:cs="Arial"/>
          <w:sz w:val="22"/>
          <w:szCs w:val="22"/>
        </w:rPr>
        <w:t xml:space="preserve"> v čl. III</w:t>
      </w:r>
      <w:r w:rsidRPr="00B30E0F">
        <w:rPr>
          <w:rFonts w:ascii="Arial" w:hAnsi="Arial" w:cs="Arial"/>
          <w:sz w:val="22"/>
          <w:szCs w:val="22"/>
        </w:rPr>
        <w:t>.</w:t>
      </w:r>
      <w:r w:rsidR="00C87E9F">
        <w:rPr>
          <w:rFonts w:ascii="Arial" w:hAnsi="Arial" w:cs="Arial"/>
          <w:sz w:val="22"/>
          <w:szCs w:val="22"/>
        </w:rPr>
        <w:t xml:space="preserve"> odst. 3</w:t>
      </w:r>
      <w:r w:rsidR="00B53D5E">
        <w:rPr>
          <w:rFonts w:ascii="Arial" w:hAnsi="Arial" w:cs="Arial"/>
          <w:sz w:val="22"/>
          <w:szCs w:val="22"/>
        </w:rPr>
        <w:t xml:space="preserve"> </w:t>
      </w:r>
      <w:r w:rsidR="00660857">
        <w:rPr>
          <w:rFonts w:ascii="Arial" w:hAnsi="Arial" w:cs="Arial"/>
          <w:sz w:val="22"/>
          <w:szCs w:val="22"/>
        </w:rPr>
        <w:t>až</w:t>
      </w:r>
      <w:r w:rsidR="00B53D5E">
        <w:rPr>
          <w:rFonts w:ascii="Arial" w:hAnsi="Arial" w:cs="Arial"/>
          <w:sz w:val="22"/>
          <w:szCs w:val="22"/>
        </w:rPr>
        <w:t xml:space="preserve"> 6</w:t>
      </w:r>
      <w:r w:rsidRPr="00B30E0F">
        <w:rPr>
          <w:rFonts w:ascii="Arial" w:hAnsi="Arial" w:cs="Arial"/>
          <w:sz w:val="22"/>
          <w:szCs w:val="22"/>
        </w:rPr>
        <w:t xml:space="preserve"> této smlouvy</w:t>
      </w:r>
      <w:r w:rsidR="00151793">
        <w:rPr>
          <w:rFonts w:ascii="Arial" w:hAnsi="Arial" w:cs="Arial"/>
          <w:sz w:val="22"/>
          <w:szCs w:val="22"/>
        </w:rPr>
        <w:t xml:space="preserve">, </w:t>
      </w:r>
      <w:r w:rsidRPr="00B30E0F">
        <w:rPr>
          <w:rFonts w:ascii="Arial" w:hAnsi="Arial" w:cs="Arial"/>
          <w:sz w:val="22"/>
          <w:szCs w:val="22"/>
        </w:rPr>
        <w:t xml:space="preserve">je </w:t>
      </w:r>
      <w:r w:rsidR="00D95224" w:rsidRPr="00B30E0F">
        <w:rPr>
          <w:rFonts w:ascii="Arial" w:hAnsi="Arial" w:cs="Arial"/>
          <w:sz w:val="22"/>
          <w:szCs w:val="22"/>
        </w:rPr>
        <w:t>kraj</w:t>
      </w:r>
      <w:r w:rsidR="00D026DF" w:rsidRPr="00B30E0F">
        <w:rPr>
          <w:rFonts w:ascii="Arial" w:hAnsi="Arial" w:cs="Arial"/>
          <w:sz w:val="22"/>
          <w:szCs w:val="22"/>
        </w:rPr>
        <w:t xml:space="preserve"> </w:t>
      </w:r>
      <w:r w:rsidRPr="00B30E0F">
        <w:rPr>
          <w:rFonts w:ascii="Arial" w:hAnsi="Arial" w:cs="Arial"/>
          <w:sz w:val="22"/>
          <w:szCs w:val="22"/>
        </w:rPr>
        <w:t xml:space="preserve">oprávněn písemně vyzvat </w:t>
      </w:r>
      <w:r w:rsidR="00D95224" w:rsidRPr="00B30E0F">
        <w:rPr>
          <w:rFonts w:ascii="Arial" w:hAnsi="Arial" w:cs="Arial"/>
          <w:sz w:val="22"/>
          <w:szCs w:val="22"/>
        </w:rPr>
        <w:t xml:space="preserve">poskytovatele LPS </w:t>
      </w:r>
      <w:r w:rsidRPr="00B30E0F">
        <w:rPr>
          <w:rFonts w:ascii="Arial" w:hAnsi="Arial" w:cs="Arial"/>
          <w:sz w:val="22"/>
          <w:szCs w:val="22"/>
        </w:rPr>
        <w:t xml:space="preserve">k provedení </w:t>
      </w:r>
      <w:r w:rsidRPr="00473149">
        <w:rPr>
          <w:rFonts w:ascii="Arial" w:hAnsi="Arial" w:cs="Arial"/>
          <w:sz w:val="22"/>
          <w:szCs w:val="22"/>
        </w:rPr>
        <w:t xml:space="preserve">nápravy. Nebude-li náprava v termínu stanoveném </w:t>
      </w:r>
      <w:r w:rsidR="00D95224" w:rsidRPr="00473149">
        <w:rPr>
          <w:rFonts w:ascii="Arial" w:hAnsi="Arial" w:cs="Arial"/>
          <w:sz w:val="22"/>
          <w:szCs w:val="22"/>
        </w:rPr>
        <w:t xml:space="preserve">krajem </w:t>
      </w:r>
      <w:r w:rsidRPr="00473149">
        <w:rPr>
          <w:rFonts w:ascii="Arial" w:hAnsi="Arial" w:cs="Arial"/>
          <w:sz w:val="22"/>
          <w:szCs w:val="22"/>
        </w:rPr>
        <w:t>provedena</w:t>
      </w:r>
      <w:r w:rsidR="00183292" w:rsidRPr="00473149">
        <w:rPr>
          <w:rFonts w:ascii="Arial" w:hAnsi="Arial" w:cs="Arial"/>
          <w:sz w:val="22"/>
          <w:szCs w:val="22"/>
        </w:rPr>
        <w:t xml:space="preserve"> či bude-li se porušení opakovat</w:t>
      </w:r>
      <w:r w:rsidRPr="00473149">
        <w:rPr>
          <w:rFonts w:ascii="Arial" w:hAnsi="Arial" w:cs="Arial"/>
          <w:sz w:val="22"/>
          <w:szCs w:val="22"/>
        </w:rPr>
        <w:t>,</w:t>
      </w:r>
      <w:r w:rsidRPr="00B30E0F">
        <w:rPr>
          <w:rFonts w:ascii="Arial" w:hAnsi="Arial" w:cs="Arial"/>
          <w:sz w:val="22"/>
          <w:szCs w:val="22"/>
        </w:rPr>
        <w:t xml:space="preserve"> zavazuje se </w:t>
      </w:r>
      <w:r w:rsidR="00D95224" w:rsidRPr="00B30E0F">
        <w:rPr>
          <w:rFonts w:ascii="Arial" w:hAnsi="Arial" w:cs="Arial"/>
          <w:sz w:val="22"/>
          <w:szCs w:val="22"/>
        </w:rPr>
        <w:t>poskytovatel LPS u</w:t>
      </w:r>
      <w:r w:rsidRPr="00B30E0F">
        <w:rPr>
          <w:rFonts w:ascii="Arial" w:hAnsi="Arial" w:cs="Arial"/>
          <w:sz w:val="22"/>
          <w:szCs w:val="22"/>
        </w:rPr>
        <w:t xml:space="preserve">hradit </w:t>
      </w:r>
      <w:r w:rsidR="00D95224" w:rsidRPr="00B30E0F">
        <w:rPr>
          <w:rFonts w:ascii="Arial" w:hAnsi="Arial" w:cs="Arial"/>
          <w:sz w:val="22"/>
          <w:szCs w:val="22"/>
        </w:rPr>
        <w:t xml:space="preserve">kraji </w:t>
      </w:r>
      <w:r w:rsidR="00681FF8">
        <w:rPr>
          <w:rFonts w:ascii="Arial" w:hAnsi="Arial" w:cs="Arial"/>
          <w:sz w:val="22"/>
          <w:szCs w:val="22"/>
        </w:rPr>
        <w:t>smluvní pokutu ve výši 10.000</w:t>
      </w:r>
      <w:r w:rsidRPr="00B30E0F">
        <w:rPr>
          <w:rFonts w:ascii="Arial" w:hAnsi="Arial" w:cs="Arial"/>
          <w:sz w:val="22"/>
          <w:szCs w:val="22"/>
        </w:rPr>
        <w:t xml:space="preserve"> Kč</w:t>
      </w:r>
      <w:r w:rsidR="00B30E0F">
        <w:rPr>
          <w:rFonts w:ascii="Arial" w:hAnsi="Arial" w:cs="Arial"/>
          <w:sz w:val="22"/>
          <w:szCs w:val="22"/>
        </w:rPr>
        <w:t xml:space="preserve"> za každé jednotlivé porušení</w:t>
      </w:r>
      <w:r w:rsidRPr="00B30E0F">
        <w:rPr>
          <w:rFonts w:ascii="Arial" w:hAnsi="Arial" w:cs="Arial"/>
          <w:sz w:val="22"/>
          <w:szCs w:val="22"/>
        </w:rPr>
        <w:t>.</w:t>
      </w:r>
      <w:r w:rsidR="001766CB" w:rsidRPr="00B30E0F">
        <w:rPr>
          <w:rFonts w:ascii="Arial" w:hAnsi="Arial" w:cs="Arial"/>
          <w:sz w:val="22"/>
          <w:szCs w:val="22"/>
        </w:rPr>
        <w:t xml:space="preserve"> Tuto smluvní pokutu je </w:t>
      </w:r>
      <w:r w:rsidR="00D95224" w:rsidRPr="00B30E0F">
        <w:rPr>
          <w:rFonts w:ascii="Arial" w:hAnsi="Arial" w:cs="Arial"/>
          <w:sz w:val="22"/>
          <w:szCs w:val="22"/>
        </w:rPr>
        <w:t>kraj</w:t>
      </w:r>
      <w:r w:rsidR="00D026DF" w:rsidRPr="00B30E0F">
        <w:rPr>
          <w:rFonts w:ascii="Arial" w:hAnsi="Arial" w:cs="Arial"/>
          <w:sz w:val="22"/>
          <w:szCs w:val="22"/>
        </w:rPr>
        <w:t xml:space="preserve"> </w:t>
      </w:r>
      <w:r w:rsidR="001766CB" w:rsidRPr="00641CDC">
        <w:rPr>
          <w:rFonts w:ascii="Arial" w:hAnsi="Arial" w:cs="Arial"/>
          <w:sz w:val="22"/>
          <w:szCs w:val="22"/>
        </w:rPr>
        <w:t xml:space="preserve">oprávněn uložit </w:t>
      </w:r>
      <w:r w:rsidR="001766CB" w:rsidRPr="005A7B3E">
        <w:rPr>
          <w:rFonts w:ascii="Arial" w:hAnsi="Arial" w:cs="Arial"/>
          <w:sz w:val="22"/>
          <w:szCs w:val="22"/>
        </w:rPr>
        <w:t>opakovaně.</w:t>
      </w:r>
    </w:p>
    <w:p w14:paraId="1B7FA5CC" w14:textId="7E4859C6" w:rsidR="00B30E0F" w:rsidRPr="005A7B3E" w:rsidRDefault="007102BE" w:rsidP="00B71347">
      <w:pPr>
        <w:numPr>
          <w:ilvl w:val="0"/>
          <w:numId w:val="7"/>
        </w:numPr>
        <w:spacing w:after="120" w:line="276" w:lineRule="auto"/>
        <w:jc w:val="both"/>
        <w:rPr>
          <w:rFonts w:ascii="Arial" w:hAnsi="Arial" w:cs="Arial"/>
          <w:sz w:val="22"/>
          <w:szCs w:val="22"/>
        </w:rPr>
      </w:pPr>
      <w:r w:rsidRPr="005A7B3E">
        <w:rPr>
          <w:rFonts w:ascii="Arial" w:hAnsi="Arial" w:cs="Arial"/>
          <w:sz w:val="22"/>
          <w:szCs w:val="22"/>
        </w:rPr>
        <w:t>V případě, že poskytovatel LPS poruší některou z povinností uvedených v čl. V.</w:t>
      </w:r>
      <w:r w:rsidR="00641CDC" w:rsidRPr="005A7B3E">
        <w:rPr>
          <w:rFonts w:ascii="Arial" w:hAnsi="Arial" w:cs="Arial"/>
          <w:sz w:val="22"/>
          <w:szCs w:val="22"/>
        </w:rPr>
        <w:t xml:space="preserve"> odst. 2 až 6</w:t>
      </w:r>
      <w:r w:rsidRPr="005A7B3E">
        <w:rPr>
          <w:rFonts w:ascii="Arial" w:hAnsi="Arial" w:cs="Arial"/>
          <w:sz w:val="22"/>
          <w:szCs w:val="22"/>
        </w:rPr>
        <w:t xml:space="preserve"> </w:t>
      </w:r>
      <w:r w:rsidR="00641CDC" w:rsidRPr="005A7B3E">
        <w:rPr>
          <w:rFonts w:ascii="Arial" w:hAnsi="Arial" w:cs="Arial"/>
          <w:sz w:val="22"/>
          <w:szCs w:val="22"/>
        </w:rPr>
        <w:t>a</w:t>
      </w:r>
      <w:r w:rsidR="00151793" w:rsidRPr="005A7B3E">
        <w:rPr>
          <w:rFonts w:ascii="Arial" w:hAnsi="Arial" w:cs="Arial"/>
          <w:sz w:val="22"/>
          <w:szCs w:val="22"/>
        </w:rPr>
        <w:t> </w:t>
      </w:r>
      <w:r w:rsidR="006D4806" w:rsidRPr="005A7B3E">
        <w:rPr>
          <w:rFonts w:ascii="Arial" w:hAnsi="Arial" w:cs="Arial"/>
          <w:sz w:val="22"/>
          <w:szCs w:val="22"/>
        </w:rPr>
        <w:t>v čl. VI. odst. 12</w:t>
      </w:r>
      <w:r w:rsidR="00641CDC" w:rsidRPr="005A7B3E">
        <w:rPr>
          <w:rFonts w:ascii="Arial" w:hAnsi="Arial" w:cs="Arial"/>
          <w:sz w:val="22"/>
          <w:szCs w:val="22"/>
        </w:rPr>
        <w:t xml:space="preserve"> až </w:t>
      </w:r>
      <w:r w:rsidR="006D4806" w:rsidRPr="005A7B3E">
        <w:rPr>
          <w:rFonts w:ascii="Arial" w:hAnsi="Arial" w:cs="Arial"/>
          <w:sz w:val="22"/>
          <w:szCs w:val="22"/>
        </w:rPr>
        <w:t>18</w:t>
      </w:r>
      <w:r w:rsidR="00641CDC" w:rsidRPr="005A7B3E">
        <w:rPr>
          <w:rFonts w:ascii="Arial" w:hAnsi="Arial" w:cs="Arial"/>
          <w:sz w:val="22"/>
          <w:szCs w:val="22"/>
        </w:rPr>
        <w:t xml:space="preserve"> </w:t>
      </w:r>
      <w:r w:rsidRPr="005A7B3E">
        <w:rPr>
          <w:rFonts w:ascii="Arial" w:hAnsi="Arial" w:cs="Arial"/>
          <w:sz w:val="22"/>
          <w:szCs w:val="22"/>
        </w:rPr>
        <w:t>této smlouvy</w:t>
      </w:r>
      <w:r w:rsidR="00641CDC" w:rsidRPr="005A7B3E">
        <w:rPr>
          <w:rFonts w:ascii="Arial" w:hAnsi="Arial" w:cs="Arial"/>
          <w:sz w:val="22"/>
          <w:szCs w:val="22"/>
        </w:rPr>
        <w:t>,</w:t>
      </w:r>
      <w:r w:rsidRPr="005A7B3E">
        <w:rPr>
          <w:rFonts w:ascii="Arial" w:hAnsi="Arial" w:cs="Arial"/>
          <w:sz w:val="22"/>
          <w:szCs w:val="22"/>
        </w:rPr>
        <w:t xml:space="preserve"> je kraj oprávněn písemně vyzvat poskytovatele LPS k provedení nápravy. Nebude-li náprava v termínu stanoveném krajem provedena, zavazuje se poskytovatel LPS uhradit kraji </w:t>
      </w:r>
      <w:r w:rsidR="00641CDC" w:rsidRPr="005A7B3E">
        <w:rPr>
          <w:rFonts w:ascii="Arial" w:hAnsi="Arial" w:cs="Arial"/>
          <w:sz w:val="22"/>
          <w:szCs w:val="22"/>
        </w:rPr>
        <w:t>smluvní pokutu ve výši 5</w:t>
      </w:r>
      <w:r w:rsidR="00013031">
        <w:rPr>
          <w:rFonts w:ascii="Arial" w:hAnsi="Arial" w:cs="Arial"/>
          <w:sz w:val="22"/>
          <w:szCs w:val="22"/>
        </w:rPr>
        <w:t>.000</w:t>
      </w:r>
      <w:r w:rsidRPr="005A7B3E">
        <w:rPr>
          <w:rFonts w:ascii="Arial" w:hAnsi="Arial" w:cs="Arial"/>
          <w:sz w:val="22"/>
          <w:szCs w:val="22"/>
        </w:rPr>
        <w:t xml:space="preserve"> Kč. Tuto smluvní pokutu je kraj oprávněn uložit opakovaně.</w:t>
      </w:r>
    </w:p>
    <w:p w14:paraId="0B083444" w14:textId="29F742CB" w:rsidR="00956B56" w:rsidRPr="005A7B3E" w:rsidRDefault="007102BE" w:rsidP="00B71347">
      <w:pPr>
        <w:numPr>
          <w:ilvl w:val="0"/>
          <w:numId w:val="7"/>
        </w:numPr>
        <w:spacing w:after="120" w:line="276" w:lineRule="auto"/>
        <w:jc w:val="both"/>
        <w:rPr>
          <w:rFonts w:ascii="Arial" w:hAnsi="Arial" w:cs="Arial"/>
          <w:sz w:val="22"/>
          <w:szCs w:val="22"/>
        </w:rPr>
      </w:pPr>
      <w:r w:rsidRPr="005A7B3E">
        <w:rPr>
          <w:rFonts w:ascii="Arial" w:hAnsi="Arial" w:cs="Arial"/>
          <w:sz w:val="22"/>
          <w:szCs w:val="22"/>
        </w:rPr>
        <w:t xml:space="preserve">V případě, že bude kraj v prodlení s úhradou dle čl. VI. odst. </w:t>
      </w:r>
      <w:r w:rsidR="006D4806" w:rsidRPr="005A7B3E">
        <w:rPr>
          <w:rFonts w:ascii="Arial" w:hAnsi="Arial" w:cs="Arial"/>
          <w:sz w:val="22"/>
          <w:szCs w:val="22"/>
        </w:rPr>
        <w:t>12</w:t>
      </w:r>
      <w:r w:rsidRPr="005A7B3E">
        <w:rPr>
          <w:rFonts w:ascii="Arial" w:hAnsi="Arial" w:cs="Arial"/>
          <w:sz w:val="22"/>
          <w:szCs w:val="22"/>
        </w:rPr>
        <w:t xml:space="preserve"> </w:t>
      </w:r>
      <w:r w:rsidR="005A7B3E">
        <w:rPr>
          <w:rFonts w:ascii="Arial" w:hAnsi="Arial" w:cs="Arial"/>
          <w:sz w:val="22"/>
          <w:szCs w:val="22"/>
        </w:rPr>
        <w:t xml:space="preserve">či </w:t>
      </w:r>
      <w:r w:rsidR="002D387A" w:rsidRPr="005A7B3E">
        <w:rPr>
          <w:rFonts w:ascii="Arial" w:hAnsi="Arial" w:cs="Arial"/>
          <w:sz w:val="22"/>
          <w:szCs w:val="22"/>
        </w:rPr>
        <w:t>17</w:t>
      </w:r>
      <w:r w:rsidR="00641CDC" w:rsidRPr="005A7B3E">
        <w:rPr>
          <w:rFonts w:ascii="Arial" w:hAnsi="Arial" w:cs="Arial"/>
          <w:sz w:val="22"/>
          <w:szCs w:val="22"/>
        </w:rPr>
        <w:t xml:space="preserve"> </w:t>
      </w:r>
      <w:r w:rsidRPr="005A7B3E">
        <w:rPr>
          <w:rFonts w:ascii="Arial" w:hAnsi="Arial" w:cs="Arial"/>
          <w:sz w:val="22"/>
          <w:szCs w:val="22"/>
        </w:rPr>
        <w:t xml:space="preserve">této smlouvy, zavazuje se uhradit poskytovateli LPS smluvní pokutu ve výši </w:t>
      </w:r>
      <w:r w:rsidR="00641CDC" w:rsidRPr="005A7B3E">
        <w:rPr>
          <w:rFonts w:ascii="Arial" w:hAnsi="Arial" w:cs="Arial"/>
          <w:sz w:val="22"/>
          <w:szCs w:val="22"/>
        </w:rPr>
        <w:t>1.0</w:t>
      </w:r>
      <w:r w:rsidR="000004DA">
        <w:rPr>
          <w:rFonts w:ascii="Arial" w:hAnsi="Arial" w:cs="Arial"/>
          <w:sz w:val="22"/>
          <w:szCs w:val="22"/>
        </w:rPr>
        <w:t>00</w:t>
      </w:r>
      <w:r w:rsidRPr="005A7B3E">
        <w:rPr>
          <w:rFonts w:ascii="Arial" w:hAnsi="Arial" w:cs="Arial"/>
          <w:sz w:val="22"/>
          <w:szCs w:val="22"/>
        </w:rPr>
        <w:t xml:space="preserve"> Kč za každý započatý den prodlení.</w:t>
      </w:r>
    </w:p>
    <w:p w14:paraId="54C9CE2C" w14:textId="77777777" w:rsidR="00CC4B2E" w:rsidRDefault="007102BE" w:rsidP="00B71347">
      <w:pPr>
        <w:numPr>
          <w:ilvl w:val="0"/>
          <w:numId w:val="7"/>
        </w:numPr>
        <w:spacing w:after="120" w:line="276" w:lineRule="auto"/>
        <w:jc w:val="both"/>
        <w:rPr>
          <w:rFonts w:ascii="Arial" w:hAnsi="Arial" w:cs="Arial"/>
          <w:sz w:val="22"/>
          <w:szCs w:val="22"/>
        </w:rPr>
      </w:pPr>
      <w:r w:rsidRPr="00B30E0F">
        <w:rPr>
          <w:rFonts w:ascii="Arial" w:hAnsi="Arial" w:cs="Arial"/>
          <w:sz w:val="22"/>
          <w:szCs w:val="22"/>
        </w:rPr>
        <w:lastRenderedPageBreak/>
        <w:t>Zaplacením smluvní pokuty n</w:t>
      </w:r>
      <w:r w:rsidR="001C01AE" w:rsidRPr="00B30E0F">
        <w:rPr>
          <w:rFonts w:ascii="Arial" w:hAnsi="Arial" w:cs="Arial"/>
          <w:sz w:val="22"/>
          <w:szCs w:val="22"/>
        </w:rPr>
        <w:t>ení dotčeno právo kraje</w:t>
      </w:r>
      <w:r w:rsidRPr="00B30E0F">
        <w:rPr>
          <w:rFonts w:ascii="Arial" w:hAnsi="Arial" w:cs="Arial"/>
          <w:sz w:val="22"/>
          <w:szCs w:val="22"/>
        </w:rPr>
        <w:t xml:space="preserve"> na náhradu škody vzniklé porušením smluvní povinnosti a zároveň nezaniká povinnost</w:t>
      </w:r>
      <w:r w:rsidR="00C10E18" w:rsidRPr="00B30E0F">
        <w:rPr>
          <w:rFonts w:ascii="Arial" w:hAnsi="Arial" w:cs="Arial"/>
          <w:sz w:val="22"/>
          <w:szCs w:val="22"/>
        </w:rPr>
        <w:t xml:space="preserve"> závazek splnit.</w:t>
      </w:r>
    </w:p>
    <w:p w14:paraId="5CF75409" w14:textId="77777777" w:rsidR="00CC4B2E" w:rsidRPr="0006643A" w:rsidRDefault="00CC4B2E" w:rsidP="00AA140A">
      <w:pPr>
        <w:jc w:val="center"/>
        <w:rPr>
          <w:rFonts w:ascii="Arial" w:hAnsi="Arial" w:cs="Arial"/>
          <w:b/>
          <w:sz w:val="22"/>
          <w:szCs w:val="22"/>
        </w:rPr>
      </w:pPr>
    </w:p>
    <w:p w14:paraId="175FC63F" w14:textId="77777777" w:rsidR="001C7863" w:rsidRPr="0006643A" w:rsidRDefault="007102BE" w:rsidP="006D128D">
      <w:pPr>
        <w:spacing w:line="276" w:lineRule="auto"/>
        <w:jc w:val="center"/>
        <w:outlineLvl w:val="0"/>
        <w:rPr>
          <w:rFonts w:ascii="Arial" w:hAnsi="Arial" w:cs="Arial"/>
          <w:b/>
          <w:sz w:val="22"/>
          <w:szCs w:val="22"/>
        </w:rPr>
      </w:pPr>
      <w:r>
        <w:rPr>
          <w:rFonts w:ascii="Arial" w:hAnsi="Arial" w:cs="Arial"/>
          <w:b/>
          <w:sz w:val="22"/>
          <w:szCs w:val="22"/>
        </w:rPr>
        <w:t>VIII</w:t>
      </w:r>
      <w:r w:rsidRPr="0006643A">
        <w:rPr>
          <w:rFonts w:ascii="Arial" w:hAnsi="Arial" w:cs="Arial"/>
          <w:b/>
          <w:sz w:val="22"/>
          <w:szCs w:val="22"/>
        </w:rPr>
        <w:t>.</w:t>
      </w:r>
    </w:p>
    <w:p w14:paraId="504524B8" w14:textId="77777777" w:rsidR="001C7863" w:rsidRPr="005A7B3E" w:rsidRDefault="007102BE" w:rsidP="006D128D">
      <w:pPr>
        <w:spacing w:line="276" w:lineRule="auto"/>
        <w:jc w:val="center"/>
        <w:rPr>
          <w:rFonts w:ascii="Arial" w:hAnsi="Arial" w:cs="Arial"/>
          <w:b/>
          <w:sz w:val="22"/>
          <w:szCs w:val="22"/>
        </w:rPr>
      </w:pPr>
      <w:r w:rsidRPr="005A7B3E">
        <w:rPr>
          <w:rFonts w:ascii="Arial" w:hAnsi="Arial" w:cs="Arial"/>
          <w:b/>
          <w:sz w:val="22"/>
          <w:szCs w:val="22"/>
        </w:rPr>
        <w:t>Ostatní smluvní ujednání</w:t>
      </w:r>
    </w:p>
    <w:p w14:paraId="079E8BC7" w14:textId="77777777" w:rsidR="001C7863" w:rsidRPr="005A7B3E" w:rsidRDefault="001C7863" w:rsidP="006D128D">
      <w:pPr>
        <w:spacing w:line="276" w:lineRule="auto"/>
        <w:jc w:val="both"/>
        <w:rPr>
          <w:rFonts w:ascii="Arial" w:hAnsi="Arial" w:cs="Arial"/>
          <w:sz w:val="22"/>
          <w:szCs w:val="22"/>
        </w:rPr>
      </w:pPr>
    </w:p>
    <w:p w14:paraId="6864F81B" w14:textId="77777777" w:rsidR="00E01F83" w:rsidRDefault="007102BE" w:rsidP="00B71347">
      <w:pPr>
        <w:numPr>
          <w:ilvl w:val="0"/>
          <w:numId w:val="1"/>
        </w:numPr>
        <w:jc w:val="both"/>
        <w:rPr>
          <w:rFonts w:ascii="Arial" w:hAnsi="Arial" w:cs="Arial"/>
          <w:sz w:val="22"/>
          <w:szCs w:val="22"/>
        </w:rPr>
      </w:pPr>
      <w:r w:rsidRPr="005A7B3E">
        <w:rPr>
          <w:rFonts w:ascii="Arial" w:hAnsi="Arial" w:cs="Arial"/>
          <w:sz w:val="22"/>
          <w:szCs w:val="22"/>
        </w:rPr>
        <w:t xml:space="preserve">Tuto smlouvu lze ukončit na základě písemné dohody smluvních stran nebo vypovědět písemnou výpovědí s výpovědní lhůtou </w:t>
      </w:r>
      <w:r w:rsidR="006D4806" w:rsidRPr="005A7B3E">
        <w:rPr>
          <w:rFonts w:ascii="Arial" w:hAnsi="Arial" w:cs="Arial"/>
          <w:sz w:val="22"/>
          <w:szCs w:val="22"/>
        </w:rPr>
        <w:t>3</w:t>
      </w:r>
      <w:r w:rsidR="005A7B3E" w:rsidRPr="005A7B3E">
        <w:rPr>
          <w:rFonts w:ascii="Arial" w:hAnsi="Arial" w:cs="Arial"/>
          <w:sz w:val="22"/>
          <w:szCs w:val="22"/>
        </w:rPr>
        <w:t xml:space="preserve"> měsíce</w:t>
      </w:r>
      <w:r w:rsidRPr="005A7B3E">
        <w:rPr>
          <w:rFonts w:ascii="Arial" w:hAnsi="Arial" w:cs="Arial"/>
          <w:sz w:val="22"/>
          <w:szCs w:val="22"/>
        </w:rPr>
        <w:t>, která započne běžet 1. dnem měsíce následujícího po dni, kdy bude doručena</w:t>
      </w:r>
      <w:r w:rsidRPr="00F35799">
        <w:rPr>
          <w:rFonts w:ascii="Arial" w:hAnsi="Arial" w:cs="Arial"/>
          <w:sz w:val="22"/>
          <w:szCs w:val="22"/>
        </w:rPr>
        <w:t xml:space="preserve"> výpověď druhé smluvní straně.</w:t>
      </w:r>
    </w:p>
    <w:p w14:paraId="048F0119" w14:textId="77777777" w:rsidR="00E01F83" w:rsidRPr="00F35799" w:rsidRDefault="007102BE" w:rsidP="00E01F83">
      <w:pPr>
        <w:ind w:left="340"/>
        <w:jc w:val="both"/>
        <w:rPr>
          <w:rFonts w:ascii="Arial" w:hAnsi="Arial" w:cs="Arial"/>
          <w:sz w:val="22"/>
          <w:szCs w:val="22"/>
        </w:rPr>
      </w:pPr>
      <w:r w:rsidRPr="00F35799">
        <w:rPr>
          <w:rFonts w:ascii="Arial" w:hAnsi="Arial" w:cs="Arial"/>
          <w:sz w:val="22"/>
          <w:szCs w:val="22"/>
        </w:rPr>
        <w:t xml:space="preserve"> </w:t>
      </w:r>
    </w:p>
    <w:p w14:paraId="7D29D506" w14:textId="156120F6" w:rsidR="00E01F83" w:rsidRPr="00E01F83" w:rsidRDefault="007102BE" w:rsidP="00AA140A">
      <w:pPr>
        <w:numPr>
          <w:ilvl w:val="0"/>
          <w:numId w:val="1"/>
        </w:numPr>
        <w:spacing w:after="120"/>
        <w:jc w:val="both"/>
        <w:rPr>
          <w:rFonts w:ascii="Arial" w:hAnsi="Arial" w:cs="Arial"/>
          <w:sz w:val="22"/>
          <w:szCs w:val="22"/>
        </w:rPr>
      </w:pPr>
      <w:r w:rsidRPr="00E01F83">
        <w:rPr>
          <w:rFonts w:ascii="Arial" w:hAnsi="Arial" w:cs="Arial"/>
          <w:sz w:val="22"/>
          <w:szCs w:val="22"/>
        </w:rPr>
        <w:t xml:space="preserve">Plzeňský kraj </w:t>
      </w:r>
      <w:r w:rsidR="00B41997" w:rsidRPr="00E01F83">
        <w:rPr>
          <w:rFonts w:ascii="Arial" w:hAnsi="Arial" w:cs="Arial"/>
          <w:sz w:val="22"/>
          <w:szCs w:val="22"/>
        </w:rPr>
        <w:t>j</w:t>
      </w:r>
      <w:r w:rsidRPr="00E01F83">
        <w:rPr>
          <w:rFonts w:ascii="Arial" w:hAnsi="Arial" w:cs="Arial"/>
          <w:sz w:val="22"/>
          <w:szCs w:val="22"/>
        </w:rPr>
        <w:t>e</w:t>
      </w:r>
      <w:r w:rsidR="00563EAB" w:rsidRPr="00E01F83">
        <w:rPr>
          <w:rFonts w:ascii="Arial" w:hAnsi="Arial" w:cs="Arial"/>
          <w:sz w:val="22"/>
          <w:szCs w:val="22"/>
        </w:rPr>
        <w:t xml:space="preserve"> také</w:t>
      </w:r>
      <w:r w:rsidRPr="00E01F83">
        <w:rPr>
          <w:rFonts w:ascii="Arial" w:hAnsi="Arial" w:cs="Arial"/>
          <w:sz w:val="22"/>
          <w:szCs w:val="22"/>
        </w:rPr>
        <w:t xml:space="preserve"> oprávněn</w:t>
      </w:r>
      <w:r w:rsidR="009E7F13" w:rsidRPr="00E01F83">
        <w:rPr>
          <w:rFonts w:ascii="Arial" w:hAnsi="Arial" w:cs="Arial"/>
          <w:sz w:val="22"/>
          <w:szCs w:val="22"/>
        </w:rPr>
        <w:t xml:space="preserve"> od této </w:t>
      </w:r>
      <w:r w:rsidR="008B1B0F" w:rsidRPr="00E01F83">
        <w:rPr>
          <w:rFonts w:ascii="Arial" w:hAnsi="Arial" w:cs="Arial"/>
          <w:sz w:val="22"/>
          <w:szCs w:val="22"/>
        </w:rPr>
        <w:t>smlouvy odstoupit v případě, že poskytovatel LPS podstatným způsobem poruší některou z povinností stanovených v této smlouvě. Z</w:t>
      </w:r>
      <w:r w:rsidR="00563EAB" w:rsidRPr="00E01F83">
        <w:rPr>
          <w:rFonts w:ascii="Arial" w:hAnsi="Arial" w:cs="Arial"/>
          <w:sz w:val="22"/>
          <w:szCs w:val="22"/>
        </w:rPr>
        <w:t>a pod</w:t>
      </w:r>
      <w:r w:rsidR="008B1B0F" w:rsidRPr="00E01F83">
        <w:rPr>
          <w:rFonts w:ascii="Arial" w:hAnsi="Arial" w:cs="Arial"/>
          <w:sz w:val="22"/>
          <w:szCs w:val="22"/>
        </w:rPr>
        <w:t>sta</w:t>
      </w:r>
      <w:r w:rsidR="00563EAB" w:rsidRPr="00E01F83">
        <w:rPr>
          <w:rFonts w:ascii="Arial" w:hAnsi="Arial" w:cs="Arial"/>
          <w:sz w:val="22"/>
          <w:szCs w:val="22"/>
        </w:rPr>
        <w:t>t</w:t>
      </w:r>
      <w:r w:rsidR="008B1B0F" w:rsidRPr="00E01F83">
        <w:rPr>
          <w:rFonts w:ascii="Arial" w:hAnsi="Arial" w:cs="Arial"/>
          <w:sz w:val="22"/>
          <w:szCs w:val="22"/>
        </w:rPr>
        <w:t>né porušení povinnosti se považuje zejména stav, kdy nebude zajištěna LPS ve stanoveném rozsahu</w:t>
      </w:r>
      <w:r w:rsidR="00B33889">
        <w:rPr>
          <w:rFonts w:ascii="Arial" w:hAnsi="Arial" w:cs="Arial"/>
          <w:sz w:val="22"/>
          <w:szCs w:val="22"/>
        </w:rPr>
        <w:t xml:space="preserve"> (zejm. čl. III. odst. 1 až 6 této smlouvy)</w:t>
      </w:r>
      <w:r w:rsidR="008B1B0F" w:rsidRPr="00E01F83">
        <w:rPr>
          <w:rFonts w:ascii="Arial" w:hAnsi="Arial" w:cs="Arial"/>
          <w:sz w:val="22"/>
          <w:szCs w:val="22"/>
        </w:rPr>
        <w:t xml:space="preserve"> déle jak 14 dní.</w:t>
      </w:r>
      <w:r w:rsidR="00A658D9" w:rsidRPr="00E01F83">
        <w:rPr>
          <w:rFonts w:ascii="Arial" w:hAnsi="Arial" w:cs="Arial"/>
          <w:sz w:val="22"/>
          <w:szCs w:val="22"/>
        </w:rPr>
        <w:t xml:space="preserve"> Právo požadovat smluvní pokutu tímto zůstává nedotčeno.</w:t>
      </w:r>
    </w:p>
    <w:p w14:paraId="48DE492E" w14:textId="77777777" w:rsidR="00AB6E9A" w:rsidRPr="0006643A" w:rsidRDefault="00AB6E9A" w:rsidP="006D128D">
      <w:pPr>
        <w:spacing w:line="276" w:lineRule="auto"/>
        <w:jc w:val="both"/>
        <w:rPr>
          <w:rFonts w:ascii="Arial" w:hAnsi="Arial" w:cs="Arial"/>
          <w:sz w:val="22"/>
          <w:szCs w:val="22"/>
        </w:rPr>
      </w:pPr>
    </w:p>
    <w:p w14:paraId="12AA493F" w14:textId="77777777" w:rsidR="001C7863" w:rsidRPr="0006643A" w:rsidRDefault="007102BE" w:rsidP="006D128D">
      <w:pPr>
        <w:spacing w:line="276" w:lineRule="auto"/>
        <w:jc w:val="center"/>
        <w:outlineLvl w:val="0"/>
        <w:rPr>
          <w:rFonts w:ascii="Arial" w:hAnsi="Arial" w:cs="Arial"/>
          <w:b/>
          <w:sz w:val="22"/>
          <w:szCs w:val="22"/>
        </w:rPr>
      </w:pPr>
      <w:r>
        <w:rPr>
          <w:rFonts w:ascii="Arial" w:hAnsi="Arial" w:cs="Arial"/>
          <w:b/>
          <w:sz w:val="22"/>
          <w:szCs w:val="22"/>
        </w:rPr>
        <w:t>I</w:t>
      </w:r>
      <w:r w:rsidR="00212D17" w:rsidRPr="0006643A">
        <w:rPr>
          <w:rFonts w:ascii="Arial" w:hAnsi="Arial" w:cs="Arial"/>
          <w:b/>
          <w:sz w:val="22"/>
          <w:szCs w:val="22"/>
        </w:rPr>
        <w:t>X</w:t>
      </w:r>
      <w:r w:rsidRPr="0006643A">
        <w:rPr>
          <w:rFonts w:ascii="Arial" w:hAnsi="Arial" w:cs="Arial"/>
          <w:b/>
          <w:sz w:val="22"/>
          <w:szCs w:val="22"/>
        </w:rPr>
        <w:t>.</w:t>
      </w:r>
    </w:p>
    <w:p w14:paraId="29C8C011" w14:textId="77777777" w:rsidR="001C786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Trvání smlouvy</w:t>
      </w:r>
    </w:p>
    <w:p w14:paraId="157D1F46" w14:textId="77777777" w:rsidR="001C7863" w:rsidRPr="0006643A" w:rsidRDefault="001C7863" w:rsidP="006D128D">
      <w:pPr>
        <w:spacing w:line="276" w:lineRule="auto"/>
        <w:jc w:val="center"/>
        <w:rPr>
          <w:rFonts w:ascii="Arial" w:hAnsi="Arial" w:cs="Arial"/>
          <w:b/>
          <w:sz w:val="22"/>
          <w:szCs w:val="22"/>
        </w:rPr>
      </w:pPr>
    </w:p>
    <w:p w14:paraId="7C2584C3" w14:textId="32545C3A" w:rsidR="001C7863" w:rsidRPr="00A51A7D" w:rsidRDefault="007102BE" w:rsidP="00A51A7D">
      <w:pPr>
        <w:rPr>
          <w:rFonts w:ascii="Arial" w:hAnsi="Arial" w:cs="Arial"/>
          <w:sz w:val="22"/>
          <w:szCs w:val="22"/>
        </w:rPr>
      </w:pPr>
      <w:r w:rsidRPr="00A51A7D">
        <w:rPr>
          <w:rFonts w:ascii="Arial" w:hAnsi="Arial" w:cs="Arial"/>
          <w:sz w:val="22"/>
          <w:szCs w:val="22"/>
        </w:rPr>
        <w:t xml:space="preserve">Tato smlouva se uzavírá na dobu </w:t>
      </w:r>
      <w:r w:rsidR="00053F9E" w:rsidRPr="00A51A7D">
        <w:rPr>
          <w:rFonts w:ascii="Arial" w:hAnsi="Arial" w:cs="Arial"/>
          <w:sz w:val="22"/>
          <w:szCs w:val="22"/>
        </w:rPr>
        <w:t xml:space="preserve">určitou </w:t>
      </w:r>
      <w:r w:rsidR="00473149" w:rsidRPr="00A51A7D">
        <w:rPr>
          <w:rFonts w:ascii="Arial" w:hAnsi="Arial" w:cs="Arial"/>
          <w:sz w:val="22"/>
          <w:szCs w:val="22"/>
        </w:rPr>
        <w:t>od 1. 1</w:t>
      </w:r>
      <w:r w:rsidR="000C3EBF">
        <w:rPr>
          <w:rFonts w:ascii="Arial" w:hAnsi="Arial" w:cs="Arial"/>
          <w:sz w:val="22"/>
          <w:szCs w:val="22"/>
        </w:rPr>
        <w:t>2</w:t>
      </w:r>
      <w:r w:rsidR="00473149" w:rsidRPr="00A51A7D">
        <w:rPr>
          <w:rFonts w:ascii="Arial" w:hAnsi="Arial" w:cs="Arial"/>
          <w:sz w:val="22"/>
          <w:szCs w:val="22"/>
        </w:rPr>
        <w:t>. 202</w:t>
      </w:r>
      <w:r w:rsidR="000C3EBF">
        <w:rPr>
          <w:rFonts w:ascii="Arial" w:hAnsi="Arial" w:cs="Arial"/>
          <w:sz w:val="22"/>
          <w:szCs w:val="22"/>
        </w:rPr>
        <w:t>5</w:t>
      </w:r>
      <w:r w:rsidR="001C01AE" w:rsidRPr="00A51A7D">
        <w:rPr>
          <w:rFonts w:ascii="Arial" w:hAnsi="Arial" w:cs="Arial"/>
          <w:sz w:val="22"/>
          <w:szCs w:val="22"/>
        </w:rPr>
        <w:t xml:space="preserve"> </w:t>
      </w:r>
      <w:r w:rsidR="00457395" w:rsidRPr="00A51A7D">
        <w:rPr>
          <w:rFonts w:ascii="Arial" w:hAnsi="Arial" w:cs="Arial"/>
          <w:sz w:val="22"/>
          <w:szCs w:val="22"/>
        </w:rPr>
        <w:t>d</w:t>
      </w:r>
      <w:r w:rsidR="000C3EBF">
        <w:rPr>
          <w:rFonts w:ascii="Arial" w:hAnsi="Arial" w:cs="Arial"/>
          <w:sz w:val="22"/>
          <w:szCs w:val="22"/>
        </w:rPr>
        <w:t>o 30</w:t>
      </w:r>
      <w:r w:rsidR="00053F9E" w:rsidRPr="00A51A7D">
        <w:rPr>
          <w:rFonts w:ascii="Arial" w:hAnsi="Arial" w:cs="Arial"/>
          <w:sz w:val="22"/>
          <w:szCs w:val="22"/>
        </w:rPr>
        <w:t>.</w:t>
      </w:r>
      <w:r w:rsidR="001C01AE" w:rsidRPr="00A51A7D">
        <w:rPr>
          <w:rFonts w:ascii="Arial" w:hAnsi="Arial" w:cs="Arial"/>
          <w:sz w:val="22"/>
          <w:szCs w:val="22"/>
        </w:rPr>
        <w:t> </w:t>
      </w:r>
      <w:r w:rsidR="000C3EBF">
        <w:rPr>
          <w:rFonts w:ascii="Arial" w:hAnsi="Arial" w:cs="Arial"/>
          <w:sz w:val="22"/>
          <w:szCs w:val="22"/>
        </w:rPr>
        <w:t>11</w:t>
      </w:r>
      <w:r w:rsidR="00053F9E" w:rsidRPr="00A51A7D">
        <w:rPr>
          <w:rFonts w:ascii="Arial" w:hAnsi="Arial" w:cs="Arial"/>
          <w:sz w:val="22"/>
          <w:szCs w:val="22"/>
        </w:rPr>
        <w:t>.</w:t>
      </w:r>
      <w:r w:rsidR="001C01AE" w:rsidRPr="00A51A7D">
        <w:rPr>
          <w:rFonts w:ascii="Arial" w:hAnsi="Arial" w:cs="Arial"/>
          <w:sz w:val="22"/>
          <w:szCs w:val="22"/>
        </w:rPr>
        <w:t> </w:t>
      </w:r>
      <w:r w:rsidR="00473149" w:rsidRPr="00A51A7D">
        <w:rPr>
          <w:rFonts w:ascii="Arial" w:hAnsi="Arial" w:cs="Arial"/>
          <w:sz w:val="22"/>
          <w:szCs w:val="22"/>
        </w:rPr>
        <w:t>202</w:t>
      </w:r>
      <w:r w:rsidR="004D5413">
        <w:rPr>
          <w:rFonts w:ascii="Arial" w:hAnsi="Arial" w:cs="Arial"/>
          <w:sz w:val="22"/>
          <w:szCs w:val="22"/>
        </w:rPr>
        <w:t>9</w:t>
      </w:r>
      <w:r w:rsidRPr="00A51A7D">
        <w:rPr>
          <w:rFonts w:ascii="Arial" w:hAnsi="Arial" w:cs="Arial"/>
          <w:sz w:val="22"/>
          <w:szCs w:val="22"/>
        </w:rPr>
        <w:t>.</w:t>
      </w:r>
    </w:p>
    <w:p w14:paraId="46631FDB" w14:textId="77777777" w:rsidR="008F4136" w:rsidRDefault="008F4136" w:rsidP="00AA140A">
      <w:pPr>
        <w:rPr>
          <w:rFonts w:ascii="Arial" w:hAnsi="Arial" w:cs="Arial"/>
          <w:b/>
          <w:sz w:val="22"/>
          <w:szCs w:val="22"/>
        </w:rPr>
      </w:pPr>
    </w:p>
    <w:p w14:paraId="63C9E781" w14:textId="77777777" w:rsidR="001C7863" w:rsidRPr="0006643A" w:rsidRDefault="007102BE" w:rsidP="006D128D">
      <w:pPr>
        <w:spacing w:line="276" w:lineRule="auto"/>
        <w:jc w:val="center"/>
        <w:outlineLvl w:val="0"/>
        <w:rPr>
          <w:rFonts w:ascii="Arial" w:hAnsi="Arial" w:cs="Arial"/>
          <w:b/>
          <w:sz w:val="22"/>
          <w:szCs w:val="22"/>
        </w:rPr>
      </w:pPr>
      <w:r w:rsidRPr="0006643A">
        <w:rPr>
          <w:rFonts w:ascii="Arial" w:hAnsi="Arial" w:cs="Arial"/>
          <w:b/>
          <w:sz w:val="22"/>
          <w:szCs w:val="22"/>
        </w:rPr>
        <w:t>X.</w:t>
      </w:r>
    </w:p>
    <w:p w14:paraId="53C31CA0" w14:textId="77777777" w:rsidR="001C7863" w:rsidRPr="0006643A" w:rsidRDefault="007102BE" w:rsidP="006D128D">
      <w:pPr>
        <w:spacing w:line="276" w:lineRule="auto"/>
        <w:jc w:val="center"/>
        <w:rPr>
          <w:rFonts w:ascii="Arial" w:hAnsi="Arial" w:cs="Arial"/>
          <w:b/>
          <w:sz w:val="22"/>
          <w:szCs w:val="22"/>
        </w:rPr>
      </w:pPr>
      <w:r w:rsidRPr="0006643A">
        <w:rPr>
          <w:rFonts w:ascii="Arial" w:hAnsi="Arial" w:cs="Arial"/>
          <w:b/>
          <w:sz w:val="22"/>
          <w:szCs w:val="22"/>
        </w:rPr>
        <w:t>Závěrečná ustanovení</w:t>
      </w:r>
    </w:p>
    <w:p w14:paraId="7F2DFB04" w14:textId="77777777" w:rsidR="001C7863" w:rsidRPr="0006643A" w:rsidRDefault="001C7863" w:rsidP="006D128D">
      <w:pPr>
        <w:spacing w:line="276" w:lineRule="auto"/>
        <w:jc w:val="center"/>
        <w:rPr>
          <w:rFonts w:ascii="Arial" w:hAnsi="Arial" w:cs="Arial"/>
          <w:b/>
          <w:sz w:val="22"/>
          <w:szCs w:val="22"/>
        </w:rPr>
      </w:pPr>
    </w:p>
    <w:p w14:paraId="2203C0F1" w14:textId="77777777" w:rsidR="001C7863" w:rsidRPr="0006643A" w:rsidRDefault="007102BE" w:rsidP="00B71347">
      <w:pPr>
        <w:numPr>
          <w:ilvl w:val="0"/>
          <w:numId w:val="2"/>
        </w:numPr>
        <w:spacing w:after="120" w:line="276" w:lineRule="auto"/>
        <w:jc w:val="both"/>
        <w:rPr>
          <w:rFonts w:ascii="Arial" w:hAnsi="Arial" w:cs="Arial"/>
          <w:sz w:val="22"/>
          <w:szCs w:val="22"/>
        </w:rPr>
      </w:pPr>
      <w:r w:rsidRPr="0006643A">
        <w:rPr>
          <w:rFonts w:ascii="Arial" w:hAnsi="Arial" w:cs="Arial"/>
          <w:sz w:val="22"/>
          <w:szCs w:val="22"/>
        </w:rPr>
        <w:t>Veškeré změny a doplňky této smlouvy jsou platné pouze tehdy, pokud byly učiněny formou písemných, vzestupně číslovaných a oboustranně podepsaných dodatků.</w:t>
      </w:r>
    </w:p>
    <w:p w14:paraId="050D9407" w14:textId="77777777" w:rsidR="009114AC" w:rsidRPr="0006643A" w:rsidRDefault="007102BE" w:rsidP="00B71347">
      <w:pPr>
        <w:numPr>
          <w:ilvl w:val="0"/>
          <w:numId w:val="2"/>
        </w:numPr>
        <w:spacing w:after="120" w:line="276" w:lineRule="auto"/>
        <w:jc w:val="both"/>
        <w:rPr>
          <w:rFonts w:ascii="Arial" w:hAnsi="Arial" w:cs="Arial"/>
          <w:sz w:val="22"/>
          <w:szCs w:val="22"/>
        </w:rPr>
      </w:pPr>
      <w:r w:rsidRPr="0006643A">
        <w:rPr>
          <w:rFonts w:ascii="Arial" w:hAnsi="Arial" w:cs="Arial"/>
          <w:sz w:val="22"/>
          <w:szCs w:val="22"/>
        </w:rPr>
        <w:t>Případná neplatnost jednotlivých ustanovení nemá vliv na platnost smlouvy jako celku.</w:t>
      </w:r>
    </w:p>
    <w:p w14:paraId="74F4860A" w14:textId="77777777" w:rsidR="009114AC" w:rsidRPr="00595FA2" w:rsidRDefault="007102BE" w:rsidP="00B71347">
      <w:pPr>
        <w:numPr>
          <w:ilvl w:val="0"/>
          <w:numId w:val="2"/>
        </w:numPr>
        <w:spacing w:after="120" w:line="276" w:lineRule="auto"/>
        <w:jc w:val="both"/>
        <w:rPr>
          <w:rFonts w:ascii="Arial" w:hAnsi="Arial" w:cs="Arial"/>
          <w:sz w:val="22"/>
          <w:szCs w:val="22"/>
        </w:rPr>
      </w:pPr>
      <w:r w:rsidRPr="00595FA2">
        <w:rPr>
          <w:rFonts w:ascii="Arial" w:hAnsi="Arial" w:cs="Arial"/>
          <w:sz w:val="22"/>
          <w:szCs w:val="22"/>
        </w:rPr>
        <w:t xml:space="preserve">Tato smlouva je </w:t>
      </w:r>
      <w:r w:rsidR="005946BF">
        <w:rPr>
          <w:rFonts w:ascii="Arial" w:hAnsi="Arial" w:cs="Arial"/>
          <w:sz w:val="22"/>
          <w:szCs w:val="22"/>
        </w:rPr>
        <w:t>uzavírána elektronicky</w:t>
      </w:r>
      <w:r w:rsidR="001C7863" w:rsidRPr="00595FA2">
        <w:rPr>
          <w:rFonts w:ascii="Arial" w:hAnsi="Arial" w:cs="Arial"/>
          <w:sz w:val="22"/>
          <w:szCs w:val="22"/>
        </w:rPr>
        <w:t xml:space="preserve">. </w:t>
      </w:r>
    </w:p>
    <w:p w14:paraId="63C721FF" w14:textId="77777777" w:rsidR="00EF6A90" w:rsidRPr="00CB1AB2" w:rsidRDefault="007102BE" w:rsidP="00B71347">
      <w:pPr>
        <w:numPr>
          <w:ilvl w:val="0"/>
          <w:numId w:val="2"/>
        </w:numPr>
        <w:spacing w:after="120" w:line="276" w:lineRule="auto"/>
        <w:jc w:val="both"/>
        <w:rPr>
          <w:rFonts w:ascii="Arial" w:hAnsi="Arial" w:cs="Arial"/>
          <w:sz w:val="22"/>
          <w:szCs w:val="22"/>
          <w:highlight w:val="cyan"/>
        </w:rPr>
      </w:pPr>
      <w:r w:rsidRPr="00EF6A90">
        <w:rPr>
          <w:rFonts w:ascii="Arial" w:hAnsi="Arial" w:cs="Arial"/>
          <w:sz w:val="22"/>
          <w:szCs w:val="22"/>
        </w:rPr>
        <w:t xml:space="preserve">Uzavření této smlouvy bylo schváleno Radou Plzeňského kraje usnesením </w:t>
      </w:r>
      <w:r w:rsidRPr="00CB1AB2">
        <w:rPr>
          <w:rFonts w:ascii="Arial" w:hAnsi="Arial" w:cs="Arial"/>
          <w:sz w:val="22"/>
          <w:szCs w:val="22"/>
          <w:highlight w:val="cyan"/>
        </w:rPr>
        <w:t xml:space="preserve">č. </w:t>
      </w:r>
      <w:proofErr w:type="gramStart"/>
      <w:r w:rsidRPr="00CB1AB2">
        <w:rPr>
          <w:rFonts w:ascii="Arial" w:hAnsi="Arial" w:cs="Arial"/>
          <w:sz w:val="22"/>
          <w:szCs w:val="22"/>
          <w:highlight w:val="cyan"/>
        </w:rPr>
        <w:t>….. ze</w:t>
      </w:r>
      <w:proofErr w:type="gramEnd"/>
      <w:r w:rsidRPr="00CB1AB2">
        <w:rPr>
          <w:rFonts w:ascii="Arial" w:hAnsi="Arial" w:cs="Arial"/>
          <w:sz w:val="22"/>
          <w:szCs w:val="22"/>
          <w:highlight w:val="cyan"/>
        </w:rPr>
        <w:t xml:space="preserve"> dne ………….</w:t>
      </w:r>
    </w:p>
    <w:p w14:paraId="697010EC" w14:textId="77777777" w:rsidR="00EF6A90" w:rsidRPr="00EF6A90" w:rsidRDefault="007102BE" w:rsidP="00B71347">
      <w:pPr>
        <w:numPr>
          <w:ilvl w:val="0"/>
          <w:numId w:val="2"/>
        </w:numPr>
        <w:spacing w:after="120" w:line="276" w:lineRule="auto"/>
        <w:jc w:val="both"/>
        <w:rPr>
          <w:rFonts w:ascii="Arial" w:hAnsi="Arial" w:cs="Arial"/>
          <w:sz w:val="22"/>
          <w:szCs w:val="22"/>
        </w:rPr>
      </w:pPr>
      <w:r>
        <w:rPr>
          <w:rFonts w:ascii="Arial" w:hAnsi="Arial" w:cs="Arial"/>
          <w:sz w:val="22"/>
          <w:szCs w:val="22"/>
        </w:rPr>
        <w:t xml:space="preserve">Poskytovatel LPS </w:t>
      </w:r>
      <w:r w:rsidRPr="00EF6A90">
        <w:rPr>
          <w:rFonts w:ascii="Arial" w:hAnsi="Arial" w:cs="Arial"/>
          <w:sz w:val="22"/>
          <w:szCs w:val="22"/>
        </w:rPr>
        <w:t>bere podpi</w:t>
      </w:r>
      <w:r>
        <w:rPr>
          <w:rFonts w:ascii="Arial" w:hAnsi="Arial" w:cs="Arial"/>
          <w:sz w:val="22"/>
          <w:szCs w:val="22"/>
        </w:rPr>
        <w:t>sem této smlouvy na vědomí, že k</w:t>
      </w:r>
      <w:r w:rsidRPr="00EF6A90">
        <w:rPr>
          <w:rFonts w:ascii="Arial" w:hAnsi="Arial" w:cs="Arial"/>
          <w:sz w:val="22"/>
          <w:szCs w:val="22"/>
        </w:rPr>
        <w:t>raj je jakožto územní samosprávný celek povinen poskytovat informace dle zákona č. 106/</w:t>
      </w:r>
      <w:r>
        <w:rPr>
          <w:rFonts w:ascii="Arial" w:hAnsi="Arial" w:cs="Arial"/>
          <w:sz w:val="22"/>
          <w:szCs w:val="22"/>
        </w:rPr>
        <w:t xml:space="preserve">1999 Sb., </w:t>
      </w:r>
      <w:r w:rsidRPr="00EF6A90">
        <w:rPr>
          <w:rFonts w:ascii="Arial" w:hAnsi="Arial" w:cs="Arial"/>
          <w:sz w:val="22"/>
          <w:szCs w:val="22"/>
        </w:rPr>
        <w:t xml:space="preserve">o </w:t>
      </w:r>
      <w:r w:rsidR="0083390B">
        <w:rPr>
          <w:rFonts w:ascii="Arial" w:hAnsi="Arial" w:cs="Arial"/>
          <w:sz w:val="22"/>
          <w:szCs w:val="22"/>
        </w:rPr>
        <w:t>svobodném přístupu k informacím,</w:t>
      </w:r>
      <w:r w:rsidR="0083390B" w:rsidRPr="0083390B">
        <w:rPr>
          <w:rFonts w:ascii="Arial" w:hAnsi="Arial" w:cs="Arial"/>
          <w:sz w:val="22"/>
          <w:szCs w:val="22"/>
        </w:rPr>
        <w:t xml:space="preserve"> </w:t>
      </w:r>
      <w:r w:rsidR="0083390B">
        <w:rPr>
          <w:rFonts w:ascii="Arial" w:hAnsi="Arial" w:cs="Arial"/>
          <w:sz w:val="22"/>
          <w:szCs w:val="22"/>
        </w:rPr>
        <w:t>ve znění pozdějších předpisů</w:t>
      </w:r>
      <w:r w:rsidR="0083390B" w:rsidRPr="00EF6A90">
        <w:rPr>
          <w:rFonts w:ascii="Arial" w:hAnsi="Arial" w:cs="Arial"/>
          <w:sz w:val="22"/>
          <w:szCs w:val="22"/>
        </w:rPr>
        <w:t>.</w:t>
      </w:r>
    </w:p>
    <w:p w14:paraId="0B460D0C" w14:textId="0AA66236" w:rsidR="0005207C" w:rsidRPr="005A7B3E" w:rsidRDefault="007102BE" w:rsidP="0005207C">
      <w:pPr>
        <w:numPr>
          <w:ilvl w:val="0"/>
          <w:numId w:val="2"/>
        </w:numPr>
        <w:spacing w:after="120" w:line="276" w:lineRule="auto"/>
        <w:jc w:val="both"/>
        <w:rPr>
          <w:rFonts w:ascii="Arial" w:hAnsi="Arial" w:cs="Arial"/>
          <w:sz w:val="22"/>
          <w:szCs w:val="22"/>
        </w:rPr>
      </w:pPr>
      <w:r>
        <w:rPr>
          <w:rFonts w:ascii="Arial" w:hAnsi="Arial" w:cs="Arial"/>
          <w:sz w:val="22"/>
          <w:szCs w:val="22"/>
        </w:rPr>
        <w:t xml:space="preserve">Poskytovatel LPS </w:t>
      </w:r>
      <w:r w:rsidRPr="00EF6A90">
        <w:rPr>
          <w:rFonts w:ascii="Arial" w:hAnsi="Arial" w:cs="Arial"/>
          <w:sz w:val="22"/>
          <w:szCs w:val="22"/>
        </w:rPr>
        <w:t>bere dále podpisem této smlouvy na vědomí, že poskytování</w:t>
      </w:r>
      <w:r>
        <w:rPr>
          <w:rFonts w:ascii="Arial" w:hAnsi="Arial" w:cs="Arial"/>
          <w:sz w:val="22"/>
          <w:szCs w:val="22"/>
        </w:rPr>
        <w:t xml:space="preserve"> peněžních prostředků ze strany k</w:t>
      </w:r>
      <w:r w:rsidRPr="00EF6A90">
        <w:rPr>
          <w:rFonts w:ascii="Arial" w:hAnsi="Arial" w:cs="Arial"/>
          <w:sz w:val="22"/>
          <w:szCs w:val="22"/>
        </w:rPr>
        <w:t>raje dle této smlouvy podléhá finanční kontrole ve smyslu zákona č.</w:t>
      </w:r>
      <w:r>
        <w:rPr>
          <w:rFonts w:ascii="Arial" w:hAnsi="Arial" w:cs="Arial"/>
          <w:sz w:val="22"/>
          <w:szCs w:val="22"/>
        </w:rPr>
        <w:t> </w:t>
      </w:r>
      <w:r w:rsidRPr="00EF6A90">
        <w:rPr>
          <w:rFonts w:ascii="Arial" w:hAnsi="Arial" w:cs="Arial"/>
          <w:sz w:val="22"/>
          <w:szCs w:val="22"/>
        </w:rPr>
        <w:t>320/2001 Sb., o finanční kontrole ve veřejné správě a o změně některých záko</w:t>
      </w:r>
      <w:r w:rsidR="0083390B">
        <w:rPr>
          <w:rFonts w:ascii="Arial" w:hAnsi="Arial" w:cs="Arial"/>
          <w:sz w:val="22"/>
          <w:szCs w:val="22"/>
        </w:rPr>
        <w:t>nů (zákon o finanční kontrole), ve znění pozdějších předpisů</w:t>
      </w:r>
      <w:r w:rsidR="004D5413">
        <w:rPr>
          <w:rFonts w:ascii="Arial" w:hAnsi="Arial" w:cs="Arial"/>
          <w:sz w:val="22"/>
          <w:szCs w:val="22"/>
        </w:rPr>
        <w:t>.</w:t>
      </w:r>
    </w:p>
    <w:p w14:paraId="196F3AA3" w14:textId="77777777" w:rsidR="0005207C" w:rsidRPr="005A7B3E" w:rsidRDefault="007102BE" w:rsidP="0005207C">
      <w:pPr>
        <w:numPr>
          <w:ilvl w:val="0"/>
          <w:numId w:val="2"/>
        </w:numPr>
        <w:spacing w:after="120" w:line="276" w:lineRule="auto"/>
        <w:jc w:val="both"/>
        <w:rPr>
          <w:rFonts w:ascii="Arial" w:hAnsi="Arial" w:cs="Arial"/>
          <w:sz w:val="22"/>
          <w:szCs w:val="22"/>
        </w:rPr>
      </w:pPr>
      <w:r w:rsidRPr="005A7B3E">
        <w:rPr>
          <w:rFonts w:ascii="Arial" w:hAnsi="Arial" w:cs="Arial"/>
          <w:sz w:val="22"/>
          <w:szCs w:val="22"/>
        </w:rPr>
        <w:t xml:space="preserve">Poskytovatel LPS nemůže bez písemného souhlasu </w:t>
      </w:r>
      <w:r w:rsidR="00F01C58" w:rsidRPr="005A7B3E">
        <w:rPr>
          <w:rFonts w:ascii="Arial" w:hAnsi="Arial" w:cs="Arial"/>
          <w:sz w:val="22"/>
          <w:szCs w:val="22"/>
        </w:rPr>
        <w:t>kraje</w:t>
      </w:r>
      <w:r w:rsidRPr="005A7B3E">
        <w:rPr>
          <w:rFonts w:ascii="Arial" w:hAnsi="Arial" w:cs="Arial"/>
          <w:sz w:val="22"/>
          <w:szCs w:val="22"/>
        </w:rPr>
        <w:t xml:space="preserve"> postoupit svá </w:t>
      </w:r>
      <w:r w:rsidR="00F01C58" w:rsidRPr="005A7B3E">
        <w:rPr>
          <w:rFonts w:ascii="Arial" w:hAnsi="Arial" w:cs="Arial"/>
          <w:sz w:val="22"/>
          <w:szCs w:val="22"/>
        </w:rPr>
        <w:t>práva a povinnosti plynoucí z této</w:t>
      </w:r>
      <w:r w:rsidR="0015476E" w:rsidRPr="005A7B3E">
        <w:rPr>
          <w:rFonts w:ascii="Arial" w:hAnsi="Arial" w:cs="Arial"/>
          <w:sz w:val="22"/>
          <w:szCs w:val="22"/>
        </w:rPr>
        <w:t xml:space="preserve"> s</w:t>
      </w:r>
      <w:r w:rsidRPr="005A7B3E">
        <w:rPr>
          <w:rFonts w:ascii="Arial" w:hAnsi="Arial" w:cs="Arial"/>
          <w:sz w:val="22"/>
          <w:szCs w:val="22"/>
        </w:rPr>
        <w:t xml:space="preserve">mlouvy třetí osobě. </w:t>
      </w:r>
    </w:p>
    <w:p w14:paraId="5B29384F" w14:textId="0790D4CA" w:rsidR="005B0318" w:rsidRPr="0005207C" w:rsidRDefault="007102BE" w:rsidP="00B71347">
      <w:pPr>
        <w:numPr>
          <w:ilvl w:val="0"/>
          <w:numId w:val="2"/>
        </w:numPr>
        <w:spacing w:after="120" w:line="276" w:lineRule="auto"/>
        <w:jc w:val="both"/>
        <w:rPr>
          <w:rFonts w:ascii="Arial" w:hAnsi="Arial" w:cs="Arial"/>
          <w:sz w:val="22"/>
          <w:szCs w:val="22"/>
        </w:rPr>
      </w:pPr>
      <w:r w:rsidRPr="005A7B3E">
        <w:rPr>
          <w:rFonts w:ascii="Arial" w:hAnsi="Arial" w:cs="Arial"/>
          <w:sz w:val="22"/>
          <w:szCs w:val="22"/>
        </w:rPr>
        <w:t xml:space="preserve">Smluvní strany souhlasí s tím, aby tato uzavřená </w:t>
      </w:r>
      <w:r w:rsidR="0015476E" w:rsidRPr="005A7B3E">
        <w:rPr>
          <w:rFonts w:ascii="Arial" w:hAnsi="Arial" w:cs="Arial"/>
          <w:sz w:val="22"/>
          <w:szCs w:val="22"/>
        </w:rPr>
        <w:t>s</w:t>
      </w:r>
      <w:r w:rsidRPr="005A7B3E">
        <w:rPr>
          <w:rFonts w:ascii="Arial" w:hAnsi="Arial" w:cs="Arial"/>
          <w:sz w:val="22"/>
          <w:szCs w:val="22"/>
        </w:rPr>
        <w:t>mlouva vč. jejích změn a dodatků byla</w:t>
      </w:r>
      <w:r w:rsidRPr="008D0EF1">
        <w:rPr>
          <w:rFonts w:ascii="Arial" w:hAnsi="Arial" w:cs="Arial"/>
          <w:sz w:val="22"/>
          <w:szCs w:val="22"/>
        </w:rPr>
        <w:t xml:space="preserve"> uveřejněna v registru smluv v souladu se zákonem č. 340/2015 Sb., </w:t>
      </w:r>
      <w:r w:rsidR="008D0EF1" w:rsidRPr="008D0EF1">
        <w:rPr>
          <w:rFonts w:ascii="Arial" w:hAnsi="Arial" w:cs="Arial"/>
          <w:iCs/>
          <w:sz w:val="22"/>
          <w:szCs w:val="22"/>
        </w:rPr>
        <w:t>o zvláštních podmínkách účinnosti některých smluv, uveřejňování těchto smluv a o registru smluv (zákon o registru smluv)</w:t>
      </w:r>
      <w:r w:rsidRPr="008D0EF1">
        <w:rPr>
          <w:rFonts w:ascii="Arial" w:hAnsi="Arial" w:cs="Arial"/>
          <w:sz w:val="22"/>
          <w:szCs w:val="22"/>
        </w:rPr>
        <w:t>,</w:t>
      </w:r>
      <w:r w:rsidRPr="005A7B3E">
        <w:rPr>
          <w:rFonts w:ascii="Arial" w:hAnsi="Arial" w:cs="Arial"/>
          <w:sz w:val="22"/>
          <w:szCs w:val="22"/>
        </w:rPr>
        <w:t xml:space="preserve"> a</w:t>
      </w:r>
      <w:r w:rsidR="00891854">
        <w:rPr>
          <w:rFonts w:ascii="Arial" w:hAnsi="Arial" w:cs="Arial"/>
          <w:sz w:val="22"/>
          <w:szCs w:val="22"/>
        </w:rPr>
        <w:t> </w:t>
      </w:r>
      <w:r w:rsidRPr="005A7B3E">
        <w:rPr>
          <w:rFonts w:ascii="Arial" w:hAnsi="Arial" w:cs="Arial"/>
          <w:sz w:val="22"/>
          <w:szCs w:val="22"/>
        </w:rPr>
        <w:t>případně na profilu zadavatele v souladu se</w:t>
      </w:r>
      <w:r w:rsidRPr="0005207C">
        <w:rPr>
          <w:rFonts w:ascii="Arial" w:hAnsi="Arial" w:cs="Arial"/>
          <w:sz w:val="22"/>
          <w:szCs w:val="22"/>
        </w:rPr>
        <w:t xml:space="preserve"> zákonem č. 134/2016 Sb., o zadávání veřejných zakázek</w:t>
      </w:r>
      <w:r>
        <w:rPr>
          <w:rFonts w:ascii="Arial" w:hAnsi="Arial" w:cs="Arial"/>
          <w:sz w:val="22"/>
          <w:szCs w:val="22"/>
        </w:rPr>
        <w:t>.</w:t>
      </w:r>
    </w:p>
    <w:p w14:paraId="57621846" w14:textId="77777777" w:rsidR="009114AC" w:rsidRPr="002241CC" w:rsidRDefault="007102BE" w:rsidP="00B71347">
      <w:pPr>
        <w:numPr>
          <w:ilvl w:val="0"/>
          <w:numId w:val="2"/>
        </w:numPr>
        <w:spacing w:after="120" w:line="276" w:lineRule="auto"/>
        <w:jc w:val="both"/>
        <w:rPr>
          <w:rFonts w:ascii="Arial" w:hAnsi="Arial" w:cs="Arial"/>
          <w:sz w:val="22"/>
          <w:szCs w:val="22"/>
        </w:rPr>
      </w:pPr>
      <w:r w:rsidRPr="0006643A">
        <w:rPr>
          <w:rFonts w:ascii="Arial" w:hAnsi="Arial" w:cs="Arial"/>
          <w:color w:val="000000"/>
          <w:sz w:val="22"/>
          <w:szCs w:val="22"/>
        </w:rPr>
        <w:lastRenderedPageBreak/>
        <w:t xml:space="preserve">Smluvní strany prohlašují, že si smlouvu před jejím podpisem přečetly, že souhlasí s jejím </w:t>
      </w:r>
      <w:r w:rsidRPr="002241CC">
        <w:rPr>
          <w:rFonts w:ascii="Arial" w:hAnsi="Arial" w:cs="Arial"/>
          <w:color w:val="000000"/>
          <w:sz w:val="22"/>
          <w:szCs w:val="22"/>
        </w:rPr>
        <w:t xml:space="preserve">obsahem, kterému rozumí, že smlouva je projevem jejich pravé a svobodné vůle, že tato byla sepsána určitě, vážně a srozumitelně, a že smlouvu uzavírají na základě pravdivých údajů. </w:t>
      </w:r>
    </w:p>
    <w:p w14:paraId="694A0CA5" w14:textId="5E29AEA0" w:rsidR="008A7EF4" w:rsidRPr="002241CC" w:rsidRDefault="007102BE" w:rsidP="008A7EF4">
      <w:pPr>
        <w:numPr>
          <w:ilvl w:val="0"/>
          <w:numId w:val="2"/>
        </w:numPr>
        <w:spacing w:after="120" w:line="276" w:lineRule="auto"/>
        <w:jc w:val="both"/>
        <w:rPr>
          <w:rFonts w:ascii="Arial" w:hAnsi="Arial" w:cs="Arial"/>
          <w:sz w:val="22"/>
          <w:szCs w:val="22"/>
        </w:rPr>
      </w:pPr>
      <w:r w:rsidRPr="002241CC">
        <w:rPr>
          <w:rFonts w:ascii="Arial" w:hAnsi="Arial" w:cs="Arial"/>
          <w:color w:val="000000"/>
          <w:sz w:val="22"/>
          <w:szCs w:val="22"/>
        </w:rPr>
        <w:t>Tato smlouva nabývá platnosti dnem jejího podpisu oběma smluvními stra</w:t>
      </w:r>
      <w:r w:rsidR="00473149">
        <w:rPr>
          <w:rFonts w:ascii="Arial" w:hAnsi="Arial" w:cs="Arial"/>
          <w:color w:val="000000"/>
          <w:sz w:val="22"/>
          <w:szCs w:val="22"/>
        </w:rPr>
        <w:t>nami a účinnosti dnem 1. 1</w:t>
      </w:r>
      <w:r w:rsidR="008B0AF9">
        <w:rPr>
          <w:rFonts w:ascii="Arial" w:hAnsi="Arial" w:cs="Arial"/>
          <w:color w:val="000000"/>
          <w:sz w:val="22"/>
          <w:szCs w:val="22"/>
        </w:rPr>
        <w:t>2</w:t>
      </w:r>
      <w:r w:rsidR="00473149">
        <w:rPr>
          <w:rFonts w:ascii="Arial" w:hAnsi="Arial" w:cs="Arial"/>
          <w:color w:val="000000"/>
          <w:sz w:val="22"/>
          <w:szCs w:val="22"/>
        </w:rPr>
        <w:t>. 202</w:t>
      </w:r>
      <w:r w:rsidR="008B0AF9">
        <w:rPr>
          <w:rFonts w:ascii="Arial" w:hAnsi="Arial" w:cs="Arial"/>
          <w:color w:val="000000"/>
          <w:sz w:val="22"/>
          <w:szCs w:val="22"/>
        </w:rPr>
        <w:t>5</w:t>
      </w:r>
      <w:r w:rsidRPr="002241CC">
        <w:rPr>
          <w:rFonts w:ascii="Arial" w:hAnsi="Arial" w:cs="Arial"/>
          <w:color w:val="000000"/>
          <w:sz w:val="22"/>
          <w:szCs w:val="22"/>
        </w:rPr>
        <w:t xml:space="preserve"> nebo dnem uveřejnění v registru smluv </w:t>
      </w:r>
      <w:r w:rsidR="00226C47">
        <w:rPr>
          <w:rFonts w:ascii="Arial" w:hAnsi="Arial" w:cs="Arial"/>
          <w:color w:val="000000"/>
          <w:sz w:val="22"/>
          <w:szCs w:val="22"/>
        </w:rPr>
        <w:t xml:space="preserve">ve smyslu zákona č. </w:t>
      </w:r>
      <w:r w:rsidR="00226C47" w:rsidRPr="005A7B3E">
        <w:rPr>
          <w:rFonts w:ascii="Arial" w:hAnsi="Arial" w:cs="Arial"/>
          <w:sz w:val="22"/>
          <w:szCs w:val="22"/>
        </w:rPr>
        <w:t xml:space="preserve">340/2015 Sb., </w:t>
      </w:r>
      <w:r w:rsidR="008D0EF1" w:rsidRPr="008D0EF1">
        <w:rPr>
          <w:rFonts w:ascii="Arial" w:hAnsi="Arial" w:cs="Arial"/>
          <w:iCs/>
          <w:sz w:val="22"/>
          <w:szCs w:val="22"/>
        </w:rPr>
        <w:t>o zvláštních podmínkách účinnosti některých smluv, uveřejňování těchto smluv a o registru smluv (zákon o registru smluv)</w:t>
      </w:r>
      <w:r w:rsidRPr="002241CC">
        <w:rPr>
          <w:rFonts w:ascii="Arial" w:hAnsi="Arial" w:cs="Arial"/>
          <w:color w:val="1F497D"/>
          <w:sz w:val="22"/>
          <w:szCs w:val="22"/>
        </w:rPr>
        <w:t>,</w:t>
      </w:r>
      <w:r w:rsidRPr="002241CC">
        <w:rPr>
          <w:rFonts w:ascii="Arial" w:hAnsi="Arial" w:cs="Arial"/>
          <w:color w:val="000000"/>
          <w:sz w:val="22"/>
          <w:szCs w:val="22"/>
        </w:rPr>
        <w:t xml:space="preserve"> podle toho, které datum nastane později.</w:t>
      </w:r>
    </w:p>
    <w:p w14:paraId="58D40043" w14:textId="19A0523B" w:rsidR="00F31DD1" w:rsidRDefault="00F31DD1" w:rsidP="006D128D">
      <w:pPr>
        <w:spacing w:line="276" w:lineRule="auto"/>
        <w:jc w:val="both"/>
        <w:rPr>
          <w:rFonts w:ascii="Arial" w:hAnsi="Arial" w:cs="Arial"/>
          <w:sz w:val="22"/>
          <w:szCs w:val="22"/>
        </w:rPr>
      </w:pPr>
    </w:p>
    <w:p w14:paraId="367F62B2" w14:textId="499BA18B" w:rsidR="00AE0FED" w:rsidRDefault="00AE0FED" w:rsidP="006D128D">
      <w:pPr>
        <w:spacing w:line="276" w:lineRule="auto"/>
        <w:jc w:val="both"/>
        <w:rPr>
          <w:rFonts w:ascii="Arial" w:hAnsi="Arial" w:cs="Arial"/>
          <w:sz w:val="22"/>
          <w:szCs w:val="22"/>
        </w:rPr>
      </w:pPr>
    </w:p>
    <w:p w14:paraId="5F93BFB6" w14:textId="77777777" w:rsidR="00AE0FED" w:rsidRDefault="00AE0FED" w:rsidP="006D128D">
      <w:pPr>
        <w:spacing w:line="276" w:lineRule="auto"/>
        <w:jc w:val="both"/>
        <w:rPr>
          <w:rFonts w:ascii="Arial" w:hAnsi="Arial" w:cs="Arial"/>
          <w:sz w:val="22"/>
          <w:szCs w:val="22"/>
        </w:rPr>
      </w:pPr>
    </w:p>
    <w:p w14:paraId="7D12171D" w14:textId="069BE54F" w:rsidR="00BF2DF3" w:rsidRDefault="00BF2DF3" w:rsidP="006D128D">
      <w:pPr>
        <w:spacing w:line="276" w:lineRule="auto"/>
        <w:jc w:val="both"/>
        <w:rPr>
          <w:rFonts w:ascii="Arial" w:hAnsi="Arial" w:cs="Arial"/>
          <w:sz w:val="22"/>
          <w:szCs w:val="22"/>
        </w:rPr>
      </w:pPr>
    </w:p>
    <w:p w14:paraId="25B8B34F" w14:textId="77777777" w:rsidR="00AE0FED" w:rsidRPr="00391227" w:rsidRDefault="00AE0FED" w:rsidP="006D128D">
      <w:pPr>
        <w:spacing w:line="276" w:lineRule="auto"/>
        <w:jc w:val="both"/>
        <w:rPr>
          <w:rFonts w:ascii="Arial" w:hAnsi="Arial" w:cs="Arial"/>
          <w:sz w:val="22"/>
          <w:szCs w:val="22"/>
        </w:rPr>
      </w:pPr>
    </w:p>
    <w:p w14:paraId="3A0D9E29" w14:textId="77777777" w:rsidR="00837FC2" w:rsidRPr="00391227" w:rsidRDefault="007102BE" w:rsidP="006D128D">
      <w:pPr>
        <w:spacing w:line="276" w:lineRule="auto"/>
        <w:jc w:val="both"/>
        <w:rPr>
          <w:rFonts w:ascii="Arial" w:hAnsi="Arial" w:cs="Arial"/>
          <w:sz w:val="22"/>
          <w:szCs w:val="22"/>
        </w:rPr>
      </w:pPr>
      <w:r w:rsidRPr="00391227">
        <w:rPr>
          <w:rFonts w:ascii="Arial" w:hAnsi="Arial" w:cs="Arial"/>
          <w:sz w:val="22"/>
          <w:szCs w:val="22"/>
        </w:rPr>
        <w:t xml:space="preserve">Za </w:t>
      </w:r>
      <w:r w:rsidR="001C01AE" w:rsidRPr="00391227">
        <w:rPr>
          <w:rFonts w:ascii="Arial" w:hAnsi="Arial" w:cs="Arial"/>
          <w:sz w:val="22"/>
          <w:szCs w:val="22"/>
        </w:rPr>
        <w:t>Plzeňský kraj</w:t>
      </w:r>
      <w:r w:rsidRPr="00391227">
        <w:rPr>
          <w:rFonts w:ascii="Arial" w:hAnsi="Arial" w:cs="Arial"/>
          <w:sz w:val="22"/>
          <w:szCs w:val="22"/>
        </w:rPr>
        <w:t>:</w:t>
      </w:r>
      <w:r w:rsidR="00053F9E" w:rsidRPr="00391227">
        <w:rPr>
          <w:rFonts w:ascii="Arial" w:hAnsi="Arial" w:cs="Arial"/>
          <w:sz w:val="22"/>
          <w:szCs w:val="22"/>
        </w:rPr>
        <w:tab/>
      </w:r>
      <w:r w:rsidR="001C01AE" w:rsidRPr="00391227">
        <w:rPr>
          <w:rFonts w:ascii="Arial" w:hAnsi="Arial" w:cs="Arial"/>
          <w:sz w:val="22"/>
          <w:szCs w:val="22"/>
        </w:rPr>
        <w:tab/>
      </w:r>
      <w:r w:rsidR="001C01AE" w:rsidRPr="00391227">
        <w:rPr>
          <w:rFonts w:ascii="Arial" w:hAnsi="Arial" w:cs="Arial"/>
          <w:sz w:val="22"/>
          <w:szCs w:val="22"/>
        </w:rPr>
        <w:tab/>
      </w:r>
      <w:r w:rsidR="001C01AE" w:rsidRPr="00391227">
        <w:rPr>
          <w:rFonts w:ascii="Arial" w:hAnsi="Arial" w:cs="Arial"/>
          <w:sz w:val="22"/>
          <w:szCs w:val="22"/>
        </w:rPr>
        <w:tab/>
      </w:r>
      <w:r w:rsidR="001C01AE" w:rsidRPr="00391227">
        <w:rPr>
          <w:rFonts w:ascii="Arial" w:hAnsi="Arial" w:cs="Arial"/>
          <w:sz w:val="22"/>
          <w:szCs w:val="22"/>
        </w:rPr>
        <w:tab/>
      </w:r>
      <w:r w:rsidRPr="00391227">
        <w:rPr>
          <w:rFonts w:ascii="Arial" w:hAnsi="Arial" w:cs="Arial"/>
          <w:sz w:val="22"/>
          <w:szCs w:val="22"/>
        </w:rPr>
        <w:t xml:space="preserve">Za </w:t>
      </w:r>
      <w:r w:rsidR="002C02A9" w:rsidRPr="00391227">
        <w:rPr>
          <w:rFonts w:ascii="Arial" w:hAnsi="Arial" w:cs="Arial"/>
          <w:sz w:val="22"/>
          <w:szCs w:val="22"/>
        </w:rPr>
        <w:t>poskytovatele LPS</w:t>
      </w:r>
      <w:r w:rsidRPr="00391227">
        <w:rPr>
          <w:rFonts w:ascii="Arial" w:hAnsi="Arial" w:cs="Arial"/>
          <w:sz w:val="22"/>
          <w:szCs w:val="22"/>
        </w:rPr>
        <w:t>:</w:t>
      </w:r>
    </w:p>
    <w:p w14:paraId="377950A7" w14:textId="77777777" w:rsidR="009F67F1" w:rsidRDefault="009F67F1" w:rsidP="009F67F1">
      <w:pPr>
        <w:spacing w:line="276" w:lineRule="auto"/>
        <w:ind w:right="-2"/>
        <w:jc w:val="both"/>
        <w:rPr>
          <w:rFonts w:ascii="Arial" w:hAnsi="Arial" w:cs="Arial"/>
          <w:sz w:val="22"/>
          <w:szCs w:val="22"/>
        </w:rPr>
      </w:pPr>
    </w:p>
    <w:p w14:paraId="4417F4A1" w14:textId="77777777" w:rsidR="00F31DD1" w:rsidRDefault="00F31DD1" w:rsidP="009F67F1">
      <w:pPr>
        <w:spacing w:line="276" w:lineRule="auto"/>
        <w:ind w:right="-2"/>
        <w:jc w:val="both"/>
        <w:rPr>
          <w:rFonts w:ascii="Arial" w:hAnsi="Arial" w:cs="Arial"/>
          <w:sz w:val="22"/>
          <w:szCs w:val="22"/>
        </w:rPr>
      </w:pPr>
    </w:p>
    <w:p w14:paraId="661095C9" w14:textId="77777777" w:rsidR="00F31DD1" w:rsidRDefault="00F31DD1" w:rsidP="009F67F1">
      <w:pPr>
        <w:spacing w:line="276" w:lineRule="auto"/>
        <w:ind w:right="-2"/>
        <w:jc w:val="both"/>
        <w:rPr>
          <w:rFonts w:ascii="Arial" w:hAnsi="Arial" w:cs="Arial"/>
          <w:sz w:val="22"/>
          <w:szCs w:val="22"/>
        </w:rPr>
      </w:pPr>
    </w:p>
    <w:p w14:paraId="254F1CEF" w14:textId="77777777" w:rsidR="009F67F1" w:rsidRPr="008F45B4" w:rsidRDefault="007102BE" w:rsidP="008F45B4">
      <w:pPr>
        <w:rPr>
          <w:rFonts w:ascii="Arial" w:hAnsi="Arial" w:cs="Arial"/>
          <w:sz w:val="22"/>
          <w:szCs w:val="22"/>
        </w:rPr>
      </w:pPr>
      <w:r w:rsidRPr="008F45B4">
        <w:rPr>
          <w:rFonts w:ascii="Arial" w:hAnsi="Arial" w:cs="Arial"/>
          <w:sz w:val="22"/>
          <w:szCs w:val="22"/>
        </w:rPr>
        <w:t>………………………………………..</w:t>
      </w:r>
      <w:r w:rsidRPr="008F45B4">
        <w:rPr>
          <w:rFonts w:ascii="Arial" w:hAnsi="Arial" w:cs="Arial"/>
          <w:sz w:val="22"/>
          <w:szCs w:val="22"/>
        </w:rPr>
        <w:tab/>
      </w:r>
      <w:r w:rsidRPr="008F45B4">
        <w:rPr>
          <w:rFonts w:ascii="Arial" w:hAnsi="Arial" w:cs="Arial"/>
          <w:sz w:val="22"/>
          <w:szCs w:val="22"/>
        </w:rPr>
        <w:tab/>
      </w:r>
      <w:r w:rsidRPr="008F45B4">
        <w:rPr>
          <w:rFonts w:ascii="Arial" w:hAnsi="Arial" w:cs="Arial"/>
          <w:sz w:val="22"/>
          <w:szCs w:val="22"/>
        </w:rPr>
        <w:tab/>
        <w:t>..………………………………………</w:t>
      </w:r>
    </w:p>
    <w:p w14:paraId="6715B94A" w14:textId="205AA0AC" w:rsidR="0025359B" w:rsidRPr="0025359B" w:rsidRDefault="00AE0FED" w:rsidP="0025359B">
      <w:pPr>
        <w:rPr>
          <w:rFonts w:ascii="Arial" w:hAnsi="Arial" w:cs="Arial"/>
          <w:sz w:val="22"/>
          <w:szCs w:val="22"/>
        </w:rPr>
      </w:pPr>
      <w:r>
        <w:rPr>
          <w:rFonts w:ascii="Arial" w:hAnsi="Arial" w:cs="Arial"/>
          <w:sz w:val="22"/>
          <w:szCs w:val="22"/>
        </w:rPr>
        <w:t>Bc. Tomáš Soukup</w:t>
      </w:r>
      <w:r w:rsidR="009F67F1" w:rsidRPr="008F45B4">
        <w:rPr>
          <w:rFonts w:ascii="Arial" w:hAnsi="Arial" w:cs="Arial"/>
          <w:sz w:val="22"/>
          <w:szCs w:val="22"/>
        </w:rPr>
        <w:tab/>
      </w:r>
      <w:r w:rsidR="009F67F1" w:rsidRPr="008F45B4">
        <w:rPr>
          <w:rFonts w:ascii="Arial" w:hAnsi="Arial" w:cs="Arial"/>
          <w:sz w:val="22"/>
          <w:szCs w:val="22"/>
        </w:rPr>
        <w:tab/>
      </w:r>
      <w:r w:rsidR="009F67F1" w:rsidRPr="008F45B4">
        <w:rPr>
          <w:rFonts w:ascii="Arial" w:hAnsi="Arial" w:cs="Arial"/>
          <w:sz w:val="22"/>
          <w:szCs w:val="22"/>
        </w:rPr>
        <w:tab/>
      </w:r>
      <w:r w:rsidR="009F67F1" w:rsidRPr="008F45B4">
        <w:rPr>
          <w:rFonts w:ascii="Arial" w:hAnsi="Arial" w:cs="Arial"/>
          <w:sz w:val="22"/>
          <w:szCs w:val="22"/>
        </w:rPr>
        <w:tab/>
      </w:r>
      <w:r w:rsidR="009F67F1" w:rsidRPr="008F45B4">
        <w:rPr>
          <w:rFonts w:ascii="Arial" w:hAnsi="Arial" w:cs="Arial"/>
          <w:sz w:val="22"/>
          <w:szCs w:val="22"/>
        </w:rPr>
        <w:tab/>
      </w:r>
      <w:r w:rsidR="007102BE" w:rsidRPr="0025359B">
        <w:rPr>
          <w:rFonts w:ascii="Arial" w:hAnsi="Arial" w:cs="Arial"/>
          <w:sz w:val="22"/>
          <w:szCs w:val="22"/>
        </w:rPr>
        <w:t>podpis oprávněné osoby</w:t>
      </w:r>
    </w:p>
    <w:p w14:paraId="47723C20" w14:textId="77777777" w:rsidR="00DD00D7" w:rsidRDefault="007102BE" w:rsidP="008F45B4">
      <w:pPr>
        <w:rPr>
          <w:rFonts w:ascii="Arial" w:eastAsia="Calibri" w:hAnsi="Arial" w:cs="Arial"/>
          <w:color w:val="FF0000"/>
          <w:sz w:val="22"/>
          <w:szCs w:val="22"/>
          <w:lang w:eastAsia="en-US"/>
        </w:rPr>
      </w:pPr>
      <w:r>
        <w:rPr>
          <w:rFonts w:ascii="Arial" w:hAnsi="Arial" w:cs="Arial"/>
          <w:sz w:val="22"/>
          <w:szCs w:val="22"/>
        </w:rPr>
        <w:t>náměstek hejtmana</w:t>
      </w:r>
      <w:r w:rsidR="009F67F1" w:rsidRPr="00391227">
        <w:rPr>
          <w:rFonts w:ascii="Arial" w:hAnsi="Arial" w:cs="Arial"/>
          <w:sz w:val="22"/>
          <w:szCs w:val="22"/>
        </w:rPr>
        <w:t xml:space="preserve"> Plzeňského kraje pro oblast </w:t>
      </w:r>
      <w:r w:rsidR="004C4AD5">
        <w:rPr>
          <w:rFonts w:ascii="Arial" w:hAnsi="Arial" w:cs="Arial"/>
          <w:sz w:val="22"/>
          <w:szCs w:val="22"/>
        </w:rPr>
        <w:tab/>
      </w:r>
      <w:r>
        <w:rPr>
          <w:rFonts w:ascii="Arial" w:eastAsia="Calibri" w:hAnsi="Arial" w:cs="Arial"/>
          <w:color w:val="FF0000"/>
          <w:sz w:val="22"/>
          <w:szCs w:val="22"/>
          <w:lang w:eastAsia="en-US"/>
        </w:rPr>
        <w:t>jméno, příjmení, funkce</w:t>
      </w:r>
    </w:p>
    <w:p w14:paraId="04797537" w14:textId="77777777" w:rsidR="00DD00D7" w:rsidRDefault="007102BE" w:rsidP="008F45B4">
      <w:pPr>
        <w:rPr>
          <w:rFonts w:ascii="Arial" w:eastAsia="Calibri" w:hAnsi="Arial" w:cs="Arial"/>
          <w:sz w:val="22"/>
          <w:szCs w:val="22"/>
          <w:lang w:eastAsia="en-US"/>
        </w:rPr>
      </w:pPr>
      <w:r w:rsidRPr="008F45B4">
        <w:rPr>
          <w:rFonts w:ascii="Arial" w:hAnsi="Arial" w:cs="Arial"/>
          <w:sz w:val="22"/>
          <w:szCs w:val="22"/>
        </w:rPr>
        <w:t>zdravotnictví</w:t>
      </w:r>
      <w:r w:rsidRPr="008F45B4">
        <w:rPr>
          <w:rFonts w:ascii="Arial" w:eastAsia="Calibri" w:hAnsi="Arial" w:cs="Arial"/>
          <w:sz w:val="22"/>
          <w:szCs w:val="22"/>
          <w:lang w:eastAsia="en-US"/>
        </w:rPr>
        <w:t xml:space="preserve"> </w:t>
      </w:r>
      <w:r w:rsidRPr="008F45B4">
        <w:rPr>
          <w:rFonts w:ascii="Arial" w:eastAsia="Calibri" w:hAnsi="Arial" w:cs="Arial"/>
          <w:sz w:val="22"/>
          <w:szCs w:val="22"/>
          <w:lang w:eastAsia="en-US"/>
        </w:rPr>
        <w:tab/>
      </w:r>
      <w:r w:rsidRPr="008F45B4">
        <w:rPr>
          <w:rFonts w:ascii="Arial" w:eastAsia="Calibri" w:hAnsi="Arial" w:cs="Arial"/>
          <w:sz w:val="22"/>
          <w:szCs w:val="22"/>
          <w:lang w:eastAsia="en-US"/>
        </w:rPr>
        <w:tab/>
      </w:r>
      <w:r w:rsidRPr="008F45B4">
        <w:rPr>
          <w:rFonts w:ascii="Arial" w:eastAsia="Calibri" w:hAnsi="Arial" w:cs="Arial"/>
          <w:sz w:val="22"/>
          <w:szCs w:val="22"/>
          <w:lang w:eastAsia="en-US"/>
        </w:rPr>
        <w:tab/>
      </w:r>
      <w:r w:rsidRPr="008F45B4">
        <w:rPr>
          <w:rFonts w:ascii="Arial" w:eastAsia="Calibri" w:hAnsi="Arial" w:cs="Arial"/>
          <w:sz w:val="22"/>
          <w:szCs w:val="22"/>
          <w:lang w:eastAsia="en-US"/>
        </w:rPr>
        <w:tab/>
      </w:r>
      <w:r w:rsidRPr="008F45B4">
        <w:rPr>
          <w:rFonts w:ascii="Arial" w:eastAsia="Calibri" w:hAnsi="Arial" w:cs="Arial"/>
          <w:sz w:val="22"/>
          <w:szCs w:val="22"/>
          <w:lang w:eastAsia="en-US"/>
        </w:rPr>
        <w:tab/>
      </w:r>
      <w:r w:rsidRPr="008F45B4">
        <w:rPr>
          <w:rFonts w:ascii="Arial" w:eastAsia="Calibri" w:hAnsi="Arial" w:cs="Arial"/>
          <w:sz w:val="22"/>
          <w:szCs w:val="22"/>
          <w:lang w:eastAsia="en-US"/>
        </w:rPr>
        <w:tab/>
      </w:r>
      <w:r w:rsidRPr="00DD00D7">
        <w:rPr>
          <w:rFonts w:ascii="Arial" w:eastAsia="Calibri" w:hAnsi="Arial" w:cs="Arial"/>
          <w:color w:val="FF0000"/>
          <w:sz w:val="22"/>
          <w:szCs w:val="22"/>
          <w:lang w:eastAsia="en-US"/>
        </w:rPr>
        <w:t>označení dodavatele</w:t>
      </w:r>
    </w:p>
    <w:p w14:paraId="42926D70" w14:textId="61DAAB90" w:rsidR="00DD00D7" w:rsidRDefault="00A856A8" w:rsidP="00DD00D7">
      <w:pPr>
        <w:spacing w:line="276" w:lineRule="auto"/>
        <w:jc w:val="both"/>
        <w:rPr>
          <w:rFonts w:ascii="Arial" w:hAnsi="Arial" w:cs="Arial"/>
          <w:b/>
          <w:color w:val="FF0000"/>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p>
    <w:p w14:paraId="067D2CD8" w14:textId="77777777" w:rsidR="0025359B" w:rsidRDefault="0025359B" w:rsidP="008F45B4">
      <w:pPr>
        <w:rPr>
          <w:rFonts w:ascii="Arial" w:hAnsi="Arial" w:cs="Arial"/>
          <w:b/>
          <w:color w:val="FF0000"/>
          <w:sz w:val="22"/>
          <w:szCs w:val="22"/>
        </w:rPr>
      </w:pPr>
    </w:p>
    <w:p w14:paraId="0B2E1511" w14:textId="77777777" w:rsidR="0025359B" w:rsidRDefault="0025359B" w:rsidP="008F45B4">
      <w:pPr>
        <w:rPr>
          <w:rFonts w:ascii="Arial" w:hAnsi="Arial" w:cs="Arial"/>
          <w:b/>
          <w:color w:val="FF0000"/>
          <w:sz w:val="22"/>
          <w:szCs w:val="22"/>
        </w:rPr>
      </w:pPr>
    </w:p>
    <w:p w14:paraId="01EAE24E" w14:textId="77777777" w:rsidR="0025359B" w:rsidRPr="00041118" w:rsidRDefault="0025359B" w:rsidP="0025359B">
      <w:pPr>
        <w:widowControl w:val="0"/>
        <w:ind w:right="-2"/>
        <w:rPr>
          <w:rFonts w:cs="Arial"/>
          <w:sz w:val="20"/>
        </w:rPr>
      </w:pPr>
    </w:p>
    <w:p w14:paraId="2AF8757F" w14:textId="77777777" w:rsidR="0025359B" w:rsidRPr="008F45B4" w:rsidRDefault="0025359B" w:rsidP="008F45B4">
      <w:pPr>
        <w:rPr>
          <w:rFonts w:ascii="Arial" w:hAnsi="Arial" w:cs="Arial"/>
          <w:color w:val="FF0000"/>
          <w:sz w:val="22"/>
          <w:szCs w:val="22"/>
        </w:rPr>
      </w:pPr>
    </w:p>
    <w:sectPr w:rsidR="0025359B" w:rsidRPr="008F45B4" w:rsidSect="009F67F1">
      <w:footerReference w:type="default" r:id="rId9"/>
      <w:footerReference w:type="first" r:id="rId10"/>
      <w:type w:val="continuous"/>
      <w:pgSz w:w="11906" w:h="16838" w:code="9"/>
      <w:pgMar w:top="1418" w:right="1134" w:bottom="851" w:left="1134" w:header="709" w:footer="4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F5166" w14:textId="77777777" w:rsidR="00EE0463" w:rsidRDefault="007102BE">
      <w:r>
        <w:separator/>
      </w:r>
    </w:p>
  </w:endnote>
  <w:endnote w:type="continuationSeparator" w:id="0">
    <w:p w14:paraId="1EACCF75" w14:textId="77777777" w:rsidR="00EE0463" w:rsidRDefault="0071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FF4C" w14:textId="0D64F922" w:rsidR="001A4508" w:rsidRDefault="007102BE" w:rsidP="001A4508">
    <w:pPr>
      <w:pStyle w:val="Zhlav1"/>
    </w:pPr>
    <w:r w:rsidRPr="00A86218">
      <w:rPr>
        <w:rFonts w:ascii="Arial" w:hAnsi="Arial" w:cs="Arial"/>
      </w:rPr>
      <w:t xml:space="preserve">Stránka </w:t>
    </w:r>
    <w:r w:rsidRPr="00A86218">
      <w:rPr>
        <w:rFonts w:ascii="Arial" w:hAnsi="Arial" w:cs="Arial"/>
      </w:rPr>
      <w:fldChar w:fldCharType="begin"/>
    </w:r>
    <w:r w:rsidRPr="00A86218">
      <w:rPr>
        <w:rFonts w:ascii="Arial" w:hAnsi="Arial" w:cs="Arial"/>
      </w:rPr>
      <w:instrText xml:space="preserve"> PAGE </w:instrText>
    </w:r>
    <w:r w:rsidRPr="00A86218">
      <w:rPr>
        <w:rFonts w:ascii="Arial" w:hAnsi="Arial" w:cs="Arial"/>
      </w:rPr>
      <w:fldChar w:fldCharType="separate"/>
    </w:r>
    <w:r w:rsidR="00BB1FED">
      <w:rPr>
        <w:rFonts w:ascii="Arial" w:hAnsi="Arial" w:cs="Arial"/>
        <w:noProof/>
      </w:rPr>
      <w:t>11</w:t>
    </w:r>
    <w:r w:rsidRPr="00A86218">
      <w:rPr>
        <w:rFonts w:ascii="Arial" w:hAnsi="Arial" w:cs="Arial"/>
      </w:rPr>
      <w:fldChar w:fldCharType="end"/>
    </w:r>
    <w:r w:rsidRPr="00A86218">
      <w:rPr>
        <w:rFonts w:ascii="Arial" w:hAnsi="Arial" w:cs="Arial"/>
      </w:rPr>
      <w:t xml:space="preserve"> z </w:t>
    </w:r>
    <w:r w:rsidRPr="00A86218">
      <w:rPr>
        <w:rFonts w:ascii="Arial" w:hAnsi="Arial" w:cs="Arial"/>
      </w:rPr>
      <w:fldChar w:fldCharType="begin"/>
    </w:r>
    <w:r w:rsidRPr="00A86218">
      <w:rPr>
        <w:rFonts w:ascii="Arial" w:hAnsi="Arial" w:cs="Arial"/>
      </w:rPr>
      <w:instrText xml:space="preserve"> NUMPAGES  </w:instrText>
    </w:r>
    <w:r w:rsidRPr="00A86218">
      <w:rPr>
        <w:rFonts w:ascii="Arial" w:hAnsi="Arial" w:cs="Arial"/>
      </w:rPr>
      <w:fldChar w:fldCharType="separate"/>
    </w:r>
    <w:r w:rsidR="00BB1FED">
      <w:rPr>
        <w:rFonts w:ascii="Arial" w:hAnsi="Arial" w:cs="Arial"/>
        <w:noProof/>
      </w:rPr>
      <w:t>11</w:t>
    </w:r>
    <w:r w:rsidRPr="00A86218">
      <w:rPr>
        <w:rFonts w:ascii="Arial" w:hAnsi="Arial" w:cs="Arial"/>
      </w:rPr>
      <w:fldChar w:fldCharType="end"/>
    </w:r>
  </w:p>
  <w:p w14:paraId="580AC83F" w14:textId="77777777" w:rsidR="001A4508" w:rsidRPr="001A4508" w:rsidRDefault="001A4508" w:rsidP="001A45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5C8B0" w14:textId="27B415D5" w:rsidR="001A4508" w:rsidRDefault="007102BE" w:rsidP="001A4508">
    <w:pPr>
      <w:pStyle w:val="Zhlav1"/>
    </w:pPr>
    <w:r w:rsidRPr="00A86218">
      <w:rPr>
        <w:rFonts w:ascii="Arial" w:hAnsi="Arial" w:cs="Arial"/>
      </w:rPr>
      <w:t xml:space="preserve">Stránka </w:t>
    </w:r>
    <w:r w:rsidRPr="00A86218">
      <w:rPr>
        <w:rFonts w:ascii="Arial" w:hAnsi="Arial" w:cs="Arial"/>
      </w:rPr>
      <w:fldChar w:fldCharType="begin"/>
    </w:r>
    <w:r w:rsidRPr="00A86218">
      <w:rPr>
        <w:rFonts w:ascii="Arial" w:hAnsi="Arial" w:cs="Arial"/>
      </w:rPr>
      <w:instrText xml:space="preserve"> PAGE </w:instrText>
    </w:r>
    <w:r w:rsidRPr="00A86218">
      <w:rPr>
        <w:rFonts w:ascii="Arial" w:hAnsi="Arial" w:cs="Arial"/>
      </w:rPr>
      <w:fldChar w:fldCharType="separate"/>
    </w:r>
    <w:r w:rsidR="00E13427">
      <w:rPr>
        <w:rFonts w:ascii="Arial" w:hAnsi="Arial" w:cs="Arial"/>
        <w:noProof/>
      </w:rPr>
      <w:t>1</w:t>
    </w:r>
    <w:r w:rsidRPr="00A86218">
      <w:rPr>
        <w:rFonts w:ascii="Arial" w:hAnsi="Arial" w:cs="Arial"/>
      </w:rPr>
      <w:fldChar w:fldCharType="end"/>
    </w:r>
    <w:r w:rsidRPr="00A86218">
      <w:rPr>
        <w:rFonts w:ascii="Arial" w:hAnsi="Arial" w:cs="Arial"/>
      </w:rPr>
      <w:t xml:space="preserve"> z </w:t>
    </w:r>
    <w:r w:rsidRPr="00A86218">
      <w:rPr>
        <w:rFonts w:ascii="Arial" w:hAnsi="Arial" w:cs="Arial"/>
      </w:rPr>
      <w:fldChar w:fldCharType="begin"/>
    </w:r>
    <w:r w:rsidRPr="00A86218">
      <w:rPr>
        <w:rFonts w:ascii="Arial" w:hAnsi="Arial" w:cs="Arial"/>
      </w:rPr>
      <w:instrText xml:space="preserve"> NUMPAGES  </w:instrText>
    </w:r>
    <w:r w:rsidRPr="00A86218">
      <w:rPr>
        <w:rFonts w:ascii="Arial" w:hAnsi="Arial" w:cs="Arial"/>
      </w:rPr>
      <w:fldChar w:fldCharType="separate"/>
    </w:r>
    <w:r w:rsidR="00E13427">
      <w:rPr>
        <w:rFonts w:ascii="Arial" w:hAnsi="Arial" w:cs="Arial"/>
        <w:noProof/>
      </w:rPr>
      <w:t>11</w:t>
    </w:r>
    <w:r w:rsidRPr="00A86218">
      <w:rPr>
        <w:rFonts w:ascii="Arial" w:hAnsi="Arial" w:cs="Arial"/>
      </w:rPr>
      <w:fldChar w:fldCharType="end"/>
    </w:r>
  </w:p>
  <w:p w14:paraId="0FD0F197" w14:textId="77777777" w:rsidR="001A4508" w:rsidRPr="001A4508" w:rsidRDefault="001A4508" w:rsidP="001A45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46B1" w14:textId="77777777" w:rsidR="003849B5" w:rsidRDefault="007102BE">
      <w:r>
        <w:separator/>
      </w:r>
    </w:p>
  </w:footnote>
  <w:footnote w:type="continuationSeparator" w:id="0">
    <w:p w14:paraId="15643019" w14:textId="77777777" w:rsidR="003849B5" w:rsidRDefault="007102BE">
      <w:r>
        <w:continuationSeparator/>
      </w:r>
    </w:p>
  </w:footnote>
  <w:footnote w:id="1">
    <w:p w14:paraId="78903744" w14:textId="0E3780CD" w:rsidR="00D770EA" w:rsidRPr="00F630D9" w:rsidRDefault="007102BE" w:rsidP="00D770EA">
      <w:pPr>
        <w:pStyle w:val="Textpoznpodarou"/>
        <w:spacing w:after="120"/>
        <w:rPr>
          <w:rFonts w:ascii="Arial" w:hAnsi="Arial" w:cs="Arial"/>
          <w:i/>
          <w:color w:val="FF0000"/>
          <w:sz w:val="22"/>
          <w:szCs w:val="22"/>
        </w:rPr>
      </w:pPr>
      <w:r w:rsidRPr="00F630D9">
        <w:rPr>
          <w:rStyle w:val="Znakapoznpodarou"/>
          <w:rFonts w:ascii="Arial" w:hAnsi="Arial" w:cs="Arial"/>
          <w:i/>
          <w:color w:val="FF0000"/>
          <w:sz w:val="22"/>
          <w:szCs w:val="22"/>
        </w:rPr>
        <w:footnoteRef/>
      </w:r>
      <w:r w:rsidRPr="00F630D9">
        <w:rPr>
          <w:rFonts w:ascii="Arial" w:hAnsi="Arial" w:cs="Arial"/>
          <w:i/>
          <w:color w:val="FF0000"/>
          <w:sz w:val="22"/>
          <w:szCs w:val="22"/>
        </w:rPr>
        <w:t xml:space="preserve"> Ordinační hodiny v pracovní dny </w:t>
      </w:r>
      <w:r w:rsidR="00BC241F">
        <w:rPr>
          <w:rFonts w:ascii="Arial" w:hAnsi="Arial" w:cs="Arial"/>
          <w:i/>
          <w:color w:val="FF0000"/>
          <w:sz w:val="22"/>
          <w:szCs w:val="22"/>
        </w:rPr>
        <w:t>budou upraveny</w:t>
      </w:r>
      <w:r w:rsidRPr="00F630D9">
        <w:rPr>
          <w:rFonts w:ascii="Arial" w:hAnsi="Arial" w:cs="Arial"/>
          <w:i/>
          <w:color w:val="FF0000"/>
          <w:sz w:val="22"/>
          <w:szCs w:val="22"/>
        </w:rPr>
        <w:t xml:space="preserve"> v souladu s údaji uvedenými </w:t>
      </w:r>
      <w:r w:rsidR="00BC241F">
        <w:rPr>
          <w:rFonts w:ascii="Arial" w:hAnsi="Arial" w:cs="Arial"/>
          <w:i/>
          <w:color w:val="FF0000"/>
          <w:sz w:val="22"/>
          <w:szCs w:val="22"/>
        </w:rPr>
        <w:t xml:space="preserve">dodavatelem </w:t>
      </w:r>
      <w:r w:rsidR="00E13427">
        <w:rPr>
          <w:rFonts w:ascii="Arial" w:hAnsi="Arial" w:cs="Arial"/>
          <w:i/>
          <w:color w:val="FF0000"/>
          <w:sz w:val="22"/>
          <w:szCs w:val="22"/>
        </w:rPr>
        <w:t>v Krycím listu</w:t>
      </w:r>
    </w:p>
  </w:footnote>
  <w:footnote w:id="2">
    <w:p w14:paraId="4FA53605" w14:textId="5B64EF45" w:rsidR="00B45A95" w:rsidRPr="00391227" w:rsidRDefault="007102BE" w:rsidP="0005207C">
      <w:pPr>
        <w:pStyle w:val="Textpoznpodarou"/>
        <w:spacing w:after="120"/>
        <w:jc w:val="both"/>
        <w:rPr>
          <w:rFonts w:ascii="Arial" w:hAnsi="Arial" w:cs="Arial"/>
          <w:i/>
          <w:color w:val="FF0000"/>
          <w:sz w:val="22"/>
          <w:szCs w:val="22"/>
        </w:rPr>
      </w:pPr>
      <w:r w:rsidRPr="00391227">
        <w:rPr>
          <w:rStyle w:val="Znakapoznpodarou"/>
          <w:rFonts w:ascii="Arial" w:hAnsi="Arial" w:cs="Arial"/>
          <w:i/>
          <w:color w:val="FF0000"/>
          <w:sz w:val="22"/>
          <w:szCs w:val="22"/>
        </w:rPr>
        <w:footnoteRef/>
      </w:r>
      <w:r w:rsidRPr="00391227">
        <w:rPr>
          <w:rFonts w:ascii="Arial" w:hAnsi="Arial" w:cs="Arial"/>
          <w:i/>
          <w:color w:val="FF0000"/>
          <w:sz w:val="22"/>
          <w:szCs w:val="22"/>
        </w:rPr>
        <w:t xml:space="preserve"> </w:t>
      </w:r>
      <w:r w:rsidR="003B25EF">
        <w:rPr>
          <w:rFonts w:ascii="Arial" w:hAnsi="Arial" w:cs="Arial"/>
          <w:i/>
          <w:color w:val="FF0000"/>
          <w:sz w:val="22"/>
          <w:szCs w:val="22"/>
        </w:rPr>
        <w:t xml:space="preserve">Bude upraveno dle </w:t>
      </w:r>
      <w:r w:rsidR="006A7405">
        <w:rPr>
          <w:rFonts w:ascii="Arial" w:hAnsi="Arial" w:cs="Arial"/>
          <w:i/>
          <w:color w:val="FF0000"/>
          <w:sz w:val="22"/>
          <w:szCs w:val="22"/>
        </w:rPr>
        <w:t>údajů o</w:t>
      </w:r>
      <w:r w:rsidRPr="00391227">
        <w:rPr>
          <w:rFonts w:ascii="Arial" w:hAnsi="Arial" w:cs="Arial"/>
          <w:i/>
          <w:color w:val="FF0000"/>
          <w:sz w:val="22"/>
          <w:szCs w:val="22"/>
        </w:rPr>
        <w:t xml:space="preserve"> technické</w:t>
      </w:r>
      <w:r w:rsidR="006A7405">
        <w:rPr>
          <w:rFonts w:ascii="Arial" w:hAnsi="Arial" w:cs="Arial"/>
          <w:i/>
          <w:color w:val="FF0000"/>
          <w:sz w:val="22"/>
          <w:szCs w:val="22"/>
        </w:rPr>
        <w:t>m</w:t>
      </w:r>
      <w:r w:rsidRPr="00391227">
        <w:rPr>
          <w:rFonts w:ascii="Arial" w:hAnsi="Arial" w:cs="Arial"/>
          <w:i/>
          <w:color w:val="FF0000"/>
          <w:sz w:val="22"/>
          <w:szCs w:val="22"/>
        </w:rPr>
        <w:t xml:space="preserve"> vybaven</w:t>
      </w:r>
      <w:r w:rsidRPr="004071FB">
        <w:rPr>
          <w:rFonts w:ascii="Arial" w:hAnsi="Arial" w:cs="Arial"/>
          <w:i/>
          <w:color w:val="FF0000"/>
          <w:sz w:val="22"/>
          <w:szCs w:val="22"/>
        </w:rPr>
        <w:t>í nad rámec minimálních požadavků</w:t>
      </w:r>
      <w:r w:rsidR="003E7E18" w:rsidRPr="004071FB">
        <w:rPr>
          <w:rFonts w:ascii="Arial" w:hAnsi="Arial" w:cs="Arial"/>
          <w:i/>
          <w:color w:val="FF0000"/>
          <w:sz w:val="22"/>
          <w:szCs w:val="22"/>
        </w:rPr>
        <w:t xml:space="preserve"> </w:t>
      </w:r>
      <w:r w:rsidR="004071FB" w:rsidRPr="004071FB">
        <w:rPr>
          <w:rFonts w:ascii="Arial" w:hAnsi="Arial" w:cs="Arial"/>
          <w:i/>
          <w:color w:val="FF0000"/>
          <w:sz w:val="22"/>
          <w:szCs w:val="22"/>
        </w:rPr>
        <w:t>zadavatele</w:t>
      </w:r>
      <w:r w:rsidRPr="004071FB">
        <w:rPr>
          <w:rFonts w:ascii="Arial" w:hAnsi="Arial" w:cs="Arial"/>
          <w:i/>
          <w:color w:val="FF0000"/>
          <w:sz w:val="22"/>
          <w:szCs w:val="22"/>
        </w:rPr>
        <w:t xml:space="preserve">, které </w:t>
      </w:r>
      <w:r w:rsidR="006A7405">
        <w:rPr>
          <w:rFonts w:ascii="Arial" w:hAnsi="Arial" w:cs="Arial"/>
          <w:i/>
          <w:color w:val="FF0000"/>
          <w:sz w:val="22"/>
          <w:szCs w:val="22"/>
        </w:rPr>
        <w:t xml:space="preserve">dodavatel </w:t>
      </w:r>
      <w:r w:rsidRPr="004071FB">
        <w:rPr>
          <w:rFonts w:ascii="Arial" w:hAnsi="Arial" w:cs="Arial"/>
          <w:i/>
          <w:color w:val="FF0000"/>
          <w:sz w:val="22"/>
          <w:szCs w:val="22"/>
        </w:rPr>
        <w:t>uvedl v </w:t>
      </w:r>
      <w:r w:rsidR="00BB1FED">
        <w:rPr>
          <w:rFonts w:ascii="Arial" w:hAnsi="Arial" w:cs="Arial"/>
          <w:i/>
          <w:color w:val="FF0000"/>
          <w:sz w:val="22"/>
          <w:szCs w:val="22"/>
        </w:rPr>
        <w:t xml:space="preserve">Krycím </w:t>
      </w:r>
      <w:r w:rsidR="00BB1FED">
        <w:rPr>
          <w:rFonts w:ascii="Arial" w:hAnsi="Arial" w:cs="Arial"/>
          <w:i/>
          <w:color w:val="FF0000"/>
          <w:sz w:val="22"/>
          <w:szCs w:val="22"/>
        </w:rPr>
        <w:t>listu</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D0CD4"/>
    <w:multiLevelType w:val="hybridMultilevel"/>
    <w:tmpl w:val="E4E0228C"/>
    <w:lvl w:ilvl="0" w:tplc="97C0295A">
      <w:start w:val="1"/>
      <w:numFmt w:val="lowerLetter"/>
      <w:lvlText w:val="%1)"/>
      <w:lvlJc w:val="left"/>
      <w:pPr>
        <w:ind w:left="700" w:hanging="360"/>
      </w:pPr>
      <w:rPr>
        <w:rFonts w:hint="default"/>
      </w:rPr>
    </w:lvl>
    <w:lvl w:ilvl="1" w:tplc="E75425F2" w:tentative="1">
      <w:start w:val="1"/>
      <w:numFmt w:val="lowerLetter"/>
      <w:lvlText w:val="%2."/>
      <w:lvlJc w:val="left"/>
      <w:pPr>
        <w:ind w:left="1420" w:hanging="360"/>
      </w:pPr>
    </w:lvl>
    <w:lvl w:ilvl="2" w:tplc="24729474" w:tentative="1">
      <w:start w:val="1"/>
      <w:numFmt w:val="lowerRoman"/>
      <w:lvlText w:val="%3."/>
      <w:lvlJc w:val="right"/>
      <w:pPr>
        <w:ind w:left="2140" w:hanging="180"/>
      </w:pPr>
    </w:lvl>
    <w:lvl w:ilvl="3" w:tplc="8C9A63DA" w:tentative="1">
      <w:start w:val="1"/>
      <w:numFmt w:val="decimal"/>
      <w:lvlText w:val="%4."/>
      <w:lvlJc w:val="left"/>
      <w:pPr>
        <w:ind w:left="2860" w:hanging="360"/>
      </w:pPr>
    </w:lvl>
    <w:lvl w:ilvl="4" w:tplc="29BA3896" w:tentative="1">
      <w:start w:val="1"/>
      <w:numFmt w:val="lowerLetter"/>
      <w:lvlText w:val="%5."/>
      <w:lvlJc w:val="left"/>
      <w:pPr>
        <w:ind w:left="3580" w:hanging="360"/>
      </w:pPr>
    </w:lvl>
    <w:lvl w:ilvl="5" w:tplc="3C0E6D10" w:tentative="1">
      <w:start w:val="1"/>
      <w:numFmt w:val="lowerRoman"/>
      <w:lvlText w:val="%6."/>
      <w:lvlJc w:val="right"/>
      <w:pPr>
        <w:ind w:left="4300" w:hanging="180"/>
      </w:pPr>
    </w:lvl>
    <w:lvl w:ilvl="6" w:tplc="792E37CC" w:tentative="1">
      <w:start w:val="1"/>
      <w:numFmt w:val="decimal"/>
      <w:lvlText w:val="%7."/>
      <w:lvlJc w:val="left"/>
      <w:pPr>
        <w:ind w:left="5020" w:hanging="360"/>
      </w:pPr>
    </w:lvl>
    <w:lvl w:ilvl="7" w:tplc="0D561968" w:tentative="1">
      <w:start w:val="1"/>
      <w:numFmt w:val="lowerLetter"/>
      <w:lvlText w:val="%8."/>
      <w:lvlJc w:val="left"/>
      <w:pPr>
        <w:ind w:left="5740" w:hanging="360"/>
      </w:pPr>
    </w:lvl>
    <w:lvl w:ilvl="8" w:tplc="08D4048E" w:tentative="1">
      <w:start w:val="1"/>
      <w:numFmt w:val="lowerRoman"/>
      <w:lvlText w:val="%9."/>
      <w:lvlJc w:val="right"/>
      <w:pPr>
        <w:ind w:left="6460" w:hanging="180"/>
      </w:pPr>
    </w:lvl>
  </w:abstractNum>
  <w:abstractNum w:abstractNumId="1" w15:restartNumberingAfterBreak="0">
    <w:nsid w:val="232166F1"/>
    <w:multiLevelType w:val="hybridMultilevel"/>
    <w:tmpl w:val="D0D4F042"/>
    <w:lvl w:ilvl="0" w:tplc="7F4E714C">
      <w:start w:val="1"/>
      <w:numFmt w:val="decimal"/>
      <w:lvlText w:val="%1."/>
      <w:lvlJc w:val="left"/>
      <w:pPr>
        <w:tabs>
          <w:tab w:val="num" w:pos="340"/>
        </w:tabs>
        <w:ind w:left="340" w:hanging="340"/>
      </w:pPr>
      <w:rPr>
        <w:rFonts w:hint="default"/>
      </w:rPr>
    </w:lvl>
    <w:lvl w:ilvl="1" w:tplc="DDF24394">
      <w:start w:val="1"/>
      <w:numFmt w:val="decimal"/>
      <w:lvlText w:val="%2."/>
      <w:lvlJc w:val="left"/>
      <w:pPr>
        <w:tabs>
          <w:tab w:val="num" w:pos="1440"/>
        </w:tabs>
        <w:ind w:left="1440" w:hanging="360"/>
      </w:pPr>
    </w:lvl>
    <w:lvl w:ilvl="2" w:tplc="0C1A7BE6">
      <w:start w:val="1"/>
      <w:numFmt w:val="decimal"/>
      <w:lvlText w:val="%3."/>
      <w:lvlJc w:val="left"/>
      <w:pPr>
        <w:tabs>
          <w:tab w:val="num" w:pos="2160"/>
        </w:tabs>
        <w:ind w:left="2160" w:hanging="360"/>
      </w:pPr>
    </w:lvl>
    <w:lvl w:ilvl="3" w:tplc="C56A09A6">
      <w:start w:val="1"/>
      <w:numFmt w:val="decimal"/>
      <w:lvlText w:val="%4."/>
      <w:lvlJc w:val="left"/>
      <w:pPr>
        <w:tabs>
          <w:tab w:val="num" w:pos="2880"/>
        </w:tabs>
        <w:ind w:left="2880" w:hanging="360"/>
      </w:pPr>
    </w:lvl>
    <w:lvl w:ilvl="4" w:tplc="61A201DC">
      <w:start w:val="1"/>
      <w:numFmt w:val="decimal"/>
      <w:lvlText w:val="%5."/>
      <w:lvlJc w:val="left"/>
      <w:pPr>
        <w:tabs>
          <w:tab w:val="num" w:pos="3600"/>
        </w:tabs>
        <w:ind w:left="3600" w:hanging="360"/>
      </w:pPr>
    </w:lvl>
    <w:lvl w:ilvl="5" w:tplc="BB1E0B30">
      <w:start w:val="1"/>
      <w:numFmt w:val="decimal"/>
      <w:lvlText w:val="%6."/>
      <w:lvlJc w:val="left"/>
      <w:pPr>
        <w:tabs>
          <w:tab w:val="num" w:pos="4320"/>
        </w:tabs>
        <w:ind w:left="4320" w:hanging="360"/>
      </w:pPr>
    </w:lvl>
    <w:lvl w:ilvl="6" w:tplc="6B7ABB6C">
      <w:start w:val="1"/>
      <w:numFmt w:val="decimal"/>
      <w:lvlText w:val="%7."/>
      <w:lvlJc w:val="left"/>
      <w:pPr>
        <w:tabs>
          <w:tab w:val="num" w:pos="5040"/>
        </w:tabs>
        <w:ind w:left="5040" w:hanging="360"/>
      </w:pPr>
    </w:lvl>
    <w:lvl w:ilvl="7" w:tplc="B79EA7AA">
      <w:start w:val="1"/>
      <w:numFmt w:val="decimal"/>
      <w:lvlText w:val="%8."/>
      <w:lvlJc w:val="left"/>
      <w:pPr>
        <w:tabs>
          <w:tab w:val="num" w:pos="5760"/>
        </w:tabs>
        <w:ind w:left="5760" w:hanging="360"/>
      </w:pPr>
    </w:lvl>
    <w:lvl w:ilvl="8" w:tplc="C5C01408">
      <w:start w:val="1"/>
      <w:numFmt w:val="decimal"/>
      <w:lvlText w:val="%9."/>
      <w:lvlJc w:val="left"/>
      <w:pPr>
        <w:tabs>
          <w:tab w:val="num" w:pos="6480"/>
        </w:tabs>
        <w:ind w:left="6480" w:hanging="360"/>
      </w:pPr>
    </w:lvl>
  </w:abstractNum>
  <w:abstractNum w:abstractNumId="2" w15:restartNumberingAfterBreak="0">
    <w:nsid w:val="33FC1A2F"/>
    <w:multiLevelType w:val="hybridMultilevel"/>
    <w:tmpl w:val="5D02811A"/>
    <w:lvl w:ilvl="0" w:tplc="8F320926">
      <w:start w:val="1"/>
      <w:numFmt w:val="decimal"/>
      <w:lvlText w:val="%1."/>
      <w:lvlJc w:val="left"/>
      <w:pPr>
        <w:tabs>
          <w:tab w:val="num" w:pos="340"/>
        </w:tabs>
        <w:ind w:left="340" w:hanging="340"/>
      </w:pPr>
      <w:rPr>
        <w:rFonts w:hint="default"/>
      </w:rPr>
    </w:lvl>
    <w:lvl w:ilvl="1" w:tplc="30AC9F0C" w:tentative="1">
      <w:start w:val="1"/>
      <w:numFmt w:val="lowerLetter"/>
      <w:lvlText w:val="%2."/>
      <w:lvlJc w:val="left"/>
      <w:pPr>
        <w:tabs>
          <w:tab w:val="num" w:pos="1440"/>
        </w:tabs>
        <w:ind w:left="1440" w:hanging="360"/>
      </w:pPr>
    </w:lvl>
    <w:lvl w:ilvl="2" w:tplc="02ACFC2A" w:tentative="1">
      <w:start w:val="1"/>
      <w:numFmt w:val="lowerRoman"/>
      <w:lvlText w:val="%3."/>
      <w:lvlJc w:val="right"/>
      <w:pPr>
        <w:tabs>
          <w:tab w:val="num" w:pos="2160"/>
        </w:tabs>
        <w:ind w:left="2160" w:hanging="180"/>
      </w:pPr>
    </w:lvl>
    <w:lvl w:ilvl="3" w:tplc="9D240712" w:tentative="1">
      <w:start w:val="1"/>
      <w:numFmt w:val="decimal"/>
      <w:lvlText w:val="%4."/>
      <w:lvlJc w:val="left"/>
      <w:pPr>
        <w:tabs>
          <w:tab w:val="num" w:pos="2880"/>
        </w:tabs>
        <w:ind w:left="2880" w:hanging="360"/>
      </w:pPr>
    </w:lvl>
    <w:lvl w:ilvl="4" w:tplc="BDBA2236" w:tentative="1">
      <w:start w:val="1"/>
      <w:numFmt w:val="lowerLetter"/>
      <w:lvlText w:val="%5."/>
      <w:lvlJc w:val="left"/>
      <w:pPr>
        <w:tabs>
          <w:tab w:val="num" w:pos="3600"/>
        </w:tabs>
        <w:ind w:left="3600" w:hanging="360"/>
      </w:pPr>
    </w:lvl>
    <w:lvl w:ilvl="5" w:tplc="C542E7D4" w:tentative="1">
      <w:start w:val="1"/>
      <w:numFmt w:val="lowerRoman"/>
      <w:lvlText w:val="%6."/>
      <w:lvlJc w:val="right"/>
      <w:pPr>
        <w:tabs>
          <w:tab w:val="num" w:pos="4320"/>
        </w:tabs>
        <w:ind w:left="4320" w:hanging="180"/>
      </w:pPr>
    </w:lvl>
    <w:lvl w:ilvl="6" w:tplc="636225FE" w:tentative="1">
      <w:start w:val="1"/>
      <w:numFmt w:val="decimal"/>
      <w:lvlText w:val="%7."/>
      <w:lvlJc w:val="left"/>
      <w:pPr>
        <w:tabs>
          <w:tab w:val="num" w:pos="5040"/>
        </w:tabs>
        <w:ind w:left="5040" w:hanging="360"/>
      </w:pPr>
    </w:lvl>
    <w:lvl w:ilvl="7" w:tplc="DC4263C0" w:tentative="1">
      <w:start w:val="1"/>
      <w:numFmt w:val="lowerLetter"/>
      <w:lvlText w:val="%8."/>
      <w:lvlJc w:val="left"/>
      <w:pPr>
        <w:tabs>
          <w:tab w:val="num" w:pos="5760"/>
        </w:tabs>
        <w:ind w:left="5760" w:hanging="360"/>
      </w:pPr>
    </w:lvl>
    <w:lvl w:ilvl="8" w:tplc="2912F0E4" w:tentative="1">
      <w:start w:val="1"/>
      <w:numFmt w:val="lowerRoman"/>
      <w:lvlText w:val="%9."/>
      <w:lvlJc w:val="right"/>
      <w:pPr>
        <w:tabs>
          <w:tab w:val="num" w:pos="6480"/>
        </w:tabs>
        <w:ind w:left="6480" w:hanging="180"/>
      </w:pPr>
    </w:lvl>
  </w:abstractNum>
  <w:abstractNum w:abstractNumId="3"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FE4251"/>
    <w:multiLevelType w:val="hybridMultilevel"/>
    <w:tmpl w:val="3BBAB0D0"/>
    <w:lvl w:ilvl="0" w:tplc="587AA820">
      <w:start w:val="1"/>
      <w:numFmt w:val="decimal"/>
      <w:lvlText w:val="%1."/>
      <w:lvlJc w:val="left"/>
      <w:pPr>
        <w:tabs>
          <w:tab w:val="num" w:pos="340"/>
        </w:tabs>
        <w:ind w:left="340" w:hanging="340"/>
      </w:pPr>
      <w:rPr>
        <w:rFonts w:hint="default"/>
      </w:rPr>
    </w:lvl>
    <w:lvl w:ilvl="1" w:tplc="5EA2FCC0" w:tentative="1">
      <w:start w:val="1"/>
      <w:numFmt w:val="lowerLetter"/>
      <w:lvlText w:val="%2."/>
      <w:lvlJc w:val="left"/>
      <w:pPr>
        <w:tabs>
          <w:tab w:val="num" w:pos="1440"/>
        </w:tabs>
        <w:ind w:left="1440" w:hanging="360"/>
      </w:pPr>
    </w:lvl>
    <w:lvl w:ilvl="2" w:tplc="EF7639C2">
      <w:start w:val="1"/>
      <w:numFmt w:val="lowerRoman"/>
      <w:lvlText w:val="%3."/>
      <w:lvlJc w:val="right"/>
      <w:pPr>
        <w:tabs>
          <w:tab w:val="num" w:pos="2160"/>
        </w:tabs>
        <w:ind w:left="2160" w:hanging="180"/>
      </w:pPr>
    </w:lvl>
    <w:lvl w:ilvl="3" w:tplc="573E72C2" w:tentative="1">
      <w:start w:val="1"/>
      <w:numFmt w:val="decimal"/>
      <w:lvlText w:val="%4."/>
      <w:lvlJc w:val="left"/>
      <w:pPr>
        <w:tabs>
          <w:tab w:val="num" w:pos="2880"/>
        </w:tabs>
        <w:ind w:left="2880" w:hanging="360"/>
      </w:pPr>
    </w:lvl>
    <w:lvl w:ilvl="4" w:tplc="1E52A25E" w:tentative="1">
      <w:start w:val="1"/>
      <w:numFmt w:val="lowerLetter"/>
      <w:lvlText w:val="%5."/>
      <w:lvlJc w:val="left"/>
      <w:pPr>
        <w:tabs>
          <w:tab w:val="num" w:pos="3600"/>
        </w:tabs>
        <w:ind w:left="3600" w:hanging="360"/>
      </w:pPr>
    </w:lvl>
    <w:lvl w:ilvl="5" w:tplc="63B20D9C" w:tentative="1">
      <w:start w:val="1"/>
      <w:numFmt w:val="lowerRoman"/>
      <w:lvlText w:val="%6."/>
      <w:lvlJc w:val="right"/>
      <w:pPr>
        <w:tabs>
          <w:tab w:val="num" w:pos="4320"/>
        </w:tabs>
        <w:ind w:left="4320" w:hanging="180"/>
      </w:pPr>
    </w:lvl>
    <w:lvl w:ilvl="6" w:tplc="9BFA6114" w:tentative="1">
      <w:start w:val="1"/>
      <w:numFmt w:val="decimal"/>
      <w:lvlText w:val="%7."/>
      <w:lvlJc w:val="left"/>
      <w:pPr>
        <w:tabs>
          <w:tab w:val="num" w:pos="5040"/>
        </w:tabs>
        <w:ind w:left="5040" w:hanging="360"/>
      </w:pPr>
    </w:lvl>
    <w:lvl w:ilvl="7" w:tplc="D0A4B42E" w:tentative="1">
      <w:start w:val="1"/>
      <w:numFmt w:val="lowerLetter"/>
      <w:lvlText w:val="%8."/>
      <w:lvlJc w:val="left"/>
      <w:pPr>
        <w:tabs>
          <w:tab w:val="num" w:pos="5760"/>
        </w:tabs>
        <w:ind w:left="5760" w:hanging="360"/>
      </w:pPr>
    </w:lvl>
    <w:lvl w:ilvl="8" w:tplc="CADE5746" w:tentative="1">
      <w:start w:val="1"/>
      <w:numFmt w:val="lowerRoman"/>
      <w:lvlText w:val="%9."/>
      <w:lvlJc w:val="right"/>
      <w:pPr>
        <w:tabs>
          <w:tab w:val="num" w:pos="6480"/>
        </w:tabs>
        <w:ind w:left="6480" w:hanging="180"/>
      </w:pPr>
    </w:lvl>
  </w:abstractNum>
  <w:abstractNum w:abstractNumId="5" w15:restartNumberingAfterBreak="0">
    <w:nsid w:val="4A766209"/>
    <w:multiLevelType w:val="hybridMultilevel"/>
    <w:tmpl w:val="9E243CBE"/>
    <w:lvl w:ilvl="0" w:tplc="F0A0DD9C">
      <w:start w:val="1"/>
      <w:numFmt w:val="decimal"/>
      <w:lvlText w:val="%1."/>
      <w:lvlJc w:val="left"/>
      <w:pPr>
        <w:tabs>
          <w:tab w:val="num" w:pos="340"/>
        </w:tabs>
        <w:ind w:left="340" w:hanging="340"/>
      </w:pPr>
      <w:rPr>
        <w:rFonts w:hint="default"/>
      </w:rPr>
    </w:lvl>
    <w:lvl w:ilvl="1" w:tplc="6CFEC0AE" w:tentative="1">
      <w:start w:val="1"/>
      <w:numFmt w:val="lowerLetter"/>
      <w:lvlText w:val="%2."/>
      <w:lvlJc w:val="left"/>
      <w:pPr>
        <w:tabs>
          <w:tab w:val="num" w:pos="1440"/>
        </w:tabs>
        <w:ind w:left="1440" w:hanging="360"/>
      </w:pPr>
    </w:lvl>
    <w:lvl w:ilvl="2" w:tplc="5F3E6C80" w:tentative="1">
      <w:start w:val="1"/>
      <w:numFmt w:val="lowerRoman"/>
      <w:lvlText w:val="%3."/>
      <w:lvlJc w:val="right"/>
      <w:pPr>
        <w:tabs>
          <w:tab w:val="num" w:pos="2160"/>
        </w:tabs>
        <w:ind w:left="2160" w:hanging="180"/>
      </w:pPr>
    </w:lvl>
    <w:lvl w:ilvl="3" w:tplc="F94A16E0" w:tentative="1">
      <w:start w:val="1"/>
      <w:numFmt w:val="decimal"/>
      <w:lvlText w:val="%4."/>
      <w:lvlJc w:val="left"/>
      <w:pPr>
        <w:tabs>
          <w:tab w:val="num" w:pos="2880"/>
        </w:tabs>
        <w:ind w:left="2880" w:hanging="360"/>
      </w:pPr>
    </w:lvl>
    <w:lvl w:ilvl="4" w:tplc="1846BECC" w:tentative="1">
      <w:start w:val="1"/>
      <w:numFmt w:val="lowerLetter"/>
      <w:lvlText w:val="%5."/>
      <w:lvlJc w:val="left"/>
      <w:pPr>
        <w:tabs>
          <w:tab w:val="num" w:pos="3600"/>
        </w:tabs>
        <w:ind w:left="3600" w:hanging="360"/>
      </w:pPr>
    </w:lvl>
    <w:lvl w:ilvl="5" w:tplc="25C45B78" w:tentative="1">
      <w:start w:val="1"/>
      <w:numFmt w:val="lowerRoman"/>
      <w:lvlText w:val="%6."/>
      <w:lvlJc w:val="right"/>
      <w:pPr>
        <w:tabs>
          <w:tab w:val="num" w:pos="4320"/>
        </w:tabs>
        <w:ind w:left="4320" w:hanging="180"/>
      </w:pPr>
    </w:lvl>
    <w:lvl w:ilvl="6" w:tplc="77BCF782" w:tentative="1">
      <w:start w:val="1"/>
      <w:numFmt w:val="decimal"/>
      <w:lvlText w:val="%7."/>
      <w:lvlJc w:val="left"/>
      <w:pPr>
        <w:tabs>
          <w:tab w:val="num" w:pos="5040"/>
        </w:tabs>
        <w:ind w:left="5040" w:hanging="360"/>
      </w:pPr>
    </w:lvl>
    <w:lvl w:ilvl="7" w:tplc="01D46AE4" w:tentative="1">
      <w:start w:val="1"/>
      <w:numFmt w:val="lowerLetter"/>
      <w:lvlText w:val="%8."/>
      <w:lvlJc w:val="left"/>
      <w:pPr>
        <w:tabs>
          <w:tab w:val="num" w:pos="5760"/>
        </w:tabs>
        <w:ind w:left="5760" w:hanging="360"/>
      </w:pPr>
    </w:lvl>
    <w:lvl w:ilvl="8" w:tplc="463AA6AA" w:tentative="1">
      <w:start w:val="1"/>
      <w:numFmt w:val="lowerRoman"/>
      <w:lvlText w:val="%9."/>
      <w:lvlJc w:val="right"/>
      <w:pPr>
        <w:tabs>
          <w:tab w:val="num" w:pos="6480"/>
        </w:tabs>
        <w:ind w:left="6480" w:hanging="180"/>
      </w:pPr>
    </w:lvl>
  </w:abstractNum>
  <w:abstractNum w:abstractNumId="6" w15:restartNumberingAfterBreak="0">
    <w:nsid w:val="4AB074CB"/>
    <w:multiLevelType w:val="hybridMultilevel"/>
    <w:tmpl w:val="D3E80F2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7" w15:restartNumberingAfterBreak="0">
    <w:nsid w:val="4DAA422B"/>
    <w:multiLevelType w:val="hybridMultilevel"/>
    <w:tmpl w:val="4DD44E32"/>
    <w:lvl w:ilvl="0" w:tplc="6CECF0FC">
      <w:start w:val="1"/>
      <w:numFmt w:val="decimal"/>
      <w:lvlText w:val="%1."/>
      <w:lvlJc w:val="left"/>
      <w:pPr>
        <w:tabs>
          <w:tab w:val="num" w:pos="340"/>
        </w:tabs>
        <w:ind w:left="340" w:hanging="340"/>
      </w:pPr>
      <w:rPr>
        <w:rFonts w:hint="default"/>
        <w:b w:val="0"/>
      </w:rPr>
    </w:lvl>
    <w:lvl w:ilvl="1" w:tplc="AE244CA0" w:tentative="1">
      <w:start w:val="1"/>
      <w:numFmt w:val="lowerLetter"/>
      <w:lvlText w:val="%2."/>
      <w:lvlJc w:val="left"/>
      <w:pPr>
        <w:tabs>
          <w:tab w:val="num" w:pos="1440"/>
        </w:tabs>
        <w:ind w:left="1440" w:hanging="360"/>
      </w:pPr>
    </w:lvl>
    <w:lvl w:ilvl="2" w:tplc="26DE9ECE" w:tentative="1">
      <w:start w:val="1"/>
      <w:numFmt w:val="lowerRoman"/>
      <w:lvlText w:val="%3."/>
      <w:lvlJc w:val="right"/>
      <w:pPr>
        <w:tabs>
          <w:tab w:val="num" w:pos="2160"/>
        </w:tabs>
        <w:ind w:left="2160" w:hanging="180"/>
      </w:pPr>
    </w:lvl>
    <w:lvl w:ilvl="3" w:tplc="DEFE4E14" w:tentative="1">
      <w:start w:val="1"/>
      <w:numFmt w:val="decimal"/>
      <w:lvlText w:val="%4."/>
      <w:lvlJc w:val="left"/>
      <w:pPr>
        <w:tabs>
          <w:tab w:val="num" w:pos="2880"/>
        </w:tabs>
        <w:ind w:left="2880" w:hanging="360"/>
      </w:pPr>
    </w:lvl>
    <w:lvl w:ilvl="4" w:tplc="D59E9C5E" w:tentative="1">
      <w:start w:val="1"/>
      <w:numFmt w:val="lowerLetter"/>
      <w:lvlText w:val="%5."/>
      <w:lvlJc w:val="left"/>
      <w:pPr>
        <w:tabs>
          <w:tab w:val="num" w:pos="3600"/>
        </w:tabs>
        <w:ind w:left="3600" w:hanging="360"/>
      </w:pPr>
    </w:lvl>
    <w:lvl w:ilvl="5" w:tplc="33D6FF10" w:tentative="1">
      <w:start w:val="1"/>
      <w:numFmt w:val="lowerRoman"/>
      <w:lvlText w:val="%6."/>
      <w:lvlJc w:val="right"/>
      <w:pPr>
        <w:tabs>
          <w:tab w:val="num" w:pos="4320"/>
        </w:tabs>
        <w:ind w:left="4320" w:hanging="180"/>
      </w:pPr>
    </w:lvl>
    <w:lvl w:ilvl="6" w:tplc="CDBC5C6C" w:tentative="1">
      <w:start w:val="1"/>
      <w:numFmt w:val="decimal"/>
      <w:lvlText w:val="%7."/>
      <w:lvlJc w:val="left"/>
      <w:pPr>
        <w:tabs>
          <w:tab w:val="num" w:pos="5040"/>
        </w:tabs>
        <w:ind w:left="5040" w:hanging="360"/>
      </w:pPr>
    </w:lvl>
    <w:lvl w:ilvl="7" w:tplc="2124D216" w:tentative="1">
      <w:start w:val="1"/>
      <w:numFmt w:val="lowerLetter"/>
      <w:lvlText w:val="%8."/>
      <w:lvlJc w:val="left"/>
      <w:pPr>
        <w:tabs>
          <w:tab w:val="num" w:pos="5760"/>
        </w:tabs>
        <w:ind w:left="5760" w:hanging="360"/>
      </w:pPr>
    </w:lvl>
    <w:lvl w:ilvl="8" w:tplc="4A228C86" w:tentative="1">
      <w:start w:val="1"/>
      <w:numFmt w:val="lowerRoman"/>
      <w:lvlText w:val="%9."/>
      <w:lvlJc w:val="right"/>
      <w:pPr>
        <w:tabs>
          <w:tab w:val="num" w:pos="6480"/>
        </w:tabs>
        <w:ind w:left="6480" w:hanging="180"/>
      </w:pPr>
    </w:lvl>
  </w:abstractNum>
  <w:abstractNum w:abstractNumId="8" w15:restartNumberingAfterBreak="0">
    <w:nsid w:val="4FB92441"/>
    <w:multiLevelType w:val="multilevel"/>
    <w:tmpl w:val="7BB68D9A"/>
    <w:lvl w:ilvl="0">
      <w:start w:val="1"/>
      <w:numFmt w:val="bullet"/>
      <w:lvlText w:val="-"/>
      <w:lvlJc w:val="left"/>
      <w:pPr>
        <w:ind w:left="432" w:hanging="432"/>
      </w:pPr>
      <w:rPr>
        <w:rFonts w:ascii="Calibri" w:hAnsi="Calibri"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5B83DCB"/>
    <w:multiLevelType w:val="hybridMultilevel"/>
    <w:tmpl w:val="C2BA091C"/>
    <w:lvl w:ilvl="0" w:tplc="115EA55E">
      <w:start w:val="1"/>
      <w:numFmt w:val="decimal"/>
      <w:lvlText w:val="%1."/>
      <w:lvlJc w:val="left"/>
      <w:pPr>
        <w:tabs>
          <w:tab w:val="num" w:pos="340"/>
        </w:tabs>
        <w:ind w:left="340" w:hanging="340"/>
      </w:pPr>
      <w:rPr>
        <w:rFonts w:hint="default"/>
      </w:rPr>
    </w:lvl>
    <w:lvl w:ilvl="1" w:tplc="7CDA38FA" w:tentative="1">
      <w:start w:val="1"/>
      <w:numFmt w:val="lowerLetter"/>
      <w:lvlText w:val="%2."/>
      <w:lvlJc w:val="left"/>
      <w:pPr>
        <w:tabs>
          <w:tab w:val="num" w:pos="1440"/>
        </w:tabs>
        <w:ind w:left="1440" w:hanging="360"/>
      </w:pPr>
    </w:lvl>
    <w:lvl w:ilvl="2" w:tplc="3B326A3E" w:tentative="1">
      <w:start w:val="1"/>
      <w:numFmt w:val="lowerRoman"/>
      <w:lvlText w:val="%3."/>
      <w:lvlJc w:val="right"/>
      <w:pPr>
        <w:tabs>
          <w:tab w:val="num" w:pos="2160"/>
        </w:tabs>
        <w:ind w:left="2160" w:hanging="180"/>
      </w:pPr>
    </w:lvl>
    <w:lvl w:ilvl="3" w:tplc="6E285304" w:tentative="1">
      <w:start w:val="1"/>
      <w:numFmt w:val="decimal"/>
      <w:lvlText w:val="%4."/>
      <w:lvlJc w:val="left"/>
      <w:pPr>
        <w:tabs>
          <w:tab w:val="num" w:pos="2880"/>
        </w:tabs>
        <w:ind w:left="2880" w:hanging="360"/>
      </w:pPr>
    </w:lvl>
    <w:lvl w:ilvl="4" w:tplc="2E8C0836" w:tentative="1">
      <w:start w:val="1"/>
      <w:numFmt w:val="lowerLetter"/>
      <w:lvlText w:val="%5."/>
      <w:lvlJc w:val="left"/>
      <w:pPr>
        <w:tabs>
          <w:tab w:val="num" w:pos="3600"/>
        </w:tabs>
        <w:ind w:left="3600" w:hanging="360"/>
      </w:pPr>
    </w:lvl>
    <w:lvl w:ilvl="5" w:tplc="84D6AEAE" w:tentative="1">
      <w:start w:val="1"/>
      <w:numFmt w:val="lowerRoman"/>
      <w:lvlText w:val="%6."/>
      <w:lvlJc w:val="right"/>
      <w:pPr>
        <w:tabs>
          <w:tab w:val="num" w:pos="4320"/>
        </w:tabs>
        <w:ind w:left="4320" w:hanging="180"/>
      </w:pPr>
    </w:lvl>
    <w:lvl w:ilvl="6" w:tplc="CC047070" w:tentative="1">
      <w:start w:val="1"/>
      <w:numFmt w:val="decimal"/>
      <w:lvlText w:val="%7."/>
      <w:lvlJc w:val="left"/>
      <w:pPr>
        <w:tabs>
          <w:tab w:val="num" w:pos="5040"/>
        </w:tabs>
        <w:ind w:left="5040" w:hanging="360"/>
      </w:pPr>
    </w:lvl>
    <w:lvl w:ilvl="7" w:tplc="E2B0FC0E" w:tentative="1">
      <w:start w:val="1"/>
      <w:numFmt w:val="lowerLetter"/>
      <w:lvlText w:val="%8."/>
      <w:lvlJc w:val="left"/>
      <w:pPr>
        <w:tabs>
          <w:tab w:val="num" w:pos="5760"/>
        </w:tabs>
        <w:ind w:left="5760" w:hanging="360"/>
      </w:pPr>
    </w:lvl>
    <w:lvl w:ilvl="8" w:tplc="60BEAFAC" w:tentative="1">
      <w:start w:val="1"/>
      <w:numFmt w:val="lowerRoman"/>
      <w:lvlText w:val="%9."/>
      <w:lvlJc w:val="right"/>
      <w:pPr>
        <w:tabs>
          <w:tab w:val="num" w:pos="6480"/>
        </w:tabs>
        <w:ind w:left="6480" w:hanging="180"/>
      </w:pPr>
    </w:lvl>
  </w:abstractNum>
  <w:abstractNum w:abstractNumId="10" w15:restartNumberingAfterBreak="0">
    <w:nsid w:val="59FC5545"/>
    <w:multiLevelType w:val="hybridMultilevel"/>
    <w:tmpl w:val="593608D8"/>
    <w:lvl w:ilvl="0" w:tplc="548A97F0">
      <w:start w:val="1"/>
      <w:numFmt w:val="decimal"/>
      <w:lvlText w:val="%1."/>
      <w:lvlJc w:val="left"/>
      <w:pPr>
        <w:tabs>
          <w:tab w:val="num" w:pos="340"/>
        </w:tabs>
        <w:ind w:left="340" w:hanging="340"/>
      </w:pPr>
      <w:rPr>
        <w:rFonts w:hint="default"/>
      </w:rPr>
    </w:lvl>
    <w:lvl w:ilvl="1" w:tplc="4404CDB8">
      <w:start w:val="1"/>
      <w:numFmt w:val="decimal"/>
      <w:lvlText w:val="%2."/>
      <w:lvlJc w:val="left"/>
      <w:pPr>
        <w:tabs>
          <w:tab w:val="num" w:pos="1440"/>
        </w:tabs>
        <w:ind w:left="1440" w:hanging="360"/>
      </w:pPr>
    </w:lvl>
    <w:lvl w:ilvl="2" w:tplc="B1F6DAC8">
      <w:start w:val="1"/>
      <w:numFmt w:val="decimal"/>
      <w:lvlText w:val="%3."/>
      <w:lvlJc w:val="left"/>
      <w:pPr>
        <w:tabs>
          <w:tab w:val="num" w:pos="2160"/>
        </w:tabs>
        <w:ind w:left="2160" w:hanging="360"/>
      </w:pPr>
    </w:lvl>
    <w:lvl w:ilvl="3" w:tplc="B0948E22">
      <w:start w:val="1"/>
      <w:numFmt w:val="decimal"/>
      <w:lvlText w:val="%4."/>
      <w:lvlJc w:val="left"/>
      <w:pPr>
        <w:tabs>
          <w:tab w:val="num" w:pos="2880"/>
        </w:tabs>
        <w:ind w:left="2880" w:hanging="360"/>
      </w:pPr>
    </w:lvl>
    <w:lvl w:ilvl="4" w:tplc="35A20F8C">
      <w:start w:val="1"/>
      <w:numFmt w:val="decimal"/>
      <w:lvlText w:val="%5."/>
      <w:lvlJc w:val="left"/>
      <w:pPr>
        <w:tabs>
          <w:tab w:val="num" w:pos="3600"/>
        </w:tabs>
        <w:ind w:left="3600" w:hanging="360"/>
      </w:pPr>
    </w:lvl>
    <w:lvl w:ilvl="5" w:tplc="BDA86B3C">
      <w:start w:val="1"/>
      <w:numFmt w:val="decimal"/>
      <w:lvlText w:val="%6."/>
      <w:lvlJc w:val="left"/>
      <w:pPr>
        <w:tabs>
          <w:tab w:val="num" w:pos="4320"/>
        </w:tabs>
        <w:ind w:left="4320" w:hanging="360"/>
      </w:pPr>
    </w:lvl>
    <w:lvl w:ilvl="6" w:tplc="5042724E">
      <w:start w:val="1"/>
      <w:numFmt w:val="decimal"/>
      <w:lvlText w:val="%7."/>
      <w:lvlJc w:val="left"/>
      <w:pPr>
        <w:tabs>
          <w:tab w:val="num" w:pos="5040"/>
        </w:tabs>
        <w:ind w:left="5040" w:hanging="360"/>
      </w:pPr>
    </w:lvl>
    <w:lvl w:ilvl="7" w:tplc="9528B4C6">
      <w:start w:val="1"/>
      <w:numFmt w:val="decimal"/>
      <w:lvlText w:val="%8."/>
      <w:lvlJc w:val="left"/>
      <w:pPr>
        <w:tabs>
          <w:tab w:val="num" w:pos="5760"/>
        </w:tabs>
        <w:ind w:left="5760" w:hanging="360"/>
      </w:pPr>
    </w:lvl>
    <w:lvl w:ilvl="8" w:tplc="A55E8D96">
      <w:start w:val="1"/>
      <w:numFmt w:val="decimal"/>
      <w:lvlText w:val="%9."/>
      <w:lvlJc w:val="left"/>
      <w:pPr>
        <w:tabs>
          <w:tab w:val="num" w:pos="6480"/>
        </w:tabs>
        <w:ind w:left="6480" w:hanging="360"/>
      </w:pPr>
    </w:lvl>
  </w:abstractNum>
  <w:abstractNum w:abstractNumId="11" w15:restartNumberingAfterBreak="0">
    <w:nsid w:val="76672DB5"/>
    <w:multiLevelType w:val="hybridMultilevel"/>
    <w:tmpl w:val="CBCE3E04"/>
    <w:lvl w:ilvl="0" w:tplc="F98619C2">
      <w:start w:val="1"/>
      <w:numFmt w:val="decimal"/>
      <w:lvlText w:val="%1."/>
      <w:lvlJc w:val="left"/>
      <w:pPr>
        <w:tabs>
          <w:tab w:val="num" w:pos="340"/>
        </w:tabs>
        <w:ind w:left="340" w:hanging="340"/>
      </w:pPr>
      <w:rPr>
        <w:rFonts w:hint="default"/>
        <w:b w:val="0"/>
      </w:rPr>
    </w:lvl>
    <w:lvl w:ilvl="1" w:tplc="B066DF4E" w:tentative="1">
      <w:start w:val="1"/>
      <w:numFmt w:val="lowerLetter"/>
      <w:lvlText w:val="%2."/>
      <w:lvlJc w:val="left"/>
      <w:pPr>
        <w:tabs>
          <w:tab w:val="num" w:pos="1440"/>
        </w:tabs>
        <w:ind w:left="1440" w:hanging="360"/>
      </w:pPr>
    </w:lvl>
    <w:lvl w:ilvl="2" w:tplc="4E36E1B4" w:tentative="1">
      <w:start w:val="1"/>
      <w:numFmt w:val="lowerRoman"/>
      <w:lvlText w:val="%3."/>
      <w:lvlJc w:val="right"/>
      <w:pPr>
        <w:tabs>
          <w:tab w:val="num" w:pos="2160"/>
        </w:tabs>
        <w:ind w:left="2160" w:hanging="180"/>
      </w:pPr>
    </w:lvl>
    <w:lvl w:ilvl="3" w:tplc="7ACEBC70" w:tentative="1">
      <w:start w:val="1"/>
      <w:numFmt w:val="decimal"/>
      <w:lvlText w:val="%4."/>
      <w:lvlJc w:val="left"/>
      <w:pPr>
        <w:tabs>
          <w:tab w:val="num" w:pos="2880"/>
        </w:tabs>
        <w:ind w:left="2880" w:hanging="360"/>
      </w:pPr>
    </w:lvl>
    <w:lvl w:ilvl="4" w:tplc="B11ADD08" w:tentative="1">
      <w:start w:val="1"/>
      <w:numFmt w:val="lowerLetter"/>
      <w:lvlText w:val="%5."/>
      <w:lvlJc w:val="left"/>
      <w:pPr>
        <w:tabs>
          <w:tab w:val="num" w:pos="3600"/>
        </w:tabs>
        <w:ind w:left="3600" w:hanging="360"/>
      </w:pPr>
    </w:lvl>
    <w:lvl w:ilvl="5" w:tplc="23C23656" w:tentative="1">
      <w:start w:val="1"/>
      <w:numFmt w:val="lowerRoman"/>
      <w:lvlText w:val="%6."/>
      <w:lvlJc w:val="right"/>
      <w:pPr>
        <w:tabs>
          <w:tab w:val="num" w:pos="4320"/>
        </w:tabs>
        <w:ind w:left="4320" w:hanging="180"/>
      </w:pPr>
    </w:lvl>
    <w:lvl w:ilvl="6" w:tplc="F1F62A04" w:tentative="1">
      <w:start w:val="1"/>
      <w:numFmt w:val="decimal"/>
      <w:lvlText w:val="%7."/>
      <w:lvlJc w:val="left"/>
      <w:pPr>
        <w:tabs>
          <w:tab w:val="num" w:pos="5040"/>
        </w:tabs>
        <w:ind w:left="5040" w:hanging="360"/>
      </w:pPr>
    </w:lvl>
    <w:lvl w:ilvl="7" w:tplc="5E542D1E" w:tentative="1">
      <w:start w:val="1"/>
      <w:numFmt w:val="lowerLetter"/>
      <w:lvlText w:val="%8."/>
      <w:lvlJc w:val="left"/>
      <w:pPr>
        <w:tabs>
          <w:tab w:val="num" w:pos="5760"/>
        </w:tabs>
        <w:ind w:left="5760" w:hanging="360"/>
      </w:pPr>
    </w:lvl>
    <w:lvl w:ilvl="8" w:tplc="1CA43B26" w:tentative="1">
      <w:start w:val="1"/>
      <w:numFmt w:val="lowerRoman"/>
      <w:lvlText w:val="%9."/>
      <w:lvlJc w:val="right"/>
      <w:pPr>
        <w:tabs>
          <w:tab w:val="num" w:pos="6480"/>
        </w:tabs>
        <w:ind w:left="6480" w:hanging="180"/>
      </w:pPr>
    </w:lvl>
  </w:abstractNum>
  <w:abstractNum w:abstractNumId="12" w15:restartNumberingAfterBreak="0">
    <w:nsid w:val="77FF479C"/>
    <w:multiLevelType w:val="hybridMultilevel"/>
    <w:tmpl w:val="C5780AC4"/>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3" w15:restartNumberingAfterBreak="0">
    <w:nsid w:val="7E8054FC"/>
    <w:multiLevelType w:val="multilevel"/>
    <w:tmpl w:val="EB328B98"/>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b w:val="0"/>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num w:numId="1">
    <w:abstractNumId w:val="1"/>
  </w:num>
  <w:num w:numId="2">
    <w:abstractNumId w:val="10"/>
  </w:num>
  <w:num w:numId="3">
    <w:abstractNumId w:val="11"/>
  </w:num>
  <w:num w:numId="4">
    <w:abstractNumId w:val="4"/>
  </w:num>
  <w:num w:numId="5">
    <w:abstractNumId w:val="5"/>
  </w:num>
  <w:num w:numId="6">
    <w:abstractNumId w:val="2"/>
  </w:num>
  <w:num w:numId="7">
    <w:abstractNumId w:val="9"/>
  </w:num>
  <w:num w:numId="8">
    <w:abstractNumId w:val="7"/>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0"/>
  </w:num>
  <w:num w:numId="13">
    <w:abstractNumId w:val="8"/>
  </w:num>
  <w:num w:numId="14">
    <w:abstractNumId w:val="12"/>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FB"/>
    <w:rsid w:val="000004DA"/>
    <w:rsid w:val="00003618"/>
    <w:rsid w:val="00013031"/>
    <w:rsid w:val="000142CB"/>
    <w:rsid w:val="00020703"/>
    <w:rsid w:val="000271DD"/>
    <w:rsid w:val="00031E05"/>
    <w:rsid w:val="000342C9"/>
    <w:rsid w:val="00041118"/>
    <w:rsid w:val="000450B4"/>
    <w:rsid w:val="0004677C"/>
    <w:rsid w:val="0005207C"/>
    <w:rsid w:val="00053F9E"/>
    <w:rsid w:val="000550F0"/>
    <w:rsid w:val="00063B59"/>
    <w:rsid w:val="0006643A"/>
    <w:rsid w:val="00067276"/>
    <w:rsid w:val="00072BB5"/>
    <w:rsid w:val="00073B65"/>
    <w:rsid w:val="000743D7"/>
    <w:rsid w:val="000763B7"/>
    <w:rsid w:val="0007784D"/>
    <w:rsid w:val="00077941"/>
    <w:rsid w:val="0008400E"/>
    <w:rsid w:val="00084E47"/>
    <w:rsid w:val="00086386"/>
    <w:rsid w:val="00087277"/>
    <w:rsid w:val="00087E8F"/>
    <w:rsid w:val="00091AFA"/>
    <w:rsid w:val="00092481"/>
    <w:rsid w:val="00094B7B"/>
    <w:rsid w:val="00096236"/>
    <w:rsid w:val="000A75A7"/>
    <w:rsid w:val="000B1BC1"/>
    <w:rsid w:val="000B2719"/>
    <w:rsid w:val="000B42DA"/>
    <w:rsid w:val="000B507C"/>
    <w:rsid w:val="000B56A8"/>
    <w:rsid w:val="000C1636"/>
    <w:rsid w:val="000C1F16"/>
    <w:rsid w:val="000C1FA0"/>
    <w:rsid w:val="000C2632"/>
    <w:rsid w:val="000C3EBF"/>
    <w:rsid w:val="000C5066"/>
    <w:rsid w:val="000C5A6B"/>
    <w:rsid w:val="000C6C34"/>
    <w:rsid w:val="000D1BDF"/>
    <w:rsid w:val="000D2F48"/>
    <w:rsid w:val="000D7D75"/>
    <w:rsid w:val="000E127E"/>
    <w:rsid w:val="000E6A03"/>
    <w:rsid w:val="00101BE7"/>
    <w:rsid w:val="00104DE3"/>
    <w:rsid w:val="00111012"/>
    <w:rsid w:val="00113060"/>
    <w:rsid w:val="0011673F"/>
    <w:rsid w:val="00120561"/>
    <w:rsid w:val="001218AE"/>
    <w:rsid w:val="00121AE6"/>
    <w:rsid w:val="00122D41"/>
    <w:rsid w:val="00123EC8"/>
    <w:rsid w:val="00131853"/>
    <w:rsid w:val="00137358"/>
    <w:rsid w:val="00137BBB"/>
    <w:rsid w:val="0014322C"/>
    <w:rsid w:val="00151793"/>
    <w:rsid w:val="00151854"/>
    <w:rsid w:val="00153530"/>
    <w:rsid w:val="0015476E"/>
    <w:rsid w:val="001550B4"/>
    <w:rsid w:val="00155E35"/>
    <w:rsid w:val="001666FC"/>
    <w:rsid w:val="00171478"/>
    <w:rsid w:val="0017538C"/>
    <w:rsid w:val="001766CB"/>
    <w:rsid w:val="0017726D"/>
    <w:rsid w:val="001775D5"/>
    <w:rsid w:val="001814B0"/>
    <w:rsid w:val="00182A16"/>
    <w:rsid w:val="00183292"/>
    <w:rsid w:val="001846CA"/>
    <w:rsid w:val="00184F2F"/>
    <w:rsid w:val="00185ABE"/>
    <w:rsid w:val="00193DF3"/>
    <w:rsid w:val="001A171B"/>
    <w:rsid w:val="001A1B1F"/>
    <w:rsid w:val="001A3A64"/>
    <w:rsid w:val="001A4508"/>
    <w:rsid w:val="001A50C9"/>
    <w:rsid w:val="001B1BA3"/>
    <w:rsid w:val="001B4741"/>
    <w:rsid w:val="001B7A47"/>
    <w:rsid w:val="001B7AA2"/>
    <w:rsid w:val="001C01AE"/>
    <w:rsid w:val="001C1954"/>
    <w:rsid w:val="001C7863"/>
    <w:rsid w:val="001D2960"/>
    <w:rsid w:val="001D354D"/>
    <w:rsid w:val="001D4DCE"/>
    <w:rsid w:val="001E1C1A"/>
    <w:rsid w:val="001E201E"/>
    <w:rsid w:val="001E3472"/>
    <w:rsid w:val="001E4455"/>
    <w:rsid w:val="001F3BFA"/>
    <w:rsid w:val="00203366"/>
    <w:rsid w:val="00203373"/>
    <w:rsid w:val="00210BEF"/>
    <w:rsid w:val="0021191E"/>
    <w:rsid w:val="002120BA"/>
    <w:rsid w:val="00212D17"/>
    <w:rsid w:val="00216FDA"/>
    <w:rsid w:val="00222AEC"/>
    <w:rsid w:val="002241CC"/>
    <w:rsid w:val="00226C47"/>
    <w:rsid w:val="002274E9"/>
    <w:rsid w:val="00230751"/>
    <w:rsid w:val="0023372E"/>
    <w:rsid w:val="00240E96"/>
    <w:rsid w:val="0025359B"/>
    <w:rsid w:val="00254656"/>
    <w:rsid w:val="0026385C"/>
    <w:rsid w:val="002654F6"/>
    <w:rsid w:val="00265C90"/>
    <w:rsid w:val="0027180F"/>
    <w:rsid w:val="002726D2"/>
    <w:rsid w:val="0027358F"/>
    <w:rsid w:val="002742BE"/>
    <w:rsid w:val="00290AD5"/>
    <w:rsid w:val="002925D7"/>
    <w:rsid w:val="00293AA8"/>
    <w:rsid w:val="002A128D"/>
    <w:rsid w:val="002A2CCE"/>
    <w:rsid w:val="002A3D93"/>
    <w:rsid w:val="002A5C82"/>
    <w:rsid w:val="002A7715"/>
    <w:rsid w:val="002B034A"/>
    <w:rsid w:val="002B2EB8"/>
    <w:rsid w:val="002B34AE"/>
    <w:rsid w:val="002B5B51"/>
    <w:rsid w:val="002B7194"/>
    <w:rsid w:val="002C02A9"/>
    <w:rsid w:val="002C4766"/>
    <w:rsid w:val="002C4B11"/>
    <w:rsid w:val="002C5808"/>
    <w:rsid w:val="002C5EFE"/>
    <w:rsid w:val="002C7557"/>
    <w:rsid w:val="002D387A"/>
    <w:rsid w:val="002D51B2"/>
    <w:rsid w:val="002D5F47"/>
    <w:rsid w:val="002D79FD"/>
    <w:rsid w:val="002E011B"/>
    <w:rsid w:val="002E0413"/>
    <w:rsid w:val="002E0923"/>
    <w:rsid w:val="002E0DE5"/>
    <w:rsid w:val="002E2896"/>
    <w:rsid w:val="002F2030"/>
    <w:rsid w:val="002F70EF"/>
    <w:rsid w:val="00303772"/>
    <w:rsid w:val="003046C1"/>
    <w:rsid w:val="003071BA"/>
    <w:rsid w:val="0032422B"/>
    <w:rsid w:val="00327D15"/>
    <w:rsid w:val="00337E65"/>
    <w:rsid w:val="0034405A"/>
    <w:rsid w:val="00352614"/>
    <w:rsid w:val="0035284F"/>
    <w:rsid w:val="003568DC"/>
    <w:rsid w:val="00366669"/>
    <w:rsid w:val="003754F8"/>
    <w:rsid w:val="00375CD6"/>
    <w:rsid w:val="00377133"/>
    <w:rsid w:val="00377F85"/>
    <w:rsid w:val="0038097D"/>
    <w:rsid w:val="00382DFA"/>
    <w:rsid w:val="0038460E"/>
    <w:rsid w:val="003849B5"/>
    <w:rsid w:val="00384EC7"/>
    <w:rsid w:val="003856FA"/>
    <w:rsid w:val="00387225"/>
    <w:rsid w:val="00387FF4"/>
    <w:rsid w:val="00391227"/>
    <w:rsid w:val="003936C9"/>
    <w:rsid w:val="003A1B87"/>
    <w:rsid w:val="003A23AB"/>
    <w:rsid w:val="003A55B1"/>
    <w:rsid w:val="003A7325"/>
    <w:rsid w:val="003A7A4D"/>
    <w:rsid w:val="003B1C67"/>
    <w:rsid w:val="003B25EF"/>
    <w:rsid w:val="003B2D3B"/>
    <w:rsid w:val="003B4508"/>
    <w:rsid w:val="003B6A6C"/>
    <w:rsid w:val="003C1B0B"/>
    <w:rsid w:val="003C4714"/>
    <w:rsid w:val="003C7474"/>
    <w:rsid w:val="003D0CC4"/>
    <w:rsid w:val="003D0F04"/>
    <w:rsid w:val="003D5E31"/>
    <w:rsid w:val="003E433A"/>
    <w:rsid w:val="003E4649"/>
    <w:rsid w:val="003E7210"/>
    <w:rsid w:val="003E7B75"/>
    <w:rsid w:val="003E7E18"/>
    <w:rsid w:val="003F5AB3"/>
    <w:rsid w:val="004013EA"/>
    <w:rsid w:val="004071FB"/>
    <w:rsid w:val="004106E3"/>
    <w:rsid w:val="0041327F"/>
    <w:rsid w:val="004166EE"/>
    <w:rsid w:val="00420846"/>
    <w:rsid w:val="00423274"/>
    <w:rsid w:val="00423754"/>
    <w:rsid w:val="00430306"/>
    <w:rsid w:val="00434ED2"/>
    <w:rsid w:val="00440000"/>
    <w:rsid w:val="00440028"/>
    <w:rsid w:val="004426A9"/>
    <w:rsid w:val="004440A3"/>
    <w:rsid w:val="00444BFB"/>
    <w:rsid w:val="00453057"/>
    <w:rsid w:val="00457094"/>
    <w:rsid w:val="00457395"/>
    <w:rsid w:val="00457639"/>
    <w:rsid w:val="00457D04"/>
    <w:rsid w:val="00461FD5"/>
    <w:rsid w:val="004629B2"/>
    <w:rsid w:val="00466B0C"/>
    <w:rsid w:val="00470583"/>
    <w:rsid w:val="0047298C"/>
    <w:rsid w:val="00473149"/>
    <w:rsid w:val="004761AE"/>
    <w:rsid w:val="00494A22"/>
    <w:rsid w:val="004A10B5"/>
    <w:rsid w:val="004A7289"/>
    <w:rsid w:val="004B144E"/>
    <w:rsid w:val="004B24B2"/>
    <w:rsid w:val="004B2C70"/>
    <w:rsid w:val="004B54D1"/>
    <w:rsid w:val="004B64F5"/>
    <w:rsid w:val="004B66FE"/>
    <w:rsid w:val="004C4AD5"/>
    <w:rsid w:val="004C7E05"/>
    <w:rsid w:val="004C7FBD"/>
    <w:rsid w:val="004D2184"/>
    <w:rsid w:val="004D391C"/>
    <w:rsid w:val="004D51E2"/>
    <w:rsid w:val="004D5413"/>
    <w:rsid w:val="004D62F3"/>
    <w:rsid w:val="004D69EF"/>
    <w:rsid w:val="004E4EFA"/>
    <w:rsid w:val="004E6F00"/>
    <w:rsid w:val="004F763B"/>
    <w:rsid w:val="005002F2"/>
    <w:rsid w:val="00502052"/>
    <w:rsid w:val="005122EB"/>
    <w:rsid w:val="00512961"/>
    <w:rsid w:val="00514F9D"/>
    <w:rsid w:val="00517347"/>
    <w:rsid w:val="00521F19"/>
    <w:rsid w:val="00521F23"/>
    <w:rsid w:val="00534990"/>
    <w:rsid w:val="00534E6D"/>
    <w:rsid w:val="005376C7"/>
    <w:rsid w:val="00541754"/>
    <w:rsid w:val="005426CA"/>
    <w:rsid w:val="0054280C"/>
    <w:rsid w:val="00545D86"/>
    <w:rsid w:val="00551F70"/>
    <w:rsid w:val="00556D73"/>
    <w:rsid w:val="00561AA6"/>
    <w:rsid w:val="00561ECF"/>
    <w:rsid w:val="00563EAB"/>
    <w:rsid w:val="00577635"/>
    <w:rsid w:val="005801EC"/>
    <w:rsid w:val="0058023D"/>
    <w:rsid w:val="0058711F"/>
    <w:rsid w:val="005903DF"/>
    <w:rsid w:val="00590B03"/>
    <w:rsid w:val="00592D03"/>
    <w:rsid w:val="005946BF"/>
    <w:rsid w:val="00595AA3"/>
    <w:rsid w:val="00595FA2"/>
    <w:rsid w:val="00597FB7"/>
    <w:rsid w:val="005A0B17"/>
    <w:rsid w:val="005A0C79"/>
    <w:rsid w:val="005A467D"/>
    <w:rsid w:val="005A6F6C"/>
    <w:rsid w:val="005A7B3E"/>
    <w:rsid w:val="005B0284"/>
    <w:rsid w:val="005B0318"/>
    <w:rsid w:val="005B0F80"/>
    <w:rsid w:val="005B4A38"/>
    <w:rsid w:val="005B519C"/>
    <w:rsid w:val="005B7159"/>
    <w:rsid w:val="005C0CDC"/>
    <w:rsid w:val="005C1320"/>
    <w:rsid w:val="005C68F6"/>
    <w:rsid w:val="005D0E30"/>
    <w:rsid w:val="005E2352"/>
    <w:rsid w:val="005F1E0A"/>
    <w:rsid w:val="00600545"/>
    <w:rsid w:val="00602713"/>
    <w:rsid w:val="00606299"/>
    <w:rsid w:val="006073F0"/>
    <w:rsid w:val="00610900"/>
    <w:rsid w:val="00614DCC"/>
    <w:rsid w:val="006154FB"/>
    <w:rsid w:val="00623638"/>
    <w:rsid w:val="00631E39"/>
    <w:rsid w:val="00641CDC"/>
    <w:rsid w:val="00643614"/>
    <w:rsid w:val="00643D14"/>
    <w:rsid w:val="00656859"/>
    <w:rsid w:val="00660857"/>
    <w:rsid w:val="00662A68"/>
    <w:rsid w:val="00662C89"/>
    <w:rsid w:val="00671999"/>
    <w:rsid w:val="00674895"/>
    <w:rsid w:val="00676308"/>
    <w:rsid w:val="00676A00"/>
    <w:rsid w:val="00681FF8"/>
    <w:rsid w:val="00684465"/>
    <w:rsid w:val="00685881"/>
    <w:rsid w:val="006867BF"/>
    <w:rsid w:val="006905EA"/>
    <w:rsid w:val="006942B9"/>
    <w:rsid w:val="00696E54"/>
    <w:rsid w:val="006A7042"/>
    <w:rsid w:val="006A7405"/>
    <w:rsid w:val="006B477A"/>
    <w:rsid w:val="006B614D"/>
    <w:rsid w:val="006C2A92"/>
    <w:rsid w:val="006C4D9D"/>
    <w:rsid w:val="006C666B"/>
    <w:rsid w:val="006C7258"/>
    <w:rsid w:val="006D053B"/>
    <w:rsid w:val="006D128D"/>
    <w:rsid w:val="006D3EB4"/>
    <w:rsid w:val="006D4681"/>
    <w:rsid w:val="006D4806"/>
    <w:rsid w:val="006E17E1"/>
    <w:rsid w:val="006E42E0"/>
    <w:rsid w:val="006F0C89"/>
    <w:rsid w:val="006F2BD3"/>
    <w:rsid w:val="006F3865"/>
    <w:rsid w:val="006F4F9C"/>
    <w:rsid w:val="00700949"/>
    <w:rsid w:val="0070379C"/>
    <w:rsid w:val="007046C5"/>
    <w:rsid w:val="00705804"/>
    <w:rsid w:val="00707D56"/>
    <w:rsid w:val="007102BE"/>
    <w:rsid w:val="007152A3"/>
    <w:rsid w:val="0071724D"/>
    <w:rsid w:val="0071753F"/>
    <w:rsid w:val="007222BF"/>
    <w:rsid w:val="007239E9"/>
    <w:rsid w:val="00724ABC"/>
    <w:rsid w:val="007253D1"/>
    <w:rsid w:val="00733629"/>
    <w:rsid w:val="00736225"/>
    <w:rsid w:val="00742F0B"/>
    <w:rsid w:val="00746516"/>
    <w:rsid w:val="00747CFC"/>
    <w:rsid w:val="00750537"/>
    <w:rsid w:val="007516CE"/>
    <w:rsid w:val="0075290C"/>
    <w:rsid w:val="0075602B"/>
    <w:rsid w:val="007575CE"/>
    <w:rsid w:val="0076065B"/>
    <w:rsid w:val="00762335"/>
    <w:rsid w:val="00765DA1"/>
    <w:rsid w:val="0076780C"/>
    <w:rsid w:val="00773571"/>
    <w:rsid w:val="00777E27"/>
    <w:rsid w:val="0078193E"/>
    <w:rsid w:val="007870E0"/>
    <w:rsid w:val="00793AF5"/>
    <w:rsid w:val="00795597"/>
    <w:rsid w:val="007A2B98"/>
    <w:rsid w:val="007A37C9"/>
    <w:rsid w:val="007A7DDE"/>
    <w:rsid w:val="007B1E81"/>
    <w:rsid w:val="007B4759"/>
    <w:rsid w:val="007B5B90"/>
    <w:rsid w:val="007B5FDE"/>
    <w:rsid w:val="007B66FA"/>
    <w:rsid w:val="007B7446"/>
    <w:rsid w:val="007C0CC5"/>
    <w:rsid w:val="007C286C"/>
    <w:rsid w:val="007C583F"/>
    <w:rsid w:val="007C5FEA"/>
    <w:rsid w:val="007D733E"/>
    <w:rsid w:val="007D7B78"/>
    <w:rsid w:val="007E04C6"/>
    <w:rsid w:val="007E7524"/>
    <w:rsid w:val="007F4E37"/>
    <w:rsid w:val="008027C5"/>
    <w:rsid w:val="00803EAA"/>
    <w:rsid w:val="008063AE"/>
    <w:rsid w:val="00814728"/>
    <w:rsid w:val="0081544D"/>
    <w:rsid w:val="00817599"/>
    <w:rsid w:val="00833469"/>
    <w:rsid w:val="0083390B"/>
    <w:rsid w:val="00837C57"/>
    <w:rsid w:val="00837FC2"/>
    <w:rsid w:val="00842444"/>
    <w:rsid w:val="0084403F"/>
    <w:rsid w:val="008447BD"/>
    <w:rsid w:val="0085006E"/>
    <w:rsid w:val="008514F9"/>
    <w:rsid w:val="008544EA"/>
    <w:rsid w:val="00855C9A"/>
    <w:rsid w:val="0085617D"/>
    <w:rsid w:val="00856D61"/>
    <w:rsid w:val="00857E6C"/>
    <w:rsid w:val="00866820"/>
    <w:rsid w:val="0086777E"/>
    <w:rsid w:val="0087116C"/>
    <w:rsid w:val="00872924"/>
    <w:rsid w:val="00880E4F"/>
    <w:rsid w:val="00886949"/>
    <w:rsid w:val="00891854"/>
    <w:rsid w:val="00893589"/>
    <w:rsid w:val="008A532C"/>
    <w:rsid w:val="008A7EF4"/>
    <w:rsid w:val="008B0AF9"/>
    <w:rsid w:val="008B1B0F"/>
    <w:rsid w:val="008B2288"/>
    <w:rsid w:val="008B3BA4"/>
    <w:rsid w:val="008B5584"/>
    <w:rsid w:val="008B6F68"/>
    <w:rsid w:val="008B70B5"/>
    <w:rsid w:val="008B73F1"/>
    <w:rsid w:val="008C15AF"/>
    <w:rsid w:val="008C5CA0"/>
    <w:rsid w:val="008C7C9C"/>
    <w:rsid w:val="008D07B3"/>
    <w:rsid w:val="008D0EF1"/>
    <w:rsid w:val="008D1E9C"/>
    <w:rsid w:val="008D21C1"/>
    <w:rsid w:val="008D444C"/>
    <w:rsid w:val="008D6F3C"/>
    <w:rsid w:val="008D7718"/>
    <w:rsid w:val="008D7B34"/>
    <w:rsid w:val="008E05C7"/>
    <w:rsid w:val="008E4709"/>
    <w:rsid w:val="008E534A"/>
    <w:rsid w:val="008E5705"/>
    <w:rsid w:val="008F1308"/>
    <w:rsid w:val="008F13B3"/>
    <w:rsid w:val="008F2454"/>
    <w:rsid w:val="008F4136"/>
    <w:rsid w:val="008F45B4"/>
    <w:rsid w:val="008F639F"/>
    <w:rsid w:val="008F760F"/>
    <w:rsid w:val="0090079E"/>
    <w:rsid w:val="0090127E"/>
    <w:rsid w:val="0090432B"/>
    <w:rsid w:val="009101BE"/>
    <w:rsid w:val="009114AC"/>
    <w:rsid w:val="009126F0"/>
    <w:rsid w:val="0091668A"/>
    <w:rsid w:val="009176D7"/>
    <w:rsid w:val="0092196D"/>
    <w:rsid w:val="00923305"/>
    <w:rsid w:val="0092425B"/>
    <w:rsid w:val="00925632"/>
    <w:rsid w:val="009262D7"/>
    <w:rsid w:val="00935FED"/>
    <w:rsid w:val="00945AC9"/>
    <w:rsid w:val="00946581"/>
    <w:rsid w:val="00953032"/>
    <w:rsid w:val="00954112"/>
    <w:rsid w:val="00955CCF"/>
    <w:rsid w:val="009561B8"/>
    <w:rsid w:val="009564B4"/>
    <w:rsid w:val="00956B56"/>
    <w:rsid w:val="00961A15"/>
    <w:rsid w:val="009669F1"/>
    <w:rsid w:val="00972012"/>
    <w:rsid w:val="0098366F"/>
    <w:rsid w:val="00986D42"/>
    <w:rsid w:val="009875E5"/>
    <w:rsid w:val="009904A4"/>
    <w:rsid w:val="009911D5"/>
    <w:rsid w:val="00995C60"/>
    <w:rsid w:val="009A33AE"/>
    <w:rsid w:val="009B29CE"/>
    <w:rsid w:val="009C227B"/>
    <w:rsid w:val="009C3936"/>
    <w:rsid w:val="009D152D"/>
    <w:rsid w:val="009D614C"/>
    <w:rsid w:val="009E40F5"/>
    <w:rsid w:val="009E43A3"/>
    <w:rsid w:val="009E7F13"/>
    <w:rsid w:val="009F2454"/>
    <w:rsid w:val="009F2678"/>
    <w:rsid w:val="009F65FD"/>
    <w:rsid w:val="009F67F1"/>
    <w:rsid w:val="009F73B6"/>
    <w:rsid w:val="00A0074A"/>
    <w:rsid w:val="00A03C62"/>
    <w:rsid w:val="00A044CA"/>
    <w:rsid w:val="00A10861"/>
    <w:rsid w:val="00A13585"/>
    <w:rsid w:val="00A1579B"/>
    <w:rsid w:val="00A16646"/>
    <w:rsid w:val="00A22E91"/>
    <w:rsid w:val="00A33968"/>
    <w:rsid w:val="00A41FA9"/>
    <w:rsid w:val="00A455BE"/>
    <w:rsid w:val="00A464D6"/>
    <w:rsid w:val="00A46D82"/>
    <w:rsid w:val="00A47979"/>
    <w:rsid w:val="00A51A7D"/>
    <w:rsid w:val="00A61E9D"/>
    <w:rsid w:val="00A658D9"/>
    <w:rsid w:val="00A7041E"/>
    <w:rsid w:val="00A70BAF"/>
    <w:rsid w:val="00A7211B"/>
    <w:rsid w:val="00A758E1"/>
    <w:rsid w:val="00A763A1"/>
    <w:rsid w:val="00A82F12"/>
    <w:rsid w:val="00A8433C"/>
    <w:rsid w:val="00A856A8"/>
    <w:rsid w:val="00A86218"/>
    <w:rsid w:val="00A9062E"/>
    <w:rsid w:val="00A90D67"/>
    <w:rsid w:val="00A9168E"/>
    <w:rsid w:val="00A92D9A"/>
    <w:rsid w:val="00A955B5"/>
    <w:rsid w:val="00AA140A"/>
    <w:rsid w:val="00AA3FC0"/>
    <w:rsid w:val="00AA4ECF"/>
    <w:rsid w:val="00AA631F"/>
    <w:rsid w:val="00AB5E13"/>
    <w:rsid w:val="00AB6E9A"/>
    <w:rsid w:val="00AB7513"/>
    <w:rsid w:val="00AB78C2"/>
    <w:rsid w:val="00AC0267"/>
    <w:rsid w:val="00AC127F"/>
    <w:rsid w:val="00AD1AD8"/>
    <w:rsid w:val="00AD260C"/>
    <w:rsid w:val="00AD4C51"/>
    <w:rsid w:val="00AD7CFF"/>
    <w:rsid w:val="00AE0FED"/>
    <w:rsid w:val="00AE2D3D"/>
    <w:rsid w:val="00AE3387"/>
    <w:rsid w:val="00AE4708"/>
    <w:rsid w:val="00AE742D"/>
    <w:rsid w:val="00AF1213"/>
    <w:rsid w:val="00AF648E"/>
    <w:rsid w:val="00AF67F9"/>
    <w:rsid w:val="00B00AF0"/>
    <w:rsid w:val="00B0458D"/>
    <w:rsid w:val="00B0505E"/>
    <w:rsid w:val="00B05196"/>
    <w:rsid w:val="00B14542"/>
    <w:rsid w:val="00B2115C"/>
    <w:rsid w:val="00B21FEB"/>
    <w:rsid w:val="00B24A47"/>
    <w:rsid w:val="00B30E0F"/>
    <w:rsid w:val="00B33048"/>
    <w:rsid w:val="00B33889"/>
    <w:rsid w:val="00B35CC9"/>
    <w:rsid w:val="00B37DC6"/>
    <w:rsid w:val="00B41997"/>
    <w:rsid w:val="00B44B9A"/>
    <w:rsid w:val="00B45A95"/>
    <w:rsid w:val="00B47F7E"/>
    <w:rsid w:val="00B52BAD"/>
    <w:rsid w:val="00B52E7D"/>
    <w:rsid w:val="00B53D5E"/>
    <w:rsid w:val="00B64F7F"/>
    <w:rsid w:val="00B65694"/>
    <w:rsid w:val="00B66149"/>
    <w:rsid w:val="00B66D2D"/>
    <w:rsid w:val="00B70CB6"/>
    <w:rsid w:val="00B71347"/>
    <w:rsid w:val="00B80FE7"/>
    <w:rsid w:val="00B857CE"/>
    <w:rsid w:val="00B85B34"/>
    <w:rsid w:val="00B909FF"/>
    <w:rsid w:val="00BA1BA2"/>
    <w:rsid w:val="00BA1DAF"/>
    <w:rsid w:val="00BB11A9"/>
    <w:rsid w:val="00BB1FED"/>
    <w:rsid w:val="00BB34CD"/>
    <w:rsid w:val="00BB75A2"/>
    <w:rsid w:val="00BC0B6F"/>
    <w:rsid w:val="00BC19E2"/>
    <w:rsid w:val="00BC241F"/>
    <w:rsid w:val="00BC64BF"/>
    <w:rsid w:val="00BD22AF"/>
    <w:rsid w:val="00BD2D5E"/>
    <w:rsid w:val="00BD454D"/>
    <w:rsid w:val="00BD73B7"/>
    <w:rsid w:val="00BE16D7"/>
    <w:rsid w:val="00BE171D"/>
    <w:rsid w:val="00BE1AC1"/>
    <w:rsid w:val="00BE354F"/>
    <w:rsid w:val="00BE4EA7"/>
    <w:rsid w:val="00BE67EF"/>
    <w:rsid w:val="00BE750E"/>
    <w:rsid w:val="00BF0886"/>
    <w:rsid w:val="00BF2DF3"/>
    <w:rsid w:val="00BF4192"/>
    <w:rsid w:val="00BF5CFE"/>
    <w:rsid w:val="00BF6360"/>
    <w:rsid w:val="00C042CD"/>
    <w:rsid w:val="00C055FE"/>
    <w:rsid w:val="00C10E18"/>
    <w:rsid w:val="00C134AD"/>
    <w:rsid w:val="00C15122"/>
    <w:rsid w:val="00C1695D"/>
    <w:rsid w:val="00C20945"/>
    <w:rsid w:val="00C2251D"/>
    <w:rsid w:val="00C2437E"/>
    <w:rsid w:val="00C25148"/>
    <w:rsid w:val="00C2654C"/>
    <w:rsid w:val="00C278F2"/>
    <w:rsid w:val="00C300DF"/>
    <w:rsid w:val="00C31D54"/>
    <w:rsid w:val="00C35FB3"/>
    <w:rsid w:val="00C4237C"/>
    <w:rsid w:val="00C42C5D"/>
    <w:rsid w:val="00C47585"/>
    <w:rsid w:val="00C55178"/>
    <w:rsid w:val="00C56C8B"/>
    <w:rsid w:val="00C62E01"/>
    <w:rsid w:val="00C72DB9"/>
    <w:rsid w:val="00C73026"/>
    <w:rsid w:val="00C8319C"/>
    <w:rsid w:val="00C834AA"/>
    <w:rsid w:val="00C8533F"/>
    <w:rsid w:val="00C87E9F"/>
    <w:rsid w:val="00C92398"/>
    <w:rsid w:val="00CA160A"/>
    <w:rsid w:val="00CA65B5"/>
    <w:rsid w:val="00CA6C6C"/>
    <w:rsid w:val="00CB0958"/>
    <w:rsid w:val="00CB1AB2"/>
    <w:rsid w:val="00CB426E"/>
    <w:rsid w:val="00CB7978"/>
    <w:rsid w:val="00CC21EB"/>
    <w:rsid w:val="00CC257E"/>
    <w:rsid w:val="00CC4B2E"/>
    <w:rsid w:val="00CC6C25"/>
    <w:rsid w:val="00CD5979"/>
    <w:rsid w:val="00CE1D6E"/>
    <w:rsid w:val="00CE205E"/>
    <w:rsid w:val="00CE3D10"/>
    <w:rsid w:val="00CF0325"/>
    <w:rsid w:val="00CF1081"/>
    <w:rsid w:val="00CF4D81"/>
    <w:rsid w:val="00CF5BD9"/>
    <w:rsid w:val="00CF6006"/>
    <w:rsid w:val="00CF61E4"/>
    <w:rsid w:val="00D01C31"/>
    <w:rsid w:val="00D026DF"/>
    <w:rsid w:val="00D04665"/>
    <w:rsid w:val="00D05885"/>
    <w:rsid w:val="00D06CBF"/>
    <w:rsid w:val="00D1430E"/>
    <w:rsid w:val="00D14ADA"/>
    <w:rsid w:val="00D208BD"/>
    <w:rsid w:val="00D36C2C"/>
    <w:rsid w:val="00D3770A"/>
    <w:rsid w:val="00D415BE"/>
    <w:rsid w:val="00D41B88"/>
    <w:rsid w:val="00D52252"/>
    <w:rsid w:val="00D552AD"/>
    <w:rsid w:val="00D565F1"/>
    <w:rsid w:val="00D57B74"/>
    <w:rsid w:val="00D6083A"/>
    <w:rsid w:val="00D650C9"/>
    <w:rsid w:val="00D6521E"/>
    <w:rsid w:val="00D65615"/>
    <w:rsid w:val="00D71216"/>
    <w:rsid w:val="00D7397E"/>
    <w:rsid w:val="00D74620"/>
    <w:rsid w:val="00D770EA"/>
    <w:rsid w:val="00D82515"/>
    <w:rsid w:val="00D877CB"/>
    <w:rsid w:val="00D9480E"/>
    <w:rsid w:val="00D9482F"/>
    <w:rsid w:val="00D95224"/>
    <w:rsid w:val="00D97903"/>
    <w:rsid w:val="00DA6299"/>
    <w:rsid w:val="00DB0B33"/>
    <w:rsid w:val="00DB235A"/>
    <w:rsid w:val="00DB53F3"/>
    <w:rsid w:val="00DC4427"/>
    <w:rsid w:val="00DC6A36"/>
    <w:rsid w:val="00DC6CD8"/>
    <w:rsid w:val="00DD00D7"/>
    <w:rsid w:val="00DD033A"/>
    <w:rsid w:val="00DD2CD6"/>
    <w:rsid w:val="00DD3B52"/>
    <w:rsid w:val="00DD4CF2"/>
    <w:rsid w:val="00DE05C1"/>
    <w:rsid w:val="00DE723C"/>
    <w:rsid w:val="00DF31AF"/>
    <w:rsid w:val="00DF3511"/>
    <w:rsid w:val="00DF36EB"/>
    <w:rsid w:val="00E01F83"/>
    <w:rsid w:val="00E03727"/>
    <w:rsid w:val="00E0755B"/>
    <w:rsid w:val="00E07FAA"/>
    <w:rsid w:val="00E11BEC"/>
    <w:rsid w:val="00E13427"/>
    <w:rsid w:val="00E174E3"/>
    <w:rsid w:val="00E20CF1"/>
    <w:rsid w:val="00E2234B"/>
    <w:rsid w:val="00E22E25"/>
    <w:rsid w:val="00E25A59"/>
    <w:rsid w:val="00E26DFB"/>
    <w:rsid w:val="00E27886"/>
    <w:rsid w:val="00E31362"/>
    <w:rsid w:val="00E33F5C"/>
    <w:rsid w:val="00E3453F"/>
    <w:rsid w:val="00E34BA3"/>
    <w:rsid w:val="00E34D34"/>
    <w:rsid w:val="00E44A3B"/>
    <w:rsid w:val="00E44B10"/>
    <w:rsid w:val="00E5172F"/>
    <w:rsid w:val="00E522A8"/>
    <w:rsid w:val="00E53488"/>
    <w:rsid w:val="00E60277"/>
    <w:rsid w:val="00E602D2"/>
    <w:rsid w:val="00E60C21"/>
    <w:rsid w:val="00E67C43"/>
    <w:rsid w:val="00E74359"/>
    <w:rsid w:val="00E804FC"/>
    <w:rsid w:val="00E80C2D"/>
    <w:rsid w:val="00E834A8"/>
    <w:rsid w:val="00E87A5D"/>
    <w:rsid w:val="00E918D2"/>
    <w:rsid w:val="00E924FC"/>
    <w:rsid w:val="00E964DD"/>
    <w:rsid w:val="00EA0E93"/>
    <w:rsid w:val="00EA1C04"/>
    <w:rsid w:val="00EA2E8A"/>
    <w:rsid w:val="00EA3B51"/>
    <w:rsid w:val="00EA44C4"/>
    <w:rsid w:val="00EA62F0"/>
    <w:rsid w:val="00EA76C0"/>
    <w:rsid w:val="00EA79D6"/>
    <w:rsid w:val="00EB4776"/>
    <w:rsid w:val="00EB7D52"/>
    <w:rsid w:val="00EC1668"/>
    <w:rsid w:val="00ED46ED"/>
    <w:rsid w:val="00ED513B"/>
    <w:rsid w:val="00ED655C"/>
    <w:rsid w:val="00EE0463"/>
    <w:rsid w:val="00EE18D4"/>
    <w:rsid w:val="00EE300B"/>
    <w:rsid w:val="00EE56F7"/>
    <w:rsid w:val="00EF15AE"/>
    <w:rsid w:val="00EF6A90"/>
    <w:rsid w:val="00EF7522"/>
    <w:rsid w:val="00F01C58"/>
    <w:rsid w:val="00F12A2F"/>
    <w:rsid w:val="00F17A15"/>
    <w:rsid w:val="00F2014A"/>
    <w:rsid w:val="00F2040F"/>
    <w:rsid w:val="00F22F05"/>
    <w:rsid w:val="00F25D35"/>
    <w:rsid w:val="00F31DD1"/>
    <w:rsid w:val="00F35799"/>
    <w:rsid w:val="00F37E81"/>
    <w:rsid w:val="00F406F7"/>
    <w:rsid w:val="00F41167"/>
    <w:rsid w:val="00F42C37"/>
    <w:rsid w:val="00F438F9"/>
    <w:rsid w:val="00F47119"/>
    <w:rsid w:val="00F547CA"/>
    <w:rsid w:val="00F62DC6"/>
    <w:rsid w:val="00F630D9"/>
    <w:rsid w:val="00F65414"/>
    <w:rsid w:val="00F707CB"/>
    <w:rsid w:val="00F71F59"/>
    <w:rsid w:val="00F763CD"/>
    <w:rsid w:val="00F77F42"/>
    <w:rsid w:val="00F80EFB"/>
    <w:rsid w:val="00F833F0"/>
    <w:rsid w:val="00F9169E"/>
    <w:rsid w:val="00F92079"/>
    <w:rsid w:val="00FA0045"/>
    <w:rsid w:val="00FA1D45"/>
    <w:rsid w:val="00FA5968"/>
    <w:rsid w:val="00FB7270"/>
    <w:rsid w:val="00FC4F16"/>
    <w:rsid w:val="00FD383A"/>
    <w:rsid w:val="00FE1C8E"/>
    <w:rsid w:val="00FE77AF"/>
    <w:rsid w:val="00FF1BDF"/>
    <w:rsid w:val="00FF55A1"/>
    <w:rsid w:val="00FF644B"/>
    <w:rsid w:val="00FF6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8B7764A"/>
  <w15:chartTrackingRefBased/>
  <w15:docId w15:val="{EC3A9216-2591-4F13-B993-4D756256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863"/>
    <w:rPr>
      <w:sz w:val="24"/>
      <w:szCs w:val="24"/>
    </w:rPr>
  </w:style>
  <w:style w:type="paragraph" w:styleId="Nadpis1">
    <w:name w:val="heading 1"/>
    <w:basedOn w:val="Normln"/>
    <w:next w:val="Normln"/>
    <w:link w:val="Nadpis1Char"/>
    <w:qFormat/>
    <w:rsid w:val="0005207C"/>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semiHidden/>
    <w:unhideWhenUsed/>
    <w:qFormat/>
    <w:rsid w:val="007870E0"/>
    <w:pPr>
      <w:keepNext/>
      <w:spacing w:before="240" w:after="60"/>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E127E"/>
    <w:pPr>
      <w:tabs>
        <w:tab w:val="center" w:pos="4536"/>
        <w:tab w:val="right" w:pos="9072"/>
      </w:tabs>
    </w:pPr>
    <w:rPr>
      <w:lang w:val="x-none" w:eastAsia="x-none"/>
    </w:rPr>
  </w:style>
  <w:style w:type="paragraph" w:styleId="Zpat">
    <w:name w:val="footer"/>
    <w:basedOn w:val="Normln"/>
    <w:rsid w:val="000E127E"/>
    <w:pPr>
      <w:tabs>
        <w:tab w:val="center" w:pos="4536"/>
        <w:tab w:val="right" w:pos="9072"/>
      </w:tabs>
    </w:pPr>
  </w:style>
  <w:style w:type="character" w:styleId="slostrnky">
    <w:name w:val="page number"/>
    <w:basedOn w:val="Standardnpsmoodstavce"/>
    <w:rsid w:val="006B614D"/>
  </w:style>
  <w:style w:type="paragraph" w:customStyle="1" w:styleId="Rozvrendokumentu">
    <w:name w:val="Rozvržení dokumentu"/>
    <w:basedOn w:val="Normln"/>
    <w:semiHidden/>
    <w:rsid w:val="00946581"/>
    <w:pPr>
      <w:shd w:val="clear" w:color="auto" w:fill="000080"/>
    </w:pPr>
    <w:rPr>
      <w:rFonts w:ascii="Tahoma" w:hAnsi="Tahoma" w:cs="Tahoma"/>
      <w:sz w:val="20"/>
      <w:szCs w:val="20"/>
    </w:rPr>
  </w:style>
  <w:style w:type="character" w:styleId="Odkaznakoment">
    <w:name w:val="annotation reference"/>
    <w:uiPriority w:val="99"/>
    <w:rsid w:val="00457395"/>
    <w:rPr>
      <w:sz w:val="16"/>
      <w:szCs w:val="16"/>
    </w:rPr>
  </w:style>
  <w:style w:type="paragraph" w:styleId="Textkomente">
    <w:name w:val="annotation text"/>
    <w:basedOn w:val="Normln"/>
    <w:link w:val="TextkomenteChar"/>
    <w:uiPriority w:val="99"/>
    <w:rsid w:val="00457395"/>
    <w:rPr>
      <w:sz w:val="20"/>
      <w:szCs w:val="20"/>
    </w:rPr>
  </w:style>
  <w:style w:type="character" w:customStyle="1" w:styleId="TextkomenteChar">
    <w:name w:val="Text komentáře Char"/>
    <w:basedOn w:val="Standardnpsmoodstavce"/>
    <w:link w:val="Textkomente"/>
    <w:uiPriority w:val="99"/>
    <w:rsid w:val="00457395"/>
  </w:style>
  <w:style w:type="paragraph" w:styleId="Pedmtkomente">
    <w:name w:val="annotation subject"/>
    <w:basedOn w:val="Textkomente"/>
    <w:next w:val="Textkomente"/>
    <w:link w:val="PedmtkomenteChar"/>
    <w:rsid w:val="00457395"/>
    <w:rPr>
      <w:b/>
      <w:bCs/>
      <w:lang w:val="x-none" w:eastAsia="x-none"/>
    </w:rPr>
  </w:style>
  <w:style w:type="character" w:customStyle="1" w:styleId="PedmtkomenteChar">
    <w:name w:val="Předmět komentáře Char"/>
    <w:link w:val="Pedmtkomente"/>
    <w:rsid w:val="00457395"/>
    <w:rPr>
      <w:b/>
      <w:bCs/>
    </w:rPr>
  </w:style>
  <w:style w:type="paragraph" w:styleId="Textbubliny">
    <w:name w:val="Balloon Text"/>
    <w:basedOn w:val="Normln"/>
    <w:link w:val="TextbublinyChar"/>
    <w:rsid w:val="00457395"/>
    <w:rPr>
      <w:rFonts w:ascii="Tahoma" w:hAnsi="Tahoma"/>
      <w:sz w:val="16"/>
      <w:szCs w:val="16"/>
      <w:lang w:val="x-none" w:eastAsia="x-none"/>
    </w:rPr>
  </w:style>
  <w:style w:type="character" w:customStyle="1" w:styleId="TextbublinyChar">
    <w:name w:val="Text bubliny Char"/>
    <w:link w:val="Textbubliny"/>
    <w:rsid w:val="00457395"/>
    <w:rPr>
      <w:rFonts w:ascii="Tahoma" w:hAnsi="Tahoma" w:cs="Tahoma"/>
      <w:sz w:val="16"/>
      <w:szCs w:val="16"/>
    </w:rPr>
  </w:style>
  <w:style w:type="paragraph" w:customStyle="1" w:styleId="Styl">
    <w:name w:val="Styl"/>
    <w:rsid w:val="00A03C62"/>
    <w:pPr>
      <w:widowControl w:val="0"/>
      <w:autoSpaceDE w:val="0"/>
      <w:autoSpaceDN w:val="0"/>
      <w:adjustRightInd w:val="0"/>
    </w:pPr>
    <w:rPr>
      <w:sz w:val="24"/>
      <w:szCs w:val="24"/>
    </w:rPr>
  </w:style>
  <w:style w:type="paragraph" w:styleId="Odstavecseseznamem">
    <w:name w:val="List Paragraph"/>
    <w:basedOn w:val="Normln"/>
    <w:uiPriority w:val="34"/>
    <w:qFormat/>
    <w:rsid w:val="003C4714"/>
    <w:pPr>
      <w:ind w:left="708"/>
    </w:pPr>
  </w:style>
  <w:style w:type="paragraph" w:styleId="Bezmezer">
    <w:name w:val="No Spacing"/>
    <w:uiPriority w:val="1"/>
    <w:qFormat/>
    <w:rsid w:val="003C4714"/>
    <w:rPr>
      <w:sz w:val="24"/>
      <w:szCs w:val="22"/>
      <w:lang w:eastAsia="en-US"/>
    </w:rPr>
  </w:style>
  <w:style w:type="paragraph" w:customStyle="1" w:styleId="Style7">
    <w:name w:val="Style7"/>
    <w:basedOn w:val="Normln"/>
    <w:uiPriority w:val="99"/>
    <w:rsid w:val="00087277"/>
    <w:pPr>
      <w:widowControl w:val="0"/>
      <w:autoSpaceDE w:val="0"/>
      <w:autoSpaceDN w:val="0"/>
      <w:adjustRightInd w:val="0"/>
      <w:spacing w:line="272" w:lineRule="exact"/>
    </w:pPr>
  </w:style>
  <w:style w:type="character" w:customStyle="1" w:styleId="FontStyle14">
    <w:name w:val="Font Style14"/>
    <w:uiPriority w:val="99"/>
    <w:rsid w:val="00087277"/>
    <w:rPr>
      <w:rFonts w:ascii="Times New Roman" w:hAnsi="Times New Roman" w:cs="Times New Roman"/>
      <w:b/>
      <w:bCs/>
      <w:sz w:val="20"/>
      <w:szCs w:val="20"/>
    </w:rPr>
  </w:style>
  <w:style w:type="character" w:customStyle="1" w:styleId="Nadpis2Char">
    <w:name w:val="Nadpis 2 Char"/>
    <w:link w:val="Nadpis2"/>
    <w:semiHidden/>
    <w:rsid w:val="007870E0"/>
    <w:rPr>
      <w:rFonts w:ascii="Cambria" w:eastAsia="Times New Roman" w:hAnsi="Cambria" w:cs="Times New Roman"/>
      <w:b/>
      <w:bCs/>
      <w:i/>
      <w:iCs/>
      <w:sz w:val="28"/>
      <w:szCs w:val="28"/>
    </w:rPr>
  </w:style>
  <w:style w:type="character" w:customStyle="1" w:styleId="ZhlavChar">
    <w:name w:val="Záhlaví Char"/>
    <w:link w:val="Zhlav"/>
    <w:uiPriority w:val="99"/>
    <w:rsid w:val="00B64F7F"/>
    <w:rPr>
      <w:sz w:val="24"/>
      <w:szCs w:val="24"/>
    </w:rPr>
  </w:style>
  <w:style w:type="paragraph" w:customStyle="1" w:styleId="NadpisVZ1">
    <w:name w:val="Nadpis VZ 1"/>
    <w:basedOn w:val="Odstavecseseznamem"/>
    <w:link w:val="NadpisVZ1Char"/>
    <w:qFormat/>
    <w:rsid w:val="00B64F7F"/>
    <w:pPr>
      <w:numPr>
        <w:numId w:val="10"/>
      </w:numPr>
      <w:shd w:val="clear" w:color="auto" w:fill="BFBFBF"/>
      <w:contextualSpacing/>
      <w:jc w:val="center"/>
    </w:pPr>
    <w:rPr>
      <w:rFonts w:ascii="Arial" w:hAnsi="Arial"/>
      <w:b/>
      <w:color w:val="0000FF"/>
      <w:lang w:val="x-none" w:eastAsia="x-none"/>
    </w:rPr>
  </w:style>
  <w:style w:type="paragraph" w:customStyle="1" w:styleId="NadpisVZ2">
    <w:name w:val="Nadpis VZ 2"/>
    <w:basedOn w:val="Odstavecseseznamem"/>
    <w:qFormat/>
    <w:rsid w:val="00B64F7F"/>
    <w:pPr>
      <w:numPr>
        <w:ilvl w:val="1"/>
        <w:numId w:val="10"/>
      </w:numPr>
      <w:ind w:left="567" w:hanging="567"/>
      <w:contextualSpacing/>
    </w:pPr>
    <w:rPr>
      <w:rFonts w:ascii="Arial" w:hAnsi="Arial" w:cs="Arial"/>
      <w:b/>
      <w:color w:val="0000FF"/>
      <w:sz w:val="22"/>
      <w:szCs w:val="22"/>
      <w:u w:val="single"/>
    </w:rPr>
  </w:style>
  <w:style w:type="character" w:customStyle="1" w:styleId="NadpisVZ1Char">
    <w:name w:val="Nadpis VZ 1 Char"/>
    <w:link w:val="NadpisVZ1"/>
    <w:rsid w:val="00B64F7F"/>
    <w:rPr>
      <w:rFonts w:ascii="Arial" w:hAnsi="Arial" w:cs="Arial"/>
      <w:b/>
      <w:color w:val="0000FF"/>
      <w:sz w:val="24"/>
      <w:szCs w:val="24"/>
      <w:shd w:val="clear" w:color="auto" w:fill="BFBFBF"/>
    </w:rPr>
  </w:style>
  <w:style w:type="paragraph" w:customStyle="1" w:styleId="NadpisVZ3">
    <w:name w:val="Nadpis VZ 3"/>
    <w:basedOn w:val="NadpisVZ2"/>
    <w:qFormat/>
    <w:rsid w:val="00B64F7F"/>
    <w:pPr>
      <w:numPr>
        <w:ilvl w:val="2"/>
      </w:numPr>
      <w:autoSpaceDE w:val="0"/>
      <w:autoSpaceDN w:val="0"/>
      <w:adjustRightInd w:val="0"/>
      <w:spacing w:after="120"/>
      <w:ind w:left="851" w:hanging="851"/>
      <w:jc w:val="both"/>
    </w:pPr>
    <w:rPr>
      <w:color w:val="auto"/>
      <w:sz w:val="20"/>
      <w:u w:val="none"/>
    </w:rPr>
  </w:style>
  <w:style w:type="paragraph" w:customStyle="1" w:styleId="Zhlav1">
    <w:name w:val="Záhlaví1"/>
    <w:basedOn w:val="Normln"/>
    <w:link w:val="Zhlav1Char"/>
    <w:qFormat/>
    <w:rsid w:val="00B64F7F"/>
    <w:pPr>
      <w:spacing w:before="120" w:line="276" w:lineRule="auto"/>
      <w:jc w:val="right"/>
    </w:pPr>
    <w:rPr>
      <w:rFonts w:ascii="Courier New" w:eastAsia="Calibri" w:hAnsi="Courier New"/>
      <w:sz w:val="18"/>
      <w:szCs w:val="22"/>
      <w:lang w:val="x-none" w:eastAsia="en-US"/>
    </w:rPr>
  </w:style>
  <w:style w:type="character" w:customStyle="1" w:styleId="Zhlav1Char">
    <w:name w:val="Záhlaví1 Char"/>
    <w:link w:val="Zhlav1"/>
    <w:rsid w:val="00B64F7F"/>
    <w:rPr>
      <w:rFonts w:ascii="Courier New" w:eastAsia="Calibri" w:hAnsi="Courier New" w:cs="Courier New"/>
      <w:sz w:val="18"/>
      <w:szCs w:val="22"/>
      <w:lang w:eastAsia="en-US"/>
    </w:rPr>
  </w:style>
  <w:style w:type="paragraph" w:styleId="Textpoznpodarou">
    <w:name w:val="footnote text"/>
    <w:basedOn w:val="Normln"/>
    <w:link w:val="TextpoznpodarouChar"/>
    <w:rsid w:val="00440000"/>
    <w:rPr>
      <w:sz w:val="20"/>
      <w:szCs w:val="20"/>
    </w:rPr>
  </w:style>
  <w:style w:type="character" w:customStyle="1" w:styleId="TextpoznpodarouChar">
    <w:name w:val="Text pozn. pod čarou Char"/>
    <w:basedOn w:val="Standardnpsmoodstavce"/>
    <w:link w:val="Textpoznpodarou"/>
    <w:rsid w:val="00440000"/>
  </w:style>
  <w:style w:type="character" w:styleId="Znakapoznpodarou">
    <w:name w:val="footnote reference"/>
    <w:rsid w:val="00440000"/>
    <w:rPr>
      <w:vertAlign w:val="superscript"/>
    </w:rPr>
  </w:style>
  <w:style w:type="character" w:customStyle="1" w:styleId="Nadpis1Char">
    <w:name w:val="Nadpis 1 Char"/>
    <w:link w:val="Nadpis1"/>
    <w:rsid w:val="0005207C"/>
    <w:rPr>
      <w:rFonts w:ascii="Cambria" w:eastAsia="Times New Roman" w:hAnsi="Cambria" w:cs="Times New Roman"/>
      <w:b/>
      <w:bCs/>
      <w:kern w:val="32"/>
      <w:sz w:val="32"/>
      <w:szCs w:val="32"/>
    </w:rPr>
  </w:style>
  <w:style w:type="paragraph" w:customStyle="1" w:styleId="Hlavnnadpis">
    <w:name w:val="Hlavní nadpis"/>
    <w:basedOn w:val="Normln"/>
    <w:rsid w:val="0005207C"/>
    <w:pPr>
      <w:numPr>
        <w:numId w:val="11"/>
      </w:numPr>
    </w:pPr>
  </w:style>
  <w:style w:type="character" w:styleId="Hypertextovodkaz">
    <w:name w:val="Hyperlink"/>
    <w:basedOn w:val="Standardnpsmoodstavce"/>
    <w:uiPriority w:val="99"/>
    <w:unhideWhenUsed/>
    <w:rsid w:val="003A1B87"/>
    <w:rPr>
      <w:color w:val="0563C1" w:themeColor="hyperlink"/>
      <w:u w:val="single"/>
    </w:rPr>
  </w:style>
  <w:style w:type="character" w:styleId="Sledovanodkaz">
    <w:name w:val="FollowedHyperlink"/>
    <w:basedOn w:val="Standardnpsmoodstavce"/>
    <w:rsid w:val="00CC6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21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5316-7677-4D03-9800-69C77AF2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3639</Words>
  <Characters>21443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č</vt:lpstr>
    </vt:vector>
  </TitlesOfParts>
  <Company>KÚPK</Company>
  <LinksUpToDate>false</LinksUpToDate>
  <CharactersWithSpaces>25032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Jirásek Petr</dc:creator>
  <cp:lastModifiedBy>CNPK</cp:lastModifiedBy>
  <cp:revision>201</cp:revision>
  <cp:lastPrinted>2025-07-29T13:12:00Z</cp:lastPrinted>
  <dcterms:created xsi:type="dcterms:W3CDTF">2025-07-28T14:33:00Z</dcterms:created>
  <dcterms:modified xsi:type="dcterms:W3CDTF">2025-08-27T08:30:00Z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PK-ZDR/2791/23</vt:lpwstr>
  </property>
  <property fmtid="{D5CDD505-2E9C-101B-9397-08002B2CF9AE}" pid="5" name="CJ_PostaDoruc_PisemnostOdpovedNa_Pisemnost">
    <vt:lpwstr>XXX-XXX-XXX</vt:lpwstr>
  </property>
  <property fmtid="{D5CDD505-2E9C-101B-9397-08002B2CF9AE}" pid="6" name="CJ_Spis_Pisemnost">
    <vt:lpwstr>PK-ZDR/2501/23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20.9.2023</vt:lpwstr>
  </property>
  <property fmtid="{D5CDD505-2E9C-101B-9397-08002B2CF9AE}" pid="12" name="DisplayName_CisloObalky_PostaOdes">
    <vt:lpwstr>ČÍSLO OBÁLKY</vt:lpwstr>
  </property>
  <property fmtid="{D5CDD505-2E9C-101B-9397-08002B2CF9AE}" pid="13" name="DisplayName_CJCol">
    <vt:lpwstr>&lt;TABLE&gt;&lt;TR&gt;&lt;TD&gt;Č.j.:&lt;/TD&gt;&lt;TD&gt;PK-ZDR/2791/23&lt;/TD&gt;&lt;/TR&gt;&lt;TR&gt;&lt;TD&gt;&lt;/TD&gt;&lt;TD&gt;&lt;/TD&gt;&lt;/TR&gt;&lt;/TABLE&gt;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zdravotnictví</vt:lpwstr>
  </property>
  <property fmtid="{D5CDD505-2E9C-101B-9397-08002B2CF9AE}" pid="16" name="DisplayName_UserPoriz_Pisemnost">
    <vt:lpwstr>Mgr. Magda Mašková</vt:lpwstr>
  </property>
  <property fmtid="{D5CDD505-2E9C-101B-9397-08002B2CF9AE}" pid="17" name="DuvodZmeny_SlozkaStupenUtajeniCollection_Slozka_Pisemnost">
    <vt:lpwstr/>
  </property>
  <property fmtid="{D5CDD505-2E9C-101B-9397-08002B2CF9AE}" pid="18" name="EC_Pisemnost">
    <vt:lpwstr>PK-103510/23</vt:lpwstr>
  </property>
  <property fmtid="{D5CDD505-2E9C-101B-9397-08002B2CF9AE}" pid="19" name="Key_BarCode_Pisemnost">
    <vt:lpwstr>*B004470627*</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23</vt:lpwstr>
  </property>
  <property fmtid="{D5CDD505-2E9C-101B-9397-08002B2CF9AE}" pid="27" name="PocetListu_Pisemnost">
    <vt:lpwstr>23</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PK-103510/23</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ZN/200/ZDR/23</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Zadávací dokumentace</vt:lpwstr>
  </property>
  <property fmtid="{D5CDD505-2E9C-101B-9397-08002B2CF9AE}" pid="41" name="Zkratka_SpisovyUzel_PoziceZodpo_Pisemnost">
    <vt:lpwstr>ZDR</vt:lpwstr>
  </property>
</Properties>
</file>