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113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A42208" w:rsidRPr="00B31AB3" w:rsidTr="006B766F">
        <w:tc>
          <w:tcPr>
            <w:tcW w:w="9062" w:type="dxa"/>
            <w:shd w:val="clear" w:color="auto" w:fill="EEECE1" w:themeFill="background2"/>
          </w:tcPr>
          <w:p w:rsidR="00A42208" w:rsidRPr="00B31AB3" w:rsidRDefault="00A42208" w:rsidP="00A42208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Příloha č. 11</w:t>
            </w:r>
            <w:r w:rsidRPr="00B31AB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Etický kodex</w:t>
            </w:r>
          </w:p>
        </w:tc>
      </w:tr>
    </w:tbl>
    <w:p w:rsidR="00A42208" w:rsidRDefault="00267984" w:rsidP="00A42208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</w:p>
    <w:p w:rsidR="00675260" w:rsidRDefault="00776D0C" w:rsidP="00A42208">
      <w:pPr>
        <w:jc w:val="center"/>
        <w:rPr>
          <w:sz w:val="56"/>
          <w:szCs w:val="56"/>
        </w:rPr>
      </w:pPr>
      <w:r w:rsidRPr="00776D0C">
        <w:rPr>
          <w:sz w:val="56"/>
          <w:szCs w:val="56"/>
        </w:rPr>
        <w:t>Etický k</w:t>
      </w:r>
      <w:bookmarkStart w:id="0" w:name="_GoBack"/>
      <w:bookmarkEnd w:id="0"/>
      <w:r w:rsidRPr="00776D0C">
        <w:rPr>
          <w:sz w:val="56"/>
          <w:szCs w:val="56"/>
        </w:rPr>
        <w:t>odex</w:t>
      </w:r>
    </w:p>
    <w:p w:rsidR="008A37A7" w:rsidRDefault="008A37A7">
      <w:pPr>
        <w:rPr>
          <w:sz w:val="56"/>
          <w:szCs w:val="56"/>
        </w:rPr>
      </w:pPr>
    </w:p>
    <w:p w:rsidR="00776D0C" w:rsidRPr="008A37A7" w:rsidRDefault="00776D0C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Zachovává lidskou důstojnost</w:t>
      </w:r>
    </w:p>
    <w:p w:rsidR="00776D0C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Zdržuje se jednání, které by ohrozilo důvěryhodnost a serióznost organizace</w:t>
      </w:r>
    </w:p>
    <w:p w:rsidR="00E71C3B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Nepřijímá žádné dary ani dárky od uživatelů služeb</w:t>
      </w:r>
    </w:p>
    <w:p w:rsidR="00E71C3B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Zachovává mlčenlivost, která se týká jak organizace,</w:t>
      </w:r>
      <w:r w:rsidR="008A37A7">
        <w:rPr>
          <w:sz w:val="28"/>
          <w:szCs w:val="28"/>
        </w:rPr>
        <w:t xml:space="preserve"> </w:t>
      </w:r>
      <w:r w:rsidRPr="008A37A7">
        <w:rPr>
          <w:sz w:val="28"/>
          <w:szCs w:val="28"/>
        </w:rPr>
        <w:t>tak i uživatelů služeb</w:t>
      </w:r>
    </w:p>
    <w:p w:rsidR="00E71C3B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Chová se slušně a vyhoví požadavkům uživatelů služeb v rámci jeho pravomocí</w:t>
      </w:r>
    </w:p>
    <w:p w:rsidR="00E71C3B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Řeší pouze záležitosti,</w:t>
      </w:r>
      <w:r w:rsidR="008A37A7">
        <w:rPr>
          <w:sz w:val="28"/>
          <w:szCs w:val="28"/>
        </w:rPr>
        <w:t xml:space="preserve"> </w:t>
      </w:r>
      <w:r w:rsidRPr="008A37A7">
        <w:rPr>
          <w:sz w:val="28"/>
          <w:szCs w:val="28"/>
        </w:rPr>
        <w:t>které jsou v souladu s popisem jeho práce,</w:t>
      </w:r>
      <w:r w:rsidR="008A37A7">
        <w:rPr>
          <w:sz w:val="28"/>
          <w:szCs w:val="28"/>
        </w:rPr>
        <w:t xml:space="preserve"> </w:t>
      </w:r>
      <w:r w:rsidRPr="008A37A7">
        <w:rPr>
          <w:sz w:val="28"/>
          <w:szCs w:val="28"/>
        </w:rPr>
        <w:t>pracovními povinnostmi a odpovědností</w:t>
      </w:r>
    </w:p>
    <w:p w:rsidR="00E71C3B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Jedná korektně a s ohledem na maximální možnou míru zajištění požadavků zadavatele</w:t>
      </w:r>
    </w:p>
    <w:p w:rsidR="00E71C3B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Chová se v souladu s morálními zásadami</w:t>
      </w:r>
    </w:p>
    <w:p w:rsidR="00E71C3B" w:rsidRPr="008A37A7" w:rsidRDefault="00E71C3B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Vytváří atmosféru klidu a pochopení</w:t>
      </w:r>
    </w:p>
    <w:p w:rsidR="00E71C3B" w:rsidRPr="008A37A7" w:rsidRDefault="008A37A7" w:rsidP="00CD403F">
      <w:pPr>
        <w:pStyle w:val="Odstavecseseznamem"/>
        <w:numPr>
          <w:ilvl w:val="0"/>
          <w:numId w:val="2"/>
        </w:numPr>
        <w:spacing w:before="200"/>
        <w:ind w:left="714" w:hanging="357"/>
        <w:contextualSpacing w:val="0"/>
        <w:rPr>
          <w:sz w:val="28"/>
          <w:szCs w:val="28"/>
        </w:rPr>
      </w:pPr>
      <w:r w:rsidRPr="008A37A7">
        <w:rPr>
          <w:sz w:val="28"/>
          <w:szCs w:val="28"/>
        </w:rPr>
        <w:t>Respektuje</w:t>
      </w:r>
      <w:r w:rsidR="00E71C3B" w:rsidRPr="008A37A7">
        <w:rPr>
          <w:sz w:val="28"/>
          <w:szCs w:val="28"/>
        </w:rPr>
        <w:t xml:space="preserve"> soukromí uživatelů služeb</w:t>
      </w:r>
    </w:p>
    <w:sectPr w:rsidR="00E71C3B" w:rsidRPr="008A37A7" w:rsidSect="006752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1C" w:rsidRDefault="00840B1C" w:rsidP="00A42208">
      <w:pPr>
        <w:spacing w:after="0" w:line="240" w:lineRule="auto"/>
      </w:pPr>
      <w:r>
        <w:separator/>
      </w:r>
    </w:p>
  </w:endnote>
  <w:endnote w:type="continuationSeparator" w:id="0">
    <w:p w:rsidR="00840B1C" w:rsidRDefault="00840B1C" w:rsidP="00A4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149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42208" w:rsidRDefault="00A4220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0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0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2208" w:rsidRDefault="00A422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1C" w:rsidRDefault="00840B1C" w:rsidP="00A42208">
      <w:pPr>
        <w:spacing w:after="0" w:line="240" w:lineRule="auto"/>
      </w:pPr>
      <w:r>
        <w:separator/>
      </w:r>
    </w:p>
  </w:footnote>
  <w:footnote w:type="continuationSeparator" w:id="0">
    <w:p w:rsidR="00840B1C" w:rsidRDefault="00840B1C" w:rsidP="00A4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06809"/>
    <w:multiLevelType w:val="hybridMultilevel"/>
    <w:tmpl w:val="2B549E2E"/>
    <w:lvl w:ilvl="0" w:tplc="E8049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A78B5"/>
    <w:multiLevelType w:val="hybridMultilevel"/>
    <w:tmpl w:val="21DA04FE"/>
    <w:lvl w:ilvl="0" w:tplc="9934D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D0C"/>
    <w:rsid w:val="000478C3"/>
    <w:rsid w:val="001A0C10"/>
    <w:rsid w:val="001A383A"/>
    <w:rsid w:val="001D49CC"/>
    <w:rsid w:val="00267984"/>
    <w:rsid w:val="002B7EA2"/>
    <w:rsid w:val="004C178C"/>
    <w:rsid w:val="00675260"/>
    <w:rsid w:val="006A47A2"/>
    <w:rsid w:val="0073417E"/>
    <w:rsid w:val="00776D0C"/>
    <w:rsid w:val="007E1A6A"/>
    <w:rsid w:val="00840B1C"/>
    <w:rsid w:val="008A37A7"/>
    <w:rsid w:val="009F344A"/>
    <w:rsid w:val="00A42208"/>
    <w:rsid w:val="00AF28DD"/>
    <w:rsid w:val="00CD403F"/>
    <w:rsid w:val="00E71C3B"/>
    <w:rsid w:val="00E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6D583-C671-4AB4-8A1B-CE6C3681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2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D0C"/>
    <w:pPr>
      <w:ind w:left="720"/>
      <w:contextualSpacing/>
    </w:pPr>
  </w:style>
  <w:style w:type="table" w:styleId="Mkatabulky">
    <w:name w:val="Table Grid"/>
    <w:basedOn w:val="Normlntabulka"/>
    <w:uiPriority w:val="59"/>
    <w:rsid w:val="00A4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208"/>
  </w:style>
  <w:style w:type="paragraph" w:styleId="Zpat">
    <w:name w:val="footer"/>
    <w:basedOn w:val="Normln"/>
    <w:link w:val="ZpatChar"/>
    <w:uiPriority w:val="99"/>
    <w:unhideWhenUsed/>
    <w:rsid w:val="00A4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osoby se zdravotním postižením Horní Bříza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Holmanová</dc:creator>
  <cp:keywords/>
  <dc:description/>
  <cp:lastModifiedBy>Julie Hrubá</cp:lastModifiedBy>
  <cp:revision>9</cp:revision>
  <cp:lastPrinted>2014-10-10T12:18:00Z</cp:lastPrinted>
  <dcterms:created xsi:type="dcterms:W3CDTF">2016-12-09T07:36:00Z</dcterms:created>
  <dcterms:modified xsi:type="dcterms:W3CDTF">2017-11-24T13:19:00Z</dcterms:modified>
</cp:coreProperties>
</file>