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AB5" w:rsidRDefault="001B3AB5" w:rsidP="001B3AB5">
      <w:pPr>
        <w:rPr>
          <w:rFonts w:ascii="Garamond" w:hAnsi="Garamond"/>
          <w:b/>
          <w:sz w:val="22"/>
          <w:szCs w:val="22"/>
        </w:rPr>
      </w:pPr>
      <w:bookmarkStart w:id="0" w:name="_GoBack"/>
      <w:r>
        <w:rPr>
          <w:rFonts w:ascii="Garamond" w:hAnsi="Garamond"/>
          <w:b/>
          <w:sz w:val="22"/>
          <w:szCs w:val="22"/>
        </w:rPr>
        <w:t>Příloha č. 5 zadávací dokumentace</w:t>
      </w:r>
    </w:p>
    <w:bookmarkEnd w:id="0"/>
    <w:p w:rsidR="001B3AB5" w:rsidRDefault="001B3AB5" w:rsidP="001B3AB5">
      <w:pPr>
        <w:jc w:val="center"/>
        <w:rPr>
          <w:rFonts w:ascii="Garamond" w:hAnsi="Garamond"/>
          <w:b/>
          <w:sz w:val="22"/>
          <w:szCs w:val="22"/>
        </w:rPr>
      </w:pPr>
    </w:p>
    <w:p w:rsidR="001B3AB5" w:rsidRPr="001B3AB5" w:rsidRDefault="001B3AB5" w:rsidP="001B3AB5">
      <w:pPr>
        <w:jc w:val="center"/>
        <w:rPr>
          <w:rFonts w:ascii="Garamond" w:hAnsi="Garamond"/>
          <w:b/>
          <w:sz w:val="22"/>
          <w:szCs w:val="22"/>
        </w:rPr>
      </w:pPr>
      <w:r w:rsidRPr="00AF148C">
        <w:rPr>
          <w:rFonts w:ascii="Garamond" w:hAnsi="Garamond"/>
          <w:b/>
          <w:sz w:val="22"/>
          <w:szCs w:val="22"/>
        </w:rPr>
        <w:t>SEZNAM PODDODAVATELŮ</w:t>
      </w:r>
    </w:p>
    <w:p w:rsidR="001B3AB5" w:rsidRPr="00AF148C" w:rsidRDefault="001B3AB5" w:rsidP="001B3AB5">
      <w:pPr>
        <w:tabs>
          <w:tab w:val="left" w:pos="1725"/>
        </w:tabs>
        <w:jc w:val="center"/>
        <w:rPr>
          <w:rFonts w:ascii="Garamond" w:hAnsi="Garamond"/>
          <w:i/>
          <w:sz w:val="22"/>
          <w:szCs w:val="22"/>
        </w:rPr>
      </w:pPr>
    </w:p>
    <w:p w:rsidR="001B3AB5" w:rsidRPr="00AF148C" w:rsidRDefault="001B3AB5" w:rsidP="001B3AB5">
      <w:pPr>
        <w:tabs>
          <w:tab w:val="left" w:pos="1725"/>
        </w:tabs>
        <w:jc w:val="center"/>
        <w:rPr>
          <w:rFonts w:ascii="Garamond" w:hAnsi="Garamond"/>
          <w:i/>
          <w:sz w:val="22"/>
          <w:szCs w:val="22"/>
        </w:rPr>
      </w:pPr>
      <w:r w:rsidRPr="00AF148C">
        <w:rPr>
          <w:rFonts w:ascii="Garamond" w:hAnsi="Garamond"/>
          <w:i/>
          <w:sz w:val="22"/>
          <w:szCs w:val="22"/>
        </w:rPr>
        <w:t>K</w:t>
      </w:r>
      <w:r>
        <w:rPr>
          <w:rFonts w:ascii="Garamond" w:hAnsi="Garamond"/>
          <w:i/>
          <w:sz w:val="22"/>
          <w:szCs w:val="22"/>
        </w:rPr>
        <w:t> nadlimitní veřejné zakázce</w:t>
      </w:r>
    </w:p>
    <w:p w:rsidR="001B3AB5" w:rsidRPr="00AF148C" w:rsidRDefault="001B3AB5" w:rsidP="001B3AB5">
      <w:pPr>
        <w:tabs>
          <w:tab w:val="left" w:pos="1725"/>
        </w:tabs>
        <w:jc w:val="center"/>
        <w:rPr>
          <w:rFonts w:ascii="Garamond" w:hAnsi="Garamond"/>
          <w:b/>
          <w:sz w:val="22"/>
          <w:szCs w:val="22"/>
        </w:rPr>
      </w:pPr>
      <w:r w:rsidRPr="00AF148C">
        <w:rPr>
          <w:rFonts w:ascii="Garamond" w:hAnsi="Garamond"/>
          <w:b/>
          <w:sz w:val="22"/>
          <w:szCs w:val="22"/>
        </w:rPr>
        <w:t>„Zhotovení prováděcí dokumentace pro objekt Městských Lázní – Technika prostředí staveb“</w:t>
      </w:r>
    </w:p>
    <w:p w:rsidR="001B3AB5" w:rsidRDefault="001B3AB5" w:rsidP="001B3AB5">
      <w:pPr>
        <w:ind w:left="2124" w:firstLine="708"/>
        <w:rPr>
          <w:rFonts w:ascii="Garamond" w:hAnsi="Garamond"/>
          <w:b/>
          <w:sz w:val="22"/>
          <w:szCs w:val="22"/>
        </w:rPr>
      </w:pPr>
    </w:p>
    <w:p w:rsidR="001B3AB5" w:rsidRPr="00AF148C" w:rsidRDefault="001B3AB5" w:rsidP="001B3AB5">
      <w:pPr>
        <w:ind w:left="2124" w:firstLine="708"/>
        <w:rPr>
          <w:rFonts w:ascii="Garamond" w:hAnsi="Garamond"/>
          <w:b/>
          <w:sz w:val="22"/>
          <w:szCs w:val="22"/>
        </w:rPr>
      </w:pPr>
    </w:p>
    <w:p w:rsidR="001B3AB5" w:rsidRPr="00AF148C" w:rsidRDefault="001B3AB5" w:rsidP="001B3AB5">
      <w:pPr>
        <w:spacing w:before="120" w:after="120"/>
        <w:jc w:val="both"/>
        <w:rPr>
          <w:rFonts w:ascii="Garamond" w:hAnsi="Garamond"/>
          <w:bCs/>
          <w:iCs/>
          <w:sz w:val="22"/>
          <w:szCs w:val="22"/>
        </w:rPr>
      </w:pPr>
      <w:r w:rsidRPr="00AF148C">
        <w:rPr>
          <w:rFonts w:ascii="Garamond" w:hAnsi="Garamond"/>
          <w:bCs/>
          <w:iCs/>
          <w:sz w:val="22"/>
          <w:szCs w:val="22"/>
        </w:rPr>
        <w:t xml:space="preserve">Účastník specifikuje seznam poddodavatelů, které užije v případě plnění veřejné zakázky. V případě, že účastník nevyužije poddodavatele, seznam poddodavatelů proškrtne.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0"/>
        <w:gridCol w:w="2399"/>
        <w:gridCol w:w="5811"/>
      </w:tblGrid>
      <w:tr w:rsidR="001B3AB5" w:rsidRPr="00AF148C" w:rsidTr="005964DC">
        <w:tc>
          <w:tcPr>
            <w:tcW w:w="970" w:type="dxa"/>
            <w:shd w:val="clear" w:color="auto" w:fill="D9D9D9"/>
          </w:tcPr>
          <w:p w:rsidR="001B3AB5" w:rsidRPr="00AF148C" w:rsidRDefault="001B3AB5" w:rsidP="005964DC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B3AB5" w:rsidRPr="00AF148C" w:rsidRDefault="001B3AB5" w:rsidP="005964DC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sz w:val="22"/>
                <w:szCs w:val="22"/>
              </w:rPr>
              <w:t>Pořad. číslo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1B3AB5" w:rsidRPr="00AF148C" w:rsidRDefault="001B3AB5" w:rsidP="005964DC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B3AB5" w:rsidRPr="00AF148C" w:rsidRDefault="001B3AB5" w:rsidP="005964DC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1B3AB5" w:rsidRPr="00AF148C" w:rsidRDefault="001B3AB5" w:rsidP="005964DC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B3AB5" w:rsidRPr="00AF148C" w:rsidRDefault="001B3AB5" w:rsidP="005964DC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1B3AB5" w:rsidRPr="00AF148C" w:rsidTr="005964DC">
        <w:tc>
          <w:tcPr>
            <w:tcW w:w="970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99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B3AB5" w:rsidRPr="00AF148C" w:rsidTr="005964DC">
        <w:tc>
          <w:tcPr>
            <w:tcW w:w="970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99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B3AB5" w:rsidRPr="00AF148C" w:rsidTr="005964DC">
        <w:tc>
          <w:tcPr>
            <w:tcW w:w="970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99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3AB5" w:rsidRPr="00AF148C" w:rsidRDefault="001B3AB5" w:rsidP="005964DC">
            <w:pPr>
              <w:spacing w:after="120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1B3AB5" w:rsidRPr="00AF148C" w:rsidRDefault="001B3AB5" w:rsidP="001B3AB5">
      <w:pPr>
        <w:ind w:left="2124" w:firstLine="708"/>
        <w:rPr>
          <w:rFonts w:ascii="Garamond" w:hAnsi="Garamond"/>
          <w:b/>
          <w:sz w:val="22"/>
          <w:szCs w:val="22"/>
        </w:rPr>
      </w:pPr>
    </w:p>
    <w:p w:rsidR="001B3AB5" w:rsidRPr="00AF148C" w:rsidRDefault="001B3AB5" w:rsidP="001B3AB5">
      <w:pPr>
        <w:ind w:left="2124" w:firstLine="708"/>
        <w:rPr>
          <w:rFonts w:ascii="Garamond" w:hAnsi="Garamond"/>
          <w:b/>
          <w:sz w:val="22"/>
          <w:szCs w:val="22"/>
        </w:rPr>
      </w:pPr>
    </w:p>
    <w:p w:rsidR="001B3AB5" w:rsidRPr="00AF148C" w:rsidRDefault="001B3AB5" w:rsidP="001B3AB5">
      <w:pPr>
        <w:spacing w:before="120" w:after="120"/>
        <w:jc w:val="both"/>
        <w:rPr>
          <w:rFonts w:ascii="Garamond" w:hAnsi="Garamond"/>
          <w:bCs/>
          <w:sz w:val="22"/>
          <w:szCs w:val="22"/>
        </w:rPr>
      </w:pPr>
      <w:r w:rsidRPr="00AF148C">
        <w:rPr>
          <w:rFonts w:ascii="Garamond" w:hAnsi="Garamond"/>
          <w:bCs/>
          <w:sz w:val="22"/>
          <w:szCs w:val="22"/>
        </w:rPr>
        <w:t xml:space="preserve">V </w:t>
      </w:r>
      <w:r w:rsidRPr="00AF148C">
        <w:rPr>
          <w:rFonts w:ascii="Garamond" w:hAnsi="Garamond"/>
          <w:bCs/>
          <w:sz w:val="22"/>
          <w:szCs w:val="22"/>
          <w:highlight w:val="green"/>
        </w:rPr>
        <w:t>[</w:t>
      </w:r>
      <w:r w:rsidRPr="00AF148C">
        <w:rPr>
          <w:rFonts w:ascii="Garamond" w:hAnsi="Garamond"/>
          <w:bCs/>
          <w:sz w:val="22"/>
          <w:szCs w:val="22"/>
          <w:highlight w:val="cyan"/>
        </w:rPr>
        <w:t>DOPLNÍ DODAVATEL]</w:t>
      </w:r>
      <w:r w:rsidRPr="00AF148C">
        <w:rPr>
          <w:rFonts w:ascii="Garamond" w:hAnsi="Garamond"/>
          <w:bCs/>
          <w:sz w:val="22"/>
          <w:szCs w:val="22"/>
        </w:rPr>
        <w:t xml:space="preserve"> dne </w:t>
      </w:r>
      <w:r w:rsidRPr="00AF148C">
        <w:rPr>
          <w:rFonts w:ascii="Garamond" w:hAnsi="Garamond"/>
          <w:bCs/>
          <w:sz w:val="22"/>
          <w:szCs w:val="22"/>
          <w:highlight w:val="cyan"/>
        </w:rPr>
        <w:t>[DOPLNÍ DODAVATEL]</w:t>
      </w:r>
    </w:p>
    <w:p w:rsidR="001B3AB5" w:rsidRPr="00AF148C" w:rsidRDefault="001B3AB5" w:rsidP="001B3AB5">
      <w:pPr>
        <w:spacing w:before="120" w:after="120"/>
        <w:ind w:left="4248"/>
        <w:jc w:val="both"/>
        <w:rPr>
          <w:rFonts w:ascii="Garamond" w:hAnsi="Garamond"/>
          <w:bCs/>
          <w:sz w:val="22"/>
          <w:szCs w:val="22"/>
        </w:rPr>
      </w:pPr>
    </w:p>
    <w:p w:rsidR="001B3AB5" w:rsidRPr="00AF148C" w:rsidRDefault="001B3AB5" w:rsidP="001B3AB5">
      <w:pPr>
        <w:spacing w:before="120" w:after="120"/>
        <w:ind w:left="4248"/>
        <w:jc w:val="both"/>
        <w:rPr>
          <w:rFonts w:ascii="Garamond" w:hAnsi="Garamond"/>
          <w:bCs/>
          <w:sz w:val="22"/>
          <w:szCs w:val="22"/>
        </w:rPr>
      </w:pPr>
    </w:p>
    <w:p w:rsidR="001B3AB5" w:rsidRPr="00AF148C" w:rsidRDefault="001B3AB5" w:rsidP="001B3AB5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Podpis:</w:t>
      </w:r>
    </w:p>
    <w:p w:rsidR="001B3AB5" w:rsidRPr="00AF148C" w:rsidRDefault="001B3AB5" w:rsidP="001B3AB5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_______________________________</w:t>
      </w:r>
    </w:p>
    <w:p w:rsidR="001B3AB5" w:rsidRPr="00AF148C" w:rsidRDefault="001B3AB5" w:rsidP="001B3AB5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 xml:space="preserve">Jméno: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</w:p>
    <w:p w:rsidR="001B3AB5" w:rsidRPr="00AF148C" w:rsidRDefault="001B3AB5" w:rsidP="001B3AB5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 xml:space="preserve">Funkce: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</w:p>
    <w:p w:rsidR="001B3AB5" w:rsidRPr="001B3AB5" w:rsidRDefault="001B3AB5" w:rsidP="001B3AB5">
      <w:pPr>
        <w:spacing w:after="200" w:line="276" w:lineRule="auto"/>
        <w:rPr>
          <w:rFonts w:ascii="Garamond" w:hAnsi="Garamond"/>
          <w:sz w:val="22"/>
          <w:szCs w:val="22"/>
        </w:rPr>
      </w:pPr>
    </w:p>
    <w:sectPr w:rsidR="001B3AB5" w:rsidRPr="001B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B5"/>
    <w:rsid w:val="001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D124"/>
  <w15:chartTrackingRefBased/>
  <w15:docId w15:val="{81B57905-328D-4F2C-ACAC-FC45981F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AKVT</cp:lastModifiedBy>
  <cp:revision>1</cp:revision>
  <dcterms:created xsi:type="dcterms:W3CDTF">2025-07-23T09:02:00Z</dcterms:created>
  <dcterms:modified xsi:type="dcterms:W3CDTF">2025-07-23T09:04:00Z</dcterms:modified>
</cp:coreProperties>
</file>