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964F" w14:textId="0219CAF6" w:rsidR="00720576" w:rsidRPr="00720576" w:rsidRDefault="00720576" w:rsidP="00720576">
      <w:pPr>
        <w:rPr>
          <w:b/>
        </w:rPr>
      </w:pPr>
      <w:r>
        <w:rPr>
          <w:b/>
        </w:rPr>
        <w:t>Příloha č. 2 zadávací dokumentace</w:t>
      </w:r>
    </w:p>
    <w:p w14:paraId="70AA8934" w14:textId="3F851ECB" w:rsidR="007E37EA" w:rsidRDefault="00270019" w:rsidP="00720576">
      <w:pPr>
        <w:spacing w:after="0"/>
        <w:jc w:val="center"/>
        <w:rPr>
          <w:rFonts w:cs="Times New Roman"/>
          <w:b/>
          <w:sz w:val="24"/>
          <w:szCs w:val="24"/>
        </w:rPr>
      </w:pPr>
      <w:r w:rsidRPr="00F67B48">
        <w:rPr>
          <w:rFonts w:cs="Times New Roman"/>
          <w:b/>
          <w:sz w:val="24"/>
          <w:szCs w:val="24"/>
        </w:rPr>
        <w:t>Referenční listina</w:t>
      </w:r>
      <w:r w:rsidR="002D140B">
        <w:rPr>
          <w:rFonts w:cs="Times New Roman"/>
          <w:b/>
          <w:sz w:val="24"/>
          <w:szCs w:val="24"/>
        </w:rPr>
        <w:t xml:space="preserve"> pro účely hodnocení</w:t>
      </w:r>
    </w:p>
    <w:p w14:paraId="6C376885" w14:textId="77777777" w:rsidR="00720576" w:rsidRDefault="00720576" w:rsidP="00720576">
      <w:pPr>
        <w:pStyle w:val="Zkladntext21"/>
        <w:shd w:val="clear" w:color="auto" w:fill="auto"/>
        <w:spacing w:after="0"/>
        <w:ind w:firstLine="0"/>
        <w:rPr>
          <w:b/>
        </w:rPr>
      </w:pPr>
      <w:r w:rsidRPr="00720576">
        <w:rPr>
          <w:i/>
        </w:rPr>
        <w:t>k nadlimitní veřejné zakázce na služby s názvem</w:t>
      </w:r>
      <w:r w:rsidRPr="00AE18C1">
        <w:br/>
      </w:r>
      <w:r>
        <w:rPr>
          <w:rStyle w:val="Zkladntext3"/>
        </w:rPr>
        <w:t>„</w:t>
      </w:r>
      <w:bookmarkStart w:id="0" w:name="_Hlk204154503"/>
      <w:r w:rsidRPr="0044464B">
        <w:rPr>
          <w:rStyle w:val="Zkladntext3"/>
        </w:rPr>
        <w:t>Zhotovení prováděcí dokumentace pro objekt Městských Lázní – Technika prostředí staveb</w:t>
      </w:r>
      <w:bookmarkEnd w:id="0"/>
      <w:r w:rsidRPr="000E742B">
        <w:rPr>
          <w:b/>
        </w:rPr>
        <w:t>“</w:t>
      </w:r>
    </w:p>
    <w:p w14:paraId="70FB1A93" w14:textId="77777777" w:rsidR="00720576" w:rsidRPr="00F67B48" w:rsidRDefault="00720576" w:rsidP="00720576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595E8826" w14:textId="77777777" w:rsidR="00270019" w:rsidRPr="00F67B48" w:rsidRDefault="00270019" w:rsidP="00270019">
      <w:pPr>
        <w:spacing w:after="120" w:line="258" w:lineRule="auto"/>
        <w:ind w:right="38"/>
        <w:jc w:val="both"/>
        <w:rPr>
          <w:rFonts w:eastAsia="Univers Com" w:cs="Times New Roman"/>
          <w:color w:val="000000"/>
          <w:sz w:val="24"/>
          <w:szCs w:val="24"/>
          <w:lang w:val="en-US" w:eastAsia="cs-CZ"/>
        </w:rPr>
      </w:pPr>
      <w:r w:rsidRPr="00F67B48">
        <w:rPr>
          <w:rFonts w:eastAsia="Univers Com" w:cs="Times New Roman"/>
          <w:color w:val="000000"/>
          <w:sz w:val="24"/>
          <w:szCs w:val="24"/>
          <w:lang w:eastAsia="cs-CZ"/>
        </w:rPr>
        <w:t xml:space="preserve">Referenční listina se vztahuje k </w:t>
      </w:r>
      <w:r w:rsidRPr="00F67B48">
        <w:rPr>
          <w:rFonts w:eastAsia="Univers Com" w:cs="Times New Roman"/>
          <w:color w:val="000000"/>
          <w:sz w:val="24"/>
          <w:szCs w:val="24"/>
          <w:lang w:val="en-US" w:eastAsia="cs-CZ"/>
        </w:rPr>
        <w:t>[</w:t>
      </w:r>
      <w:r w:rsidRPr="00B243B4">
        <w:rPr>
          <w:rFonts w:eastAsia="Univers Com" w:cs="Times New Roman"/>
          <w:color w:val="000000"/>
          <w:sz w:val="24"/>
          <w:szCs w:val="24"/>
          <w:highlight w:val="cyan"/>
          <w:lang w:eastAsia="cs-CZ"/>
        </w:rPr>
        <w:t>označení člena realizačního týmu dodavatele, ke kterému se daná reference vztahuje</w:t>
      </w:r>
      <w:r w:rsidRPr="00F67B48">
        <w:rPr>
          <w:rFonts w:eastAsia="Univers Com" w:cs="Times New Roman"/>
          <w:color w:val="000000"/>
          <w:sz w:val="24"/>
          <w:szCs w:val="24"/>
          <w:lang w:eastAsia="cs-CZ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0019" w:rsidRPr="00F67B48" w14:paraId="22386F2E" w14:textId="77777777" w:rsidTr="00270019">
        <w:trPr>
          <w:trHeight w:val="454"/>
        </w:trPr>
        <w:tc>
          <w:tcPr>
            <w:tcW w:w="9062" w:type="dxa"/>
            <w:gridSpan w:val="2"/>
            <w:vAlign w:val="center"/>
          </w:tcPr>
          <w:p w14:paraId="1A9A082D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  <w:t>Objednatel</w:t>
            </w:r>
            <w:r w:rsidR="00881A6F"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270019" w:rsidRPr="00F67B48" w14:paraId="20521E83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6A0E0077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232" w:type="dxa"/>
            <w:vAlign w:val="center"/>
          </w:tcPr>
          <w:p w14:paraId="3634BD62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210829E0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09694D21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232" w:type="dxa"/>
            <w:vAlign w:val="center"/>
          </w:tcPr>
          <w:p w14:paraId="27C08DAF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79FB1C31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513B2BCC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IČO (pokud je přiděleno):</w:t>
            </w:r>
          </w:p>
        </w:tc>
        <w:tc>
          <w:tcPr>
            <w:tcW w:w="6232" w:type="dxa"/>
            <w:vAlign w:val="center"/>
          </w:tcPr>
          <w:p w14:paraId="660C1E81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040E0F46" w14:textId="77777777" w:rsidTr="00270019">
        <w:trPr>
          <w:trHeight w:val="454"/>
        </w:trPr>
        <w:tc>
          <w:tcPr>
            <w:tcW w:w="9062" w:type="dxa"/>
            <w:gridSpan w:val="2"/>
            <w:vAlign w:val="center"/>
          </w:tcPr>
          <w:p w14:paraId="31758222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  <w:t>Kontaktní osoba objednatele</w:t>
            </w:r>
            <w:r w:rsidR="00881A6F">
              <w:rPr>
                <w:rFonts w:eastAsia="Univers Com" w:cs="Times New Roman"/>
                <w:b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270019" w:rsidRPr="00F67B48" w14:paraId="3C4C724A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2A6C9765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6232" w:type="dxa"/>
            <w:vAlign w:val="center"/>
          </w:tcPr>
          <w:p w14:paraId="22F8C28D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01486D6A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5BC95D45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Funkce:</w:t>
            </w:r>
          </w:p>
        </w:tc>
        <w:tc>
          <w:tcPr>
            <w:tcW w:w="6232" w:type="dxa"/>
            <w:vAlign w:val="center"/>
          </w:tcPr>
          <w:p w14:paraId="570BF87B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75B7BC8E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529A301B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2" w:type="dxa"/>
            <w:vAlign w:val="center"/>
          </w:tcPr>
          <w:p w14:paraId="00346949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270019" w:rsidRPr="00F67B48" w14:paraId="34A44618" w14:textId="77777777" w:rsidTr="00F62C99">
        <w:trPr>
          <w:trHeight w:val="454"/>
        </w:trPr>
        <w:tc>
          <w:tcPr>
            <w:tcW w:w="2830" w:type="dxa"/>
            <w:vAlign w:val="center"/>
          </w:tcPr>
          <w:p w14:paraId="24C985C8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  <w:r w:rsidRPr="00F67B48"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6232" w:type="dxa"/>
            <w:vAlign w:val="center"/>
          </w:tcPr>
          <w:p w14:paraId="621E04A0" w14:textId="77777777" w:rsidR="00270019" w:rsidRPr="00F67B48" w:rsidRDefault="00270019" w:rsidP="00270019">
            <w:pPr>
              <w:spacing w:line="259" w:lineRule="auto"/>
              <w:ind w:right="40"/>
              <w:rPr>
                <w:rFonts w:eastAsia="Univers Com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1D21C3A3" w14:textId="77777777" w:rsidR="00270019" w:rsidRPr="00F67B48" w:rsidRDefault="00270019" w:rsidP="00270019">
      <w:pPr>
        <w:spacing w:after="120" w:line="258" w:lineRule="auto"/>
        <w:ind w:right="38"/>
        <w:jc w:val="both"/>
        <w:rPr>
          <w:rFonts w:eastAsia="Univers Com" w:cs="Times New Roman"/>
          <w:color w:val="000000"/>
          <w:sz w:val="24"/>
          <w:szCs w:val="24"/>
          <w:lang w:eastAsia="cs-CZ"/>
        </w:rPr>
      </w:pPr>
    </w:p>
    <w:p w14:paraId="335B118B" w14:textId="77777777" w:rsidR="00270019" w:rsidRPr="00B243B4" w:rsidRDefault="00270019" w:rsidP="00270019">
      <w:pPr>
        <w:spacing w:after="120" w:line="258" w:lineRule="auto"/>
        <w:ind w:right="38"/>
        <w:jc w:val="both"/>
        <w:rPr>
          <w:rFonts w:eastAsia="Univers Com" w:cs="Times New Roman"/>
          <w:b/>
          <w:color w:val="000000"/>
          <w:sz w:val="24"/>
          <w:lang w:eastAsia="cs-CZ"/>
        </w:rPr>
      </w:pPr>
      <w:r w:rsidRPr="00B243B4">
        <w:rPr>
          <w:rFonts w:eastAsia="Univers Com" w:cs="Times New Roman"/>
          <w:b/>
          <w:color w:val="000000"/>
          <w:sz w:val="24"/>
          <w:lang w:eastAsia="cs-CZ"/>
        </w:rPr>
        <w:t>Prohlášení výše uvedeného objednatele:</w:t>
      </w:r>
    </w:p>
    <w:p w14:paraId="4702D85B" w14:textId="01DD17D0" w:rsidR="00B243B4" w:rsidRPr="004C4C1F" w:rsidRDefault="00B243B4" w:rsidP="00BE25C0">
      <w:pPr>
        <w:spacing w:after="120" w:line="258" w:lineRule="auto"/>
        <w:ind w:right="38"/>
        <w:jc w:val="both"/>
      </w:pPr>
      <w:r w:rsidRPr="004C4C1F">
        <w:t>Prohlašuji čestně jménem objednatele, že osoba</w:t>
      </w:r>
      <w:r w:rsidRPr="004C4C1F">
        <w:rPr>
          <w:rStyle w:val="Zkladntext511ptNekurzva"/>
        </w:rPr>
        <w:t xml:space="preserve"> </w:t>
      </w:r>
      <w:r w:rsidRPr="004C4C1F">
        <w:rPr>
          <w:rStyle w:val="Zkladntext511ptNekurzva"/>
          <w:i w:val="0"/>
        </w:rPr>
        <w:t>[</w:t>
      </w:r>
      <w:r w:rsidRPr="004C4C1F">
        <w:rPr>
          <w:rStyle w:val="Zkladntext511ptNekurzva"/>
          <w:i w:val="0"/>
          <w:highlight w:val="cyan"/>
        </w:rPr>
        <w:t>doplňte jméno člena realizačního týmu</w:t>
      </w:r>
      <w:r w:rsidRPr="004C4C1F">
        <w:rPr>
          <w:rStyle w:val="Zkladntext511ptNekurzva"/>
          <w:i w:val="0"/>
        </w:rPr>
        <w:t>]</w:t>
      </w:r>
      <w:r w:rsidRPr="004C4C1F">
        <w:rPr>
          <w:rStyle w:val="Zkladntext511ptNekurzva"/>
        </w:rPr>
        <w:t xml:space="preserve"> </w:t>
      </w:r>
      <w:r w:rsidRPr="004C4C1F">
        <w:t>poskytla v období předchozích 5 let objednateli službu spočívající ve zhotovení dokumentace pro provádění staveb ve vztahu ke stavebnímu dílu dle Klasifikace stavebních děl CSU v rámci Sekce 1 od kódu CZ-CC 111 do kódu CZ-CC 127 včetně, jehož investiční náklady na stavbu činily alespoň 250 milionů Kč bez DPH. Uvedená osoba prováděla výše uvedené služby včas, na vysoké úrovni, bez vad a v požadované kvalitě.</w:t>
      </w:r>
    </w:p>
    <w:p w14:paraId="30126820" w14:textId="646E1B2E" w:rsidR="00E91AD8" w:rsidRPr="004C4C1F" w:rsidRDefault="00F62C99" w:rsidP="00BE25C0">
      <w:pPr>
        <w:spacing w:after="120" w:line="258" w:lineRule="auto"/>
        <w:ind w:right="38"/>
        <w:jc w:val="both"/>
        <w:rPr>
          <w:rFonts w:eastAsia="Univers Com" w:cs="Times New Roman"/>
          <w:color w:val="000000"/>
          <w:lang w:eastAsia="cs-CZ"/>
        </w:rPr>
      </w:pPr>
      <w:r w:rsidRPr="004C4C1F">
        <w:rPr>
          <w:rFonts w:eastAsia="Univers Com" w:cs="Times New Roman"/>
          <w:color w:val="000000"/>
          <w:lang w:eastAsia="cs-CZ"/>
        </w:rPr>
        <w:t>Název nebo jiné označení stavby či stručný popis stavby, ke které se prohlášení vztahuje: [</w:t>
      </w:r>
      <w:r w:rsidRPr="004C4C1F">
        <w:rPr>
          <w:rFonts w:eastAsia="Univers Com" w:cs="Times New Roman"/>
          <w:color w:val="000000"/>
          <w:highlight w:val="cyan"/>
          <w:lang w:eastAsia="cs-CZ"/>
        </w:rPr>
        <w:t>doplňte</w:t>
      </w:r>
      <w:r w:rsidRPr="004C4C1F">
        <w:rPr>
          <w:rFonts w:eastAsia="Univers Com" w:cs="Times New Roman"/>
          <w:color w:val="000000"/>
          <w:lang w:eastAsia="cs-CZ"/>
        </w:rPr>
        <w:t>]</w:t>
      </w:r>
    </w:p>
    <w:p w14:paraId="6F159664" w14:textId="2A376B06" w:rsidR="00B243B4" w:rsidRPr="004C4C1F" w:rsidRDefault="00B243B4" w:rsidP="00BE25C0">
      <w:pPr>
        <w:spacing w:after="120" w:line="258" w:lineRule="auto"/>
        <w:ind w:right="38"/>
        <w:jc w:val="both"/>
        <w:rPr>
          <w:rFonts w:eastAsia="Univers Com" w:cs="Times New Roman"/>
          <w:color w:val="000000"/>
          <w:lang w:eastAsia="cs-CZ"/>
        </w:rPr>
      </w:pPr>
    </w:p>
    <w:p w14:paraId="7C790843" w14:textId="328BE43C" w:rsidR="00E91AD8" w:rsidRPr="004C4C1F" w:rsidRDefault="004E6F35" w:rsidP="00BE25C0">
      <w:pPr>
        <w:spacing w:after="120" w:line="258" w:lineRule="auto"/>
        <w:ind w:right="38"/>
        <w:jc w:val="both"/>
        <w:rPr>
          <w:rFonts w:eastAsia="Univers Com" w:cs="Times New Roman"/>
          <w:color w:val="000000"/>
          <w:szCs w:val="24"/>
          <w:lang w:eastAsia="cs-CZ"/>
        </w:rPr>
      </w:pPr>
      <w:bookmarkStart w:id="1" w:name="_GoBack"/>
      <w:bookmarkEnd w:id="1"/>
      <w:r w:rsidRPr="004C4C1F">
        <w:rPr>
          <w:rFonts w:eastAsia="Univers Com" w:cs="Times New Roman"/>
          <w:color w:val="000000"/>
          <w:szCs w:val="24"/>
          <w:lang w:eastAsia="cs-CZ"/>
        </w:rPr>
        <w:t>Podpis a datum podpisu:</w:t>
      </w:r>
    </w:p>
    <w:p w14:paraId="4A3EFCE2" w14:textId="77777777" w:rsidR="004E6F35" w:rsidRPr="004C4C1F" w:rsidRDefault="004E6F35" w:rsidP="00720576">
      <w:pPr>
        <w:spacing w:after="120" w:line="258" w:lineRule="auto"/>
        <w:ind w:left="4956" w:right="38" w:firstLine="708"/>
        <w:rPr>
          <w:rFonts w:eastAsia="Univers Com" w:cs="Times New Roman"/>
          <w:color w:val="000000"/>
          <w:szCs w:val="24"/>
          <w:lang w:eastAsia="cs-CZ"/>
        </w:rPr>
      </w:pPr>
      <w:r w:rsidRPr="004C4C1F">
        <w:rPr>
          <w:rFonts w:eastAsia="Univers Com" w:cs="Times New Roman"/>
          <w:color w:val="000000"/>
          <w:szCs w:val="24"/>
          <w:lang w:eastAsia="cs-CZ"/>
        </w:rPr>
        <w:t>____________________________</w:t>
      </w:r>
    </w:p>
    <w:p w14:paraId="6D783E65" w14:textId="5A53266F" w:rsidR="004E6F35" w:rsidRPr="00F67B48" w:rsidRDefault="004E6F35" w:rsidP="00B243B4">
      <w:pPr>
        <w:spacing w:after="120" w:line="258" w:lineRule="auto"/>
        <w:ind w:left="5725" w:right="38"/>
        <w:jc w:val="both"/>
        <w:rPr>
          <w:rFonts w:cs="Times New Roman"/>
          <w:sz w:val="24"/>
          <w:szCs w:val="24"/>
        </w:rPr>
      </w:pPr>
      <w:r w:rsidRPr="004C4C1F">
        <w:rPr>
          <w:rFonts w:cs="Times New Roman"/>
          <w:szCs w:val="24"/>
        </w:rPr>
        <w:t xml:space="preserve">Jméno a </w:t>
      </w:r>
      <w:r w:rsidR="00882DD3" w:rsidRPr="004C4C1F">
        <w:rPr>
          <w:rFonts w:cs="Times New Roman"/>
          <w:szCs w:val="24"/>
        </w:rPr>
        <w:t>příjmení</w:t>
      </w:r>
      <w:r w:rsidRPr="004C4C1F">
        <w:rPr>
          <w:rFonts w:cs="Times New Roman"/>
          <w:szCs w:val="24"/>
        </w:rPr>
        <w:t>:</w:t>
      </w:r>
      <w:r w:rsidR="00F62C99" w:rsidRPr="004C4C1F">
        <w:rPr>
          <w:rFonts w:cs="Times New Roman"/>
          <w:szCs w:val="24"/>
        </w:rPr>
        <w:tab/>
      </w:r>
      <w:r w:rsidR="00F62C99" w:rsidRPr="004C4C1F">
        <w:rPr>
          <w:rFonts w:cs="Times New Roman"/>
          <w:szCs w:val="24"/>
        </w:rPr>
        <w:tab/>
        <w:t xml:space="preserve"> </w:t>
      </w:r>
      <w:r w:rsidR="00F62C99" w:rsidRPr="004C4C1F">
        <w:rPr>
          <w:rFonts w:eastAsia="Univers Com" w:cs="Times New Roman"/>
          <w:color w:val="000000"/>
          <w:szCs w:val="24"/>
          <w:lang w:eastAsia="cs-CZ"/>
        </w:rPr>
        <w:t>[</w:t>
      </w:r>
      <w:r w:rsidR="00F62C99" w:rsidRPr="004C4C1F">
        <w:rPr>
          <w:rFonts w:eastAsia="Univers Com" w:cs="Times New Roman"/>
          <w:color w:val="000000"/>
          <w:szCs w:val="24"/>
          <w:highlight w:val="cyan"/>
          <w:lang w:eastAsia="cs-CZ"/>
        </w:rPr>
        <w:t>doplňte</w:t>
      </w:r>
      <w:r w:rsidR="00F62C99" w:rsidRPr="004C4C1F">
        <w:rPr>
          <w:rFonts w:eastAsia="Univers Com" w:cs="Times New Roman"/>
          <w:color w:val="000000"/>
          <w:szCs w:val="24"/>
          <w:lang w:eastAsia="cs-CZ"/>
        </w:rPr>
        <w:t>]</w:t>
      </w:r>
      <w:r w:rsidR="00E91AD8" w:rsidRPr="004C4C1F">
        <w:rPr>
          <w:rFonts w:cs="Times New Roman"/>
          <w:szCs w:val="24"/>
        </w:rPr>
        <w:tab/>
      </w:r>
      <w:r w:rsidR="00E91AD8" w:rsidRPr="00F67B48">
        <w:rPr>
          <w:rFonts w:cs="Times New Roman"/>
          <w:sz w:val="24"/>
          <w:szCs w:val="24"/>
        </w:rPr>
        <w:tab/>
      </w:r>
      <w:r w:rsidRPr="00F67B48">
        <w:rPr>
          <w:rFonts w:cs="Times New Roman"/>
          <w:sz w:val="24"/>
          <w:szCs w:val="24"/>
        </w:rPr>
        <w:tab/>
      </w:r>
    </w:p>
    <w:sectPr w:rsidR="004E6F35" w:rsidRPr="00F6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143D" w14:textId="77777777" w:rsidR="006C4CAA" w:rsidRDefault="006C4CAA" w:rsidP="000026F5">
      <w:pPr>
        <w:spacing w:after="0" w:line="240" w:lineRule="auto"/>
      </w:pPr>
      <w:r>
        <w:separator/>
      </w:r>
    </w:p>
  </w:endnote>
  <w:endnote w:type="continuationSeparator" w:id="0">
    <w:p w14:paraId="4DD9B0A9" w14:textId="77777777" w:rsidR="006C4CAA" w:rsidRDefault="006C4CAA" w:rsidP="0000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A51E5" w14:textId="77777777" w:rsidR="006C4CAA" w:rsidRDefault="006C4CAA" w:rsidP="000026F5">
      <w:pPr>
        <w:spacing w:after="0" w:line="240" w:lineRule="auto"/>
      </w:pPr>
      <w:r>
        <w:separator/>
      </w:r>
    </w:p>
  </w:footnote>
  <w:footnote w:type="continuationSeparator" w:id="0">
    <w:p w14:paraId="34FB5374" w14:textId="77777777" w:rsidR="006C4CAA" w:rsidRDefault="006C4CAA" w:rsidP="0000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D230D"/>
    <w:multiLevelType w:val="hybridMultilevel"/>
    <w:tmpl w:val="40B25A06"/>
    <w:lvl w:ilvl="0" w:tplc="686EBE76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09" w:hanging="360"/>
      </w:pPr>
    </w:lvl>
    <w:lvl w:ilvl="2" w:tplc="0405001B" w:tentative="1">
      <w:start w:val="1"/>
      <w:numFmt w:val="lowerRoman"/>
      <w:lvlText w:val="%3."/>
      <w:lvlJc w:val="right"/>
      <w:pPr>
        <w:ind w:left="2429" w:hanging="180"/>
      </w:pPr>
    </w:lvl>
    <w:lvl w:ilvl="3" w:tplc="0405000F" w:tentative="1">
      <w:start w:val="1"/>
      <w:numFmt w:val="decimal"/>
      <w:lvlText w:val="%4."/>
      <w:lvlJc w:val="left"/>
      <w:pPr>
        <w:ind w:left="3149" w:hanging="360"/>
      </w:pPr>
    </w:lvl>
    <w:lvl w:ilvl="4" w:tplc="04050019" w:tentative="1">
      <w:start w:val="1"/>
      <w:numFmt w:val="lowerLetter"/>
      <w:lvlText w:val="%5."/>
      <w:lvlJc w:val="left"/>
      <w:pPr>
        <w:ind w:left="3869" w:hanging="360"/>
      </w:pPr>
    </w:lvl>
    <w:lvl w:ilvl="5" w:tplc="0405001B" w:tentative="1">
      <w:start w:val="1"/>
      <w:numFmt w:val="lowerRoman"/>
      <w:lvlText w:val="%6."/>
      <w:lvlJc w:val="right"/>
      <w:pPr>
        <w:ind w:left="4589" w:hanging="180"/>
      </w:pPr>
    </w:lvl>
    <w:lvl w:ilvl="6" w:tplc="0405000F" w:tentative="1">
      <w:start w:val="1"/>
      <w:numFmt w:val="decimal"/>
      <w:lvlText w:val="%7."/>
      <w:lvlJc w:val="left"/>
      <w:pPr>
        <w:ind w:left="5309" w:hanging="360"/>
      </w:pPr>
    </w:lvl>
    <w:lvl w:ilvl="7" w:tplc="04050019" w:tentative="1">
      <w:start w:val="1"/>
      <w:numFmt w:val="lowerLetter"/>
      <w:lvlText w:val="%8."/>
      <w:lvlJc w:val="left"/>
      <w:pPr>
        <w:ind w:left="6029" w:hanging="360"/>
      </w:pPr>
    </w:lvl>
    <w:lvl w:ilvl="8" w:tplc="040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57D53CAB"/>
    <w:multiLevelType w:val="hybridMultilevel"/>
    <w:tmpl w:val="7C2AB5CA"/>
    <w:lvl w:ilvl="0" w:tplc="686EBE76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09" w:hanging="360"/>
      </w:pPr>
    </w:lvl>
    <w:lvl w:ilvl="2" w:tplc="0405001B" w:tentative="1">
      <w:start w:val="1"/>
      <w:numFmt w:val="lowerRoman"/>
      <w:lvlText w:val="%3."/>
      <w:lvlJc w:val="right"/>
      <w:pPr>
        <w:ind w:left="2429" w:hanging="180"/>
      </w:pPr>
    </w:lvl>
    <w:lvl w:ilvl="3" w:tplc="0405000F" w:tentative="1">
      <w:start w:val="1"/>
      <w:numFmt w:val="decimal"/>
      <w:lvlText w:val="%4."/>
      <w:lvlJc w:val="left"/>
      <w:pPr>
        <w:ind w:left="3149" w:hanging="360"/>
      </w:pPr>
    </w:lvl>
    <w:lvl w:ilvl="4" w:tplc="04050019" w:tentative="1">
      <w:start w:val="1"/>
      <w:numFmt w:val="lowerLetter"/>
      <w:lvlText w:val="%5."/>
      <w:lvlJc w:val="left"/>
      <w:pPr>
        <w:ind w:left="3869" w:hanging="360"/>
      </w:pPr>
    </w:lvl>
    <w:lvl w:ilvl="5" w:tplc="0405001B" w:tentative="1">
      <w:start w:val="1"/>
      <w:numFmt w:val="lowerRoman"/>
      <w:lvlText w:val="%6."/>
      <w:lvlJc w:val="right"/>
      <w:pPr>
        <w:ind w:left="4589" w:hanging="180"/>
      </w:pPr>
    </w:lvl>
    <w:lvl w:ilvl="6" w:tplc="0405000F" w:tentative="1">
      <w:start w:val="1"/>
      <w:numFmt w:val="decimal"/>
      <w:lvlText w:val="%7."/>
      <w:lvlJc w:val="left"/>
      <w:pPr>
        <w:ind w:left="5309" w:hanging="360"/>
      </w:pPr>
    </w:lvl>
    <w:lvl w:ilvl="7" w:tplc="04050019" w:tentative="1">
      <w:start w:val="1"/>
      <w:numFmt w:val="lowerLetter"/>
      <w:lvlText w:val="%8."/>
      <w:lvlJc w:val="left"/>
      <w:pPr>
        <w:ind w:left="6029" w:hanging="360"/>
      </w:pPr>
    </w:lvl>
    <w:lvl w:ilvl="8" w:tplc="040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 w15:restartNumberingAfterBreak="0">
    <w:nsid w:val="7A915F49"/>
    <w:multiLevelType w:val="hybridMultilevel"/>
    <w:tmpl w:val="2146E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19"/>
    <w:rsid w:val="000026F5"/>
    <w:rsid w:val="00270019"/>
    <w:rsid w:val="002B49EE"/>
    <w:rsid w:val="002D140B"/>
    <w:rsid w:val="003520C2"/>
    <w:rsid w:val="004C4C1F"/>
    <w:rsid w:val="004E6F35"/>
    <w:rsid w:val="004F59FB"/>
    <w:rsid w:val="005B1DCF"/>
    <w:rsid w:val="005B34E9"/>
    <w:rsid w:val="006640E1"/>
    <w:rsid w:val="006C4CAA"/>
    <w:rsid w:val="00720576"/>
    <w:rsid w:val="007649D1"/>
    <w:rsid w:val="007E1EC4"/>
    <w:rsid w:val="007E37EA"/>
    <w:rsid w:val="00881A6F"/>
    <w:rsid w:val="00882DD3"/>
    <w:rsid w:val="009261C8"/>
    <w:rsid w:val="009418C0"/>
    <w:rsid w:val="00A13B6A"/>
    <w:rsid w:val="00A37FE5"/>
    <w:rsid w:val="00A92450"/>
    <w:rsid w:val="00B243B4"/>
    <w:rsid w:val="00BE25C0"/>
    <w:rsid w:val="00C16A90"/>
    <w:rsid w:val="00C20E96"/>
    <w:rsid w:val="00D900DA"/>
    <w:rsid w:val="00E311B3"/>
    <w:rsid w:val="00E90773"/>
    <w:rsid w:val="00E91AD8"/>
    <w:rsid w:val="00E92948"/>
    <w:rsid w:val="00EB0B83"/>
    <w:rsid w:val="00F3347A"/>
    <w:rsid w:val="00F4463B"/>
    <w:rsid w:val="00F62C99"/>
    <w:rsid w:val="00F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57D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7B48"/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F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6F5"/>
  </w:style>
  <w:style w:type="paragraph" w:styleId="Zpat">
    <w:name w:val="footer"/>
    <w:basedOn w:val="Normln"/>
    <w:link w:val="ZpatChar"/>
    <w:uiPriority w:val="99"/>
    <w:unhideWhenUsed/>
    <w:rsid w:val="0000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6F5"/>
  </w:style>
  <w:style w:type="paragraph" w:styleId="Textbubliny">
    <w:name w:val="Balloon Text"/>
    <w:basedOn w:val="Normln"/>
    <w:link w:val="TextbublinyChar"/>
    <w:uiPriority w:val="99"/>
    <w:semiHidden/>
    <w:unhideWhenUsed/>
    <w:rsid w:val="00C2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96"/>
    <w:rPr>
      <w:rFonts w:ascii="Segoe UI" w:hAnsi="Segoe UI" w:cs="Segoe UI"/>
      <w:sz w:val="18"/>
      <w:szCs w:val="18"/>
    </w:rPr>
  </w:style>
  <w:style w:type="character" w:customStyle="1" w:styleId="Zkladntext511ptNekurzva">
    <w:name w:val="Základní text (5) + 11 pt;Ne kurzíva"/>
    <w:basedOn w:val="Standardnpsmoodstavce"/>
    <w:rsid w:val="00B243B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4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43B4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243B4"/>
    <w:rPr>
      <w:vertAlign w:val="superscript"/>
    </w:rPr>
  </w:style>
  <w:style w:type="character" w:customStyle="1" w:styleId="Zkladntext2">
    <w:name w:val="Základní text (2)_"/>
    <w:basedOn w:val="Standardnpsmoodstavce"/>
    <w:link w:val="Zkladntext21"/>
    <w:rsid w:val="00720576"/>
    <w:rPr>
      <w:rFonts w:ascii="Garamond" w:eastAsia="Garamond" w:hAnsi="Garamond" w:cs="Garamond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720576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720576"/>
    <w:pPr>
      <w:widowControl w:val="0"/>
      <w:shd w:val="clear" w:color="auto" w:fill="FFFFFF"/>
      <w:spacing w:after="200" w:line="248" w:lineRule="exact"/>
      <w:ind w:hanging="780"/>
      <w:jc w:val="center"/>
    </w:pPr>
    <w:rPr>
      <w:rFonts w:eastAsia="Garamond" w:cs="Garamond"/>
    </w:rPr>
  </w:style>
  <w:style w:type="paragraph" w:customStyle="1" w:styleId="Zkladntext30">
    <w:name w:val="Základní text (3)"/>
    <w:basedOn w:val="Normln"/>
    <w:link w:val="Zkladntext3"/>
    <w:rsid w:val="00720576"/>
    <w:pPr>
      <w:widowControl w:val="0"/>
      <w:shd w:val="clear" w:color="auto" w:fill="FFFFFF"/>
      <w:spacing w:before="200" w:after="0" w:line="248" w:lineRule="exact"/>
      <w:ind w:hanging="740"/>
      <w:jc w:val="center"/>
    </w:pPr>
    <w:rPr>
      <w:rFonts w:eastAsia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FE53-F803-4A23-9653-594641EB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2025-07-23T07:53:00Z</dcterms:created>
  <dcterms:modified xsi:type="dcterms:W3CDTF">2025-07-23T16:18:00Z</dcterms:modified>
</cp:coreProperties>
</file>