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E03DE" w14:textId="7D4BA478" w:rsidR="00A9351D" w:rsidRPr="00A52ED0" w:rsidRDefault="00DC29A8" w:rsidP="00D951E0">
      <w:pPr>
        <w:pStyle w:val="STNADPIS-3bezcisel"/>
      </w:pPr>
      <w:bookmarkStart w:id="0" w:name="_Toc399830588"/>
      <w:r w:rsidRPr="00A52ED0">
        <w:t>OBSAH</w:t>
      </w:r>
    </w:p>
    <w:p w14:paraId="1C06BEDB" w14:textId="6B59D929" w:rsidR="00641388" w:rsidRPr="00641388" w:rsidRDefault="005C62D4">
      <w:pPr>
        <w:pStyle w:val="Obsah1"/>
        <w:rPr>
          <w:rFonts w:asciiTheme="minorHAnsi" w:eastAsiaTheme="minorEastAsia" w:hAnsiTheme="minorHAnsi"/>
          <w:b w:val="0"/>
          <w:bCs w:val="0"/>
          <w:kern w:val="2"/>
          <w:sz w:val="22"/>
          <w:szCs w:val="22"/>
          <w:lang w:eastAsia="cs-CZ"/>
          <w14:ligatures w14:val="standardContextual"/>
        </w:rPr>
      </w:pPr>
      <w:r w:rsidRPr="00A52ED0">
        <w:rPr>
          <w:rFonts w:ascii="Segoe UI Semibold" w:hAnsi="Segoe UI Semibold" w:cs="Segoe UI Semibold"/>
          <w:b w:val="0"/>
          <w:bCs w:val="0"/>
          <w:sz w:val="16"/>
          <w:szCs w:val="16"/>
        </w:rPr>
        <w:fldChar w:fldCharType="begin"/>
      </w:r>
      <w:r w:rsidRPr="00A52ED0">
        <w:rPr>
          <w:rFonts w:ascii="Segoe UI Semibold" w:hAnsi="Segoe UI Semibold" w:cs="Segoe UI Semibold"/>
          <w:b w:val="0"/>
          <w:bCs w:val="0"/>
          <w:sz w:val="16"/>
          <w:szCs w:val="16"/>
        </w:rPr>
        <w:instrText xml:space="preserve"> TOC \o "1-2" \h \z \t "Nadpis 3;3;DTF_NAPIS-3_CISLOVANY;3" </w:instrText>
      </w:r>
      <w:r w:rsidRPr="00A52ED0">
        <w:rPr>
          <w:rFonts w:ascii="Segoe UI Semibold" w:hAnsi="Segoe UI Semibold" w:cs="Segoe UI Semibold"/>
          <w:b w:val="0"/>
          <w:bCs w:val="0"/>
          <w:sz w:val="16"/>
          <w:szCs w:val="16"/>
        </w:rPr>
        <w:fldChar w:fldCharType="separate"/>
      </w:r>
      <w:hyperlink w:anchor="_Toc147319636" w:history="1">
        <w:r w:rsidR="00641388" w:rsidRPr="00641388">
          <w:rPr>
            <w:rStyle w:val="Hypertextovprepojenie"/>
            <w:b w:val="0"/>
            <w:bCs w:val="0"/>
          </w:rPr>
          <w:t>1.</w:t>
        </w:r>
        <w:r w:rsidR="00641388" w:rsidRPr="00641388">
          <w:rPr>
            <w:rFonts w:asciiTheme="minorHAnsi" w:eastAsiaTheme="minorEastAsia" w:hAnsiTheme="minorHAnsi"/>
            <w:b w:val="0"/>
            <w:bCs w:val="0"/>
            <w:kern w:val="2"/>
            <w:sz w:val="22"/>
            <w:szCs w:val="22"/>
            <w:lang w:eastAsia="cs-CZ"/>
            <w14:ligatures w14:val="standardContextual"/>
          </w:rPr>
          <w:tab/>
        </w:r>
        <w:r w:rsidR="00641388" w:rsidRPr="00641388">
          <w:rPr>
            <w:rStyle w:val="Hypertextovprepojenie"/>
            <w:b w:val="0"/>
            <w:bCs w:val="0"/>
          </w:rPr>
          <w:t>Identifikační údaje</w:t>
        </w:r>
        <w:r w:rsidR="00641388" w:rsidRPr="00641388">
          <w:rPr>
            <w:b w:val="0"/>
            <w:bCs w:val="0"/>
            <w:webHidden/>
          </w:rPr>
          <w:tab/>
        </w:r>
        <w:r w:rsidR="00641388" w:rsidRPr="00641388">
          <w:rPr>
            <w:b w:val="0"/>
            <w:bCs w:val="0"/>
            <w:webHidden/>
          </w:rPr>
          <w:fldChar w:fldCharType="begin"/>
        </w:r>
        <w:r w:rsidR="00641388" w:rsidRPr="00641388">
          <w:rPr>
            <w:b w:val="0"/>
            <w:bCs w:val="0"/>
            <w:webHidden/>
          </w:rPr>
          <w:instrText xml:space="preserve"> PAGEREF _Toc147319636 \h </w:instrText>
        </w:r>
        <w:r w:rsidR="00641388" w:rsidRPr="00641388">
          <w:rPr>
            <w:b w:val="0"/>
            <w:bCs w:val="0"/>
            <w:webHidden/>
          </w:rPr>
        </w:r>
        <w:r w:rsidR="00641388" w:rsidRPr="00641388">
          <w:rPr>
            <w:b w:val="0"/>
            <w:bCs w:val="0"/>
            <w:webHidden/>
          </w:rPr>
          <w:fldChar w:fldCharType="separate"/>
        </w:r>
        <w:r w:rsidR="000A165C">
          <w:rPr>
            <w:b w:val="0"/>
            <w:bCs w:val="0"/>
            <w:webHidden/>
          </w:rPr>
          <w:t>2</w:t>
        </w:r>
        <w:r w:rsidR="00641388" w:rsidRPr="00641388">
          <w:rPr>
            <w:b w:val="0"/>
            <w:bCs w:val="0"/>
            <w:webHidden/>
          </w:rPr>
          <w:fldChar w:fldCharType="end"/>
        </w:r>
      </w:hyperlink>
    </w:p>
    <w:p w14:paraId="49D49094" w14:textId="05A3AA24" w:rsidR="00641388" w:rsidRPr="00641388" w:rsidRDefault="000A165C">
      <w:pPr>
        <w:pStyle w:val="Obsah1"/>
        <w:rPr>
          <w:rFonts w:asciiTheme="minorHAnsi" w:eastAsiaTheme="minorEastAsia" w:hAnsiTheme="minorHAnsi"/>
          <w:b w:val="0"/>
          <w:bCs w:val="0"/>
          <w:kern w:val="2"/>
          <w:sz w:val="22"/>
          <w:szCs w:val="22"/>
          <w:lang w:eastAsia="cs-CZ"/>
          <w14:ligatures w14:val="standardContextual"/>
        </w:rPr>
      </w:pPr>
      <w:hyperlink w:anchor="_Toc147319637" w:history="1">
        <w:r w:rsidR="00641388" w:rsidRPr="00641388">
          <w:rPr>
            <w:rStyle w:val="Hypertextovprepojenie"/>
            <w:b w:val="0"/>
            <w:bCs w:val="0"/>
          </w:rPr>
          <w:t>2.</w:t>
        </w:r>
        <w:r w:rsidR="00641388" w:rsidRPr="00641388">
          <w:rPr>
            <w:rFonts w:asciiTheme="minorHAnsi" w:eastAsiaTheme="minorEastAsia" w:hAnsiTheme="minorHAnsi"/>
            <w:b w:val="0"/>
            <w:bCs w:val="0"/>
            <w:kern w:val="2"/>
            <w:sz w:val="22"/>
            <w:szCs w:val="22"/>
            <w:lang w:eastAsia="cs-CZ"/>
            <w14:ligatures w14:val="standardContextual"/>
          </w:rPr>
          <w:tab/>
        </w:r>
        <w:r w:rsidR="00641388" w:rsidRPr="00641388">
          <w:rPr>
            <w:rStyle w:val="Hypertextovprepojenie"/>
            <w:b w:val="0"/>
            <w:bCs w:val="0"/>
          </w:rPr>
          <w:t>Předmět a účel objektu, funkční náplň</w:t>
        </w:r>
        <w:r w:rsidR="00641388" w:rsidRPr="00641388">
          <w:rPr>
            <w:b w:val="0"/>
            <w:bCs w:val="0"/>
            <w:webHidden/>
          </w:rPr>
          <w:tab/>
        </w:r>
        <w:r w:rsidR="00641388" w:rsidRPr="00641388">
          <w:rPr>
            <w:b w:val="0"/>
            <w:bCs w:val="0"/>
            <w:webHidden/>
          </w:rPr>
          <w:fldChar w:fldCharType="begin"/>
        </w:r>
        <w:r w:rsidR="00641388" w:rsidRPr="00641388">
          <w:rPr>
            <w:b w:val="0"/>
            <w:bCs w:val="0"/>
            <w:webHidden/>
          </w:rPr>
          <w:instrText xml:space="preserve"> PAGEREF _Toc147319637 \h </w:instrText>
        </w:r>
        <w:r w:rsidR="00641388" w:rsidRPr="00641388">
          <w:rPr>
            <w:b w:val="0"/>
            <w:bCs w:val="0"/>
            <w:webHidden/>
          </w:rPr>
        </w:r>
        <w:r w:rsidR="00641388" w:rsidRPr="00641388">
          <w:rPr>
            <w:b w:val="0"/>
            <w:bCs w:val="0"/>
            <w:webHidden/>
          </w:rPr>
          <w:fldChar w:fldCharType="separate"/>
        </w:r>
        <w:r>
          <w:rPr>
            <w:b w:val="0"/>
            <w:bCs w:val="0"/>
            <w:webHidden/>
          </w:rPr>
          <w:t>2</w:t>
        </w:r>
        <w:r w:rsidR="00641388" w:rsidRPr="00641388">
          <w:rPr>
            <w:b w:val="0"/>
            <w:bCs w:val="0"/>
            <w:webHidden/>
          </w:rPr>
          <w:fldChar w:fldCharType="end"/>
        </w:r>
      </w:hyperlink>
    </w:p>
    <w:p w14:paraId="7ABB605E" w14:textId="36086520" w:rsidR="00641388" w:rsidRPr="00641388" w:rsidRDefault="000A165C">
      <w:pPr>
        <w:pStyle w:val="Obsah1"/>
        <w:rPr>
          <w:rFonts w:asciiTheme="minorHAnsi" w:eastAsiaTheme="minorEastAsia" w:hAnsiTheme="minorHAnsi"/>
          <w:b w:val="0"/>
          <w:bCs w:val="0"/>
          <w:kern w:val="2"/>
          <w:sz w:val="22"/>
          <w:szCs w:val="22"/>
          <w:lang w:eastAsia="cs-CZ"/>
          <w14:ligatures w14:val="standardContextual"/>
        </w:rPr>
      </w:pPr>
      <w:hyperlink w:anchor="_Toc147319638" w:history="1">
        <w:r w:rsidR="00641388" w:rsidRPr="00641388">
          <w:rPr>
            <w:rStyle w:val="Hypertextovprepojenie"/>
            <w:b w:val="0"/>
            <w:bCs w:val="0"/>
            <w:lang w:eastAsia="cs-CZ"/>
          </w:rPr>
          <w:t>3.</w:t>
        </w:r>
        <w:r w:rsidR="00641388" w:rsidRPr="00641388">
          <w:rPr>
            <w:rFonts w:asciiTheme="minorHAnsi" w:eastAsiaTheme="minorEastAsia" w:hAnsiTheme="minorHAnsi"/>
            <w:b w:val="0"/>
            <w:bCs w:val="0"/>
            <w:kern w:val="2"/>
            <w:sz w:val="22"/>
            <w:szCs w:val="22"/>
            <w:lang w:eastAsia="cs-CZ"/>
            <w14:ligatures w14:val="standardContextual"/>
          </w:rPr>
          <w:tab/>
        </w:r>
        <w:r w:rsidR="00641388" w:rsidRPr="00641388">
          <w:rPr>
            <w:rStyle w:val="Hypertextovprepojenie"/>
            <w:b w:val="0"/>
            <w:bCs w:val="0"/>
            <w:lang w:eastAsia="cs-CZ"/>
          </w:rPr>
          <w:t>Konstrukční systém bouraného objektu</w:t>
        </w:r>
        <w:r w:rsidR="00641388" w:rsidRPr="00641388">
          <w:rPr>
            <w:b w:val="0"/>
            <w:bCs w:val="0"/>
            <w:webHidden/>
          </w:rPr>
          <w:tab/>
        </w:r>
        <w:r w:rsidR="00641388" w:rsidRPr="00641388">
          <w:rPr>
            <w:b w:val="0"/>
            <w:bCs w:val="0"/>
            <w:webHidden/>
          </w:rPr>
          <w:fldChar w:fldCharType="begin"/>
        </w:r>
        <w:r w:rsidR="00641388" w:rsidRPr="00641388">
          <w:rPr>
            <w:b w:val="0"/>
            <w:bCs w:val="0"/>
            <w:webHidden/>
          </w:rPr>
          <w:instrText xml:space="preserve"> PAGEREF _Toc147319638 \h </w:instrText>
        </w:r>
        <w:r w:rsidR="00641388" w:rsidRPr="00641388">
          <w:rPr>
            <w:b w:val="0"/>
            <w:bCs w:val="0"/>
            <w:webHidden/>
          </w:rPr>
        </w:r>
        <w:r w:rsidR="00641388" w:rsidRPr="00641388">
          <w:rPr>
            <w:b w:val="0"/>
            <w:bCs w:val="0"/>
            <w:webHidden/>
          </w:rPr>
          <w:fldChar w:fldCharType="separate"/>
        </w:r>
        <w:r>
          <w:rPr>
            <w:b w:val="0"/>
            <w:bCs w:val="0"/>
            <w:webHidden/>
          </w:rPr>
          <w:t>3</w:t>
        </w:r>
        <w:r w:rsidR="00641388" w:rsidRPr="00641388">
          <w:rPr>
            <w:b w:val="0"/>
            <w:bCs w:val="0"/>
            <w:webHidden/>
          </w:rPr>
          <w:fldChar w:fldCharType="end"/>
        </w:r>
      </w:hyperlink>
    </w:p>
    <w:p w14:paraId="016CF7DA" w14:textId="062B8791" w:rsidR="00641388" w:rsidRPr="00641388" w:rsidRDefault="000A165C">
      <w:pPr>
        <w:pStyle w:val="Obsah1"/>
        <w:rPr>
          <w:rFonts w:asciiTheme="minorHAnsi" w:eastAsiaTheme="minorEastAsia" w:hAnsiTheme="minorHAnsi"/>
          <w:b w:val="0"/>
          <w:bCs w:val="0"/>
          <w:kern w:val="2"/>
          <w:sz w:val="22"/>
          <w:szCs w:val="22"/>
          <w:lang w:eastAsia="cs-CZ"/>
          <w14:ligatures w14:val="standardContextual"/>
        </w:rPr>
      </w:pPr>
      <w:hyperlink w:anchor="_Toc147319639" w:history="1">
        <w:r w:rsidR="00641388" w:rsidRPr="00641388">
          <w:rPr>
            <w:rStyle w:val="Hypertextovprepojenie"/>
            <w:b w:val="0"/>
            <w:bCs w:val="0"/>
            <w:lang w:eastAsia="cs-CZ"/>
          </w:rPr>
          <w:t>4.</w:t>
        </w:r>
        <w:r w:rsidR="00641388" w:rsidRPr="00641388">
          <w:rPr>
            <w:rFonts w:asciiTheme="minorHAnsi" w:eastAsiaTheme="minorEastAsia" w:hAnsiTheme="minorHAnsi"/>
            <w:b w:val="0"/>
            <w:bCs w:val="0"/>
            <w:kern w:val="2"/>
            <w:sz w:val="22"/>
            <w:szCs w:val="22"/>
            <w:lang w:eastAsia="cs-CZ"/>
            <w14:ligatures w14:val="standardContextual"/>
          </w:rPr>
          <w:tab/>
        </w:r>
        <w:r w:rsidR="00641388" w:rsidRPr="00641388">
          <w:rPr>
            <w:rStyle w:val="Hypertextovprepojenie"/>
            <w:b w:val="0"/>
            <w:bCs w:val="0"/>
            <w:lang w:eastAsia="cs-CZ"/>
          </w:rPr>
          <w:t>Postup demolice objektu</w:t>
        </w:r>
        <w:r w:rsidR="00641388" w:rsidRPr="00641388">
          <w:rPr>
            <w:b w:val="0"/>
            <w:bCs w:val="0"/>
            <w:webHidden/>
          </w:rPr>
          <w:tab/>
        </w:r>
        <w:r w:rsidR="00641388" w:rsidRPr="00641388">
          <w:rPr>
            <w:b w:val="0"/>
            <w:bCs w:val="0"/>
            <w:webHidden/>
          </w:rPr>
          <w:fldChar w:fldCharType="begin"/>
        </w:r>
        <w:r w:rsidR="00641388" w:rsidRPr="00641388">
          <w:rPr>
            <w:b w:val="0"/>
            <w:bCs w:val="0"/>
            <w:webHidden/>
          </w:rPr>
          <w:instrText xml:space="preserve"> PAGEREF _Toc147319639 \h </w:instrText>
        </w:r>
        <w:r w:rsidR="00641388" w:rsidRPr="00641388">
          <w:rPr>
            <w:b w:val="0"/>
            <w:bCs w:val="0"/>
            <w:webHidden/>
          </w:rPr>
        </w:r>
        <w:r w:rsidR="00641388" w:rsidRPr="00641388">
          <w:rPr>
            <w:b w:val="0"/>
            <w:bCs w:val="0"/>
            <w:webHidden/>
          </w:rPr>
          <w:fldChar w:fldCharType="separate"/>
        </w:r>
        <w:r>
          <w:rPr>
            <w:b w:val="0"/>
            <w:bCs w:val="0"/>
            <w:webHidden/>
          </w:rPr>
          <w:t>3</w:t>
        </w:r>
        <w:r w:rsidR="00641388" w:rsidRPr="00641388">
          <w:rPr>
            <w:b w:val="0"/>
            <w:bCs w:val="0"/>
            <w:webHidden/>
          </w:rPr>
          <w:fldChar w:fldCharType="end"/>
        </w:r>
      </w:hyperlink>
    </w:p>
    <w:p w14:paraId="4C6D29DB" w14:textId="457EAD53" w:rsidR="00641388" w:rsidRPr="00641388" w:rsidRDefault="000A165C">
      <w:pPr>
        <w:pStyle w:val="Obsah1"/>
        <w:rPr>
          <w:rFonts w:asciiTheme="minorHAnsi" w:eastAsiaTheme="minorEastAsia" w:hAnsiTheme="minorHAnsi"/>
          <w:b w:val="0"/>
          <w:bCs w:val="0"/>
          <w:kern w:val="2"/>
          <w:sz w:val="22"/>
          <w:szCs w:val="22"/>
          <w:lang w:eastAsia="cs-CZ"/>
          <w14:ligatures w14:val="standardContextual"/>
        </w:rPr>
      </w:pPr>
      <w:hyperlink w:anchor="_Toc147319640" w:history="1">
        <w:r w:rsidR="00641388" w:rsidRPr="00641388">
          <w:rPr>
            <w:rStyle w:val="Hypertextovprepojenie"/>
            <w:b w:val="0"/>
            <w:bCs w:val="0"/>
            <w:lang w:eastAsia="cs-CZ"/>
          </w:rPr>
          <w:t>5.</w:t>
        </w:r>
        <w:r w:rsidR="00641388" w:rsidRPr="00641388">
          <w:rPr>
            <w:rFonts w:asciiTheme="minorHAnsi" w:eastAsiaTheme="minorEastAsia" w:hAnsiTheme="minorHAnsi"/>
            <w:b w:val="0"/>
            <w:bCs w:val="0"/>
            <w:kern w:val="2"/>
            <w:sz w:val="22"/>
            <w:szCs w:val="22"/>
            <w:lang w:eastAsia="cs-CZ"/>
            <w14:ligatures w14:val="standardContextual"/>
          </w:rPr>
          <w:tab/>
        </w:r>
        <w:r w:rsidR="00641388" w:rsidRPr="00641388">
          <w:rPr>
            <w:rStyle w:val="Hypertextovprepojenie"/>
            <w:b w:val="0"/>
            <w:bCs w:val="0"/>
            <w:lang w:eastAsia="cs-CZ"/>
          </w:rPr>
          <w:t>Ochrana životního prostředí při odstraňování</w:t>
        </w:r>
        <w:r w:rsidR="00641388" w:rsidRPr="00641388">
          <w:rPr>
            <w:b w:val="0"/>
            <w:bCs w:val="0"/>
            <w:webHidden/>
          </w:rPr>
          <w:tab/>
        </w:r>
        <w:r w:rsidR="00641388" w:rsidRPr="00641388">
          <w:rPr>
            <w:b w:val="0"/>
            <w:bCs w:val="0"/>
            <w:webHidden/>
          </w:rPr>
          <w:fldChar w:fldCharType="begin"/>
        </w:r>
        <w:r w:rsidR="00641388" w:rsidRPr="00641388">
          <w:rPr>
            <w:b w:val="0"/>
            <w:bCs w:val="0"/>
            <w:webHidden/>
          </w:rPr>
          <w:instrText xml:space="preserve"> PAGEREF _Toc147319640 \h </w:instrText>
        </w:r>
        <w:r w:rsidR="00641388" w:rsidRPr="00641388">
          <w:rPr>
            <w:b w:val="0"/>
            <w:bCs w:val="0"/>
            <w:webHidden/>
          </w:rPr>
        </w:r>
        <w:r w:rsidR="00641388" w:rsidRPr="00641388">
          <w:rPr>
            <w:b w:val="0"/>
            <w:bCs w:val="0"/>
            <w:webHidden/>
          </w:rPr>
          <w:fldChar w:fldCharType="separate"/>
        </w:r>
        <w:r>
          <w:rPr>
            <w:b w:val="0"/>
            <w:bCs w:val="0"/>
            <w:webHidden/>
          </w:rPr>
          <w:t>4</w:t>
        </w:r>
        <w:r w:rsidR="00641388" w:rsidRPr="00641388">
          <w:rPr>
            <w:b w:val="0"/>
            <w:bCs w:val="0"/>
            <w:webHidden/>
          </w:rPr>
          <w:fldChar w:fldCharType="end"/>
        </w:r>
      </w:hyperlink>
    </w:p>
    <w:p w14:paraId="12EB913A" w14:textId="5D83FAA7" w:rsidR="00641388" w:rsidRPr="00641388" w:rsidRDefault="000A165C">
      <w:pPr>
        <w:pStyle w:val="Obsah1"/>
        <w:rPr>
          <w:rFonts w:asciiTheme="minorHAnsi" w:eastAsiaTheme="minorEastAsia" w:hAnsiTheme="minorHAnsi"/>
          <w:b w:val="0"/>
          <w:bCs w:val="0"/>
          <w:kern w:val="2"/>
          <w:sz w:val="22"/>
          <w:szCs w:val="22"/>
          <w:lang w:eastAsia="cs-CZ"/>
          <w14:ligatures w14:val="standardContextual"/>
        </w:rPr>
      </w:pPr>
      <w:hyperlink w:anchor="_Toc147319641" w:history="1">
        <w:r w:rsidR="00641388" w:rsidRPr="00641388">
          <w:rPr>
            <w:rStyle w:val="Hypertextovprepojenie"/>
            <w:b w:val="0"/>
            <w:bCs w:val="0"/>
            <w:lang w:eastAsia="cs-CZ"/>
          </w:rPr>
          <w:t>6.</w:t>
        </w:r>
        <w:r w:rsidR="00641388" w:rsidRPr="00641388">
          <w:rPr>
            <w:rFonts w:asciiTheme="minorHAnsi" w:eastAsiaTheme="minorEastAsia" w:hAnsiTheme="minorHAnsi"/>
            <w:b w:val="0"/>
            <w:bCs w:val="0"/>
            <w:kern w:val="2"/>
            <w:sz w:val="22"/>
            <w:szCs w:val="22"/>
            <w:lang w:eastAsia="cs-CZ"/>
            <w14:ligatures w14:val="standardContextual"/>
          </w:rPr>
          <w:tab/>
        </w:r>
        <w:r w:rsidR="00641388" w:rsidRPr="00641388">
          <w:rPr>
            <w:rStyle w:val="Hypertextovprepojenie"/>
            <w:b w:val="0"/>
            <w:bCs w:val="0"/>
            <w:lang w:eastAsia="cs-CZ"/>
          </w:rPr>
          <w:t>Doprava na / ze staveniště</w:t>
        </w:r>
        <w:r w:rsidR="00641388" w:rsidRPr="00641388">
          <w:rPr>
            <w:b w:val="0"/>
            <w:bCs w:val="0"/>
            <w:webHidden/>
          </w:rPr>
          <w:tab/>
        </w:r>
        <w:r w:rsidR="00641388" w:rsidRPr="00641388">
          <w:rPr>
            <w:b w:val="0"/>
            <w:bCs w:val="0"/>
            <w:webHidden/>
          </w:rPr>
          <w:fldChar w:fldCharType="begin"/>
        </w:r>
        <w:r w:rsidR="00641388" w:rsidRPr="00641388">
          <w:rPr>
            <w:b w:val="0"/>
            <w:bCs w:val="0"/>
            <w:webHidden/>
          </w:rPr>
          <w:instrText xml:space="preserve"> PAGEREF _Toc147319641 \h </w:instrText>
        </w:r>
        <w:r w:rsidR="00641388" w:rsidRPr="00641388">
          <w:rPr>
            <w:b w:val="0"/>
            <w:bCs w:val="0"/>
            <w:webHidden/>
          </w:rPr>
        </w:r>
        <w:r w:rsidR="00641388" w:rsidRPr="00641388">
          <w:rPr>
            <w:b w:val="0"/>
            <w:bCs w:val="0"/>
            <w:webHidden/>
          </w:rPr>
          <w:fldChar w:fldCharType="separate"/>
        </w:r>
        <w:r>
          <w:rPr>
            <w:b w:val="0"/>
            <w:bCs w:val="0"/>
            <w:webHidden/>
          </w:rPr>
          <w:t>4</w:t>
        </w:r>
        <w:r w:rsidR="00641388" w:rsidRPr="00641388">
          <w:rPr>
            <w:b w:val="0"/>
            <w:bCs w:val="0"/>
            <w:webHidden/>
          </w:rPr>
          <w:fldChar w:fldCharType="end"/>
        </w:r>
      </w:hyperlink>
    </w:p>
    <w:p w14:paraId="722F14C4" w14:textId="78D57C96" w:rsidR="00641388" w:rsidRPr="00641388" w:rsidRDefault="000A165C">
      <w:pPr>
        <w:pStyle w:val="Obsah1"/>
        <w:rPr>
          <w:rFonts w:asciiTheme="minorHAnsi" w:eastAsiaTheme="minorEastAsia" w:hAnsiTheme="minorHAnsi"/>
          <w:b w:val="0"/>
          <w:bCs w:val="0"/>
          <w:kern w:val="2"/>
          <w:sz w:val="22"/>
          <w:szCs w:val="22"/>
          <w:lang w:eastAsia="cs-CZ"/>
          <w14:ligatures w14:val="standardContextual"/>
        </w:rPr>
      </w:pPr>
      <w:hyperlink w:anchor="_Toc147319642" w:history="1">
        <w:r w:rsidR="00641388" w:rsidRPr="00641388">
          <w:rPr>
            <w:rStyle w:val="Hypertextovprepojenie"/>
            <w:b w:val="0"/>
            <w:bCs w:val="0"/>
          </w:rPr>
          <w:t>7.</w:t>
        </w:r>
        <w:r w:rsidR="00641388" w:rsidRPr="00641388">
          <w:rPr>
            <w:rFonts w:asciiTheme="minorHAnsi" w:eastAsiaTheme="minorEastAsia" w:hAnsiTheme="minorHAnsi"/>
            <w:b w:val="0"/>
            <w:bCs w:val="0"/>
            <w:kern w:val="2"/>
            <w:sz w:val="22"/>
            <w:szCs w:val="22"/>
            <w:lang w:eastAsia="cs-CZ"/>
            <w14:ligatures w14:val="standardContextual"/>
          </w:rPr>
          <w:tab/>
        </w:r>
        <w:r w:rsidR="00641388" w:rsidRPr="00641388">
          <w:rPr>
            <w:rStyle w:val="Hypertextovprepojenie"/>
            <w:b w:val="0"/>
            <w:bCs w:val="0"/>
          </w:rPr>
          <w:t>Nakládání s odpady</w:t>
        </w:r>
        <w:r w:rsidR="00641388" w:rsidRPr="00641388">
          <w:rPr>
            <w:b w:val="0"/>
            <w:bCs w:val="0"/>
            <w:webHidden/>
          </w:rPr>
          <w:tab/>
        </w:r>
        <w:r w:rsidR="00641388" w:rsidRPr="00641388">
          <w:rPr>
            <w:b w:val="0"/>
            <w:bCs w:val="0"/>
            <w:webHidden/>
          </w:rPr>
          <w:fldChar w:fldCharType="begin"/>
        </w:r>
        <w:r w:rsidR="00641388" w:rsidRPr="00641388">
          <w:rPr>
            <w:b w:val="0"/>
            <w:bCs w:val="0"/>
            <w:webHidden/>
          </w:rPr>
          <w:instrText xml:space="preserve"> PAGEREF _Toc147319642 \h </w:instrText>
        </w:r>
        <w:r w:rsidR="00641388" w:rsidRPr="00641388">
          <w:rPr>
            <w:b w:val="0"/>
            <w:bCs w:val="0"/>
            <w:webHidden/>
          </w:rPr>
        </w:r>
        <w:r w:rsidR="00641388" w:rsidRPr="00641388">
          <w:rPr>
            <w:b w:val="0"/>
            <w:bCs w:val="0"/>
            <w:webHidden/>
          </w:rPr>
          <w:fldChar w:fldCharType="separate"/>
        </w:r>
        <w:r>
          <w:rPr>
            <w:b w:val="0"/>
            <w:bCs w:val="0"/>
            <w:webHidden/>
          </w:rPr>
          <w:t>5</w:t>
        </w:r>
        <w:r w:rsidR="00641388" w:rsidRPr="00641388">
          <w:rPr>
            <w:b w:val="0"/>
            <w:bCs w:val="0"/>
            <w:webHidden/>
          </w:rPr>
          <w:fldChar w:fldCharType="end"/>
        </w:r>
      </w:hyperlink>
    </w:p>
    <w:p w14:paraId="133C93F9" w14:textId="39AD7F4B" w:rsidR="00641388" w:rsidRPr="00641388" w:rsidRDefault="000A165C">
      <w:pPr>
        <w:pStyle w:val="Obsah1"/>
        <w:rPr>
          <w:rFonts w:asciiTheme="minorHAnsi" w:eastAsiaTheme="minorEastAsia" w:hAnsiTheme="minorHAnsi"/>
          <w:b w:val="0"/>
          <w:bCs w:val="0"/>
          <w:kern w:val="2"/>
          <w:sz w:val="22"/>
          <w:szCs w:val="22"/>
          <w:lang w:eastAsia="cs-CZ"/>
          <w14:ligatures w14:val="standardContextual"/>
        </w:rPr>
      </w:pPr>
      <w:hyperlink w:anchor="_Toc147319643" w:history="1">
        <w:r w:rsidR="00641388" w:rsidRPr="00641388">
          <w:rPr>
            <w:rStyle w:val="Hypertextovprepojenie"/>
            <w:b w:val="0"/>
            <w:bCs w:val="0"/>
          </w:rPr>
          <w:t>8.</w:t>
        </w:r>
        <w:r w:rsidR="00641388" w:rsidRPr="00641388">
          <w:rPr>
            <w:rFonts w:asciiTheme="minorHAnsi" w:eastAsiaTheme="minorEastAsia" w:hAnsiTheme="minorHAnsi"/>
            <w:b w:val="0"/>
            <w:bCs w:val="0"/>
            <w:kern w:val="2"/>
            <w:sz w:val="22"/>
            <w:szCs w:val="22"/>
            <w:lang w:eastAsia="cs-CZ"/>
            <w14:ligatures w14:val="standardContextual"/>
          </w:rPr>
          <w:tab/>
        </w:r>
        <w:r w:rsidR="00641388" w:rsidRPr="00641388">
          <w:rPr>
            <w:rStyle w:val="Hypertextovprepojenie"/>
            <w:b w:val="0"/>
            <w:bCs w:val="0"/>
          </w:rPr>
          <w:t>Bezpečnost a ochrana zdraví</w:t>
        </w:r>
        <w:r w:rsidR="00641388" w:rsidRPr="00641388">
          <w:rPr>
            <w:b w:val="0"/>
            <w:bCs w:val="0"/>
            <w:webHidden/>
          </w:rPr>
          <w:tab/>
        </w:r>
        <w:r w:rsidR="00641388" w:rsidRPr="00641388">
          <w:rPr>
            <w:b w:val="0"/>
            <w:bCs w:val="0"/>
            <w:webHidden/>
          </w:rPr>
          <w:fldChar w:fldCharType="begin"/>
        </w:r>
        <w:r w:rsidR="00641388" w:rsidRPr="00641388">
          <w:rPr>
            <w:b w:val="0"/>
            <w:bCs w:val="0"/>
            <w:webHidden/>
          </w:rPr>
          <w:instrText xml:space="preserve"> PAGEREF _Toc147319643 \h </w:instrText>
        </w:r>
        <w:r w:rsidR="00641388" w:rsidRPr="00641388">
          <w:rPr>
            <w:b w:val="0"/>
            <w:bCs w:val="0"/>
            <w:webHidden/>
          </w:rPr>
        </w:r>
        <w:r w:rsidR="00641388" w:rsidRPr="00641388">
          <w:rPr>
            <w:b w:val="0"/>
            <w:bCs w:val="0"/>
            <w:webHidden/>
          </w:rPr>
          <w:fldChar w:fldCharType="separate"/>
        </w:r>
        <w:r>
          <w:rPr>
            <w:b w:val="0"/>
            <w:bCs w:val="0"/>
            <w:webHidden/>
          </w:rPr>
          <w:t>6</w:t>
        </w:r>
        <w:r w:rsidR="00641388" w:rsidRPr="00641388">
          <w:rPr>
            <w:b w:val="0"/>
            <w:bCs w:val="0"/>
            <w:webHidden/>
          </w:rPr>
          <w:fldChar w:fldCharType="end"/>
        </w:r>
      </w:hyperlink>
    </w:p>
    <w:p w14:paraId="288D1102" w14:textId="1605792C" w:rsidR="00D2331A" w:rsidRDefault="005C62D4" w:rsidP="00D2331A">
      <w:pPr>
        <w:pStyle w:val="Obsah1"/>
        <w:rPr>
          <w:rFonts w:asciiTheme="minorHAnsi" w:eastAsiaTheme="minorEastAsia" w:hAnsiTheme="minorHAnsi"/>
          <w:b w:val="0"/>
          <w:bCs w:val="0"/>
          <w:sz w:val="22"/>
          <w:szCs w:val="22"/>
          <w:lang w:eastAsia="cs-CZ"/>
        </w:rPr>
      </w:pPr>
      <w:r w:rsidRPr="00A52ED0">
        <w:rPr>
          <w:rFonts w:ascii="Segoe UI Semibold" w:hAnsi="Segoe UI Semibold" w:cs="Segoe UI Semibold"/>
          <w:b w:val="0"/>
          <w:bCs w:val="0"/>
          <w:sz w:val="20"/>
          <w:szCs w:val="16"/>
        </w:rPr>
        <w:fldChar w:fldCharType="end"/>
      </w:r>
    </w:p>
    <w:p w14:paraId="4AC031D6" w14:textId="46D234C5" w:rsidR="006435F0" w:rsidRDefault="006435F0" w:rsidP="00CB5B84">
      <w:pPr>
        <w:pStyle w:val="STNORMLN-2"/>
      </w:pPr>
    </w:p>
    <w:p w14:paraId="580A0D20" w14:textId="77777777" w:rsidR="00B543E5" w:rsidRDefault="00B543E5" w:rsidP="00CB5B84">
      <w:pPr>
        <w:pStyle w:val="STNORMLN-2"/>
      </w:pPr>
    </w:p>
    <w:p w14:paraId="50430D38" w14:textId="77777777" w:rsidR="00B543E5" w:rsidRDefault="00B543E5" w:rsidP="00CB5B84">
      <w:pPr>
        <w:pStyle w:val="STNORMLN-2"/>
      </w:pPr>
    </w:p>
    <w:p w14:paraId="4F57CD9A" w14:textId="77777777" w:rsidR="00B543E5" w:rsidRDefault="00B543E5" w:rsidP="00CB5B84">
      <w:pPr>
        <w:pStyle w:val="STNORMLN-2"/>
      </w:pPr>
    </w:p>
    <w:p w14:paraId="5E80D540" w14:textId="77777777" w:rsidR="00B543E5" w:rsidRDefault="00B543E5" w:rsidP="00CB5B84">
      <w:pPr>
        <w:pStyle w:val="STNORMLN-2"/>
      </w:pPr>
    </w:p>
    <w:p w14:paraId="03400434" w14:textId="77777777" w:rsidR="00B543E5" w:rsidRDefault="00B543E5" w:rsidP="00CB5B84">
      <w:pPr>
        <w:pStyle w:val="STNORMLN-2"/>
      </w:pPr>
    </w:p>
    <w:p w14:paraId="47751D76" w14:textId="77777777" w:rsidR="00B543E5" w:rsidRDefault="00B543E5" w:rsidP="00CB5B84">
      <w:pPr>
        <w:pStyle w:val="STNORMLN-2"/>
      </w:pPr>
    </w:p>
    <w:p w14:paraId="3344AD7C" w14:textId="77777777" w:rsidR="00B543E5" w:rsidRDefault="00B543E5" w:rsidP="00CB5B84">
      <w:pPr>
        <w:pStyle w:val="STNORMLN-2"/>
      </w:pPr>
    </w:p>
    <w:p w14:paraId="2719E692" w14:textId="77777777" w:rsidR="00B543E5" w:rsidRDefault="00B543E5" w:rsidP="00CB5B84">
      <w:pPr>
        <w:pStyle w:val="STNORMLN-2"/>
      </w:pPr>
    </w:p>
    <w:p w14:paraId="07ABD285" w14:textId="77777777" w:rsidR="00B543E5" w:rsidRDefault="00B543E5" w:rsidP="00CB5B84">
      <w:pPr>
        <w:pStyle w:val="STNORMLN-2"/>
      </w:pPr>
    </w:p>
    <w:p w14:paraId="5EAC3C16" w14:textId="77777777" w:rsidR="00B543E5" w:rsidRDefault="00B543E5" w:rsidP="00CB5B84">
      <w:pPr>
        <w:pStyle w:val="STNORMLN-2"/>
      </w:pPr>
    </w:p>
    <w:p w14:paraId="17D2C142" w14:textId="77777777" w:rsidR="00B543E5" w:rsidRDefault="00B543E5" w:rsidP="00CB5B84">
      <w:pPr>
        <w:pStyle w:val="STNORMLN-2"/>
      </w:pPr>
    </w:p>
    <w:p w14:paraId="1CA1AA8D" w14:textId="77777777" w:rsidR="00B543E5" w:rsidRDefault="00B543E5" w:rsidP="00CB5B84">
      <w:pPr>
        <w:pStyle w:val="STNORMLN-2"/>
      </w:pPr>
    </w:p>
    <w:p w14:paraId="299908D6" w14:textId="77777777" w:rsidR="00B543E5" w:rsidRDefault="00B543E5" w:rsidP="00CB5B84">
      <w:pPr>
        <w:pStyle w:val="STNORMLN-2"/>
      </w:pPr>
    </w:p>
    <w:p w14:paraId="1709C2C1" w14:textId="4D2B5F24" w:rsidR="00B543E5" w:rsidRDefault="00B543E5" w:rsidP="00CB5B84">
      <w:pPr>
        <w:pStyle w:val="STNORMLN-2"/>
      </w:pPr>
    </w:p>
    <w:p w14:paraId="13EDD780" w14:textId="77777777" w:rsidR="00C21382" w:rsidRDefault="00C21382" w:rsidP="00CB5B84">
      <w:pPr>
        <w:pStyle w:val="STNORMLN-2"/>
      </w:pPr>
    </w:p>
    <w:p w14:paraId="36B5F236" w14:textId="77777777" w:rsidR="00E55D45" w:rsidRDefault="00E55D45">
      <w:pPr>
        <w:jc w:val="left"/>
        <w:rPr>
          <w:rFonts w:ascii="Segoe UI" w:hAnsi="Segoe UI" w:cs="Segoe UI"/>
          <w:b/>
          <w:color w:val="262626" w:themeColor="text1" w:themeTint="D9"/>
          <w:sz w:val="24"/>
          <w:szCs w:val="32"/>
        </w:rPr>
      </w:pPr>
      <w:r>
        <w:br w:type="page"/>
      </w:r>
    </w:p>
    <w:p w14:paraId="691BAF13" w14:textId="77777777" w:rsidR="00485437" w:rsidRPr="00652C45" w:rsidRDefault="00485437" w:rsidP="00485437">
      <w:pPr>
        <w:pStyle w:val="STNADPIS1"/>
        <w:ind w:left="709" w:hanging="709"/>
        <w:rPr>
          <w:color w:val="000000" w:themeColor="text1"/>
        </w:rPr>
      </w:pPr>
      <w:bookmarkStart w:id="1" w:name="_Toc30183630"/>
      <w:bookmarkStart w:id="2" w:name="_Toc45018415"/>
      <w:bookmarkStart w:id="3" w:name="_Toc91454100"/>
      <w:bookmarkStart w:id="4" w:name="_Toc147319636"/>
      <w:r w:rsidRPr="00652C45">
        <w:rPr>
          <w:color w:val="000000" w:themeColor="text1"/>
        </w:rPr>
        <w:lastRenderedPageBreak/>
        <w:t>Identifikační údaje</w:t>
      </w:r>
      <w:bookmarkEnd w:id="1"/>
      <w:bookmarkEnd w:id="2"/>
      <w:bookmarkEnd w:id="3"/>
      <w:bookmarkEnd w:id="4"/>
    </w:p>
    <w:p w14:paraId="7AED0F45" w14:textId="77777777" w:rsidR="00C61B62" w:rsidRDefault="00485437" w:rsidP="00C61B62">
      <w:pPr>
        <w:pStyle w:val="STNORMLN-1"/>
        <w:spacing w:after="0"/>
        <w:ind w:left="2835" w:hanging="2835"/>
      </w:pPr>
      <w:bookmarkStart w:id="5" w:name="_Toc29470115"/>
      <w:bookmarkStart w:id="6" w:name="_Toc29470548"/>
      <w:bookmarkStart w:id="7" w:name="_Toc29470962"/>
      <w:bookmarkStart w:id="8" w:name="_Toc29471476"/>
      <w:bookmarkEnd w:id="5"/>
      <w:bookmarkEnd w:id="6"/>
      <w:bookmarkEnd w:id="7"/>
      <w:bookmarkEnd w:id="8"/>
      <w:r w:rsidRPr="00652C45">
        <w:rPr>
          <w:rFonts w:cs="Segoe UI"/>
          <w:color w:val="000000" w:themeColor="text1"/>
        </w:rPr>
        <w:t>Název stavby:</w:t>
      </w:r>
      <w:r w:rsidRPr="00652C45">
        <w:rPr>
          <w:rFonts w:cs="Segoe UI"/>
          <w:color w:val="000000" w:themeColor="text1"/>
        </w:rPr>
        <w:tab/>
      </w:r>
      <w:bookmarkStart w:id="9" w:name="_Toc21041233"/>
      <w:bookmarkEnd w:id="9"/>
      <w:r w:rsidR="005616E9">
        <w:rPr>
          <w:rFonts w:cs="Segoe UI"/>
          <w:color w:val="000000" w:themeColor="text1"/>
        </w:rPr>
        <w:tab/>
      </w:r>
      <w:r w:rsidR="00C61B62" w:rsidRPr="00C61B62">
        <w:t xml:space="preserve">Rekonstrukce a dostavba nemocnice Rokycany – </w:t>
      </w:r>
    </w:p>
    <w:p w14:paraId="66186C67" w14:textId="0ADA7CA9" w:rsidR="00485437" w:rsidRDefault="00C61B62" w:rsidP="00C61B62">
      <w:pPr>
        <w:pStyle w:val="STNORMLN-1"/>
        <w:spacing w:after="0"/>
        <w:ind w:left="2835"/>
        <w:rPr>
          <w:rFonts w:cs="Segoe UI"/>
          <w:color w:val="000000" w:themeColor="text1"/>
        </w:rPr>
      </w:pPr>
      <w:r w:rsidRPr="00C61B62">
        <w:t>Nová přístupová komunikace</w:t>
      </w:r>
    </w:p>
    <w:p w14:paraId="520398F6" w14:textId="2C78C8A9" w:rsidR="00485437" w:rsidRDefault="00485437" w:rsidP="005616E9">
      <w:pPr>
        <w:pStyle w:val="STNORMLN-1"/>
      </w:pPr>
      <w:r w:rsidRPr="00C12B19">
        <w:t>Adresa:</w:t>
      </w:r>
      <w:r w:rsidR="005616E9">
        <w:tab/>
      </w:r>
      <w:r w:rsidR="005616E9">
        <w:tab/>
      </w:r>
      <w:r w:rsidR="005616E9">
        <w:tab/>
      </w:r>
      <w:r w:rsidRPr="00944C56">
        <w:t>Voldušská 750, 337 01 Rokycany</w:t>
      </w:r>
    </w:p>
    <w:p w14:paraId="6F1004A2" w14:textId="77777777" w:rsidR="00485437" w:rsidRPr="009D3D3E" w:rsidRDefault="00485437" w:rsidP="00485437">
      <w:pPr>
        <w:pStyle w:val="STNORMLN-2"/>
        <w:tabs>
          <w:tab w:val="left" w:pos="2835"/>
        </w:tabs>
        <w:ind w:left="2835" w:hanging="2835"/>
        <w:rPr>
          <w:color w:val="auto"/>
        </w:rPr>
      </w:pPr>
    </w:p>
    <w:p w14:paraId="548EB0F0" w14:textId="1DB7490F" w:rsidR="00485437" w:rsidRPr="00080608" w:rsidRDefault="00485437" w:rsidP="0054582E">
      <w:pPr>
        <w:pStyle w:val="STNORMLN-1"/>
        <w:spacing w:after="0"/>
      </w:pPr>
      <w:r w:rsidRPr="00080608">
        <w:t>Stavebník:</w:t>
      </w:r>
      <w:r w:rsidRPr="00080608">
        <w:tab/>
      </w:r>
      <w:r w:rsidR="005616E9">
        <w:tab/>
      </w:r>
      <w:r w:rsidR="005616E9">
        <w:tab/>
      </w:r>
      <w:r w:rsidRPr="005616E9">
        <w:rPr>
          <w:b/>
          <w:bCs/>
        </w:rPr>
        <w:t>Plzeňský kraj</w:t>
      </w:r>
    </w:p>
    <w:p w14:paraId="0126CB39" w14:textId="46D893EE" w:rsidR="00485437" w:rsidRPr="00080608" w:rsidRDefault="00485437" w:rsidP="0054582E">
      <w:pPr>
        <w:pStyle w:val="STNORMLN-1"/>
        <w:spacing w:after="0"/>
      </w:pPr>
      <w:r w:rsidRPr="00080608">
        <w:t>se sídlem:</w:t>
      </w:r>
      <w:r w:rsidRPr="00080608">
        <w:tab/>
      </w:r>
      <w:r w:rsidR="005616E9">
        <w:tab/>
      </w:r>
      <w:r w:rsidR="005616E9">
        <w:tab/>
      </w:r>
      <w:r w:rsidRPr="00080608">
        <w:t>Škroupova 1760/18, 301 00 Plzeň</w:t>
      </w:r>
    </w:p>
    <w:p w14:paraId="484EE9A0" w14:textId="2014DA5C" w:rsidR="00485437" w:rsidRPr="00080608" w:rsidRDefault="00485437" w:rsidP="005616E9">
      <w:pPr>
        <w:pStyle w:val="STNORMLN-1"/>
      </w:pPr>
      <w:r w:rsidRPr="00080608">
        <w:t>IČO:</w:t>
      </w:r>
      <w:r w:rsidRPr="00080608">
        <w:tab/>
      </w:r>
      <w:r w:rsidR="005616E9">
        <w:tab/>
      </w:r>
      <w:r w:rsidR="005616E9">
        <w:tab/>
      </w:r>
      <w:r w:rsidR="00413A85">
        <w:tab/>
      </w:r>
      <w:r w:rsidRPr="00080608">
        <w:t>70890366</w:t>
      </w:r>
    </w:p>
    <w:p w14:paraId="16658781" w14:textId="77777777" w:rsidR="00485437" w:rsidRDefault="00485437" w:rsidP="005616E9">
      <w:pPr>
        <w:pStyle w:val="STNORMLN-1"/>
        <w:rPr>
          <w:rFonts w:cs="Segoe UI"/>
          <w:color w:val="auto"/>
        </w:rPr>
      </w:pPr>
    </w:p>
    <w:p w14:paraId="500C1FC7" w14:textId="47CC2D8C" w:rsidR="00485437" w:rsidRPr="00335C18" w:rsidRDefault="00485437" w:rsidP="0054582E">
      <w:pPr>
        <w:pStyle w:val="STNORMLN-1"/>
        <w:spacing w:after="0"/>
        <w:rPr>
          <w:color w:val="auto"/>
        </w:rPr>
      </w:pPr>
      <w:r>
        <w:rPr>
          <w:rFonts w:cs="Segoe UI"/>
          <w:color w:val="auto"/>
        </w:rPr>
        <w:t>Uživatel</w:t>
      </w:r>
      <w:r w:rsidRPr="00C12B19">
        <w:rPr>
          <w:rFonts w:cs="Segoe UI"/>
          <w:color w:val="auto"/>
        </w:rPr>
        <w:t>:</w:t>
      </w:r>
      <w:r w:rsidRPr="00C12B19">
        <w:rPr>
          <w:rFonts w:cs="Segoe UI"/>
          <w:color w:val="auto"/>
        </w:rPr>
        <w:tab/>
      </w:r>
      <w:r>
        <w:rPr>
          <w:rFonts w:cs="Segoe UI"/>
          <w:color w:val="auto"/>
        </w:rPr>
        <w:tab/>
      </w:r>
      <w:r w:rsidR="005616E9">
        <w:rPr>
          <w:rFonts w:cs="Segoe UI"/>
          <w:color w:val="auto"/>
        </w:rPr>
        <w:tab/>
      </w:r>
      <w:r w:rsidRPr="005616E9">
        <w:rPr>
          <w:rFonts w:cs="Segoe UI"/>
          <w:b/>
          <w:bCs/>
          <w:color w:val="000000" w:themeColor="text1"/>
        </w:rPr>
        <w:t>Rokycanská nemocnice, a.s.</w:t>
      </w:r>
    </w:p>
    <w:p w14:paraId="7C2BECCE" w14:textId="2BB41ABA" w:rsidR="00485437" w:rsidRDefault="00485437" w:rsidP="0054582E">
      <w:pPr>
        <w:pStyle w:val="STNORMLN-1"/>
        <w:spacing w:after="0"/>
        <w:rPr>
          <w:rFonts w:cs="Segoe UI"/>
          <w:color w:val="auto"/>
        </w:rPr>
      </w:pPr>
      <w:r w:rsidRPr="00C12B19">
        <w:rPr>
          <w:rFonts w:cs="Segoe UI"/>
          <w:color w:val="auto"/>
        </w:rPr>
        <w:tab/>
      </w:r>
      <w:r w:rsidRPr="00C12B19">
        <w:rPr>
          <w:rFonts w:cs="Segoe UI"/>
          <w:color w:val="auto"/>
        </w:rPr>
        <w:tab/>
      </w:r>
      <w:r w:rsidR="005616E9">
        <w:rPr>
          <w:rFonts w:cs="Segoe UI"/>
          <w:color w:val="auto"/>
        </w:rPr>
        <w:tab/>
      </w:r>
      <w:r w:rsidR="005616E9">
        <w:rPr>
          <w:rFonts w:cs="Segoe UI"/>
          <w:color w:val="auto"/>
        </w:rPr>
        <w:tab/>
      </w:r>
      <w:r w:rsidRPr="00944C56">
        <w:rPr>
          <w:rFonts w:cs="Segoe UI"/>
          <w:color w:val="auto"/>
        </w:rPr>
        <w:t>Voldušská 750, 337 01 Rokycany</w:t>
      </w:r>
    </w:p>
    <w:p w14:paraId="3C28A108" w14:textId="25A654C2" w:rsidR="00485437" w:rsidRDefault="00485437" w:rsidP="005616E9">
      <w:pPr>
        <w:pStyle w:val="STNORMLN-1"/>
        <w:rPr>
          <w:rFonts w:cs="Segoe UI"/>
          <w:color w:val="auto"/>
          <w:lang w:eastAsia="cs-CZ"/>
        </w:rPr>
      </w:pPr>
      <w:r w:rsidRPr="00C12B19">
        <w:rPr>
          <w:rFonts w:cs="Segoe UI"/>
          <w:color w:val="auto"/>
          <w:lang w:eastAsia="cs-CZ"/>
        </w:rPr>
        <w:t>IČO:</w:t>
      </w:r>
      <w:r w:rsidR="00B20B98">
        <w:rPr>
          <w:rFonts w:cs="Segoe UI"/>
          <w:color w:val="auto"/>
          <w:lang w:eastAsia="cs-CZ"/>
        </w:rPr>
        <w:tab/>
      </w:r>
      <w:r w:rsidR="00B20B98">
        <w:rPr>
          <w:rFonts w:cs="Segoe UI"/>
          <w:color w:val="auto"/>
          <w:lang w:eastAsia="cs-CZ"/>
        </w:rPr>
        <w:tab/>
      </w:r>
      <w:r w:rsidR="00B20B98">
        <w:rPr>
          <w:rFonts w:cs="Segoe UI"/>
          <w:color w:val="auto"/>
          <w:lang w:eastAsia="cs-CZ"/>
        </w:rPr>
        <w:tab/>
      </w:r>
      <w:r w:rsidR="00B20B98">
        <w:rPr>
          <w:rFonts w:cs="Segoe UI"/>
          <w:color w:val="auto"/>
          <w:lang w:eastAsia="cs-CZ"/>
        </w:rPr>
        <w:tab/>
      </w:r>
      <w:r w:rsidR="00413A85">
        <w:t>26360900</w:t>
      </w:r>
    </w:p>
    <w:p w14:paraId="7DB69608" w14:textId="77777777" w:rsidR="00485437" w:rsidRPr="00335C18" w:rsidRDefault="00485437" w:rsidP="005616E9">
      <w:pPr>
        <w:pStyle w:val="STNORMLN-1"/>
      </w:pPr>
    </w:p>
    <w:p w14:paraId="60A6A0D9" w14:textId="21326637" w:rsidR="00485437" w:rsidRDefault="00485437" w:rsidP="0054582E">
      <w:pPr>
        <w:pStyle w:val="STNORMLN-1"/>
        <w:spacing w:after="0"/>
        <w:rPr>
          <w:rFonts w:cs="Segoe UI"/>
          <w:color w:val="auto"/>
        </w:rPr>
      </w:pPr>
      <w:r w:rsidRPr="00C12B19">
        <w:rPr>
          <w:rFonts w:cs="Segoe UI"/>
          <w:color w:val="auto"/>
        </w:rPr>
        <w:t>Generální projektant:</w:t>
      </w:r>
      <w:r w:rsidRPr="00C12B19">
        <w:rPr>
          <w:rFonts w:cs="Segoe UI"/>
          <w:color w:val="auto"/>
        </w:rPr>
        <w:tab/>
      </w:r>
      <w:r w:rsidR="005616E9">
        <w:rPr>
          <w:rFonts w:cs="Segoe UI"/>
          <w:color w:val="auto"/>
        </w:rPr>
        <w:tab/>
      </w:r>
      <w:r w:rsidRPr="005616E9">
        <w:rPr>
          <w:rFonts w:cs="Segoe UI"/>
          <w:b/>
          <w:bCs/>
          <w:color w:val="auto"/>
        </w:rPr>
        <w:t xml:space="preserve">SIEBERT + TALAŠ, spol. s r.o. </w:t>
      </w:r>
    </w:p>
    <w:p w14:paraId="73758D0E" w14:textId="77777777" w:rsidR="00485437" w:rsidRPr="00C12B19" w:rsidRDefault="00485437" w:rsidP="0054582E">
      <w:pPr>
        <w:pStyle w:val="STNORMLN-1"/>
        <w:spacing w:after="0"/>
        <w:ind w:left="2127" w:firstLine="709"/>
        <w:rPr>
          <w:rFonts w:cs="Segoe UI"/>
          <w:color w:val="auto"/>
        </w:rPr>
      </w:pPr>
      <w:r w:rsidRPr="00C12B19">
        <w:rPr>
          <w:rFonts w:cs="Segoe UI"/>
          <w:color w:val="auto"/>
        </w:rPr>
        <w:t>Bucharova 1314/8, 158 00  Praha 5</w:t>
      </w:r>
    </w:p>
    <w:p w14:paraId="7FB14552" w14:textId="0D1335E0" w:rsidR="00485437" w:rsidRPr="00C12B19" w:rsidRDefault="00485437" w:rsidP="005616E9">
      <w:pPr>
        <w:pStyle w:val="STNORMLN-1"/>
        <w:rPr>
          <w:rFonts w:cs="Segoe UI"/>
          <w:color w:val="auto"/>
        </w:rPr>
      </w:pPr>
      <w:r w:rsidRPr="00C12B19">
        <w:rPr>
          <w:rFonts w:cs="Segoe UI"/>
          <w:color w:val="auto"/>
        </w:rPr>
        <w:t>IČO:</w:t>
      </w:r>
      <w:r w:rsidR="00B20B98">
        <w:rPr>
          <w:rFonts w:cs="Segoe UI"/>
          <w:color w:val="auto"/>
        </w:rPr>
        <w:tab/>
      </w:r>
      <w:r w:rsidR="00B20B98">
        <w:rPr>
          <w:rFonts w:cs="Segoe UI"/>
          <w:color w:val="auto"/>
        </w:rPr>
        <w:tab/>
      </w:r>
      <w:r w:rsidR="00B20B98">
        <w:rPr>
          <w:rFonts w:cs="Segoe UI"/>
          <w:color w:val="auto"/>
        </w:rPr>
        <w:tab/>
      </w:r>
      <w:r w:rsidR="00B20B98">
        <w:rPr>
          <w:rFonts w:cs="Segoe UI"/>
          <w:color w:val="auto"/>
        </w:rPr>
        <w:tab/>
      </w:r>
      <w:r w:rsidR="0054582E">
        <w:rPr>
          <w:rFonts w:cs="Segoe UI"/>
          <w:color w:val="auto"/>
        </w:rPr>
        <w:t>06943187</w:t>
      </w:r>
    </w:p>
    <w:p w14:paraId="4EBD6914" w14:textId="77777777" w:rsidR="00485437" w:rsidRDefault="00485437" w:rsidP="005616E9">
      <w:pPr>
        <w:pStyle w:val="STNORMLN-1"/>
        <w:rPr>
          <w:rFonts w:cs="Segoe UI"/>
          <w:color w:val="auto"/>
        </w:rPr>
      </w:pPr>
    </w:p>
    <w:p w14:paraId="49E9279E" w14:textId="5DF219FD" w:rsidR="00485437" w:rsidRDefault="00485437" w:rsidP="005616E9">
      <w:pPr>
        <w:pStyle w:val="STNORMLN-1"/>
        <w:rPr>
          <w:color w:val="auto"/>
        </w:rPr>
      </w:pPr>
      <w:r w:rsidRPr="00C12B19">
        <w:rPr>
          <w:rFonts w:cs="Segoe UI"/>
          <w:color w:val="auto"/>
        </w:rPr>
        <w:t>Stavební objekt</w:t>
      </w:r>
      <w:r>
        <w:rPr>
          <w:rFonts w:cs="Segoe UI"/>
          <w:color w:val="auto"/>
        </w:rPr>
        <w:t>y</w:t>
      </w:r>
      <w:r w:rsidRPr="00C12B19">
        <w:rPr>
          <w:rFonts w:cs="Segoe UI"/>
          <w:color w:val="auto"/>
        </w:rPr>
        <w:t>:</w:t>
      </w:r>
      <w:r>
        <w:rPr>
          <w:rFonts w:cs="Segoe UI"/>
          <w:color w:val="auto"/>
        </w:rPr>
        <w:t xml:space="preserve"> </w:t>
      </w:r>
      <w:r>
        <w:rPr>
          <w:color w:val="auto"/>
        </w:rPr>
        <w:tab/>
      </w:r>
      <w:r>
        <w:rPr>
          <w:color w:val="auto"/>
        </w:rPr>
        <w:tab/>
        <w:t>SO 0</w:t>
      </w:r>
      <w:r w:rsidR="005404E7">
        <w:rPr>
          <w:color w:val="auto"/>
        </w:rPr>
        <w:t>1</w:t>
      </w:r>
      <w:r>
        <w:rPr>
          <w:color w:val="auto"/>
        </w:rPr>
        <w:t xml:space="preserve">01 – </w:t>
      </w:r>
      <w:r w:rsidR="005404E7" w:rsidRPr="005404E7">
        <w:rPr>
          <w:color w:val="auto"/>
        </w:rPr>
        <w:t>Demolice</w:t>
      </w:r>
      <w:r w:rsidR="00D65B70" w:rsidRPr="00D65B70">
        <w:t xml:space="preserve"> </w:t>
      </w:r>
      <w:r w:rsidR="00D65B70" w:rsidRPr="00D65B70">
        <w:rPr>
          <w:color w:val="auto"/>
        </w:rPr>
        <w:t>zpevněných ploch</w:t>
      </w:r>
    </w:p>
    <w:p w14:paraId="0624C3F2" w14:textId="36FAA850" w:rsidR="00485437" w:rsidRDefault="00485437" w:rsidP="005616E9">
      <w:pPr>
        <w:pStyle w:val="STNORMLN-1"/>
        <w:rPr>
          <w:color w:val="auto"/>
        </w:rPr>
      </w:pPr>
    </w:p>
    <w:p w14:paraId="4B7DBD15" w14:textId="19924424" w:rsidR="00485437" w:rsidRPr="00C12B19" w:rsidRDefault="00485437" w:rsidP="005616E9">
      <w:pPr>
        <w:pStyle w:val="STNORMLN-1"/>
        <w:rPr>
          <w:rFonts w:cs="Segoe UI"/>
          <w:color w:val="auto"/>
        </w:rPr>
      </w:pPr>
      <w:r w:rsidRPr="00C12B19">
        <w:rPr>
          <w:rFonts w:cs="Segoe UI"/>
          <w:color w:val="auto"/>
        </w:rPr>
        <w:t>Datum zpracování:</w:t>
      </w:r>
      <w:r w:rsidRPr="00C12B19">
        <w:rPr>
          <w:rFonts w:cs="Segoe UI"/>
          <w:color w:val="auto"/>
        </w:rPr>
        <w:tab/>
      </w:r>
      <w:r w:rsidR="005616E9">
        <w:rPr>
          <w:rFonts w:cs="Segoe UI"/>
          <w:color w:val="auto"/>
        </w:rPr>
        <w:tab/>
      </w:r>
      <w:r w:rsidR="000A5B4C">
        <w:rPr>
          <w:rFonts w:cs="Segoe UI"/>
          <w:color w:val="auto"/>
        </w:rPr>
        <w:t>10</w:t>
      </w:r>
      <w:r w:rsidRPr="00C12B19">
        <w:rPr>
          <w:rFonts w:cs="Segoe UI"/>
          <w:color w:val="auto"/>
        </w:rPr>
        <w:t xml:space="preserve"> / 202</w:t>
      </w:r>
      <w:r w:rsidR="000A5B4C">
        <w:rPr>
          <w:rFonts w:cs="Segoe UI"/>
          <w:color w:val="auto"/>
        </w:rPr>
        <w:t>3</w:t>
      </w:r>
    </w:p>
    <w:p w14:paraId="3368713A" w14:textId="44EFC685" w:rsidR="00972141" w:rsidRDefault="00972141" w:rsidP="00C21382">
      <w:pPr>
        <w:pStyle w:val="STNORMLN-1"/>
      </w:pPr>
    </w:p>
    <w:p w14:paraId="699EE472" w14:textId="3D52D8C6" w:rsidR="0099446B" w:rsidRDefault="00740504" w:rsidP="00CB5B84">
      <w:pPr>
        <w:pStyle w:val="STNADPIS1"/>
      </w:pPr>
      <w:bookmarkStart w:id="10" w:name="_Toc147319637"/>
      <w:r>
        <w:t>Předmět a ú</w:t>
      </w:r>
      <w:r w:rsidR="0099446B">
        <w:t>čel objektu, funkční náplň</w:t>
      </w:r>
      <w:bookmarkEnd w:id="10"/>
    </w:p>
    <w:p w14:paraId="5A6C6105" w14:textId="3684246F" w:rsidR="000A1F0F" w:rsidRDefault="00F024F9" w:rsidP="00F024F9">
      <w:pPr>
        <w:pStyle w:val="STNORMLN-1"/>
        <w:jc w:val="both"/>
        <w:rPr>
          <w:lang w:eastAsia="cs-CZ"/>
        </w:rPr>
      </w:pPr>
      <w:r>
        <w:rPr>
          <w:lang w:eastAsia="cs-CZ"/>
        </w:rPr>
        <w:t xml:space="preserve">Stávající zpevněné plochy, určené k demolici, které jsou předmětem </w:t>
      </w:r>
      <w:r w:rsidR="00E00FCD" w:rsidRPr="00E00FCD">
        <w:rPr>
          <w:lang w:eastAsia="cs-CZ"/>
        </w:rPr>
        <w:t xml:space="preserve">Objekt </w:t>
      </w:r>
      <w:r>
        <w:rPr>
          <w:lang w:eastAsia="cs-CZ"/>
        </w:rPr>
        <w:t xml:space="preserve">SO </w:t>
      </w:r>
      <w:r w:rsidR="00E00FCD" w:rsidRPr="00E00FCD">
        <w:rPr>
          <w:lang w:eastAsia="cs-CZ"/>
        </w:rPr>
        <w:t>01</w:t>
      </w:r>
      <w:r w:rsidR="003A6CE1">
        <w:rPr>
          <w:lang w:eastAsia="cs-CZ"/>
        </w:rPr>
        <w:t>01</w:t>
      </w:r>
      <w:r w:rsidR="00E00FCD" w:rsidRPr="00E00FCD">
        <w:rPr>
          <w:lang w:eastAsia="cs-CZ"/>
        </w:rPr>
        <w:t xml:space="preserve"> j</w:t>
      </w:r>
      <w:r>
        <w:rPr>
          <w:lang w:eastAsia="cs-CZ"/>
        </w:rPr>
        <w:t>sou</w:t>
      </w:r>
      <w:r w:rsidR="00E00FCD" w:rsidRPr="00E00FCD">
        <w:rPr>
          <w:lang w:eastAsia="cs-CZ"/>
        </w:rPr>
        <w:t xml:space="preserve"> v</w:t>
      </w:r>
      <w:r>
        <w:rPr>
          <w:lang w:eastAsia="cs-CZ"/>
        </w:rPr>
        <w:t> </w:t>
      </w:r>
      <w:r w:rsidR="00E00FCD" w:rsidRPr="00E00FCD">
        <w:rPr>
          <w:lang w:eastAsia="cs-CZ"/>
        </w:rPr>
        <w:t>současné době využíván</w:t>
      </w:r>
      <w:r>
        <w:rPr>
          <w:lang w:eastAsia="cs-CZ"/>
        </w:rPr>
        <w:t>y</w:t>
      </w:r>
      <w:r w:rsidR="00E00FCD" w:rsidRPr="00E00FCD">
        <w:rPr>
          <w:lang w:eastAsia="cs-CZ"/>
        </w:rPr>
        <w:t xml:space="preserve"> jako </w:t>
      </w:r>
      <w:r>
        <w:rPr>
          <w:lang w:eastAsia="cs-CZ"/>
        </w:rPr>
        <w:t>areálové komunikace, parkovací plochy a chodníky. V souvislosti s</w:t>
      </w:r>
      <w:r w:rsidR="00E02B66">
        <w:rPr>
          <w:lang w:eastAsia="cs-CZ"/>
        </w:rPr>
        <w:t xml:space="preserve"> vybudováním nového příjezdu na západní straně areálu nemocnice </w:t>
      </w:r>
      <w:r>
        <w:rPr>
          <w:lang w:eastAsia="cs-CZ"/>
        </w:rPr>
        <w:t xml:space="preserve">bude </w:t>
      </w:r>
      <w:r w:rsidRPr="00641388">
        <w:rPr>
          <w:lang w:eastAsia="cs-CZ"/>
        </w:rPr>
        <w:t>potřeba demolovat zpevněné</w:t>
      </w:r>
      <w:r w:rsidR="001E4D1D" w:rsidRPr="00641388">
        <w:rPr>
          <w:lang w:eastAsia="cs-CZ"/>
        </w:rPr>
        <w:t xml:space="preserve"> plochy</w:t>
      </w:r>
      <w:r w:rsidR="00E02B66" w:rsidRPr="00641388">
        <w:rPr>
          <w:lang w:eastAsia="cs-CZ"/>
        </w:rPr>
        <w:t xml:space="preserve"> </w:t>
      </w:r>
      <w:r w:rsidR="00815615" w:rsidRPr="00641388">
        <w:rPr>
          <w:lang w:eastAsia="cs-CZ"/>
        </w:rPr>
        <w:t xml:space="preserve">před </w:t>
      </w:r>
      <w:r w:rsidR="00E02B66" w:rsidRPr="00641388">
        <w:rPr>
          <w:lang w:eastAsia="cs-CZ"/>
        </w:rPr>
        <w:t>křídlem B a</w:t>
      </w:r>
      <w:r w:rsidR="00815615" w:rsidRPr="00641388">
        <w:rPr>
          <w:lang w:eastAsia="cs-CZ"/>
        </w:rPr>
        <w:t xml:space="preserve"> v prostoru nového vjezdu sanitek.</w:t>
      </w:r>
    </w:p>
    <w:p w14:paraId="6C35F075" w14:textId="65755F73" w:rsidR="00152B64" w:rsidRPr="00641388" w:rsidRDefault="00152B64" w:rsidP="00F024F9">
      <w:pPr>
        <w:pStyle w:val="STNORMLN-1"/>
        <w:jc w:val="both"/>
        <w:rPr>
          <w:lang w:eastAsia="cs-CZ"/>
        </w:rPr>
      </w:pPr>
      <w:r>
        <w:rPr>
          <w:lang w:eastAsia="cs-CZ"/>
        </w:rPr>
        <w:t>Předmětem bouracích prací je dále odstranění stávající betonové plochy u zásobníku kapalného kyslíku.</w:t>
      </w:r>
    </w:p>
    <w:p w14:paraId="6DD2C4FD" w14:textId="64E56908" w:rsidR="00644781" w:rsidRDefault="00644781" w:rsidP="001659BE">
      <w:pPr>
        <w:pStyle w:val="STNORMLN-1"/>
        <w:spacing w:after="0"/>
        <w:jc w:val="both"/>
        <w:rPr>
          <w:lang w:eastAsia="cs-CZ"/>
        </w:rPr>
      </w:pPr>
      <w:r w:rsidRPr="00641388">
        <w:rPr>
          <w:lang w:eastAsia="cs-CZ"/>
        </w:rPr>
        <w:t xml:space="preserve">Celková plocha </w:t>
      </w:r>
      <w:r w:rsidR="00641388" w:rsidRPr="00641388">
        <w:rPr>
          <w:lang w:eastAsia="cs-CZ"/>
        </w:rPr>
        <w:t xml:space="preserve">bouraných </w:t>
      </w:r>
      <w:r w:rsidRPr="00641388">
        <w:rPr>
          <w:lang w:eastAsia="cs-CZ"/>
        </w:rPr>
        <w:t xml:space="preserve">zpevněných ploch činí </w:t>
      </w:r>
      <w:r w:rsidR="001659BE">
        <w:rPr>
          <w:lang w:eastAsia="cs-CZ"/>
        </w:rPr>
        <w:t>463</w:t>
      </w:r>
      <w:r w:rsidRPr="00641388">
        <w:rPr>
          <w:lang w:eastAsia="cs-CZ"/>
        </w:rPr>
        <w:t xml:space="preserve"> m</w:t>
      </w:r>
      <w:r w:rsidRPr="00641388">
        <w:rPr>
          <w:vertAlign w:val="superscript"/>
          <w:lang w:eastAsia="cs-CZ"/>
        </w:rPr>
        <w:t>2</w:t>
      </w:r>
      <w:r w:rsidRPr="00641388">
        <w:rPr>
          <w:lang w:eastAsia="cs-CZ"/>
        </w:rPr>
        <w:t>.</w:t>
      </w:r>
    </w:p>
    <w:p w14:paraId="7481E91B" w14:textId="6D30CE3E" w:rsidR="001659BE" w:rsidRDefault="001659BE" w:rsidP="001659BE">
      <w:pPr>
        <w:pStyle w:val="STNORMLN-1"/>
        <w:spacing w:after="0"/>
        <w:jc w:val="both"/>
        <w:rPr>
          <w:lang w:eastAsia="cs-CZ"/>
        </w:rPr>
      </w:pPr>
      <w:r>
        <w:rPr>
          <w:lang w:eastAsia="cs-CZ"/>
        </w:rPr>
        <w:t xml:space="preserve">Asfaltová plocha: 359,5 </w:t>
      </w:r>
      <w:r w:rsidRPr="00641388">
        <w:rPr>
          <w:lang w:eastAsia="cs-CZ"/>
        </w:rPr>
        <w:t>m</w:t>
      </w:r>
      <w:r w:rsidRPr="00641388">
        <w:rPr>
          <w:vertAlign w:val="superscript"/>
          <w:lang w:eastAsia="cs-CZ"/>
        </w:rPr>
        <w:t>2</w:t>
      </w:r>
    </w:p>
    <w:p w14:paraId="6EEF836D" w14:textId="03A80F76" w:rsidR="001659BE" w:rsidRDefault="001659BE" w:rsidP="001659BE">
      <w:pPr>
        <w:pStyle w:val="STNORMLN-1"/>
        <w:spacing w:after="0"/>
        <w:jc w:val="both"/>
        <w:rPr>
          <w:lang w:eastAsia="cs-CZ"/>
        </w:rPr>
      </w:pPr>
      <w:r>
        <w:rPr>
          <w:lang w:eastAsia="cs-CZ"/>
        </w:rPr>
        <w:t>Betonová plocha: 103,5 m</w:t>
      </w:r>
      <w:r w:rsidRPr="001659BE">
        <w:rPr>
          <w:vertAlign w:val="superscript"/>
          <w:lang w:eastAsia="cs-CZ"/>
        </w:rPr>
        <w:t>2</w:t>
      </w:r>
    </w:p>
    <w:p w14:paraId="6B2C6EB7" w14:textId="539DF527" w:rsidR="00747ED0" w:rsidRDefault="00AE1040" w:rsidP="00AE1040">
      <w:pPr>
        <w:pStyle w:val="STNADPIS1"/>
        <w:rPr>
          <w:lang w:eastAsia="cs-CZ"/>
        </w:rPr>
      </w:pPr>
      <w:bookmarkStart w:id="11" w:name="_Toc147319638"/>
      <w:r>
        <w:rPr>
          <w:lang w:eastAsia="cs-CZ"/>
        </w:rPr>
        <w:lastRenderedPageBreak/>
        <w:t>Konstrukční systém bouraného objektu</w:t>
      </w:r>
      <w:bookmarkEnd w:id="11"/>
    </w:p>
    <w:p w14:paraId="07E57C20" w14:textId="3AE0E951" w:rsidR="00644781" w:rsidRPr="000664DF" w:rsidRDefault="00A325B2" w:rsidP="00245FF6">
      <w:pPr>
        <w:pStyle w:val="STNORMLN-1"/>
        <w:jc w:val="both"/>
        <w:rPr>
          <w:lang w:eastAsia="cs-CZ"/>
        </w:rPr>
      </w:pPr>
      <w:r>
        <w:rPr>
          <w:lang w:eastAsia="cs-CZ"/>
        </w:rPr>
        <w:t>Skladba konstrukce</w:t>
      </w:r>
      <w:r w:rsidR="00644781" w:rsidRPr="000664DF">
        <w:rPr>
          <w:lang w:eastAsia="cs-CZ"/>
        </w:rPr>
        <w:t xml:space="preserve"> demolovaných ploch:</w:t>
      </w:r>
    </w:p>
    <w:p w14:paraId="5825659D" w14:textId="43245263" w:rsidR="000664DF" w:rsidRDefault="000664DF" w:rsidP="001E4D1D">
      <w:pPr>
        <w:pStyle w:val="STNORMLN-1"/>
        <w:spacing w:after="0"/>
        <w:jc w:val="both"/>
        <w:rPr>
          <w:lang w:eastAsia="cs-CZ"/>
        </w:rPr>
      </w:pPr>
      <w:r w:rsidRPr="000664DF">
        <w:rPr>
          <w:lang w:eastAsia="cs-CZ"/>
        </w:rPr>
        <w:t>Skladba je tvořena vrstvou obrusnou z asfaltového betonu tl. 50 mm, vrstvou ložní z asfaltového betonu tl. 200 mm a podkladní vrstvy z obalovaného kameniva tl. 150</w:t>
      </w:r>
      <w:r>
        <w:rPr>
          <w:lang w:eastAsia="cs-CZ"/>
        </w:rPr>
        <w:t> </w:t>
      </w:r>
      <w:r w:rsidRPr="000664DF">
        <w:rPr>
          <w:lang w:eastAsia="cs-CZ"/>
        </w:rPr>
        <w:t>mm.</w:t>
      </w:r>
      <w:r w:rsidR="00815615">
        <w:rPr>
          <w:lang w:eastAsia="cs-CZ"/>
        </w:rPr>
        <w:t xml:space="preserve"> Vybouráno bude celé souvrství vozovek, včetně obrub a vpustí dešťové kanalizace.</w:t>
      </w:r>
    </w:p>
    <w:p w14:paraId="244E9801" w14:textId="77777777" w:rsidR="001E4D1D" w:rsidRPr="00815615" w:rsidRDefault="001E4D1D" w:rsidP="001E4D1D">
      <w:pPr>
        <w:pStyle w:val="STNORMLN-1"/>
        <w:spacing w:after="0"/>
        <w:jc w:val="both"/>
        <w:rPr>
          <w:lang w:eastAsia="cs-CZ"/>
        </w:rPr>
      </w:pPr>
    </w:p>
    <w:p w14:paraId="4F812CFD" w14:textId="1018FA2C" w:rsidR="00815615" w:rsidRPr="00815615" w:rsidRDefault="000664DF" w:rsidP="00815615">
      <w:pPr>
        <w:pStyle w:val="STNORMLN-1"/>
        <w:jc w:val="both"/>
        <w:rPr>
          <w:lang w:eastAsia="cs-CZ"/>
        </w:rPr>
      </w:pPr>
      <w:r w:rsidRPr="000664DF">
        <w:rPr>
          <w:noProof/>
          <w:lang w:eastAsia="cs-CZ"/>
        </w:rPr>
        <w:drawing>
          <wp:inline distT="0" distB="0" distL="0" distR="0" wp14:anchorId="1409A11F" wp14:editId="0B84A4B4">
            <wp:extent cx="3543300" cy="19812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43300" cy="1981200"/>
                    </a:xfrm>
                    <a:prstGeom prst="rect">
                      <a:avLst/>
                    </a:prstGeom>
                    <a:noFill/>
                    <a:ln>
                      <a:noFill/>
                    </a:ln>
                  </pic:spPr>
                </pic:pic>
              </a:graphicData>
            </a:graphic>
          </wp:inline>
        </w:drawing>
      </w:r>
    </w:p>
    <w:p w14:paraId="27230C37" w14:textId="50EBE7B1" w:rsidR="000664DF" w:rsidRDefault="000664DF" w:rsidP="000664DF">
      <w:pPr>
        <w:ind w:left="709"/>
        <w:jc w:val="center"/>
        <w:rPr>
          <w:rFonts w:ascii="Segoe UI" w:hAnsi="Segoe UI"/>
          <w:color w:val="262626" w:themeColor="text1" w:themeTint="D9"/>
          <w:lang w:eastAsia="cs-CZ"/>
        </w:rPr>
      </w:pPr>
    </w:p>
    <w:p w14:paraId="0303FD14" w14:textId="1E177C68" w:rsidR="00644781" w:rsidRDefault="000664DF" w:rsidP="00644781">
      <w:pPr>
        <w:pStyle w:val="STNORMLN-1"/>
        <w:jc w:val="both"/>
        <w:rPr>
          <w:lang w:eastAsia="cs-CZ"/>
        </w:rPr>
      </w:pPr>
      <w:r w:rsidRPr="00112637">
        <w:rPr>
          <w:lang w:eastAsia="cs-CZ"/>
        </w:rPr>
        <w:t>Roz</w:t>
      </w:r>
      <w:r w:rsidR="001E4D1D">
        <w:rPr>
          <w:lang w:eastAsia="cs-CZ"/>
        </w:rPr>
        <w:t xml:space="preserve">sah vybouraných ploch </w:t>
      </w:r>
      <w:r w:rsidRPr="00112637">
        <w:rPr>
          <w:lang w:eastAsia="cs-CZ"/>
        </w:rPr>
        <w:t xml:space="preserve">je patrné ze situace č. </w:t>
      </w:r>
      <w:r w:rsidR="001E4D1D">
        <w:rPr>
          <w:lang w:eastAsia="cs-CZ"/>
        </w:rPr>
        <w:t>002 – Demolice přilehlých zpevněných ploch – Etapa 0.</w:t>
      </w:r>
    </w:p>
    <w:p w14:paraId="553BB84B" w14:textId="3A3359AC" w:rsidR="00152B64" w:rsidRDefault="00152B64" w:rsidP="00644781">
      <w:pPr>
        <w:pStyle w:val="STNORMLN-1"/>
        <w:jc w:val="both"/>
        <w:rPr>
          <w:lang w:eastAsia="cs-CZ"/>
        </w:rPr>
      </w:pPr>
      <w:r>
        <w:rPr>
          <w:lang w:eastAsia="cs-CZ"/>
        </w:rPr>
        <w:t>Skladba konstrukce demolované betonové plochy:</w:t>
      </w:r>
    </w:p>
    <w:p w14:paraId="2E4BB965" w14:textId="13D54F9C" w:rsidR="002F7799" w:rsidRDefault="002F7799" w:rsidP="00644781">
      <w:pPr>
        <w:pStyle w:val="STNORMLN-1"/>
        <w:jc w:val="both"/>
        <w:rPr>
          <w:lang w:eastAsia="cs-CZ"/>
        </w:rPr>
      </w:pPr>
      <w:r>
        <w:rPr>
          <w:noProof/>
        </w:rPr>
        <w:drawing>
          <wp:inline distT="0" distB="0" distL="0" distR="0" wp14:anchorId="795BC7D2" wp14:editId="6BF9DB22">
            <wp:extent cx="3419825" cy="2000250"/>
            <wp:effectExtent l="0" t="0" r="9525" b="0"/>
            <wp:docPr id="1866324186"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6324186" name=""/>
                    <pic:cNvPicPr/>
                  </pic:nvPicPr>
                  <pic:blipFill rotWithShape="1">
                    <a:blip r:embed="rId9"/>
                    <a:srcRect l="4739" t="14110" r="7599"/>
                    <a:stretch/>
                  </pic:blipFill>
                  <pic:spPr bwMode="auto">
                    <a:xfrm>
                      <a:off x="0" y="0"/>
                      <a:ext cx="3433309" cy="2008137"/>
                    </a:xfrm>
                    <a:prstGeom prst="rect">
                      <a:avLst/>
                    </a:prstGeom>
                    <a:ln>
                      <a:noFill/>
                    </a:ln>
                    <a:extLst>
                      <a:ext uri="{53640926-AAD7-44D8-BBD7-CCE9431645EC}">
                        <a14:shadowObscured xmlns:a14="http://schemas.microsoft.com/office/drawing/2010/main"/>
                      </a:ext>
                    </a:extLst>
                  </pic:spPr>
                </pic:pic>
              </a:graphicData>
            </a:graphic>
          </wp:inline>
        </w:drawing>
      </w:r>
    </w:p>
    <w:p w14:paraId="5AECD685" w14:textId="6BFA9ACC" w:rsidR="009A1E2E" w:rsidRDefault="009A1E2E" w:rsidP="009A1E2E">
      <w:pPr>
        <w:pStyle w:val="STNADPIS1"/>
        <w:ind w:left="567" w:hanging="567"/>
        <w:rPr>
          <w:lang w:eastAsia="cs-CZ"/>
        </w:rPr>
      </w:pPr>
      <w:bookmarkStart w:id="12" w:name="_Toc147319639"/>
      <w:r>
        <w:rPr>
          <w:lang w:eastAsia="cs-CZ"/>
        </w:rPr>
        <w:t>Postup demolice objektu</w:t>
      </w:r>
      <w:bookmarkEnd w:id="12"/>
    </w:p>
    <w:p w14:paraId="4A396EFB" w14:textId="66B5F177" w:rsidR="00FE77AB" w:rsidRPr="0040247D" w:rsidRDefault="00FE77AB" w:rsidP="00E0044E">
      <w:pPr>
        <w:pStyle w:val="STNORMLN-1"/>
        <w:jc w:val="both"/>
        <w:rPr>
          <w:sz w:val="2"/>
          <w:szCs w:val="2"/>
          <w:lang w:eastAsia="cs-CZ"/>
        </w:rPr>
      </w:pPr>
    </w:p>
    <w:p w14:paraId="6CFD5684" w14:textId="266298A9" w:rsidR="00FE77AB" w:rsidRPr="00112637" w:rsidRDefault="00FE77AB" w:rsidP="00E0044E">
      <w:pPr>
        <w:pStyle w:val="STNORMLN-1"/>
        <w:jc w:val="both"/>
        <w:rPr>
          <w:u w:val="single"/>
          <w:lang w:eastAsia="cs-CZ"/>
        </w:rPr>
      </w:pPr>
      <w:r w:rsidRPr="00112637">
        <w:rPr>
          <w:u w:val="single"/>
          <w:lang w:eastAsia="cs-CZ"/>
        </w:rPr>
        <w:t xml:space="preserve">Postup </w:t>
      </w:r>
      <w:r w:rsidR="00A52ED0" w:rsidRPr="00112637">
        <w:rPr>
          <w:u w:val="single"/>
          <w:lang w:eastAsia="cs-CZ"/>
        </w:rPr>
        <w:t xml:space="preserve">bouracích </w:t>
      </w:r>
      <w:r w:rsidRPr="00112637">
        <w:rPr>
          <w:u w:val="single"/>
          <w:lang w:eastAsia="cs-CZ"/>
        </w:rPr>
        <w:t>prací:</w:t>
      </w:r>
    </w:p>
    <w:p w14:paraId="0BFA00DB" w14:textId="3DECD69E" w:rsidR="00112637" w:rsidRPr="00032CD3" w:rsidRDefault="00112637" w:rsidP="00112637">
      <w:pPr>
        <w:pStyle w:val="STODRKY"/>
        <w:rPr>
          <w:sz w:val="22"/>
          <w:szCs w:val="22"/>
          <w:lang w:eastAsia="cs-CZ"/>
        </w:rPr>
      </w:pPr>
      <w:r w:rsidRPr="00032CD3">
        <w:rPr>
          <w:sz w:val="22"/>
          <w:szCs w:val="22"/>
          <w:lang w:eastAsia="cs-CZ"/>
        </w:rPr>
        <w:t>Demolice krytu zpevněných ploch</w:t>
      </w:r>
      <w:r w:rsidR="00815615">
        <w:rPr>
          <w:sz w:val="22"/>
          <w:szCs w:val="22"/>
          <w:lang w:eastAsia="cs-CZ"/>
        </w:rPr>
        <w:t>;</w:t>
      </w:r>
    </w:p>
    <w:p w14:paraId="10FF9B97" w14:textId="5ED7E7EA" w:rsidR="00112637" w:rsidRPr="00032CD3" w:rsidRDefault="00112637" w:rsidP="00112637">
      <w:pPr>
        <w:pStyle w:val="STODRKY"/>
        <w:rPr>
          <w:sz w:val="22"/>
          <w:szCs w:val="22"/>
          <w:lang w:eastAsia="cs-CZ"/>
        </w:rPr>
      </w:pPr>
      <w:r w:rsidRPr="00032CD3">
        <w:rPr>
          <w:sz w:val="22"/>
          <w:szCs w:val="22"/>
          <w:lang w:eastAsia="cs-CZ"/>
        </w:rPr>
        <w:t xml:space="preserve">Odstranění </w:t>
      </w:r>
      <w:r>
        <w:rPr>
          <w:sz w:val="22"/>
          <w:szCs w:val="22"/>
          <w:lang w:eastAsia="cs-CZ"/>
        </w:rPr>
        <w:t>podkladních vrstev ze</w:t>
      </w:r>
      <w:r w:rsidRPr="00032CD3">
        <w:rPr>
          <w:sz w:val="22"/>
          <w:szCs w:val="22"/>
          <w:lang w:eastAsia="cs-CZ"/>
        </w:rPr>
        <w:t xml:space="preserve"> štěrkopísku</w:t>
      </w:r>
      <w:r>
        <w:rPr>
          <w:sz w:val="22"/>
          <w:szCs w:val="22"/>
          <w:lang w:eastAsia="cs-CZ"/>
        </w:rPr>
        <w:t xml:space="preserve"> a obalovaného kameniva</w:t>
      </w:r>
      <w:r w:rsidRPr="00032CD3">
        <w:rPr>
          <w:sz w:val="22"/>
          <w:szCs w:val="22"/>
          <w:lang w:eastAsia="cs-CZ"/>
        </w:rPr>
        <w:t>;</w:t>
      </w:r>
    </w:p>
    <w:p w14:paraId="3900B504" w14:textId="77777777" w:rsidR="00112637" w:rsidRPr="00032CD3" w:rsidRDefault="00112637" w:rsidP="00112637">
      <w:pPr>
        <w:pStyle w:val="STODRKY"/>
        <w:rPr>
          <w:sz w:val="22"/>
          <w:szCs w:val="22"/>
          <w:lang w:eastAsia="cs-CZ"/>
        </w:rPr>
      </w:pPr>
      <w:r w:rsidRPr="00032CD3">
        <w:rPr>
          <w:sz w:val="22"/>
          <w:szCs w:val="22"/>
          <w:lang w:eastAsia="cs-CZ"/>
        </w:rPr>
        <w:lastRenderedPageBreak/>
        <w:t>Urovnání pláně;</w:t>
      </w:r>
    </w:p>
    <w:p w14:paraId="6B2D2707" w14:textId="316FE7C4" w:rsidR="00112637" w:rsidRPr="00032CD3" w:rsidRDefault="00112637" w:rsidP="00112637">
      <w:pPr>
        <w:pStyle w:val="STODRKY"/>
        <w:rPr>
          <w:sz w:val="22"/>
          <w:szCs w:val="22"/>
          <w:lang w:eastAsia="cs-CZ"/>
        </w:rPr>
      </w:pPr>
      <w:r w:rsidRPr="00032CD3">
        <w:rPr>
          <w:sz w:val="22"/>
          <w:szCs w:val="22"/>
          <w:lang w:eastAsia="cs-CZ"/>
        </w:rPr>
        <w:t>Zásyp zeminou do úrovně přilehlého terénu</w:t>
      </w:r>
      <w:r w:rsidR="00815615">
        <w:rPr>
          <w:sz w:val="22"/>
          <w:szCs w:val="22"/>
          <w:lang w:eastAsia="cs-CZ"/>
        </w:rPr>
        <w:t xml:space="preserve">, v částech, na kterých budou budovány dostavby a přístavby, na částech, kde bude realizována nová vozovka a chodníky, bude na </w:t>
      </w:r>
      <w:r w:rsidR="0054582E">
        <w:rPr>
          <w:sz w:val="22"/>
          <w:szCs w:val="22"/>
          <w:lang w:eastAsia="cs-CZ"/>
        </w:rPr>
        <w:t>zhutněnou pláň realizováno nové souvrství vozovky, nebo nového chodníku</w:t>
      </w:r>
      <w:r w:rsidRPr="00032CD3">
        <w:rPr>
          <w:sz w:val="22"/>
          <w:szCs w:val="22"/>
          <w:lang w:eastAsia="cs-CZ"/>
        </w:rPr>
        <w:t>.</w:t>
      </w:r>
    </w:p>
    <w:p w14:paraId="6C47B78D" w14:textId="533614DF" w:rsidR="00190C85" w:rsidRPr="0054582E" w:rsidRDefault="00112637" w:rsidP="0054582E">
      <w:pPr>
        <w:pStyle w:val="STNORMLN-1"/>
        <w:jc w:val="both"/>
      </w:pPr>
      <w:r w:rsidRPr="00032CD3">
        <w:t>Zpětný zásyp bude uzavřen humusní vrstvou</w:t>
      </w:r>
      <w:r w:rsidR="0054582E">
        <w:t>, zaset trávou</w:t>
      </w:r>
      <w:r w:rsidRPr="00032CD3">
        <w:t xml:space="preserve"> a osázen </w:t>
      </w:r>
      <w:r w:rsidR="0054582E">
        <w:t>novou výsadbou dle sadových úprav, a to v prostoru, který nebude zastavěn budovami ani zpevněnými plochami.</w:t>
      </w:r>
    </w:p>
    <w:p w14:paraId="29D3D075" w14:textId="6EE768E4" w:rsidR="00B00AC4" w:rsidRDefault="00B00AC4" w:rsidP="00FE77AB">
      <w:pPr>
        <w:pStyle w:val="STNADPIS1"/>
        <w:ind w:left="567" w:hanging="567"/>
        <w:rPr>
          <w:lang w:eastAsia="cs-CZ"/>
        </w:rPr>
      </w:pPr>
      <w:bookmarkStart w:id="13" w:name="_Toc147319640"/>
      <w:r>
        <w:rPr>
          <w:lang w:eastAsia="cs-CZ"/>
        </w:rPr>
        <w:t>Ochrana životního prostředí při odstraňování</w:t>
      </w:r>
      <w:bookmarkEnd w:id="13"/>
    </w:p>
    <w:p w14:paraId="3DF0DAD1" w14:textId="07B56037" w:rsidR="00B00AC4" w:rsidRPr="00D74F22" w:rsidRDefault="00B00AC4" w:rsidP="00B00AC4">
      <w:pPr>
        <w:pStyle w:val="STNORMLN-1"/>
        <w:jc w:val="both"/>
      </w:pPr>
      <w:r w:rsidRPr="00D74F22">
        <w:t>Bourací práce budou prováděny pouze v denních hodinách ve všední dny</w:t>
      </w:r>
      <w:r w:rsidR="00ED62EC">
        <w:t>,</w:t>
      </w:r>
      <w:r w:rsidRPr="00D74F22">
        <w:t xml:space="preserve"> a to převážně za</w:t>
      </w:r>
      <w:r w:rsidR="0054582E">
        <w:t> </w:t>
      </w:r>
      <w:r w:rsidRPr="00D74F22">
        <w:t>použití pouze malé mechanizace</w:t>
      </w:r>
      <w:r w:rsidR="0054582E" w:rsidRPr="0054582E">
        <w:t xml:space="preserve"> </w:t>
      </w:r>
      <w:r w:rsidR="0054582E">
        <w:t xml:space="preserve">a </w:t>
      </w:r>
      <w:r w:rsidR="0054582E" w:rsidRPr="00D74F22">
        <w:t>ručně</w:t>
      </w:r>
      <w:r w:rsidRPr="00D74F22">
        <w:t>. Během prací nebude v chráněném venkovním prostoru stávajících okolních obytných domů (tj. 2 m před fasádou) překročen hygienický limit pro hluk ze stavební činnosti – akustický tlak L</w:t>
      </w:r>
      <w:r w:rsidRPr="00A325B2">
        <w:rPr>
          <w:vertAlign w:val="subscript"/>
        </w:rPr>
        <w:t xml:space="preserve">Aeq,s </w:t>
      </w:r>
      <w:r w:rsidRPr="00D74F22">
        <w:t>65 dB pro dobu od 7 do 21</w:t>
      </w:r>
      <w:r w:rsidR="0040247D">
        <w:t xml:space="preserve"> </w:t>
      </w:r>
      <w:r w:rsidRPr="00D74F22">
        <w:t>h</w:t>
      </w:r>
      <w:r w:rsidR="0040247D">
        <w:t>od</w:t>
      </w:r>
      <w:r w:rsidRPr="00D74F22">
        <w:t>.</w:t>
      </w:r>
    </w:p>
    <w:p w14:paraId="5C07543F" w14:textId="5438D61A" w:rsidR="00B00AC4" w:rsidRPr="00CC72C3" w:rsidRDefault="00B00AC4" w:rsidP="00B00AC4">
      <w:pPr>
        <w:pStyle w:val="STNORMLN-1"/>
        <w:jc w:val="both"/>
      </w:pPr>
      <w:r w:rsidRPr="00CC72C3">
        <w:t>Prašné materiály budou při provádění bouracích prací i při transportu průběžně kropeny pro</w:t>
      </w:r>
      <w:r w:rsidR="0054582E">
        <w:t> </w:t>
      </w:r>
      <w:r w:rsidRPr="00CC72C3">
        <w:t>minimalizaci znečištění okolí polétavým prachem – bude tak minimalizována zátěž okolí</w:t>
      </w:r>
      <w:r>
        <w:t xml:space="preserve"> </w:t>
      </w:r>
      <w:r w:rsidRPr="00CC72C3">
        <w:rPr>
          <w:bCs/>
        </w:rPr>
        <w:t>prachem.</w:t>
      </w:r>
    </w:p>
    <w:p w14:paraId="2037EA4D" w14:textId="4C57DEEC" w:rsidR="00B00AC4" w:rsidRPr="006523AF" w:rsidRDefault="00B00AC4" w:rsidP="00B00AC4">
      <w:pPr>
        <w:pStyle w:val="STNORMLN-1"/>
        <w:jc w:val="both"/>
      </w:pPr>
      <w:r w:rsidRPr="00D7168A">
        <w:t>Stávající dřeviny na vlastním pozemku budou během bouracích prací ochráněny v</w:t>
      </w:r>
      <w:r>
        <w:t> </w:t>
      </w:r>
      <w:r w:rsidRPr="00D7168A">
        <w:t>souladu</w:t>
      </w:r>
      <w:r>
        <w:t xml:space="preserve"> </w:t>
      </w:r>
      <w:r w:rsidRPr="00D7168A">
        <w:t>s</w:t>
      </w:r>
      <w:r w:rsidR="00E0044E">
        <w:t> </w:t>
      </w:r>
      <w:r w:rsidRPr="00D7168A">
        <w:t>obecnými ustanoveními zákona č. 114/1992 Sb., o ochraně přírody a krajiny, v platném znění.</w:t>
      </w:r>
      <w:r>
        <w:t xml:space="preserve"> </w:t>
      </w:r>
      <w:r w:rsidRPr="00D7168A">
        <w:t>Všichni pracovníci budou předem poučeni o zabezpečení dřevin proti poškození.</w:t>
      </w:r>
    </w:p>
    <w:p w14:paraId="1C2457A7" w14:textId="77777777" w:rsidR="00B00AC4" w:rsidRPr="00AA07CF" w:rsidRDefault="00B00AC4" w:rsidP="00B00AC4">
      <w:pPr>
        <w:pStyle w:val="STNORMLN-1"/>
        <w:jc w:val="both"/>
      </w:pPr>
      <w:r w:rsidRPr="00AA07CF">
        <w:t>Během bouracích prací budou dodrženy ochranné podmínky volně žijících ptáků (především</w:t>
      </w:r>
      <w:r>
        <w:t xml:space="preserve"> </w:t>
      </w:r>
      <w:r w:rsidRPr="00AA07CF">
        <w:t>rorýsů a netopýrů) dle zákona č. 114/1992 Sb., o ochraně přírody a krajiny, v platném znění.</w:t>
      </w:r>
      <w:r>
        <w:t xml:space="preserve"> </w:t>
      </w:r>
      <w:r w:rsidRPr="00AA07CF">
        <w:t>Demoliční práce budou probíhat mimo hnízdní období pták</w:t>
      </w:r>
      <w:r>
        <w:t>ů.</w:t>
      </w:r>
      <w:r w:rsidRPr="00AA07CF">
        <w:t xml:space="preserve"> Před zahájením</w:t>
      </w:r>
      <w:r>
        <w:t xml:space="preserve"> </w:t>
      </w:r>
      <w:r w:rsidRPr="00AA07CF">
        <w:t xml:space="preserve">prací bude provedena důkladná prohlídka </w:t>
      </w:r>
      <w:r>
        <w:t>střešního</w:t>
      </w:r>
      <w:r w:rsidRPr="00AA07CF">
        <w:t xml:space="preserve"> prostor</w:t>
      </w:r>
      <w:r>
        <w:t>u</w:t>
      </w:r>
      <w:r w:rsidRPr="00AA07CF">
        <w:t xml:space="preserve"> a fasády objekt</w:t>
      </w:r>
      <w:r>
        <w:t>ů</w:t>
      </w:r>
      <w:r w:rsidRPr="00AA07CF">
        <w:t xml:space="preserve"> a v případě nálezu</w:t>
      </w:r>
      <w:r>
        <w:t xml:space="preserve"> </w:t>
      </w:r>
      <w:r w:rsidRPr="00AA07CF">
        <w:t>živočichů bude další postup konzultován s odborným pracovištěm.</w:t>
      </w:r>
    </w:p>
    <w:p w14:paraId="130F388F" w14:textId="7623948F" w:rsidR="00436B31" w:rsidRDefault="00D75C1B" w:rsidP="00FE77AB">
      <w:pPr>
        <w:pStyle w:val="STNADPIS1"/>
        <w:ind w:left="567" w:hanging="567"/>
        <w:rPr>
          <w:lang w:eastAsia="cs-CZ"/>
        </w:rPr>
      </w:pPr>
      <w:bookmarkStart w:id="14" w:name="_Toc147319641"/>
      <w:bookmarkStart w:id="15" w:name="_Hlk91847047"/>
      <w:r>
        <w:rPr>
          <w:lang w:eastAsia="cs-CZ"/>
        </w:rPr>
        <w:t>Doprava na / ze staveniště</w:t>
      </w:r>
      <w:bookmarkEnd w:id="14"/>
    </w:p>
    <w:bookmarkEnd w:id="15"/>
    <w:p w14:paraId="49F990F4" w14:textId="7088583C" w:rsidR="00436B31" w:rsidRPr="00ED62EC" w:rsidRDefault="00436B31" w:rsidP="00ED62EC">
      <w:pPr>
        <w:pStyle w:val="STNORMLN-1"/>
        <w:jc w:val="both"/>
      </w:pPr>
      <w:r w:rsidRPr="00ED62EC">
        <w:t xml:space="preserve">Během bouracích prací bude využíván stávající technický vjezd na pozemek z ulice </w:t>
      </w:r>
      <w:r w:rsidR="0054582E">
        <w:t>Voldušs</w:t>
      </w:r>
      <w:r w:rsidR="0054582E" w:rsidRPr="00ED62EC">
        <w:t>ká</w:t>
      </w:r>
      <w:r w:rsidRPr="00ED62EC">
        <w:t>. Pro odvoz vybouraného materiálu budou použit</w:t>
      </w:r>
      <w:r w:rsidR="0040247D">
        <w:t xml:space="preserve">a </w:t>
      </w:r>
      <w:r w:rsidR="009E2AC0">
        <w:t>nákladní vozidla</w:t>
      </w:r>
      <w:r w:rsidRPr="00ED62EC">
        <w:t xml:space="preserve">. Před zahájením demolice bude provedena pasportní fotodokumentace přilehlých komunikací v úseku vedení staveništní dopravy včetně chodníků a nároží dle předchozího projednání. </w:t>
      </w:r>
      <w:r w:rsidR="009E2AC0">
        <w:t>Generální</w:t>
      </w:r>
      <w:r w:rsidRPr="00ED62EC">
        <w:t xml:space="preserve"> </w:t>
      </w:r>
      <w:r w:rsidR="009E2AC0">
        <w:t>zh</w:t>
      </w:r>
      <w:r w:rsidR="00AE1040">
        <w:t>o</w:t>
      </w:r>
      <w:r w:rsidR="009E2AC0">
        <w:t>tovi</w:t>
      </w:r>
      <w:r w:rsidRPr="00ED62EC">
        <w:t xml:space="preserve">tel stavby provede veškeré projednání a předá ji OS TSK </w:t>
      </w:r>
      <w:r w:rsidR="0054582E">
        <w:t>Rokycany</w:t>
      </w:r>
      <w:r w:rsidRPr="00ED62EC">
        <w:t>.</w:t>
      </w:r>
    </w:p>
    <w:p w14:paraId="018C79E0" w14:textId="39ADDE9F" w:rsidR="007755B7" w:rsidRDefault="00436B31" w:rsidP="00ED62EC">
      <w:pPr>
        <w:pStyle w:val="STNORMLN-1"/>
        <w:jc w:val="both"/>
      </w:pPr>
      <w:r w:rsidRPr="00ED62EC">
        <w:t>Vozidla vyjíždějící ze stavby musí být řádně očištěna, aby nedocházelo k zanášení zeminy a</w:t>
      </w:r>
      <w:r w:rsidR="00ED62EC">
        <w:t> </w:t>
      </w:r>
      <w:r w:rsidRPr="00ED62EC">
        <w:t xml:space="preserve">stavebního odpadu na veřejné komunikace. Po celou dobu bouracích prací bude </w:t>
      </w:r>
      <w:r w:rsidR="0040247D">
        <w:t>Generální</w:t>
      </w:r>
      <w:r w:rsidR="0040247D" w:rsidRPr="00ED62EC">
        <w:t xml:space="preserve"> </w:t>
      </w:r>
      <w:r w:rsidR="0040247D">
        <w:t>zhotovi</w:t>
      </w:r>
      <w:r w:rsidR="0040247D" w:rsidRPr="00ED62EC">
        <w:t>tel stavby</w:t>
      </w:r>
      <w:r w:rsidRPr="00ED62EC">
        <w:t xml:space="preserve"> zajišťovat údržbu a čištění příjezdových komunikací, před vjezdem nákladních aut z prostoru staveniště na veřejnou komunikaci bude v případě potřeby zajištěno odstraňování bláta z pneumatik a podběhů. Během bouracích prací nebudou omezeny přístupy </w:t>
      </w:r>
      <w:r w:rsidRPr="00ED62EC">
        <w:lastRenderedPageBreak/>
        <w:t>a příjezdy k sousedním pozemkům a objektům, nedojde k přerušení dopravního a pěšího provozu.</w:t>
      </w:r>
    </w:p>
    <w:p w14:paraId="421D3CE7" w14:textId="7E61B334" w:rsidR="0099446B" w:rsidRDefault="0099446B" w:rsidP="00CB5B84">
      <w:pPr>
        <w:pStyle w:val="STNADPIS1"/>
      </w:pPr>
      <w:bookmarkStart w:id="16" w:name="_Toc147319642"/>
      <w:r>
        <w:t>Nakládání s</w:t>
      </w:r>
      <w:r w:rsidR="00515F5B">
        <w:t> </w:t>
      </w:r>
      <w:r>
        <w:t>odpady</w:t>
      </w:r>
      <w:bookmarkEnd w:id="16"/>
    </w:p>
    <w:p w14:paraId="407C0525" w14:textId="5E425818" w:rsidR="00515F5B" w:rsidRPr="0060670B" w:rsidRDefault="00515F5B" w:rsidP="003B113A">
      <w:pPr>
        <w:pStyle w:val="STNORMLN-1"/>
        <w:jc w:val="both"/>
      </w:pPr>
      <w:r w:rsidRPr="0060670B">
        <w:t>Při výstavbě vznikne běžný stavební odpad, který bude tříděn do kontejnerů umístěných na</w:t>
      </w:r>
      <w:r w:rsidR="0054582E">
        <w:t> </w:t>
      </w:r>
      <w:r w:rsidRPr="0060670B">
        <w:t>staveništi a průběžně odvážen k likvidaci nebo druhotnému využití.</w:t>
      </w:r>
    </w:p>
    <w:p w14:paraId="6BE5A114" w14:textId="53C18B1C" w:rsidR="00515F5B" w:rsidRPr="0060670B" w:rsidRDefault="00515F5B" w:rsidP="00515F5B">
      <w:pPr>
        <w:pStyle w:val="STNORMLN-2"/>
        <w:rPr>
          <w:sz w:val="22"/>
          <w:szCs w:val="22"/>
        </w:rPr>
      </w:pPr>
      <w:r w:rsidRPr="0060670B">
        <w:rPr>
          <w:sz w:val="22"/>
          <w:szCs w:val="22"/>
        </w:rPr>
        <w:t xml:space="preserve">Odpadový materiál, vzniklý při demolici stávajících konstrukcí a při stavební činnosti, bude likvidován v souladu se zákonem č. </w:t>
      </w:r>
      <w:r w:rsidR="00A325B2">
        <w:rPr>
          <w:sz w:val="22"/>
          <w:szCs w:val="22"/>
        </w:rPr>
        <w:t>541/2020</w:t>
      </w:r>
      <w:r w:rsidRPr="0060670B">
        <w:rPr>
          <w:sz w:val="22"/>
          <w:szCs w:val="22"/>
        </w:rPr>
        <w:t xml:space="preserve"> Sb.</w:t>
      </w:r>
      <w:r w:rsidR="0060670B">
        <w:rPr>
          <w:sz w:val="22"/>
          <w:szCs w:val="22"/>
        </w:rPr>
        <w:t>, o</w:t>
      </w:r>
      <w:r w:rsidRPr="0060670B">
        <w:rPr>
          <w:sz w:val="22"/>
          <w:szCs w:val="22"/>
        </w:rPr>
        <w:t xml:space="preserve"> odpadec</w:t>
      </w:r>
      <w:r w:rsidR="0060670B">
        <w:rPr>
          <w:sz w:val="22"/>
          <w:szCs w:val="22"/>
        </w:rPr>
        <w:t>h, v aktuálním znění</w:t>
      </w:r>
      <w:r w:rsidRPr="0060670B">
        <w:rPr>
          <w:sz w:val="22"/>
          <w:szCs w:val="22"/>
        </w:rPr>
        <w:t>.</w:t>
      </w:r>
    </w:p>
    <w:p w14:paraId="73A01E09" w14:textId="77777777" w:rsidR="00515F5B" w:rsidRPr="0060670B" w:rsidRDefault="00515F5B" w:rsidP="00515F5B">
      <w:pPr>
        <w:pStyle w:val="STNORMLN-2"/>
        <w:rPr>
          <w:sz w:val="22"/>
          <w:szCs w:val="22"/>
        </w:rPr>
      </w:pPr>
      <w:r w:rsidRPr="0060670B">
        <w:rPr>
          <w:sz w:val="22"/>
          <w:szCs w:val="22"/>
        </w:rPr>
        <w:t>Přednostně budou odpady druhotně využity (stavební recykláž, případně železo). Materiálové využití bude mít přednost před jejich uložením na skládku nebo jiným využitím. Vzniklý staveništní odpad bude předáván pouze osobám, které jsou dle zákona o odpadech k jejich převzetí oprávněny.</w:t>
      </w:r>
    </w:p>
    <w:p w14:paraId="457174EE" w14:textId="6019102C" w:rsidR="00515F5B" w:rsidRPr="00702CAF" w:rsidRDefault="00515F5B" w:rsidP="00515F5B">
      <w:pPr>
        <w:pStyle w:val="STNORMLN-2"/>
        <w:rPr>
          <w:i/>
          <w:iCs/>
        </w:rPr>
      </w:pPr>
      <w:r w:rsidRPr="00702CAF">
        <w:rPr>
          <w:i/>
          <w:iCs/>
        </w:rPr>
        <w:t>Tabulka č. 1 - Seznam odpadů</w:t>
      </w:r>
    </w:p>
    <w:tbl>
      <w:tblPr>
        <w:tblW w:w="9069"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38"/>
        <w:gridCol w:w="759"/>
        <w:gridCol w:w="4367"/>
        <w:gridCol w:w="2705"/>
      </w:tblGrid>
      <w:tr w:rsidR="00515F5B" w:rsidRPr="005711E1" w14:paraId="406B4D4C" w14:textId="77777777" w:rsidTr="0060670B">
        <w:trPr>
          <w:cantSplit/>
          <w:tblHeader/>
        </w:trPr>
        <w:tc>
          <w:tcPr>
            <w:tcW w:w="1238" w:type="dxa"/>
            <w:tcBorders>
              <w:top w:val="single" w:sz="12" w:space="0" w:color="auto"/>
              <w:left w:val="single" w:sz="12" w:space="0" w:color="auto"/>
              <w:bottom w:val="single" w:sz="12" w:space="0" w:color="auto"/>
            </w:tcBorders>
            <w:shd w:val="clear" w:color="auto" w:fill="D9D9D9"/>
            <w:vAlign w:val="center"/>
          </w:tcPr>
          <w:p w14:paraId="731DEFD9" w14:textId="77777777" w:rsidR="00515F5B" w:rsidRPr="00112637" w:rsidRDefault="00515F5B" w:rsidP="00ED62EC">
            <w:pPr>
              <w:pStyle w:val="STTABULKY"/>
            </w:pPr>
            <w:r w:rsidRPr="00112637">
              <w:t>Kód druhu odpadu</w:t>
            </w:r>
          </w:p>
        </w:tc>
        <w:tc>
          <w:tcPr>
            <w:tcW w:w="759" w:type="dxa"/>
            <w:tcBorders>
              <w:top w:val="single" w:sz="12" w:space="0" w:color="auto"/>
              <w:bottom w:val="single" w:sz="12" w:space="0" w:color="auto"/>
            </w:tcBorders>
            <w:shd w:val="clear" w:color="auto" w:fill="D9D9D9"/>
            <w:vAlign w:val="center"/>
          </w:tcPr>
          <w:p w14:paraId="5E874334" w14:textId="77777777" w:rsidR="00515F5B" w:rsidRPr="00112637" w:rsidRDefault="00515F5B" w:rsidP="00ED62EC">
            <w:pPr>
              <w:pStyle w:val="STTABULKY"/>
            </w:pPr>
            <w:r w:rsidRPr="00112637">
              <w:t>Kateg.</w:t>
            </w:r>
          </w:p>
        </w:tc>
        <w:tc>
          <w:tcPr>
            <w:tcW w:w="4367" w:type="dxa"/>
            <w:tcBorders>
              <w:top w:val="single" w:sz="12" w:space="0" w:color="auto"/>
              <w:bottom w:val="single" w:sz="12" w:space="0" w:color="auto"/>
            </w:tcBorders>
            <w:shd w:val="clear" w:color="auto" w:fill="D9D9D9"/>
            <w:vAlign w:val="center"/>
          </w:tcPr>
          <w:p w14:paraId="062A06F9" w14:textId="77777777" w:rsidR="00515F5B" w:rsidRPr="00112637" w:rsidRDefault="00515F5B" w:rsidP="00ED62EC">
            <w:pPr>
              <w:pStyle w:val="STTABULKY"/>
            </w:pPr>
            <w:r w:rsidRPr="00112637">
              <w:t>Název druhu odpadu</w:t>
            </w:r>
          </w:p>
        </w:tc>
        <w:tc>
          <w:tcPr>
            <w:tcW w:w="2705" w:type="dxa"/>
            <w:tcBorders>
              <w:top w:val="single" w:sz="12" w:space="0" w:color="auto"/>
              <w:bottom w:val="single" w:sz="12" w:space="0" w:color="auto"/>
              <w:right w:val="single" w:sz="12" w:space="0" w:color="auto"/>
            </w:tcBorders>
            <w:shd w:val="clear" w:color="auto" w:fill="D9D9D9"/>
            <w:vAlign w:val="center"/>
          </w:tcPr>
          <w:p w14:paraId="155A3336" w14:textId="77777777" w:rsidR="00515F5B" w:rsidRPr="00112637" w:rsidRDefault="00515F5B" w:rsidP="00ED62EC">
            <w:pPr>
              <w:pStyle w:val="STTABULKY"/>
            </w:pPr>
            <w:r w:rsidRPr="00112637">
              <w:t>Způsob vzniku odpadu</w:t>
            </w:r>
          </w:p>
        </w:tc>
      </w:tr>
      <w:tr w:rsidR="00112637" w:rsidRPr="005711E1" w14:paraId="453095B1" w14:textId="77777777" w:rsidTr="00112637">
        <w:trPr>
          <w:cantSplit/>
        </w:trPr>
        <w:tc>
          <w:tcPr>
            <w:tcW w:w="1238" w:type="dxa"/>
            <w:tcBorders>
              <w:left w:val="single" w:sz="12" w:space="0" w:color="auto"/>
            </w:tcBorders>
            <w:vAlign w:val="center"/>
          </w:tcPr>
          <w:p w14:paraId="29EE2B90" w14:textId="1EC3D23B" w:rsidR="00112637" w:rsidRPr="00FE09C4" w:rsidRDefault="00112637" w:rsidP="00112637">
            <w:pPr>
              <w:pStyle w:val="STTABULKY"/>
              <w:rPr>
                <w:highlight w:val="yellow"/>
              </w:rPr>
            </w:pPr>
            <w:r w:rsidRPr="005711E1">
              <w:t>17 0</w:t>
            </w:r>
            <w:r>
              <w:t>5</w:t>
            </w:r>
            <w:r w:rsidRPr="005711E1">
              <w:t xml:space="preserve"> 0</w:t>
            </w:r>
            <w:r>
              <w:t>4</w:t>
            </w:r>
          </w:p>
        </w:tc>
        <w:tc>
          <w:tcPr>
            <w:tcW w:w="759" w:type="dxa"/>
            <w:vAlign w:val="center"/>
          </w:tcPr>
          <w:p w14:paraId="3109F5A0" w14:textId="109E4E66" w:rsidR="00112637" w:rsidRPr="00FE09C4" w:rsidRDefault="00112637" w:rsidP="00112637">
            <w:pPr>
              <w:pStyle w:val="STTABULKY"/>
              <w:rPr>
                <w:highlight w:val="yellow"/>
              </w:rPr>
            </w:pPr>
            <w:r w:rsidRPr="005711E1">
              <w:t>O</w:t>
            </w:r>
          </w:p>
        </w:tc>
        <w:tc>
          <w:tcPr>
            <w:tcW w:w="4367" w:type="dxa"/>
            <w:vAlign w:val="center"/>
          </w:tcPr>
          <w:p w14:paraId="6620CB72" w14:textId="3C975A6B" w:rsidR="00112637" w:rsidRPr="00FE09C4" w:rsidRDefault="00112637" w:rsidP="00112637">
            <w:pPr>
              <w:pStyle w:val="STTABULKY"/>
              <w:rPr>
                <w:highlight w:val="yellow"/>
              </w:rPr>
            </w:pPr>
            <w:r>
              <w:t>z</w:t>
            </w:r>
            <w:r w:rsidRPr="00587571">
              <w:t>emina a kamení</w:t>
            </w:r>
          </w:p>
        </w:tc>
        <w:tc>
          <w:tcPr>
            <w:tcW w:w="2705" w:type="dxa"/>
            <w:tcBorders>
              <w:right w:val="single" w:sz="12" w:space="0" w:color="auto"/>
            </w:tcBorders>
            <w:shd w:val="clear" w:color="auto" w:fill="auto"/>
            <w:vAlign w:val="center"/>
          </w:tcPr>
          <w:p w14:paraId="1329C9D4" w14:textId="359F0E99" w:rsidR="00112637" w:rsidRPr="00112637" w:rsidRDefault="00112637" w:rsidP="00112637">
            <w:pPr>
              <w:pStyle w:val="STTABULKY"/>
            </w:pPr>
            <w:r w:rsidRPr="00112637">
              <w:t>Štěrkové lže, podsyp krytu zpevněných ploch</w:t>
            </w:r>
          </w:p>
        </w:tc>
      </w:tr>
      <w:tr w:rsidR="00112637" w:rsidRPr="005711E1" w14:paraId="0C0E2B37" w14:textId="77777777" w:rsidTr="00112637">
        <w:trPr>
          <w:cantSplit/>
        </w:trPr>
        <w:tc>
          <w:tcPr>
            <w:tcW w:w="1238" w:type="dxa"/>
            <w:tcBorders>
              <w:left w:val="single" w:sz="12" w:space="0" w:color="auto"/>
            </w:tcBorders>
            <w:vAlign w:val="center"/>
          </w:tcPr>
          <w:p w14:paraId="2D95D2E9" w14:textId="64039526" w:rsidR="00112637" w:rsidRPr="00FE09C4" w:rsidRDefault="00112637" w:rsidP="00112637">
            <w:pPr>
              <w:pStyle w:val="STTABULKY"/>
              <w:rPr>
                <w:highlight w:val="yellow"/>
              </w:rPr>
            </w:pPr>
            <w:r>
              <w:t>17 03 02</w:t>
            </w:r>
          </w:p>
        </w:tc>
        <w:tc>
          <w:tcPr>
            <w:tcW w:w="759" w:type="dxa"/>
            <w:vAlign w:val="center"/>
          </w:tcPr>
          <w:p w14:paraId="67C8EDAA" w14:textId="0BB080F3" w:rsidR="00112637" w:rsidRPr="00FE09C4" w:rsidRDefault="00112637" w:rsidP="00112637">
            <w:pPr>
              <w:pStyle w:val="STTABULKY"/>
              <w:rPr>
                <w:highlight w:val="yellow"/>
              </w:rPr>
            </w:pPr>
            <w:r>
              <w:t>N</w:t>
            </w:r>
          </w:p>
        </w:tc>
        <w:tc>
          <w:tcPr>
            <w:tcW w:w="4367" w:type="dxa"/>
            <w:vAlign w:val="center"/>
          </w:tcPr>
          <w:p w14:paraId="2252755E" w14:textId="41A60F52" w:rsidR="00112637" w:rsidRPr="00FE09C4" w:rsidRDefault="00112637" w:rsidP="00112637">
            <w:pPr>
              <w:pStyle w:val="STTABULKY"/>
              <w:rPr>
                <w:highlight w:val="yellow"/>
              </w:rPr>
            </w:pPr>
            <w:r>
              <w:t>Asfaltové směsi neobsahující dehet</w:t>
            </w:r>
          </w:p>
        </w:tc>
        <w:tc>
          <w:tcPr>
            <w:tcW w:w="2705" w:type="dxa"/>
            <w:tcBorders>
              <w:right w:val="single" w:sz="12" w:space="0" w:color="auto"/>
            </w:tcBorders>
            <w:shd w:val="clear" w:color="auto" w:fill="auto"/>
            <w:vAlign w:val="center"/>
          </w:tcPr>
          <w:p w14:paraId="506D4C1F" w14:textId="1E33668C" w:rsidR="00112637" w:rsidRPr="00112637" w:rsidRDefault="00112637" w:rsidP="00112637">
            <w:pPr>
              <w:pStyle w:val="STTABULKY"/>
            </w:pPr>
            <w:r w:rsidRPr="00112637">
              <w:t>Asfaltové souvrství</w:t>
            </w:r>
            <w:r>
              <w:t xml:space="preserve"> zpevněných ploch</w:t>
            </w:r>
          </w:p>
        </w:tc>
      </w:tr>
      <w:tr w:rsidR="00017AAB" w:rsidRPr="005711E1" w14:paraId="225DFD38" w14:textId="77777777" w:rsidTr="00112637">
        <w:trPr>
          <w:cantSplit/>
        </w:trPr>
        <w:tc>
          <w:tcPr>
            <w:tcW w:w="1238" w:type="dxa"/>
            <w:tcBorders>
              <w:left w:val="single" w:sz="12" w:space="0" w:color="auto"/>
            </w:tcBorders>
            <w:vAlign w:val="center"/>
          </w:tcPr>
          <w:p w14:paraId="48519A05" w14:textId="566724CE" w:rsidR="00017AAB" w:rsidRDefault="00017AAB" w:rsidP="00017AAB">
            <w:pPr>
              <w:pStyle w:val="STTABULKY"/>
            </w:pPr>
            <w:r w:rsidRPr="003313A6">
              <w:t>17 01 01</w:t>
            </w:r>
          </w:p>
        </w:tc>
        <w:tc>
          <w:tcPr>
            <w:tcW w:w="759" w:type="dxa"/>
            <w:vAlign w:val="center"/>
          </w:tcPr>
          <w:p w14:paraId="7D8E9A30" w14:textId="4DFBCCC0" w:rsidR="00017AAB" w:rsidRDefault="00017AAB" w:rsidP="00017AAB">
            <w:pPr>
              <w:pStyle w:val="STTABULKY"/>
            </w:pPr>
            <w:r w:rsidRPr="003313A6">
              <w:t>O</w:t>
            </w:r>
          </w:p>
        </w:tc>
        <w:tc>
          <w:tcPr>
            <w:tcW w:w="4367" w:type="dxa"/>
            <w:vAlign w:val="center"/>
          </w:tcPr>
          <w:p w14:paraId="62BE249D" w14:textId="4FEABA64" w:rsidR="00017AAB" w:rsidRDefault="00017AAB" w:rsidP="00017AAB">
            <w:pPr>
              <w:pStyle w:val="STTABULKY"/>
            </w:pPr>
            <w:r w:rsidRPr="003313A6">
              <w:t>Beton, železobeton</w:t>
            </w:r>
          </w:p>
        </w:tc>
        <w:tc>
          <w:tcPr>
            <w:tcW w:w="2705" w:type="dxa"/>
            <w:tcBorders>
              <w:right w:val="single" w:sz="12" w:space="0" w:color="auto"/>
            </w:tcBorders>
            <w:shd w:val="clear" w:color="auto" w:fill="auto"/>
            <w:vAlign w:val="center"/>
          </w:tcPr>
          <w:p w14:paraId="338F7A92" w14:textId="7AFD6398" w:rsidR="00017AAB" w:rsidRPr="00112637" w:rsidRDefault="00017AAB" w:rsidP="00017AAB">
            <w:pPr>
              <w:pStyle w:val="STTABULKY"/>
            </w:pPr>
            <w:r w:rsidRPr="003313A6">
              <w:t>Bourání stávajících konstrukcí</w:t>
            </w:r>
          </w:p>
        </w:tc>
      </w:tr>
      <w:tr w:rsidR="00351048" w:rsidRPr="005711E1" w14:paraId="346E1210" w14:textId="77777777" w:rsidTr="0060670B">
        <w:trPr>
          <w:cantSplit/>
        </w:trPr>
        <w:tc>
          <w:tcPr>
            <w:tcW w:w="1238" w:type="dxa"/>
            <w:tcBorders>
              <w:left w:val="single" w:sz="12" w:space="0" w:color="auto"/>
              <w:bottom w:val="single" w:sz="12" w:space="0" w:color="auto"/>
            </w:tcBorders>
            <w:vAlign w:val="center"/>
          </w:tcPr>
          <w:p w14:paraId="1068B2CA" w14:textId="57017E43" w:rsidR="00351048" w:rsidRPr="00112637" w:rsidRDefault="00351048" w:rsidP="00351048">
            <w:pPr>
              <w:pStyle w:val="STTABULKY"/>
            </w:pPr>
            <w:r w:rsidRPr="00112637">
              <w:t>20 03 01</w:t>
            </w:r>
          </w:p>
        </w:tc>
        <w:tc>
          <w:tcPr>
            <w:tcW w:w="759" w:type="dxa"/>
            <w:tcBorders>
              <w:bottom w:val="single" w:sz="12" w:space="0" w:color="auto"/>
            </w:tcBorders>
            <w:vAlign w:val="center"/>
          </w:tcPr>
          <w:p w14:paraId="1B9FB79E" w14:textId="6F55AB9A" w:rsidR="00351048" w:rsidRPr="00112637" w:rsidRDefault="00351048" w:rsidP="00351048">
            <w:pPr>
              <w:pStyle w:val="STTABULKY"/>
            </w:pPr>
            <w:r w:rsidRPr="00112637">
              <w:t>O</w:t>
            </w:r>
          </w:p>
        </w:tc>
        <w:tc>
          <w:tcPr>
            <w:tcW w:w="4367" w:type="dxa"/>
            <w:tcBorders>
              <w:bottom w:val="single" w:sz="12" w:space="0" w:color="auto"/>
            </w:tcBorders>
            <w:vAlign w:val="center"/>
          </w:tcPr>
          <w:p w14:paraId="5953DFC5" w14:textId="44A515ED" w:rsidR="00351048" w:rsidRPr="00112637" w:rsidRDefault="00351048" w:rsidP="00351048">
            <w:pPr>
              <w:pStyle w:val="STTABULKY"/>
            </w:pPr>
            <w:r w:rsidRPr="00112637">
              <w:t>směsný komunální odpad</w:t>
            </w:r>
          </w:p>
        </w:tc>
        <w:tc>
          <w:tcPr>
            <w:tcW w:w="2705" w:type="dxa"/>
            <w:tcBorders>
              <w:bottom w:val="single" w:sz="12" w:space="0" w:color="auto"/>
              <w:right w:val="single" w:sz="12" w:space="0" w:color="auto"/>
            </w:tcBorders>
            <w:vAlign w:val="center"/>
          </w:tcPr>
          <w:p w14:paraId="01BC6B53" w14:textId="0C46FCFE" w:rsidR="00351048" w:rsidRPr="00112637" w:rsidRDefault="00351048" w:rsidP="00351048">
            <w:pPr>
              <w:pStyle w:val="STTABULKY"/>
            </w:pPr>
            <w:r w:rsidRPr="00112637">
              <w:t>běžný odpad z provozu stavby</w:t>
            </w:r>
          </w:p>
        </w:tc>
      </w:tr>
    </w:tbl>
    <w:p w14:paraId="1BF477AB" w14:textId="4AED0CA0" w:rsidR="00FD671B" w:rsidRDefault="00FD671B" w:rsidP="00515F5B">
      <w:pPr>
        <w:pStyle w:val="STNORMLN-1"/>
      </w:pPr>
    </w:p>
    <w:p w14:paraId="78B9E4EB" w14:textId="0AAC6C46" w:rsidR="00366B76" w:rsidRPr="00366B76" w:rsidRDefault="00366B76" w:rsidP="00ED62EC">
      <w:pPr>
        <w:pStyle w:val="STNORMLN-1"/>
        <w:jc w:val="both"/>
        <w:rPr>
          <w:highlight w:val="yellow"/>
        </w:rPr>
      </w:pPr>
      <w:bookmarkStart w:id="17" w:name="_Hlk82007783"/>
      <w:r w:rsidRPr="003F6A72">
        <w:t>Během odstraňování objektů budou produkovány odpady. Původcem odpadů bude dodavatel stavby, který bude určen až na základě výběrového řízení. Jeho povinností bude během bouracích prací odpady třídit dle druhů a kategorií, evidovat, odděleně shromažďovat a</w:t>
      </w:r>
      <w:r w:rsidR="00ED62EC">
        <w:t> </w:t>
      </w:r>
      <w:r w:rsidRPr="003F6A72">
        <w:t>následně likvidovat v souladu se zák. č. 541/2020 Sb.</w:t>
      </w:r>
      <w:r w:rsidR="00963478">
        <w:t>,</w:t>
      </w:r>
      <w:r w:rsidRPr="003F6A72">
        <w:t xml:space="preserve"> o odpadech</w:t>
      </w:r>
      <w:r w:rsidR="00963478">
        <w:t>,</w:t>
      </w:r>
      <w:r w:rsidRPr="003F6A72">
        <w:t xml:space="preserve"> </w:t>
      </w:r>
      <w:r w:rsidR="00963478">
        <w:t>v platném</w:t>
      </w:r>
      <w:r w:rsidRPr="003F6A72">
        <w:t xml:space="preserve"> znění. Odpady budou periodicky odváženy k recyklaci nebo likvidaci do odborné firmy (dále jen "odvoz"). </w:t>
      </w:r>
      <w:bookmarkEnd w:id="17"/>
      <w:r w:rsidRPr="003F6A72">
        <w:t>Výběr konkrétního zařízení bude záviset na dostupnosti v době vlastní realizace. V</w:t>
      </w:r>
      <w:r w:rsidR="009E2AC0">
        <w:t> </w:t>
      </w:r>
      <w:r w:rsidRPr="003F6A72">
        <w:t xml:space="preserve">následujícím seznamu jsou uvedeny hlavní předpokládané odpady při odstraňování objektu (jejich katalogové číslo, název a kategorie), odhad jejich množství a způsob jejich likvidace. </w:t>
      </w:r>
    </w:p>
    <w:p w14:paraId="0E900608" w14:textId="34E7144C" w:rsidR="00366B76" w:rsidRDefault="00366B76" w:rsidP="00ED62EC">
      <w:pPr>
        <w:pStyle w:val="STNORMLN-1"/>
        <w:jc w:val="both"/>
      </w:pPr>
      <w:r w:rsidRPr="003F6A72">
        <w:t xml:space="preserve">Třídění je provedeno v souladu s Vyhláškou MŽP č. </w:t>
      </w:r>
      <w:r w:rsidR="009E2AC0">
        <w:t>8</w:t>
      </w:r>
      <w:r w:rsidRPr="003F6A72">
        <w:t>/20</w:t>
      </w:r>
      <w:r w:rsidR="009E2AC0">
        <w:t>21</w:t>
      </w:r>
      <w:r w:rsidRPr="003F6A72">
        <w:t xml:space="preserve"> Sb., Katalog odpadů.</w:t>
      </w:r>
    </w:p>
    <w:p w14:paraId="25CA4A42" w14:textId="77777777" w:rsidR="00460072" w:rsidRDefault="00460072" w:rsidP="00ED62EC">
      <w:pPr>
        <w:pStyle w:val="STNORMLN-1"/>
        <w:jc w:val="both"/>
      </w:pPr>
    </w:p>
    <w:p w14:paraId="096C4F36" w14:textId="77777777" w:rsidR="00460072" w:rsidRDefault="00460072" w:rsidP="00ED62EC">
      <w:pPr>
        <w:pStyle w:val="STNORMLN-1"/>
        <w:jc w:val="both"/>
      </w:pPr>
    </w:p>
    <w:p w14:paraId="3C28D8B3" w14:textId="727CBEF1" w:rsidR="00765C8E" w:rsidRDefault="00765C8E" w:rsidP="00765C8E">
      <w:pPr>
        <w:pStyle w:val="STNADPIS1"/>
      </w:pPr>
      <w:bookmarkStart w:id="18" w:name="_Toc147319643"/>
      <w:bookmarkEnd w:id="0"/>
      <w:r>
        <w:lastRenderedPageBreak/>
        <w:t>Bezpečnost a ochrana zdraví</w:t>
      </w:r>
      <w:bookmarkEnd w:id="18"/>
      <w:r>
        <w:t xml:space="preserve"> </w:t>
      </w:r>
    </w:p>
    <w:p w14:paraId="59CA0745" w14:textId="77777777" w:rsidR="00D25152" w:rsidRPr="00A52ED0" w:rsidRDefault="00D25152" w:rsidP="00D25152">
      <w:pPr>
        <w:pStyle w:val="STNORMLN-1"/>
        <w:jc w:val="both"/>
      </w:pPr>
      <w:r w:rsidRPr="00A52ED0">
        <w:t>Bourací práce budou odpovídat všem parametrům bezpečnosti vyplývající z platné legislativy pro zemní práce, manipulaci s těžkými břemeny apod., tudíž nebudou vyvolávat zdroje zvýšeného ohrožení a bezpečnosti uvnitř i vně pohybujících se osob.</w:t>
      </w:r>
    </w:p>
    <w:p w14:paraId="3685D9F4" w14:textId="7BB07FF2" w:rsidR="00D25152" w:rsidRDefault="00D25152" w:rsidP="0054582E">
      <w:pPr>
        <w:pStyle w:val="STNORMLN-1"/>
        <w:jc w:val="both"/>
      </w:pPr>
      <w:r w:rsidRPr="00A52ED0">
        <w:t>Ochrana zdraví a celkově okolního prostředí bude zajištěna dodržováním Plánu BOZP, a</w:t>
      </w:r>
      <w:r>
        <w:t> </w:t>
      </w:r>
      <w:r w:rsidRPr="00A52ED0">
        <w:t>technologického postupu bourání, v souladu se zákonem č. 183/2006 Sb., Stavební zákon, v platném znění.</w:t>
      </w:r>
    </w:p>
    <w:p w14:paraId="4FD3E731" w14:textId="58EFDBF9" w:rsidR="00AE1040" w:rsidRDefault="00AE1040" w:rsidP="0054582E">
      <w:pPr>
        <w:pStyle w:val="STNORMLN-1"/>
        <w:jc w:val="both"/>
      </w:pPr>
    </w:p>
    <w:p w14:paraId="039D591E" w14:textId="551952D7" w:rsidR="009F19A6" w:rsidRDefault="0060670B" w:rsidP="00B6013E">
      <w:pPr>
        <w:pStyle w:val="STNORMLN-1"/>
      </w:pPr>
      <w:r>
        <w:rPr>
          <w:rStyle w:val="STNORMLN-1Char"/>
        </w:rPr>
        <w:t>V</w:t>
      </w:r>
      <w:r w:rsidRPr="00F74301">
        <w:rPr>
          <w:rStyle w:val="STNORMLN-1Char"/>
        </w:rPr>
        <w:t xml:space="preserve"> Praze </w:t>
      </w:r>
      <w:r w:rsidRPr="00F80663">
        <w:rPr>
          <w:rStyle w:val="STNORMLN-1Char"/>
        </w:rPr>
        <w:t xml:space="preserve">dne </w:t>
      </w:r>
      <w:r w:rsidR="002F7799">
        <w:rPr>
          <w:rStyle w:val="STNORMLN-1Char"/>
        </w:rPr>
        <w:t>06</w:t>
      </w:r>
      <w:r w:rsidRPr="00F80663">
        <w:rPr>
          <w:rStyle w:val="STNORMLN-1Char"/>
        </w:rPr>
        <w:t xml:space="preserve">. </w:t>
      </w:r>
      <w:r w:rsidR="000A5B4C">
        <w:rPr>
          <w:rStyle w:val="STNORMLN-1Char"/>
        </w:rPr>
        <w:t>10</w:t>
      </w:r>
      <w:r w:rsidRPr="00F80663">
        <w:rPr>
          <w:rStyle w:val="STNORMLN-1Char"/>
        </w:rPr>
        <w:t>. 202</w:t>
      </w:r>
      <w:r w:rsidR="00D80866">
        <w:rPr>
          <w:rStyle w:val="STNORMLN-1Char"/>
        </w:rPr>
        <w:t>1</w:t>
      </w:r>
    </w:p>
    <w:p w14:paraId="4A210A55" w14:textId="060C6286" w:rsidR="00E07552" w:rsidRDefault="00212905" w:rsidP="001E4D1D">
      <w:pPr>
        <w:pStyle w:val="STNORMLN-1"/>
        <w:rPr>
          <w:rStyle w:val="STNORMLN-1Char"/>
        </w:rPr>
      </w:pPr>
      <w:r w:rsidRPr="00E90D20">
        <w:t>Vypracov</w:t>
      </w:r>
      <w:r w:rsidR="0060670B">
        <w:t>al</w:t>
      </w:r>
    </w:p>
    <w:p w14:paraId="4DD9DEB7" w14:textId="77777777" w:rsidR="00E07552" w:rsidRDefault="00E07552" w:rsidP="00212905">
      <w:pPr>
        <w:pStyle w:val="STNORMLN-2"/>
        <w:tabs>
          <w:tab w:val="right" w:pos="9071"/>
        </w:tabs>
        <w:rPr>
          <w:rStyle w:val="STNORMLN-1Char"/>
          <w:sz w:val="22"/>
          <w:szCs w:val="22"/>
        </w:rPr>
      </w:pPr>
    </w:p>
    <w:p w14:paraId="71EC6B5B" w14:textId="415A643A" w:rsidR="00212905" w:rsidRPr="00E90D20" w:rsidRDefault="00212905" w:rsidP="00212905">
      <w:pPr>
        <w:pStyle w:val="STNORMLN-2"/>
        <w:tabs>
          <w:tab w:val="right" w:pos="9071"/>
        </w:tabs>
        <w:rPr>
          <w:color w:val="auto"/>
          <w:sz w:val="16"/>
          <w:szCs w:val="16"/>
        </w:rPr>
      </w:pPr>
      <w:r w:rsidRPr="00E90D20">
        <w:rPr>
          <w:color w:val="auto"/>
        </w:rPr>
        <w:tab/>
      </w:r>
      <w:r w:rsidRPr="00E90D20">
        <w:rPr>
          <w:color w:val="auto"/>
          <w:sz w:val="16"/>
          <w:szCs w:val="16"/>
        </w:rPr>
        <w:t>. . . . . . . . . . . .. . . . . . . . . . . . . . . . . . . . . . . . . . . . . . . .</w:t>
      </w:r>
    </w:p>
    <w:p w14:paraId="05FD6214" w14:textId="095D5477" w:rsidR="00747AD3" w:rsidRPr="00212905" w:rsidRDefault="00F80663" w:rsidP="00B03A1A">
      <w:pPr>
        <w:pStyle w:val="STNORMLN-1"/>
        <w:ind w:left="4963" w:firstLine="709"/>
        <w:jc w:val="center"/>
      </w:pPr>
      <w:r>
        <w:t>Bc. Victor Shevelev</w:t>
      </w:r>
    </w:p>
    <w:sectPr w:rsidR="00747AD3" w:rsidRPr="00212905" w:rsidSect="0054582E">
      <w:headerReference w:type="default" r:id="rId10"/>
      <w:footerReference w:type="default" r:id="rId11"/>
      <w:pgSz w:w="11906" w:h="16838" w:code="9"/>
      <w:pgMar w:top="1117" w:right="1134" w:bottom="1560" w:left="1701" w:header="1247" w:footer="851" w:gutter="0"/>
      <w:cols w:space="112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A88E65" w14:textId="77777777" w:rsidR="00ED62EC" w:rsidRDefault="00ED62EC" w:rsidP="00A9351D">
      <w:pPr>
        <w:spacing w:after="0" w:line="240" w:lineRule="auto"/>
      </w:pPr>
      <w:r>
        <w:separator/>
      </w:r>
    </w:p>
  </w:endnote>
  <w:endnote w:type="continuationSeparator" w:id="0">
    <w:p w14:paraId="09871C2E" w14:textId="77777777" w:rsidR="00ED62EC" w:rsidRDefault="00ED62EC" w:rsidP="00A935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altName w:val="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HelveticaNeueLTPro-Bd">
    <w:panose1 w:val="00000000000000000000"/>
    <w:charset w:val="EE"/>
    <w:family w:val="swiss"/>
    <w:notTrueType/>
    <w:pitch w:val="default"/>
    <w:sig w:usb0="00000005" w:usb1="00000000" w:usb2="00000000" w:usb3="00000000" w:csb0="00000002"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egoe UI Semibold">
    <w:panose1 w:val="020B07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TZPATChar"/>
      </w:rPr>
      <w:id w:val="2089116235"/>
      <w:docPartObj>
        <w:docPartGallery w:val="Page Numbers (Bottom of Page)"/>
        <w:docPartUnique/>
      </w:docPartObj>
    </w:sdtPr>
    <w:sdtEndPr>
      <w:rPr>
        <w:rStyle w:val="STZHLAVChar"/>
        <w:noProof/>
        <w:color w:val="262626" w:themeColor="text1" w:themeTint="D9"/>
        <w:lang w:val="sk-SK" w:eastAsia="sk-SK"/>
      </w:rPr>
    </w:sdtEndPr>
    <w:sdtContent>
      <w:p w14:paraId="3486560E" w14:textId="3274952C" w:rsidR="00ED62EC" w:rsidRDefault="00ED62EC" w:rsidP="00CF3FFB">
        <w:pPr>
          <w:pStyle w:val="STZPAT"/>
          <w:rPr>
            <w:rStyle w:val="STZPATChar"/>
          </w:rPr>
        </w:pPr>
        <w:r w:rsidRPr="00B13E95">
          <w:rPr>
            <w:rStyle w:val="STZPATChar"/>
            <w:noProof/>
          </w:rPr>
          <w:drawing>
            <wp:anchor distT="0" distB="0" distL="114300" distR="114300" simplePos="0" relativeHeight="251659264" behindDoc="0" locked="0" layoutInCell="1" allowOverlap="1" wp14:anchorId="285880FB" wp14:editId="2F4DAB78">
              <wp:simplePos x="0" y="0"/>
              <wp:positionH relativeFrom="column">
                <wp:posOffset>-101940</wp:posOffset>
              </wp:positionH>
              <wp:positionV relativeFrom="paragraph">
                <wp:posOffset>28797</wp:posOffset>
              </wp:positionV>
              <wp:extent cx="1437195" cy="233547"/>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24168"/>
                      <a:stretch/>
                    </pic:blipFill>
                    <pic:spPr bwMode="auto">
                      <a:xfrm>
                        <a:off x="0" y="0"/>
                        <a:ext cx="1440000" cy="234003"/>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4582E">
          <w:rPr>
            <w:noProof/>
          </w:rPr>
          <mc:AlternateContent>
            <mc:Choice Requires="wps">
              <w:drawing>
                <wp:anchor distT="4294967295" distB="4294967295" distL="114300" distR="114300" simplePos="0" relativeHeight="251658752" behindDoc="0" locked="1" layoutInCell="1" allowOverlap="1" wp14:anchorId="0360D967" wp14:editId="53BA7057">
                  <wp:simplePos x="0" y="0"/>
                  <wp:positionH relativeFrom="margin">
                    <wp:posOffset>0</wp:posOffset>
                  </wp:positionH>
                  <wp:positionV relativeFrom="page">
                    <wp:posOffset>9820909</wp:posOffset>
                  </wp:positionV>
                  <wp:extent cx="5759450" cy="0"/>
                  <wp:effectExtent l="0" t="0" r="0" b="0"/>
                  <wp:wrapNone/>
                  <wp:docPr id="8" name="Přímá spojnic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59450" cy="0"/>
                          </a:xfrm>
                          <a:prstGeom prst="line">
                            <a:avLst/>
                          </a:prstGeom>
                          <a:ln w="6350">
                            <a:solidFill>
                              <a:schemeClr val="tx1">
                                <a:lumMod val="85000"/>
                                <a:lumOff val="1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1FBD14D3" id="Přímá spojnice 8" o:spid="_x0000_s1026" style="position:absolute;z-index:25165875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margin;mso-height-relative:page" from="0,773.3pt" to="453.5pt,7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" strokecolor="#272727 [2749]" strokeweight=".5pt">
                  <v:stroke joinstyle="miter"/>
                  <o:lock v:ext="edit" shapetype="f"/>
                  <w10:wrap anchorx="margin" anchory="page"/>
                  <w10:anchorlock/>
                </v:line>
              </w:pict>
            </mc:Fallback>
          </mc:AlternateContent>
        </w:r>
        <w:r w:rsidRPr="00B13E95">
          <w:rPr>
            <w:rStyle w:val="STZPATChar"/>
          </w:rPr>
          <w:t xml:space="preserve">strana </w:t>
        </w:r>
        <w:r w:rsidRPr="00B13E95">
          <w:rPr>
            <w:rStyle w:val="STZPATChar"/>
          </w:rPr>
          <w:fldChar w:fldCharType="begin"/>
        </w:r>
        <w:r w:rsidRPr="00B13E95">
          <w:rPr>
            <w:rStyle w:val="STZPATChar"/>
          </w:rPr>
          <w:instrText>PAGE   \* MERGEFORMAT</w:instrText>
        </w:r>
        <w:r w:rsidRPr="00B13E95">
          <w:rPr>
            <w:rStyle w:val="STZPATChar"/>
          </w:rPr>
          <w:fldChar w:fldCharType="separate"/>
        </w:r>
        <w:r w:rsidRPr="00B13E95">
          <w:rPr>
            <w:rStyle w:val="STZPATChar"/>
          </w:rPr>
          <w:t>2</w:t>
        </w:r>
        <w:r w:rsidRPr="00B13E95">
          <w:rPr>
            <w:rStyle w:val="STZPATChar"/>
          </w:rPr>
          <w:fldChar w:fldCharType="end"/>
        </w:r>
        <w:r w:rsidRPr="00B13E95">
          <w:rPr>
            <w:rStyle w:val="STZPATChar"/>
          </w:rPr>
          <w:t xml:space="preserve"> / </w:t>
        </w:r>
        <w:r w:rsidRPr="00B13E95">
          <w:rPr>
            <w:rStyle w:val="STZPATChar"/>
          </w:rPr>
          <w:fldChar w:fldCharType="begin"/>
        </w:r>
        <w:r w:rsidRPr="00B13E95">
          <w:rPr>
            <w:rStyle w:val="STZPATChar"/>
          </w:rPr>
          <w:instrText xml:space="preserve"> NUMPAGES   \* MERGEFORMAT </w:instrText>
        </w:r>
        <w:r w:rsidRPr="00B13E95">
          <w:rPr>
            <w:rStyle w:val="STZPATChar"/>
          </w:rPr>
          <w:fldChar w:fldCharType="separate"/>
        </w:r>
        <w:r w:rsidRPr="00B13E95">
          <w:rPr>
            <w:rStyle w:val="STZPATChar"/>
          </w:rPr>
          <w:t>70</w:t>
        </w:r>
        <w:r w:rsidRPr="00B13E95">
          <w:rPr>
            <w:rStyle w:val="STZPATChar"/>
          </w:rPr>
          <w:fldChar w:fldCharType="end"/>
        </w:r>
      </w:p>
      <w:p w14:paraId="5F207369" w14:textId="58D36A35" w:rsidR="00ED62EC" w:rsidRPr="00CF3FFB" w:rsidRDefault="00ED62EC" w:rsidP="00CF3FFB">
        <w:pPr>
          <w:pStyle w:val="STZPAT"/>
        </w:pPr>
        <w:r>
          <w:rPr>
            <w:rStyle w:val="STZPATChar"/>
          </w:rPr>
          <w:t xml:space="preserve">Soubor </w:t>
        </w:r>
        <w:r w:rsidR="005404E7" w:rsidRPr="005404E7">
          <w:rPr>
            <w:rStyle w:val="STZPATChar"/>
          </w:rPr>
          <w:t>2020_015_CZ_D</w:t>
        </w:r>
        <w:r w:rsidR="00FD4E24">
          <w:rPr>
            <w:rStyle w:val="STZPATChar"/>
          </w:rPr>
          <w:t>USP</w:t>
        </w:r>
        <w:r w:rsidR="005404E7" w:rsidRPr="005404E7">
          <w:rPr>
            <w:rStyle w:val="STZPATChar"/>
          </w:rPr>
          <w:t>_D_010</w:t>
        </w:r>
        <w:r w:rsidR="005404E7">
          <w:rPr>
            <w:rStyle w:val="STZPATChar"/>
          </w:rPr>
          <w:t>1</w:t>
        </w:r>
        <w:r w:rsidR="005404E7" w:rsidRPr="005404E7">
          <w:rPr>
            <w:rStyle w:val="STZPATChar"/>
          </w:rPr>
          <w:t>_001_TECHZP_R00</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BD749" w14:textId="77777777" w:rsidR="00ED62EC" w:rsidRDefault="00ED62EC" w:rsidP="00A9351D">
      <w:pPr>
        <w:spacing w:after="0" w:line="240" w:lineRule="auto"/>
      </w:pPr>
      <w:r>
        <w:separator/>
      </w:r>
    </w:p>
  </w:footnote>
  <w:footnote w:type="continuationSeparator" w:id="0">
    <w:p w14:paraId="77D4FCD5" w14:textId="77777777" w:rsidR="00ED62EC" w:rsidRDefault="00ED62EC" w:rsidP="00A935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A60FD" w14:textId="1996B6A4" w:rsidR="00ED62EC" w:rsidRPr="001B319A" w:rsidRDefault="00ED62EC" w:rsidP="00651A0B">
    <w:pPr>
      <w:pStyle w:val="STZHLAV"/>
      <w:tabs>
        <w:tab w:val="right" w:pos="9072"/>
      </w:tabs>
    </w:pPr>
    <w:bookmarkStart w:id="19" w:name="_Hlk529205394"/>
    <w:r w:rsidRPr="00BC6D4E">
      <w:rPr>
        <w:b/>
      </w:rPr>
      <w:t>SIEBERT</w:t>
    </w:r>
    <w:r>
      <w:rPr>
        <w:b/>
      </w:rPr>
      <w:t xml:space="preserve"> </w:t>
    </w:r>
    <w:r w:rsidRPr="00BC6D4E">
      <w:rPr>
        <w:b/>
      </w:rPr>
      <w:t>+ TALAŠ, spol. s r.o.</w:t>
    </w:r>
    <w:r>
      <w:tab/>
    </w:r>
    <w:r w:rsidRPr="001B319A">
      <w:t>Zakázka č.</w:t>
    </w:r>
    <w:r>
      <w:t>:</w:t>
    </w:r>
    <w:r w:rsidRPr="001B319A">
      <w:t xml:space="preserve"> 20</w:t>
    </w:r>
    <w:r>
      <w:t>2</w:t>
    </w:r>
    <w:r w:rsidR="004B1DF1">
      <w:t>0</w:t>
    </w:r>
    <w:r w:rsidRPr="001B319A">
      <w:t>_0</w:t>
    </w:r>
    <w:r w:rsidR="00CA7859">
      <w:t>15</w:t>
    </w:r>
    <w:r w:rsidRPr="001B319A">
      <w:t>_CZ</w:t>
    </w:r>
    <w:r w:rsidR="00CA7859">
      <w:t>_D</w:t>
    </w:r>
    <w:r w:rsidR="000A5B4C">
      <w:t>PS</w:t>
    </w:r>
  </w:p>
  <w:p w14:paraId="0D1853C6" w14:textId="1D49F479" w:rsidR="00ED62EC" w:rsidRPr="00F97C09" w:rsidRDefault="00ED62EC" w:rsidP="00C317B7">
    <w:pPr>
      <w:pStyle w:val="STZHLAV"/>
      <w:tabs>
        <w:tab w:val="right" w:pos="9071"/>
      </w:tabs>
      <w:jc w:val="right"/>
    </w:pPr>
    <w:r>
      <w:rPr>
        <w:b/>
        <w:lang w:val="cs-CZ"/>
      </w:rPr>
      <w:t xml:space="preserve">SO </w:t>
    </w:r>
    <w:r w:rsidR="005404E7">
      <w:rPr>
        <w:b/>
        <w:lang w:val="cs-CZ"/>
      </w:rPr>
      <w:t>0101</w:t>
    </w:r>
    <w:r w:rsidR="00B97E2B">
      <w:rPr>
        <w:b/>
        <w:lang w:val="cs-CZ"/>
      </w:rPr>
      <w:t xml:space="preserve"> </w:t>
    </w:r>
    <w:r>
      <w:rPr>
        <w:b/>
        <w:lang w:val="cs-CZ"/>
      </w:rPr>
      <w:t>Technická zpráva</w:t>
    </w:r>
    <w:r>
      <w:tab/>
    </w:r>
    <w:r w:rsidR="00C61B62" w:rsidRPr="0086693C">
      <w:t>Rekonstrukce a dostavba nemocnice Rokycany – Nová přístupová komunikace</w:t>
    </w:r>
  </w:p>
  <w:p w14:paraId="5607BF52" w14:textId="4EE65646" w:rsidR="00ED62EC" w:rsidRPr="001B319A" w:rsidRDefault="00ED62EC" w:rsidP="00BC6D4E">
    <w:pPr>
      <w:pStyle w:val="STZHLAV"/>
      <w:tabs>
        <w:tab w:val="right" w:pos="9071"/>
      </w:tabs>
      <w:jc w:val="left"/>
    </w:pPr>
  </w:p>
  <w:bookmarkEnd w:id="19"/>
  <w:p w14:paraId="2C322EC7" w14:textId="505CE7EC" w:rsidR="00ED62EC" w:rsidRPr="00A9351D" w:rsidRDefault="0054582E" w:rsidP="001B319A">
    <w:pPr>
      <w:pStyle w:val="STZHLAV"/>
    </w:pPr>
    <w:r>
      <mc:AlternateContent>
        <mc:Choice Requires="wps">
          <w:drawing>
            <wp:anchor distT="4294967295" distB="4294967295" distL="114300" distR="114300" simplePos="0" relativeHeight="251657728" behindDoc="0" locked="1" layoutInCell="1" allowOverlap="1" wp14:anchorId="47FB13F1" wp14:editId="2122D548">
              <wp:simplePos x="0" y="0"/>
              <wp:positionH relativeFrom="margin">
                <wp:posOffset>0</wp:posOffset>
              </wp:positionH>
              <wp:positionV relativeFrom="page">
                <wp:posOffset>1165224</wp:posOffset>
              </wp:positionV>
              <wp:extent cx="5759450" cy="0"/>
              <wp:effectExtent l="0" t="0" r="0" b="0"/>
              <wp:wrapNone/>
              <wp:docPr id="4" name="Přímá spojnic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59450" cy="0"/>
                      </a:xfrm>
                      <a:prstGeom prst="line">
                        <a:avLst/>
                      </a:prstGeom>
                      <a:ln w="6350">
                        <a:solidFill>
                          <a:schemeClr val="tx1">
                            <a:lumMod val="85000"/>
                            <a:lumOff val="1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CD7E956" id="Přímá spojnice 4" o:spid="_x0000_s1026" style="position:absolute;z-index:251657728;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margin;mso-height-relative:page" from="0,91.75pt" to="453.5pt,9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" strokecolor="#272727 [2749]" strokeweight=".5pt">
              <v:stroke joinstyle="miter"/>
              <o:lock v:ext="edit" shapetype="f"/>
              <w10:wrap anchorx="margin" anchory="page"/>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436FB"/>
    <w:multiLevelType w:val="hybridMultilevel"/>
    <w:tmpl w:val="CF1286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FEA2D51"/>
    <w:multiLevelType w:val="hybridMultilevel"/>
    <w:tmpl w:val="77600B2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AB35DB"/>
    <w:multiLevelType w:val="hybridMultilevel"/>
    <w:tmpl w:val="C2CCC578"/>
    <w:lvl w:ilvl="0" w:tplc="7D7ECE6C">
      <w:numFmt w:val="bullet"/>
      <w:lvlText w:val="-"/>
      <w:lvlJc w:val="left"/>
      <w:pPr>
        <w:ind w:left="720" w:hanging="360"/>
      </w:pPr>
      <w:rPr>
        <w:rFonts w:ascii="Segoe UI" w:eastAsiaTheme="minorHAnsi"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4870B8C"/>
    <w:multiLevelType w:val="hybridMultilevel"/>
    <w:tmpl w:val="8064F9C0"/>
    <w:lvl w:ilvl="0" w:tplc="C5304A08">
      <w:start w:val="330"/>
      <w:numFmt w:val="bullet"/>
      <w:lvlText w:val="-"/>
      <w:lvlJc w:val="left"/>
      <w:pPr>
        <w:ind w:left="1377" w:hanging="360"/>
      </w:pPr>
      <w:rPr>
        <w:rFonts w:ascii="Segoe UI" w:eastAsiaTheme="minorHAnsi" w:hAnsi="Segoe UI" w:cs="Segoe UI" w:hint="default"/>
      </w:rPr>
    </w:lvl>
    <w:lvl w:ilvl="1" w:tplc="04050003" w:tentative="1">
      <w:start w:val="1"/>
      <w:numFmt w:val="bullet"/>
      <w:lvlText w:val="o"/>
      <w:lvlJc w:val="left"/>
      <w:pPr>
        <w:ind w:left="2097" w:hanging="360"/>
      </w:pPr>
      <w:rPr>
        <w:rFonts w:ascii="Courier New" w:hAnsi="Courier New" w:cs="Courier New" w:hint="default"/>
      </w:rPr>
    </w:lvl>
    <w:lvl w:ilvl="2" w:tplc="04050005" w:tentative="1">
      <w:start w:val="1"/>
      <w:numFmt w:val="bullet"/>
      <w:lvlText w:val=""/>
      <w:lvlJc w:val="left"/>
      <w:pPr>
        <w:ind w:left="2817" w:hanging="360"/>
      </w:pPr>
      <w:rPr>
        <w:rFonts w:ascii="Wingdings" w:hAnsi="Wingdings" w:hint="default"/>
      </w:rPr>
    </w:lvl>
    <w:lvl w:ilvl="3" w:tplc="04050001" w:tentative="1">
      <w:start w:val="1"/>
      <w:numFmt w:val="bullet"/>
      <w:lvlText w:val=""/>
      <w:lvlJc w:val="left"/>
      <w:pPr>
        <w:ind w:left="3537" w:hanging="360"/>
      </w:pPr>
      <w:rPr>
        <w:rFonts w:ascii="Symbol" w:hAnsi="Symbol" w:hint="default"/>
      </w:rPr>
    </w:lvl>
    <w:lvl w:ilvl="4" w:tplc="04050003" w:tentative="1">
      <w:start w:val="1"/>
      <w:numFmt w:val="bullet"/>
      <w:lvlText w:val="o"/>
      <w:lvlJc w:val="left"/>
      <w:pPr>
        <w:ind w:left="4257" w:hanging="360"/>
      </w:pPr>
      <w:rPr>
        <w:rFonts w:ascii="Courier New" w:hAnsi="Courier New" w:cs="Courier New" w:hint="default"/>
      </w:rPr>
    </w:lvl>
    <w:lvl w:ilvl="5" w:tplc="04050005" w:tentative="1">
      <w:start w:val="1"/>
      <w:numFmt w:val="bullet"/>
      <w:lvlText w:val=""/>
      <w:lvlJc w:val="left"/>
      <w:pPr>
        <w:ind w:left="4977" w:hanging="360"/>
      </w:pPr>
      <w:rPr>
        <w:rFonts w:ascii="Wingdings" w:hAnsi="Wingdings" w:hint="default"/>
      </w:rPr>
    </w:lvl>
    <w:lvl w:ilvl="6" w:tplc="04050001" w:tentative="1">
      <w:start w:val="1"/>
      <w:numFmt w:val="bullet"/>
      <w:lvlText w:val=""/>
      <w:lvlJc w:val="left"/>
      <w:pPr>
        <w:ind w:left="5697" w:hanging="360"/>
      </w:pPr>
      <w:rPr>
        <w:rFonts w:ascii="Symbol" w:hAnsi="Symbol" w:hint="default"/>
      </w:rPr>
    </w:lvl>
    <w:lvl w:ilvl="7" w:tplc="04050003" w:tentative="1">
      <w:start w:val="1"/>
      <w:numFmt w:val="bullet"/>
      <w:lvlText w:val="o"/>
      <w:lvlJc w:val="left"/>
      <w:pPr>
        <w:ind w:left="6417" w:hanging="360"/>
      </w:pPr>
      <w:rPr>
        <w:rFonts w:ascii="Courier New" w:hAnsi="Courier New" w:cs="Courier New" w:hint="default"/>
      </w:rPr>
    </w:lvl>
    <w:lvl w:ilvl="8" w:tplc="04050005" w:tentative="1">
      <w:start w:val="1"/>
      <w:numFmt w:val="bullet"/>
      <w:lvlText w:val=""/>
      <w:lvlJc w:val="left"/>
      <w:pPr>
        <w:ind w:left="7137" w:hanging="360"/>
      </w:pPr>
      <w:rPr>
        <w:rFonts w:ascii="Wingdings" w:hAnsi="Wingdings" w:hint="default"/>
      </w:rPr>
    </w:lvl>
  </w:abstractNum>
  <w:abstractNum w:abstractNumId="4" w15:restartNumberingAfterBreak="0">
    <w:nsid w:val="24D5398B"/>
    <w:multiLevelType w:val="hybridMultilevel"/>
    <w:tmpl w:val="49CEE674"/>
    <w:lvl w:ilvl="0" w:tplc="84FAF40A">
      <w:start w:val="1"/>
      <w:numFmt w:val="decimal"/>
      <w:lvlText w:val="%1)"/>
      <w:lvlJc w:val="left"/>
      <w:pPr>
        <w:ind w:left="720" w:hanging="360"/>
      </w:pPr>
      <w:rPr>
        <w:rFonts w:ascii="Segoe UI" w:eastAsiaTheme="minorHAnsi" w:hAnsi="Segoe UI" w:cstheme="minorBidi"/>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86E3164"/>
    <w:multiLevelType w:val="hybridMultilevel"/>
    <w:tmpl w:val="F3C68C68"/>
    <w:lvl w:ilvl="0" w:tplc="EA429F38">
      <w:start w:val="1"/>
      <w:numFmt w:val="bullet"/>
      <w:pStyle w:val="DTFODRKY-2"/>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A175E07"/>
    <w:multiLevelType w:val="hybridMultilevel"/>
    <w:tmpl w:val="392E1B9C"/>
    <w:lvl w:ilvl="0" w:tplc="4F886E06">
      <w:start w:val="330"/>
      <w:numFmt w:val="bullet"/>
      <w:lvlText w:val="-"/>
      <w:lvlJc w:val="left"/>
      <w:pPr>
        <w:ind w:left="897" w:hanging="360"/>
      </w:pPr>
      <w:rPr>
        <w:rFonts w:ascii="Segoe UI" w:eastAsiaTheme="minorHAnsi" w:hAnsi="Segoe UI" w:cs="Segoe UI" w:hint="default"/>
      </w:rPr>
    </w:lvl>
    <w:lvl w:ilvl="1" w:tplc="04050003" w:tentative="1">
      <w:start w:val="1"/>
      <w:numFmt w:val="bullet"/>
      <w:lvlText w:val="o"/>
      <w:lvlJc w:val="left"/>
      <w:pPr>
        <w:ind w:left="1617" w:hanging="360"/>
      </w:pPr>
      <w:rPr>
        <w:rFonts w:ascii="Courier New" w:hAnsi="Courier New" w:cs="Courier New" w:hint="default"/>
      </w:rPr>
    </w:lvl>
    <w:lvl w:ilvl="2" w:tplc="04050005" w:tentative="1">
      <w:start w:val="1"/>
      <w:numFmt w:val="bullet"/>
      <w:lvlText w:val=""/>
      <w:lvlJc w:val="left"/>
      <w:pPr>
        <w:ind w:left="2337" w:hanging="360"/>
      </w:pPr>
      <w:rPr>
        <w:rFonts w:ascii="Wingdings" w:hAnsi="Wingdings" w:hint="default"/>
      </w:rPr>
    </w:lvl>
    <w:lvl w:ilvl="3" w:tplc="04050001" w:tentative="1">
      <w:start w:val="1"/>
      <w:numFmt w:val="bullet"/>
      <w:lvlText w:val=""/>
      <w:lvlJc w:val="left"/>
      <w:pPr>
        <w:ind w:left="3057" w:hanging="360"/>
      </w:pPr>
      <w:rPr>
        <w:rFonts w:ascii="Symbol" w:hAnsi="Symbol" w:hint="default"/>
      </w:rPr>
    </w:lvl>
    <w:lvl w:ilvl="4" w:tplc="04050003" w:tentative="1">
      <w:start w:val="1"/>
      <w:numFmt w:val="bullet"/>
      <w:lvlText w:val="o"/>
      <w:lvlJc w:val="left"/>
      <w:pPr>
        <w:ind w:left="3777" w:hanging="360"/>
      </w:pPr>
      <w:rPr>
        <w:rFonts w:ascii="Courier New" w:hAnsi="Courier New" w:cs="Courier New" w:hint="default"/>
      </w:rPr>
    </w:lvl>
    <w:lvl w:ilvl="5" w:tplc="04050005" w:tentative="1">
      <w:start w:val="1"/>
      <w:numFmt w:val="bullet"/>
      <w:lvlText w:val=""/>
      <w:lvlJc w:val="left"/>
      <w:pPr>
        <w:ind w:left="4497" w:hanging="360"/>
      </w:pPr>
      <w:rPr>
        <w:rFonts w:ascii="Wingdings" w:hAnsi="Wingdings" w:hint="default"/>
      </w:rPr>
    </w:lvl>
    <w:lvl w:ilvl="6" w:tplc="04050001" w:tentative="1">
      <w:start w:val="1"/>
      <w:numFmt w:val="bullet"/>
      <w:lvlText w:val=""/>
      <w:lvlJc w:val="left"/>
      <w:pPr>
        <w:ind w:left="5217" w:hanging="360"/>
      </w:pPr>
      <w:rPr>
        <w:rFonts w:ascii="Symbol" w:hAnsi="Symbol" w:hint="default"/>
      </w:rPr>
    </w:lvl>
    <w:lvl w:ilvl="7" w:tplc="04050003" w:tentative="1">
      <w:start w:val="1"/>
      <w:numFmt w:val="bullet"/>
      <w:lvlText w:val="o"/>
      <w:lvlJc w:val="left"/>
      <w:pPr>
        <w:ind w:left="5937" w:hanging="360"/>
      </w:pPr>
      <w:rPr>
        <w:rFonts w:ascii="Courier New" w:hAnsi="Courier New" w:cs="Courier New" w:hint="default"/>
      </w:rPr>
    </w:lvl>
    <w:lvl w:ilvl="8" w:tplc="04050005" w:tentative="1">
      <w:start w:val="1"/>
      <w:numFmt w:val="bullet"/>
      <w:lvlText w:val=""/>
      <w:lvlJc w:val="left"/>
      <w:pPr>
        <w:ind w:left="6657" w:hanging="360"/>
      </w:pPr>
      <w:rPr>
        <w:rFonts w:ascii="Wingdings" w:hAnsi="Wingdings" w:hint="default"/>
      </w:rPr>
    </w:lvl>
  </w:abstractNum>
  <w:abstractNum w:abstractNumId="7" w15:restartNumberingAfterBreak="0">
    <w:nsid w:val="2B5B7D63"/>
    <w:multiLevelType w:val="hybridMultilevel"/>
    <w:tmpl w:val="24C4D7BC"/>
    <w:lvl w:ilvl="0" w:tplc="EFB6BE8A">
      <w:start w:val="1"/>
      <w:numFmt w:val="decimal"/>
      <w:pStyle w:val="Nadpis3"/>
      <w:lvlText w:val="%1.1.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CFE4E91"/>
    <w:multiLevelType w:val="hybridMultilevel"/>
    <w:tmpl w:val="66AEBB6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38648B3"/>
    <w:multiLevelType w:val="hybridMultilevel"/>
    <w:tmpl w:val="31A28152"/>
    <w:lvl w:ilvl="0" w:tplc="91E2FDF2">
      <w:start w:val="1"/>
      <w:numFmt w:val="bullet"/>
      <w:pStyle w:val="ST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B3239B2"/>
    <w:multiLevelType w:val="hybridMultilevel"/>
    <w:tmpl w:val="C9C2D308"/>
    <w:lvl w:ilvl="0" w:tplc="D2B4E2BC">
      <w:numFmt w:val="bullet"/>
      <w:lvlText w:val="-"/>
      <w:lvlJc w:val="left"/>
      <w:pPr>
        <w:ind w:left="720" w:hanging="360"/>
      </w:pPr>
      <w:rPr>
        <w:rFonts w:ascii="Segoe UI" w:eastAsiaTheme="minorHAnsi" w:hAnsi="Segoe UI" w:cs="Segoe U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FC64B7C"/>
    <w:multiLevelType w:val="hybridMultilevel"/>
    <w:tmpl w:val="B91E35FC"/>
    <w:lvl w:ilvl="0" w:tplc="580E7AA6">
      <w:start w:val="1"/>
      <w:numFmt w:val="decimal"/>
      <w:pStyle w:val="Nadpis1"/>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0FC5603"/>
    <w:multiLevelType w:val="hybridMultilevel"/>
    <w:tmpl w:val="0058AC5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11A5284"/>
    <w:multiLevelType w:val="hybridMultilevel"/>
    <w:tmpl w:val="92F428C4"/>
    <w:lvl w:ilvl="0" w:tplc="4E28A2A0">
      <w:start w:val="1"/>
      <w:numFmt w:val="decimal"/>
      <w:lvlText w:val="A%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6E17ABC"/>
    <w:multiLevelType w:val="hybridMultilevel"/>
    <w:tmpl w:val="98C8A922"/>
    <w:lvl w:ilvl="0" w:tplc="8D72D7F6">
      <w:start w:val="1"/>
      <w:numFmt w:val="bullet"/>
      <w:lvlText w:val="-"/>
      <w:lvlJc w:val="left"/>
      <w:pPr>
        <w:ind w:left="720" w:hanging="360"/>
      </w:pPr>
      <w:rPr>
        <w:rFonts w:ascii="Segoe UI" w:eastAsiaTheme="minorHAnsi"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A212725"/>
    <w:multiLevelType w:val="multilevel"/>
    <w:tmpl w:val="5BCABEF4"/>
    <w:lvl w:ilvl="0">
      <w:start w:val="1"/>
      <w:numFmt w:val="decimal"/>
      <w:lvlText w:val="%1."/>
      <w:lvlJc w:val="left"/>
      <w:pPr>
        <w:tabs>
          <w:tab w:val="num" w:pos="716"/>
        </w:tabs>
        <w:ind w:left="851" w:hanging="567"/>
      </w:pPr>
      <w:rPr>
        <w:rFonts w:hint="default"/>
      </w:rPr>
    </w:lvl>
    <w:lvl w:ilvl="1">
      <w:start w:val="1"/>
      <w:numFmt w:val="decimal"/>
      <w:pStyle w:val="Bodyprocesu"/>
      <w:lvlText w:val="5.%2."/>
      <w:lvlJc w:val="left"/>
      <w:pPr>
        <w:tabs>
          <w:tab w:val="num" w:pos="1134"/>
        </w:tabs>
        <w:ind w:left="1134" w:hanging="850"/>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148"/>
        </w:tabs>
        <w:ind w:left="1148" w:hanging="864"/>
      </w:pPr>
      <w:rPr>
        <w:rFonts w:hint="default"/>
      </w:rPr>
    </w:lvl>
    <w:lvl w:ilvl="4">
      <w:start w:val="1"/>
      <w:numFmt w:val="decimal"/>
      <w:lvlText w:val="%1.%2.%3.%4.%5"/>
      <w:lvlJc w:val="left"/>
      <w:pPr>
        <w:tabs>
          <w:tab w:val="num" w:pos="1292"/>
        </w:tabs>
        <w:ind w:left="1292" w:hanging="1008"/>
      </w:pPr>
      <w:rPr>
        <w:rFonts w:hint="default"/>
      </w:rPr>
    </w:lvl>
    <w:lvl w:ilvl="5">
      <w:start w:val="1"/>
      <w:numFmt w:val="decimal"/>
      <w:lvlText w:val="%1.%2.%3.%4.%5.%6"/>
      <w:lvlJc w:val="left"/>
      <w:pPr>
        <w:tabs>
          <w:tab w:val="num" w:pos="1436"/>
        </w:tabs>
        <w:ind w:left="1436" w:hanging="1152"/>
      </w:pPr>
      <w:rPr>
        <w:rFonts w:hint="default"/>
      </w:rPr>
    </w:lvl>
    <w:lvl w:ilvl="6">
      <w:start w:val="1"/>
      <w:numFmt w:val="decimal"/>
      <w:lvlText w:val="%1.%2.%3.%4.%5.%6.%7"/>
      <w:lvlJc w:val="left"/>
      <w:pPr>
        <w:tabs>
          <w:tab w:val="num" w:pos="1580"/>
        </w:tabs>
        <w:ind w:left="1580" w:hanging="1296"/>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1868"/>
        </w:tabs>
        <w:ind w:left="1868" w:hanging="1584"/>
      </w:pPr>
      <w:rPr>
        <w:rFonts w:hint="default"/>
      </w:rPr>
    </w:lvl>
  </w:abstractNum>
  <w:abstractNum w:abstractNumId="16" w15:restartNumberingAfterBreak="0">
    <w:nsid w:val="4A5A2C73"/>
    <w:multiLevelType w:val="hybridMultilevel"/>
    <w:tmpl w:val="B80427A4"/>
    <w:lvl w:ilvl="0" w:tplc="EC1ED778">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7" w15:restartNumberingAfterBreak="0">
    <w:nsid w:val="4F5D5B67"/>
    <w:multiLevelType w:val="hybridMultilevel"/>
    <w:tmpl w:val="7E003A1C"/>
    <w:lvl w:ilvl="0" w:tplc="C0FC184C">
      <w:start w:val="1"/>
      <w:numFmt w:val="decimal"/>
      <w:pStyle w:val="Nadpis2"/>
      <w:lvlText w:val="%1."/>
      <w:lvlJc w:val="left"/>
      <w:pPr>
        <w:ind w:left="360" w:hanging="360"/>
      </w:pPr>
      <w:rPr>
        <w:rFonts w:cs="Times New Roman"/>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05E7247"/>
    <w:multiLevelType w:val="hybridMultilevel"/>
    <w:tmpl w:val="81A4FABE"/>
    <w:lvl w:ilvl="0" w:tplc="F498265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EF3043"/>
    <w:multiLevelType w:val="hybridMultilevel"/>
    <w:tmpl w:val="980A5818"/>
    <w:lvl w:ilvl="0" w:tplc="84680838">
      <w:start w:val="330"/>
      <w:numFmt w:val="bullet"/>
      <w:lvlText w:val="-"/>
      <w:lvlJc w:val="left"/>
      <w:pPr>
        <w:ind w:left="477" w:hanging="360"/>
      </w:pPr>
      <w:rPr>
        <w:rFonts w:ascii="Segoe UI" w:eastAsiaTheme="minorHAnsi" w:hAnsi="Segoe UI" w:cs="Segoe UI" w:hint="default"/>
      </w:rPr>
    </w:lvl>
    <w:lvl w:ilvl="1" w:tplc="04050003" w:tentative="1">
      <w:start w:val="1"/>
      <w:numFmt w:val="bullet"/>
      <w:lvlText w:val="o"/>
      <w:lvlJc w:val="left"/>
      <w:pPr>
        <w:ind w:left="1197" w:hanging="360"/>
      </w:pPr>
      <w:rPr>
        <w:rFonts w:ascii="Courier New" w:hAnsi="Courier New" w:cs="Courier New" w:hint="default"/>
      </w:rPr>
    </w:lvl>
    <w:lvl w:ilvl="2" w:tplc="04050005" w:tentative="1">
      <w:start w:val="1"/>
      <w:numFmt w:val="bullet"/>
      <w:lvlText w:val=""/>
      <w:lvlJc w:val="left"/>
      <w:pPr>
        <w:ind w:left="1917" w:hanging="360"/>
      </w:pPr>
      <w:rPr>
        <w:rFonts w:ascii="Wingdings" w:hAnsi="Wingdings" w:hint="default"/>
      </w:rPr>
    </w:lvl>
    <w:lvl w:ilvl="3" w:tplc="04050001" w:tentative="1">
      <w:start w:val="1"/>
      <w:numFmt w:val="bullet"/>
      <w:lvlText w:val=""/>
      <w:lvlJc w:val="left"/>
      <w:pPr>
        <w:ind w:left="2637" w:hanging="360"/>
      </w:pPr>
      <w:rPr>
        <w:rFonts w:ascii="Symbol" w:hAnsi="Symbol" w:hint="default"/>
      </w:rPr>
    </w:lvl>
    <w:lvl w:ilvl="4" w:tplc="04050003" w:tentative="1">
      <w:start w:val="1"/>
      <w:numFmt w:val="bullet"/>
      <w:lvlText w:val="o"/>
      <w:lvlJc w:val="left"/>
      <w:pPr>
        <w:ind w:left="3357" w:hanging="360"/>
      </w:pPr>
      <w:rPr>
        <w:rFonts w:ascii="Courier New" w:hAnsi="Courier New" w:cs="Courier New" w:hint="default"/>
      </w:rPr>
    </w:lvl>
    <w:lvl w:ilvl="5" w:tplc="04050005" w:tentative="1">
      <w:start w:val="1"/>
      <w:numFmt w:val="bullet"/>
      <w:lvlText w:val=""/>
      <w:lvlJc w:val="left"/>
      <w:pPr>
        <w:ind w:left="4077" w:hanging="360"/>
      </w:pPr>
      <w:rPr>
        <w:rFonts w:ascii="Wingdings" w:hAnsi="Wingdings" w:hint="default"/>
      </w:rPr>
    </w:lvl>
    <w:lvl w:ilvl="6" w:tplc="04050001" w:tentative="1">
      <w:start w:val="1"/>
      <w:numFmt w:val="bullet"/>
      <w:lvlText w:val=""/>
      <w:lvlJc w:val="left"/>
      <w:pPr>
        <w:ind w:left="4797" w:hanging="360"/>
      </w:pPr>
      <w:rPr>
        <w:rFonts w:ascii="Symbol" w:hAnsi="Symbol" w:hint="default"/>
      </w:rPr>
    </w:lvl>
    <w:lvl w:ilvl="7" w:tplc="04050003" w:tentative="1">
      <w:start w:val="1"/>
      <w:numFmt w:val="bullet"/>
      <w:lvlText w:val="o"/>
      <w:lvlJc w:val="left"/>
      <w:pPr>
        <w:ind w:left="5517" w:hanging="360"/>
      </w:pPr>
      <w:rPr>
        <w:rFonts w:ascii="Courier New" w:hAnsi="Courier New" w:cs="Courier New" w:hint="default"/>
      </w:rPr>
    </w:lvl>
    <w:lvl w:ilvl="8" w:tplc="04050005" w:tentative="1">
      <w:start w:val="1"/>
      <w:numFmt w:val="bullet"/>
      <w:lvlText w:val=""/>
      <w:lvlJc w:val="left"/>
      <w:pPr>
        <w:ind w:left="6237" w:hanging="360"/>
      </w:pPr>
      <w:rPr>
        <w:rFonts w:ascii="Wingdings" w:hAnsi="Wingdings" w:hint="default"/>
      </w:rPr>
    </w:lvl>
  </w:abstractNum>
  <w:abstractNum w:abstractNumId="20" w15:restartNumberingAfterBreak="0">
    <w:nsid w:val="59322334"/>
    <w:multiLevelType w:val="hybridMultilevel"/>
    <w:tmpl w:val="0058AC5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A802B8C"/>
    <w:multiLevelType w:val="multilevel"/>
    <w:tmpl w:val="1A64D1A6"/>
    <w:lvl w:ilvl="0">
      <w:start w:val="1"/>
      <w:numFmt w:val="decimal"/>
      <w:pStyle w:val="STNADPIS1"/>
      <w:lvlText w:val="%1."/>
      <w:lvlJc w:val="left"/>
      <w:pPr>
        <w:ind w:left="964" w:hanging="964"/>
      </w:pPr>
      <w:rPr>
        <w:rFonts w:ascii="Segoe UI" w:hAnsi="Segoe UI" w:hint="default"/>
        <w:b/>
        <w:i w:val="0"/>
        <w:caps w:val="0"/>
        <w:strike w:val="0"/>
        <w:dstrike w:val="0"/>
        <w:vanish w:val="0"/>
        <w:sz w:val="24"/>
        <w:szCs w:val="24"/>
        <w:u w:val="none"/>
        <w:vertAlign w:val="baseline"/>
      </w:rPr>
    </w:lvl>
    <w:lvl w:ilvl="1">
      <w:start w:val="1"/>
      <w:numFmt w:val="decimal"/>
      <w:pStyle w:val="STNADPIS2"/>
      <w:isLgl/>
      <w:lvlText w:val="%1.%2"/>
      <w:lvlJc w:val="left"/>
      <w:pPr>
        <w:ind w:left="964" w:hanging="964"/>
      </w:pPr>
      <w:rPr>
        <w:rFonts w:hint="default"/>
      </w:rPr>
    </w:lvl>
    <w:lvl w:ilvl="2">
      <w:start w:val="1"/>
      <w:numFmt w:val="decimal"/>
      <w:pStyle w:val="STNADPIS3"/>
      <w:isLgl/>
      <w:lvlText w:val="%1.%2.%3"/>
      <w:lvlJc w:val="left"/>
      <w:pPr>
        <w:ind w:left="964" w:hanging="964"/>
      </w:pPr>
      <w:rPr>
        <w:rFonts w:hint="default"/>
      </w:rPr>
    </w:lvl>
    <w:lvl w:ilvl="3">
      <w:start w:val="1"/>
      <w:numFmt w:val="decimal"/>
      <w:pStyle w:val="DTFNADPIS-4CISLOVANY"/>
      <w:isLgl/>
      <w:lvlText w:val="%1.%2.%3.%4"/>
      <w:lvlJc w:val="left"/>
      <w:pPr>
        <w:ind w:left="964" w:hanging="964"/>
      </w:pPr>
      <w:rPr>
        <w:rFonts w:hint="default"/>
      </w:rPr>
    </w:lvl>
    <w:lvl w:ilvl="4">
      <w:start w:val="1"/>
      <w:numFmt w:val="decimal"/>
      <w:isLgl/>
      <w:lvlText w:val="%1.%2.%3.%4.%5"/>
      <w:lvlJc w:val="left"/>
      <w:pPr>
        <w:ind w:left="964" w:hanging="964"/>
      </w:pPr>
      <w:rPr>
        <w:rFonts w:hint="default"/>
      </w:rPr>
    </w:lvl>
    <w:lvl w:ilvl="5">
      <w:start w:val="1"/>
      <w:numFmt w:val="decimal"/>
      <w:isLgl/>
      <w:lvlText w:val="%1.%2.%3.%4.%5.%6"/>
      <w:lvlJc w:val="left"/>
      <w:pPr>
        <w:ind w:left="964" w:hanging="964"/>
      </w:pPr>
      <w:rPr>
        <w:rFonts w:hint="default"/>
      </w:rPr>
    </w:lvl>
    <w:lvl w:ilvl="6">
      <w:start w:val="1"/>
      <w:numFmt w:val="decimal"/>
      <w:isLgl/>
      <w:lvlText w:val="%1.%2.%3.%4.%5.%6.%7"/>
      <w:lvlJc w:val="left"/>
      <w:pPr>
        <w:ind w:left="964" w:hanging="964"/>
      </w:pPr>
      <w:rPr>
        <w:rFonts w:hint="default"/>
      </w:rPr>
    </w:lvl>
    <w:lvl w:ilvl="7">
      <w:start w:val="1"/>
      <w:numFmt w:val="decimal"/>
      <w:isLgl/>
      <w:lvlText w:val="%1.%2.%3.%4.%5.%6.%7.%8"/>
      <w:lvlJc w:val="left"/>
      <w:pPr>
        <w:ind w:left="964" w:hanging="964"/>
      </w:pPr>
      <w:rPr>
        <w:rFonts w:hint="default"/>
      </w:rPr>
    </w:lvl>
    <w:lvl w:ilvl="8">
      <w:start w:val="1"/>
      <w:numFmt w:val="decimal"/>
      <w:isLgl/>
      <w:lvlText w:val="%1.%2.%3.%4.%5.%6.%7.%8.%9"/>
      <w:lvlJc w:val="left"/>
      <w:pPr>
        <w:ind w:left="964" w:hanging="964"/>
      </w:pPr>
      <w:rPr>
        <w:rFonts w:hint="default"/>
      </w:rPr>
    </w:lvl>
  </w:abstractNum>
  <w:abstractNum w:abstractNumId="22" w15:restartNumberingAfterBreak="0">
    <w:nsid w:val="5D583F8F"/>
    <w:multiLevelType w:val="hybridMultilevel"/>
    <w:tmpl w:val="B678C010"/>
    <w:lvl w:ilvl="0" w:tplc="E6B2BDE0">
      <w:numFmt w:val="bullet"/>
      <w:lvlText w:val="-"/>
      <w:lvlJc w:val="left"/>
      <w:pPr>
        <w:ind w:left="720" w:hanging="360"/>
      </w:pPr>
      <w:rPr>
        <w:rFonts w:ascii="Segoe UI" w:eastAsiaTheme="minorHAnsi"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703324E"/>
    <w:multiLevelType w:val="hybridMultilevel"/>
    <w:tmpl w:val="3ABEEF0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D940D55"/>
    <w:multiLevelType w:val="hybridMultilevel"/>
    <w:tmpl w:val="1EDE6B26"/>
    <w:lvl w:ilvl="0" w:tplc="8DD22ACC">
      <w:start w:val="3"/>
      <w:numFmt w:val="bullet"/>
      <w:lvlText w:val="-"/>
      <w:lvlJc w:val="left"/>
      <w:pPr>
        <w:ind w:left="420" w:hanging="360"/>
      </w:pPr>
      <w:rPr>
        <w:rFonts w:ascii="Segoe UI" w:eastAsiaTheme="minorHAnsi" w:hAnsi="Segoe UI" w:cs="Segoe UI"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25" w15:restartNumberingAfterBreak="0">
    <w:nsid w:val="72294EFC"/>
    <w:multiLevelType w:val="hybridMultilevel"/>
    <w:tmpl w:val="C5107C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F5049E"/>
    <w:multiLevelType w:val="hybridMultilevel"/>
    <w:tmpl w:val="3A54098E"/>
    <w:lvl w:ilvl="0" w:tplc="E1F0705E">
      <w:start w:val="1"/>
      <w:numFmt w:val="bullet"/>
      <w:lvlText w:val="-"/>
      <w:lvlJc w:val="left"/>
      <w:pPr>
        <w:ind w:left="720" w:hanging="360"/>
      </w:pPr>
      <w:rPr>
        <w:rFonts w:ascii="Segoe UI" w:eastAsiaTheme="minorHAnsi"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63426837">
    <w:abstractNumId w:val="21"/>
  </w:num>
  <w:num w:numId="2" w16cid:durableId="987635076">
    <w:abstractNumId w:val="9"/>
  </w:num>
  <w:num w:numId="3" w16cid:durableId="2107967757">
    <w:abstractNumId w:val="5"/>
  </w:num>
  <w:num w:numId="4" w16cid:durableId="469632403">
    <w:abstractNumId w:val="15"/>
  </w:num>
  <w:num w:numId="5" w16cid:durableId="1931770248">
    <w:abstractNumId w:val="11"/>
  </w:num>
  <w:num w:numId="6" w16cid:durableId="608515219">
    <w:abstractNumId w:val="17"/>
  </w:num>
  <w:num w:numId="7" w16cid:durableId="689064577">
    <w:abstractNumId w:val="7"/>
  </w:num>
  <w:num w:numId="8" w16cid:durableId="563755244">
    <w:abstractNumId w:val="0"/>
  </w:num>
  <w:num w:numId="9" w16cid:durableId="2073389089">
    <w:abstractNumId w:val="16"/>
  </w:num>
  <w:num w:numId="10" w16cid:durableId="996303359">
    <w:abstractNumId w:val="23"/>
  </w:num>
  <w:num w:numId="11" w16cid:durableId="939489343">
    <w:abstractNumId w:val="9"/>
  </w:num>
  <w:num w:numId="12" w16cid:durableId="731194815">
    <w:abstractNumId w:val="9"/>
  </w:num>
  <w:num w:numId="13" w16cid:durableId="120345575">
    <w:abstractNumId w:val="9"/>
  </w:num>
  <w:num w:numId="14" w16cid:durableId="1215240236">
    <w:abstractNumId w:val="9"/>
  </w:num>
  <w:num w:numId="15" w16cid:durableId="677537879">
    <w:abstractNumId w:val="9"/>
  </w:num>
  <w:num w:numId="16" w16cid:durableId="1395858016">
    <w:abstractNumId w:val="9"/>
  </w:num>
  <w:num w:numId="17" w16cid:durableId="1110392189">
    <w:abstractNumId w:val="9"/>
  </w:num>
  <w:num w:numId="18" w16cid:durableId="1054618044">
    <w:abstractNumId w:val="19"/>
  </w:num>
  <w:num w:numId="19" w16cid:durableId="592250352">
    <w:abstractNumId w:val="6"/>
  </w:num>
  <w:num w:numId="20" w16cid:durableId="937829636">
    <w:abstractNumId w:val="3"/>
  </w:num>
  <w:num w:numId="21" w16cid:durableId="1891963357">
    <w:abstractNumId w:val="13"/>
  </w:num>
  <w:num w:numId="22" w16cid:durableId="739136589">
    <w:abstractNumId w:val="21"/>
    <w:lvlOverride w:ilvl="0">
      <w:lvl w:ilvl="0">
        <w:start w:val="1"/>
        <w:numFmt w:val="decimal"/>
        <w:pStyle w:val="STNADPIS1"/>
        <w:lvlText w:val="A.%1."/>
        <w:lvlJc w:val="left"/>
        <w:pPr>
          <w:ind w:left="964" w:hanging="964"/>
        </w:pPr>
        <w:rPr>
          <w:rFonts w:ascii="Segoe UI" w:hAnsi="Segoe UI" w:hint="default"/>
          <w:b/>
          <w:i w:val="0"/>
          <w:caps w:val="0"/>
          <w:strike w:val="0"/>
          <w:dstrike w:val="0"/>
          <w:vanish w:val="0"/>
          <w:sz w:val="32"/>
          <w:u w:val="none"/>
          <w:vertAlign w:val="baseline"/>
        </w:rPr>
      </w:lvl>
    </w:lvlOverride>
    <w:lvlOverride w:ilvl="1">
      <w:lvl w:ilvl="1">
        <w:start w:val="1"/>
        <w:numFmt w:val="decimal"/>
        <w:pStyle w:val="STNADPIS2"/>
        <w:isLgl/>
        <w:lvlText w:val="A.%1.%2"/>
        <w:lvlJc w:val="left"/>
        <w:pPr>
          <w:ind w:left="964" w:hanging="964"/>
        </w:pPr>
        <w:rPr>
          <w:rFonts w:hint="default"/>
        </w:rPr>
      </w:lvl>
    </w:lvlOverride>
    <w:lvlOverride w:ilvl="2">
      <w:lvl w:ilvl="2">
        <w:start w:val="1"/>
        <w:numFmt w:val="lowerLetter"/>
        <w:pStyle w:val="STNADPIS3"/>
        <w:lvlText w:val="A.%1.%2.%3)"/>
        <w:lvlJc w:val="left"/>
        <w:pPr>
          <w:ind w:left="1134" w:hanging="1134"/>
        </w:pPr>
        <w:rPr>
          <w:rFonts w:hint="default"/>
        </w:rPr>
      </w:lvl>
    </w:lvlOverride>
    <w:lvlOverride w:ilvl="3">
      <w:lvl w:ilvl="3">
        <w:start w:val="1"/>
        <w:numFmt w:val="decimal"/>
        <w:pStyle w:val="DTFNADPIS-4CISLOVANY"/>
        <w:isLgl/>
        <w:lvlText w:val="%1.%2.%3.%4"/>
        <w:lvlJc w:val="left"/>
        <w:pPr>
          <w:ind w:left="964" w:hanging="964"/>
        </w:pPr>
        <w:rPr>
          <w:rFonts w:hint="default"/>
        </w:rPr>
      </w:lvl>
    </w:lvlOverride>
    <w:lvlOverride w:ilvl="4">
      <w:lvl w:ilvl="4">
        <w:start w:val="1"/>
        <w:numFmt w:val="decimal"/>
        <w:isLgl/>
        <w:lvlText w:val="%1.%2.%3.%4.%5"/>
        <w:lvlJc w:val="left"/>
        <w:pPr>
          <w:ind w:left="964" w:hanging="964"/>
        </w:pPr>
        <w:rPr>
          <w:rFonts w:hint="default"/>
        </w:rPr>
      </w:lvl>
    </w:lvlOverride>
    <w:lvlOverride w:ilvl="5">
      <w:lvl w:ilvl="5">
        <w:start w:val="1"/>
        <w:numFmt w:val="decimal"/>
        <w:isLgl/>
        <w:lvlText w:val="%1.%2.%3.%4.%5.%6"/>
        <w:lvlJc w:val="left"/>
        <w:pPr>
          <w:ind w:left="964" w:hanging="964"/>
        </w:pPr>
        <w:rPr>
          <w:rFonts w:hint="default"/>
        </w:rPr>
      </w:lvl>
    </w:lvlOverride>
    <w:lvlOverride w:ilvl="6">
      <w:lvl w:ilvl="6">
        <w:start w:val="1"/>
        <w:numFmt w:val="decimal"/>
        <w:isLgl/>
        <w:lvlText w:val="%1.%2.%3.%4.%5.%6.%7"/>
        <w:lvlJc w:val="left"/>
        <w:pPr>
          <w:ind w:left="964" w:hanging="964"/>
        </w:pPr>
        <w:rPr>
          <w:rFonts w:hint="default"/>
        </w:rPr>
      </w:lvl>
    </w:lvlOverride>
    <w:lvlOverride w:ilvl="7">
      <w:lvl w:ilvl="7">
        <w:start w:val="1"/>
        <w:numFmt w:val="decimal"/>
        <w:isLgl/>
        <w:lvlText w:val="%1.%2.%3.%4.%5.%6.%7.%8"/>
        <w:lvlJc w:val="left"/>
        <w:pPr>
          <w:ind w:left="964" w:hanging="964"/>
        </w:pPr>
        <w:rPr>
          <w:rFonts w:hint="default"/>
        </w:rPr>
      </w:lvl>
    </w:lvlOverride>
    <w:lvlOverride w:ilvl="8">
      <w:lvl w:ilvl="8">
        <w:start w:val="1"/>
        <w:numFmt w:val="decimal"/>
        <w:isLgl/>
        <w:lvlText w:val="%1.%2.%3.%4.%5.%6.%7.%8.%9"/>
        <w:lvlJc w:val="left"/>
        <w:pPr>
          <w:ind w:left="964" w:hanging="964"/>
        </w:pPr>
        <w:rPr>
          <w:rFonts w:hint="default"/>
        </w:rPr>
      </w:lvl>
    </w:lvlOverride>
  </w:num>
  <w:num w:numId="23" w16cid:durableId="750808570">
    <w:abstractNumId w:val="21"/>
    <w:lvlOverride w:ilvl="0">
      <w:lvl w:ilvl="0">
        <w:start w:val="1"/>
        <w:numFmt w:val="decimal"/>
        <w:pStyle w:val="STNADPIS1"/>
        <w:lvlText w:val="A.%1."/>
        <w:lvlJc w:val="left"/>
        <w:pPr>
          <w:ind w:left="964" w:hanging="964"/>
        </w:pPr>
        <w:rPr>
          <w:rFonts w:ascii="Segoe UI" w:hAnsi="Segoe UI" w:hint="default"/>
          <w:b/>
          <w:i w:val="0"/>
          <w:caps w:val="0"/>
          <w:strike w:val="0"/>
          <w:dstrike w:val="0"/>
          <w:vanish w:val="0"/>
          <w:sz w:val="32"/>
          <w:u w:val="none"/>
          <w:vertAlign w:val="baseline"/>
        </w:rPr>
      </w:lvl>
    </w:lvlOverride>
    <w:lvlOverride w:ilvl="1">
      <w:lvl w:ilvl="1">
        <w:start w:val="1"/>
        <w:numFmt w:val="decimal"/>
        <w:pStyle w:val="STNADPIS2"/>
        <w:isLgl/>
        <w:lvlText w:val="A.%1.%2"/>
        <w:lvlJc w:val="left"/>
        <w:pPr>
          <w:ind w:left="1134" w:hanging="1134"/>
        </w:pPr>
        <w:rPr>
          <w:rFonts w:hint="default"/>
        </w:rPr>
      </w:lvl>
    </w:lvlOverride>
    <w:lvlOverride w:ilvl="2">
      <w:lvl w:ilvl="2">
        <w:start w:val="1"/>
        <w:numFmt w:val="decimal"/>
        <w:pStyle w:val="STNADPIS3"/>
        <w:isLgl/>
        <w:lvlText w:val="%1.%2.%3"/>
        <w:lvlJc w:val="left"/>
        <w:pPr>
          <w:ind w:left="964" w:hanging="964"/>
        </w:pPr>
        <w:rPr>
          <w:rFonts w:hint="default"/>
        </w:rPr>
      </w:lvl>
    </w:lvlOverride>
    <w:lvlOverride w:ilvl="3">
      <w:lvl w:ilvl="3">
        <w:start w:val="1"/>
        <w:numFmt w:val="decimal"/>
        <w:pStyle w:val="DTFNADPIS-4CISLOVANY"/>
        <w:isLgl/>
        <w:lvlText w:val="%1.%2.%3.%4"/>
        <w:lvlJc w:val="left"/>
        <w:pPr>
          <w:ind w:left="964" w:hanging="964"/>
        </w:pPr>
        <w:rPr>
          <w:rFonts w:hint="default"/>
        </w:rPr>
      </w:lvl>
    </w:lvlOverride>
    <w:lvlOverride w:ilvl="4">
      <w:lvl w:ilvl="4">
        <w:start w:val="1"/>
        <w:numFmt w:val="decimal"/>
        <w:isLgl/>
        <w:lvlText w:val="%1.%2.%3.%4.%5"/>
        <w:lvlJc w:val="left"/>
        <w:pPr>
          <w:ind w:left="964" w:hanging="964"/>
        </w:pPr>
        <w:rPr>
          <w:rFonts w:hint="default"/>
        </w:rPr>
      </w:lvl>
    </w:lvlOverride>
    <w:lvlOverride w:ilvl="5">
      <w:lvl w:ilvl="5">
        <w:start w:val="1"/>
        <w:numFmt w:val="decimal"/>
        <w:isLgl/>
        <w:lvlText w:val="%1.%2.%3.%4.%5.%6"/>
        <w:lvlJc w:val="left"/>
        <w:pPr>
          <w:ind w:left="964" w:hanging="964"/>
        </w:pPr>
        <w:rPr>
          <w:rFonts w:hint="default"/>
        </w:rPr>
      </w:lvl>
    </w:lvlOverride>
    <w:lvlOverride w:ilvl="6">
      <w:lvl w:ilvl="6">
        <w:start w:val="1"/>
        <w:numFmt w:val="decimal"/>
        <w:isLgl/>
        <w:lvlText w:val="%1.%2.%3.%4.%5.%6.%7"/>
        <w:lvlJc w:val="left"/>
        <w:pPr>
          <w:ind w:left="964" w:hanging="964"/>
        </w:pPr>
        <w:rPr>
          <w:rFonts w:hint="default"/>
        </w:rPr>
      </w:lvl>
    </w:lvlOverride>
    <w:lvlOverride w:ilvl="7">
      <w:lvl w:ilvl="7">
        <w:start w:val="1"/>
        <w:numFmt w:val="decimal"/>
        <w:isLgl/>
        <w:lvlText w:val="%1.%2.%3.%4.%5.%6.%7.%8"/>
        <w:lvlJc w:val="left"/>
        <w:pPr>
          <w:ind w:left="964" w:hanging="964"/>
        </w:pPr>
        <w:rPr>
          <w:rFonts w:hint="default"/>
        </w:rPr>
      </w:lvl>
    </w:lvlOverride>
    <w:lvlOverride w:ilvl="8">
      <w:lvl w:ilvl="8">
        <w:start w:val="1"/>
        <w:numFmt w:val="decimal"/>
        <w:isLgl/>
        <w:lvlText w:val="%1.%2.%3.%4.%5.%6.%7.%8.%9"/>
        <w:lvlJc w:val="left"/>
        <w:pPr>
          <w:ind w:left="964" w:hanging="964"/>
        </w:pPr>
        <w:rPr>
          <w:rFonts w:hint="default"/>
        </w:rPr>
      </w:lvl>
    </w:lvlOverride>
  </w:num>
  <w:num w:numId="24" w16cid:durableId="917790498">
    <w:abstractNumId w:val="9"/>
  </w:num>
  <w:num w:numId="25" w16cid:durableId="311520534">
    <w:abstractNumId w:val="9"/>
  </w:num>
  <w:num w:numId="26" w16cid:durableId="452135454">
    <w:abstractNumId w:val="18"/>
  </w:num>
  <w:num w:numId="27" w16cid:durableId="1183980976">
    <w:abstractNumId w:val="4"/>
  </w:num>
  <w:num w:numId="28" w16cid:durableId="369569586">
    <w:abstractNumId w:val="8"/>
  </w:num>
  <w:num w:numId="29" w16cid:durableId="435255230">
    <w:abstractNumId w:val="21"/>
  </w:num>
  <w:num w:numId="30" w16cid:durableId="1314682909">
    <w:abstractNumId w:val="21"/>
  </w:num>
  <w:num w:numId="31" w16cid:durableId="903562206">
    <w:abstractNumId w:val="22"/>
  </w:num>
  <w:num w:numId="32" w16cid:durableId="541132318">
    <w:abstractNumId w:val="2"/>
  </w:num>
  <w:num w:numId="33" w16cid:durableId="783501648">
    <w:abstractNumId w:val="10"/>
  </w:num>
  <w:num w:numId="34" w16cid:durableId="149367562">
    <w:abstractNumId w:val="26"/>
  </w:num>
  <w:num w:numId="35" w16cid:durableId="1034038438">
    <w:abstractNumId w:val="12"/>
  </w:num>
  <w:num w:numId="36" w16cid:durableId="1634365884">
    <w:abstractNumId w:val="14"/>
  </w:num>
  <w:num w:numId="37" w16cid:durableId="1665814596">
    <w:abstractNumId w:val="20"/>
  </w:num>
  <w:num w:numId="38" w16cid:durableId="1821266619">
    <w:abstractNumId w:val="25"/>
  </w:num>
  <w:num w:numId="39" w16cid:durableId="1573274137">
    <w:abstractNumId w:val="21"/>
  </w:num>
  <w:num w:numId="40" w16cid:durableId="1164735116">
    <w:abstractNumId w:val="24"/>
  </w:num>
  <w:num w:numId="41" w16cid:durableId="1640381505">
    <w:abstractNumId w:val="21"/>
  </w:num>
  <w:num w:numId="42" w16cid:durableId="1401250943">
    <w:abstractNumId w:val="21"/>
  </w:num>
  <w:num w:numId="43" w16cid:durableId="1847816737">
    <w:abstractNumId w:val="9"/>
  </w:num>
  <w:num w:numId="44" w16cid:durableId="272638399">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oNotTrackFormatting/>
  <w:defaultTabStop w:val="709"/>
  <w:hyphenationZone w:val="425"/>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B14"/>
    <w:rsid w:val="0000061E"/>
    <w:rsid w:val="00000898"/>
    <w:rsid w:val="00000C37"/>
    <w:rsid w:val="00004C6E"/>
    <w:rsid w:val="00005B49"/>
    <w:rsid w:val="00005FCA"/>
    <w:rsid w:val="000115B5"/>
    <w:rsid w:val="000122E0"/>
    <w:rsid w:val="00013B09"/>
    <w:rsid w:val="00014A94"/>
    <w:rsid w:val="00014CD6"/>
    <w:rsid w:val="00015974"/>
    <w:rsid w:val="00015CFD"/>
    <w:rsid w:val="00016C83"/>
    <w:rsid w:val="0001741B"/>
    <w:rsid w:val="000176B8"/>
    <w:rsid w:val="00017AAB"/>
    <w:rsid w:val="00020074"/>
    <w:rsid w:val="000241C7"/>
    <w:rsid w:val="00027EFD"/>
    <w:rsid w:val="00027F00"/>
    <w:rsid w:val="00030D0E"/>
    <w:rsid w:val="000318F8"/>
    <w:rsid w:val="00036014"/>
    <w:rsid w:val="00041AD9"/>
    <w:rsid w:val="00041FB9"/>
    <w:rsid w:val="00044740"/>
    <w:rsid w:val="00044C73"/>
    <w:rsid w:val="00045ADD"/>
    <w:rsid w:val="00046119"/>
    <w:rsid w:val="0004624C"/>
    <w:rsid w:val="00047E7C"/>
    <w:rsid w:val="0005106E"/>
    <w:rsid w:val="000512A1"/>
    <w:rsid w:val="0005144B"/>
    <w:rsid w:val="00051685"/>
    <w:rsid w:val="00053F45"/>
    <w:rsid w:val="00053FA6"/>
    <w:rsid w:val="000564C8"/>
    <w:rsid w:val="00057330"/>
    <w:rsid w:val="00057BA1"/>
    <w:rsid w:val="00060D79"/>
    <w:rsid w:val="000612E2"/>
    <w:rsid w:val="0006353C"/>
    <w:rsid w:val="000664DF"/>
    <w:rsid w:val="000673C1"/>
    <w:rsid w:val="00067AF2"/>
    <w:rsid w:val="00067C7B"/>
    <w:rsid w:val="00070E35"/>
    <w:rsid w:val="000736D0"/>
    <w:rsid w:val="0007375D"/>
    <w:rsid w:val="00073870"/>
    <w:rsid w:val="000741FD"/>
    <w:rsid w:val="00074632"/>
    <w:rsid w:val="00076837"/>
    <w:rsid w:val="000771EF"/>
    <w:rsid w:val="0007777F"/>
    <w:rsid w:val="0008006B"/>
    <w:rsid w:val="00080EC3"/>
    <w:rsid w:val="00083A31"/>
    <w:rsid w:val="00083B0A"/>
    <w:rsid w:val="00083F4C"/>
    <w:rsid w:val="00085F62"/>
    <w:rsid w:val="00086F69"/>
    <w:rsid w:val="00087615"/>
    <w:rsid w:val="000876A8"/>
    <w:rsid w:val="000878F5"/>
    <w:rsid w:val="00093804"/>
    <w:rsid w:val="000A165C"/>
    <w:rsid w:val="000A1F0F"/>
    <w:rsid w:val="000A21B6"/>
    <w:rsid w:val="000A2450"/>
    <w:rsid w:val="000A2F51"/>
    <w:rsid w:val="000A5059"/>
    <w:rsid w:val="000A5B4C"/>
    <w:rsid w:val="000A6366"/>
    <w:rsid w:val="000A6765"/>
    <w:rsid w:val="000A749F"/>
    <w:rsid w:val="000B033A"/>
    <w:rsid w:val="000B039E"/>
    <w:rsid w:val="000B1B0B"/>
    <w:rsid w:val="000B2BD4"/>
    <w:rsid w:val="000B308B"/>
    <w:rsid w:val="000B36CA"/>
    <w:rsid w:val="000B4877"/>
    <w:rsid w:val="000B58BC"/>
    <w:rsid w:val="000B7003"/>
    <w:rsid w:val="000B7CED"/>
    <w:rsid w:val="000C260E"/>
    <w:rsid w:val="000C621D"/>
    <w:rsid w:val="000C69A4"/>
    <w:rsid w:val="000C7271"/>
    <w:rsid w:val="000C7B95"/>
    <w:rsid w:val="000D00D4"/>
    <w:rsid w:val="000D0285"/>
    <w:rsid w:val="000D1499"/>
    <w:rsid w:val="000D23C6"/>
    <w:rsid w:val="000D6A8C"/>
    <w:rsid w:val="000D6FA7"/>
    <w:rsid w:val="000E3041"/>
    <w:rsid w:val="000E3635"/>
    <w:rsid w:val="000E40A7"/>
    <w:rsid w:val="000E5137"/>
    <w:rsid w:val="000E564A"/>
    <w:rsid w:val="000E5977"/>
    <w:rsid w:val="000E70F4"/>
    <w:rsid w:val="000F1907"/>
    <w:rsid w:val="000F2479"/>
    <w:rsid w:val="000F27B0"/>
    <w:rsid w:val="000F3774"/>
    <w:rsid w:val="000F518E"/>
    <w:rsid w:val="000F6020"/>
    <w:rsid w:val="000F6033"/>
    <w:rsid w:val="000F61A3"/>
    <w:rsid w:val="000F74DB"/>
    <w:rsid w:val="00101502"/>
    <w:rsid w:val="001066C2"/>
    <w:rsid w:val="00106E52"/>
    <w:rsid w:val="00112637"/>
    <w:rsid w:val="0011273A"/>
    <w:rsid w:val="001128DA"/>
    <w:rsid w:val="001144EB"/>
    <w:rsid w:val="00115247"/>
    <w:rsid w:val="00115F0F"/>
    <w:rsid w:val="0011624C"/>
    <w:rsid w:val="00116947"/>
    <w:rsid w:val="001169B8"/>
    <w:rsid w:val="00116DC9"/>
    <w:rsid w:val="00120AFE"/>
    <w:rsid w:val="00121813"/>
    <w:rsid w:val="00123E45"/>
    <w:rsid w:val="00127BC4"/>
    <w:rsid w:val="00127D4B"/>
    <w:rsid w:val="00131511"/>
    <w:rsid w:val="001329BE"/>
    <w:rsid w:val="001334FB"/>
    <w:rsid w:val="00133C7B"/>
    <w:rsid w:val="00135773"/>
    <w:rsid w:val="00135DD4"/>
    <w:rsid w:val="00137508"/>
    <w:rsid w:val="00140202"/>
    <w:rsid w:val="0014053B"/>
    <w:rsid w:val="00140BB9"/>
    <w:rsid w:val="00142F4C"/>
    <w:rsid w:val="001456BF"/>
    <w:rsid w:val="00145B56"/>
    <w:rsid w:val="001476B6"/>
    <w:rsid w:val="00150E8C"/>
    <w:rsid w:val="00152307"/>
    <w:rsid w:val="00152B64"/>
    <w:rsid w:val="00153C0E"/>
    <w:rsid w:val="00155AA4"/>
    <w:rsid w:val="00157DEC"/>
    <w:rsid w:val="0016146E"/>
    <w:rsid w:val="001658AC"/>
    <w:rsid w:val="0016590C"/>
    <w:rsid w:val="001659BE"/>
    <w:rsid w:val="0017101F"/>
    <w:rsid w:val="00171724"/>
    <w:rsid w:val="00173870"/>
    <w:rsid w:val="00174619"/>
    <w:rsid w:val="00174878"/>
    <w:rsid w:val="00177C2A"/>
    <w:rsid w:val="001806D0"/>
    <w:rsid w:val="0018169E"/>
    <w:rsid w:val="00183015"/>
    <w:rsid w:val="00183F8B"/>
    <w:rsid w:val="001873A7"/>
    <w:rsid w:val="001904E9"/>
    <w:rsid w:val="00190C85"/>
    <w:rsid w:val="00193224"/>
    <w:rsid w:val="00193D8C"/>
    <w:rsid w:val="00193D8D"/>
    <w:rsid w:val="00194CC9"/>
    <w:rsid w:val="00195971"/>
    <w:rsid w:val="00196EB5"/>
    <w:rsid w:val="00197561"/>
    <w:rsid w:val="001979FC"/>
    <w:rsid w:val="001A1213"/>
    <w:rsid w:val="001A16C5"/>
    <w:rsid w:val="001A2758"/>
    <w:rsid w:val="001A4143"/>
    <w:rsid w:val="001A498C"/>
    <w:rsid w:val="001A6DEF"/>
    <w:rsid w:val="001B082E"/>
    <w:rsid w:val="001B2E01"/>
    <w:rsid w:val="001B319A"/>
    <w:rsid w:val="001B3427"/>
    <w:rsid w:val="001B3C7C"/>
    <w:rsid w:val="001B44A8"/>
    <w:rsid w:val="001B4938"/>
    <w:rsid w:val="001C02AB"/>
    <w:rsid w:val="001C090C"/>
    <w:rsid w:val="001C0A07"/>
    <w:rsid w:val="001C0C01"/>
    <w:rsid w:val="001C2F2D"/>
    <w:rsid w:val="001C48E5"/>
    <w:rsid w:val="001C5E88"/>
    <w:rsid w:val="001C6A33"/>
    <w:rsid w:val="001C763A"/>
    <w:rsid w:val="001C7B0A"/>
    <w:rsid w:val="001D15EA"/>
    <w:rsid w:val="001D33C4"/>
    <w:rsid w:val="001D5F84"/>
    <w:rsid w:val="001D6E0E"/>
    <w:rsid w:val="001E0FD2"/>
    <w:rsid w:val="001E45D5"/>
    <w:rsid w:val="001E4B7D"/>
    <w:rsid w:val="001E4D1D"/>
    <w:rsid w:val="001E6502"/>
    <w:rsid w:val="001E7275"/>
    <w:rsid w:val="001F0604"/>
    <w:rsid w:val="001F18AA"/>
    <w:rsid w:val="001F3359"/>
    <w:rsid w:val="001F4241"/>
    <w:rsid w:val="001F55D7"/>
    <w:rsid w:val="001F5D30"/>
    <w:rsid w:val="001F5DE0"/>
    <w:rsid w:val="001F6565"/>
    <w:rsid w:val="001F73AB"/>
    <w:rsid w:val="00200CEE"/>
    <w:rsid w:val="0020263E"/>
    <w:rsid w:val="00203DA9"/>
    <w:rsid w:val="00207921"/>
    <w:rsid w:val="002118B3"/>
    <w:rsid w:val="00212905"/>
    <w:rsid w:val="00215DC3"/>
    <w:rsid w:val="0021653F"/>
    <w:rsid w:val="0021796C"/>
    <w:rsid w:val="0022094D"/>
    <w:rsid w:val="00220C33"/>
    <w:rsid w:val="00224BD1"/>
    <w:rsid w:val="002257CB"/>
    <w:rsid w:val="00225A63"/>
    <w:rsid w:val="00226A94"/>
    <w:rsid w:val="002307C6"/>
    <w:rsid w:val="00230C65"/>
    <w:rsid w:val="002318C2"/>
    <w:rsid w:val="00233978"/>
    <w:rsid w:val="00233D0B"/>
    <w:rsid w:val="00237250"/>
    <w:rsid w:val="002400FC"/>
    <w:rsid w:val="00244324"/>
    <w:rsid w:val="00245BF6"/>
    <w:rsid w:val="00245FF6"/>
    <w:rsid w:val="0024621C"/>
    <w:rsid w:val="0024718A"/>
    <w:rsid w:val="0024783C"/>
    <w:rsid w:val="00247B10"/>
    <w:rsid w:val="00247F22"/>
    <w:rsid w:val="002510DA"/>
    <w:rsid w:val="002515DB"/>
    <w:rsid w:val="00251D77"/>
    <w:rsid w:val="00254BA1"/>
    <w:rsid w:val="0025574F"/>
    <w:rsid w:val="00255FA3"/>
    <w:rsid w:val="002570F4"/>
    <w:rsid w:val="002600D3"/>
    <w:rsid w:val="00262CDE"/>
    <w:rsid w:val="00264048"/>
    <w:rsid w:val="00264A17"/>
    <w:rsid w:val="00264A1B"/>
    <w:rsid w:val="00266771"/>
    <w:rsid w:val="0026702C"/>
    <w:rsid w:val="00267427"/>
    <w:rsid w:val="00270AFE"/>
    <w:rsid w:val="0027187D"/>
    <w:rsid w:val="00271950"/>
    <w:rsid w:val="00271AE2"/>
    <w:rsid w:val="00271D81"/>
    <w:rsid w:val="002727A2"/>
    <w:rsid w:val="0027322B"/>
    <w:rsid w:val="00274EDD"/>
    <w:rsid w:val="00275969"/>
    <w:rsid w:val="00275BAE"/>
    <w:rsid w:val="00275F90"/>
    <w:rsid w:val="00277507"/>
    <w:rsid w:val="00277956"/>
    <w:rsid w:val="00277DE0"/>
    <w:rsid w:val="0028093D"/>
    <w:rsid w:val="00280DCF"/>
    <w:rsid w:val="002820B4"/>
    <w:rsid w:val="002827DB"/>
    <w:rsid w:val="00283F24"/>
    <w:rsid w:val="0028414E"/>
    <w:rsid w:val="002850BA"/>
    <w:rsid w:val="00285C78"/>
    <w:rsid w:val="00285DC7"/>
    <w:rsid w:val="002876D1"/>
    <w:rsid w:val="00290B31"/>
    <w:rsid w:val="00292FD6"/>
    <w:rsid w:val="00294035"/>
    <w:rsid w:val="00294510"/>
    <w:rsid w:val="0029691A"/>
    <w:rsid w:val="002A044D"/>
    <w:rsid w:val="002A1FCF"/>
    <w:rsid w:val="002A4217"/>
    <w:rsid w:val="002B283A"/>
    <w:rsid w:val="002B2E62"/>
    <w:rsid w:val="002B55F2"/>
    <w:rsid w:val="002B57BC"/>
    <w:rsid w:val="002B70C1"/>
    <w:rsid w:val="002C55F2"/>
    <w:rsid w:val="002C56D5"/>
    <w:rsid w:val="002D01F6"/>
    <w:rsid w:val="002D0C9C"/>
    <w:rsid w:val="002D3505"/>
    <w:rsid w:val="002D56B6"/>
    <w:rsid w:val="002E00A3"/>
    <w:rsid w:val="002E075F"/>
    <w:rsid w:val="002E0972"/>
    <w:rsid w:val="002E1132"/>
    <w:rsid w:val="002E1822"/>
    <w:rsid w:val="002E1F9D"/>
    <w:rsid w:val="002E224A"/>
    <w:rsid w:val="002E26C6"/>
    <w:rsid w:val="002E337B"/>
    <w:rsid w:val="002E3AA8"/>
    <w:rsid w:val="002E4653"/>
    <w:rsid w:val="002E4981"/>
    <w:rsid w:val="002E4F1D"/>
    <w:rsid w:val="002E59A7"/>
    <w:rsid w:val="002E7277"/>
    <w:rsid w:val="002E7722"/>
    <w:rsid w:val="002E7EE2"/>
    <w:rsid w:val="002F3524"/>
    <w:rsid w:val="002F3AE3"/>
    <w:rsid w:val="002F748C"/>
    <w:rsid w:val="002F7799"/>
    <w:rsid w:val="0030007C"/>
    <w:rsid w:val="003062FE"/>
    <w:rsid w:val="00307906"/>
    <w:rsid w:val="00307B77"/>
    <w:rsid w:val="003110D3"/>
    <w:rsid w:val="00311A6C"/>
    <w:rsid w:val="003163A4"/>
    <w:rsid w:val="003203FB"/>
    <w:rsid w:val="00322CCD"/>
    <w:rsid w:val="00323C81"/>
    <w:rsid w:val="00326BEB"/>
    <w:rsid w:val="003309FC"/>
    <w:rsid w:val="003316DD"/>
    <w:rsid w:val="00332081"/>
    <w:rsid w:val="00341480"/>
    <w:rsid w:val="003427E4"/>
    <w:rsid w:val="00344760"/>
    <w:rsid w:val="00344AB0"/>
    <w:rsid w:val="00344F94"/>
    <w:rsid w:val="0034727A"/>
    <w:rsid w:val="00350FFF"/>
    <w:rsid w:val="00351048"/>
    <w:rsid w:val="0035178C"/>
    <w:rsid w:val="00351D02"/>
    <w:rsid w:val="003525BC"/>
    <w:rsid w:val="0035462F"/>
    <w:rsid w:val="003554F8"/>
    <w:rsid w:val="0035654A"/>
    <w:rsid w:val="0035766C"/>
    <w:rsid w:val="00360823"/>
    <w:rsid w:val="00361194"/>
    <w:rsid w:val="003628BD"/>
    <w:rsid w:val="00362C48"/>
    <w:rsid w:val="00362F13"/>
    <w:rsid w:val="0036394C"/>
    <w:rsid w:val="00365A70"/>
    <w:rsid w:val="00365B04"/>
    <w:rsid w:val="0036641E"/>
    <w:rsid w:val="00366B76"/>
    <w:rsid w:val="00367330"/>
    <w:rsid w:val="00367F10"/>
    <w:rsid w:val="003714B7"/>
    <w:rsid w:val="00372DFD"/>
    <w:rsid w:val="00372F11"/>
    <w:rsid w:val="00374A16"/>
    <w:rsid w:val="00374A8C"/>
    <w:rsid w:val="00374B3B"/>
    <w:rsid w:val="00376150"/>
    <w:rsid w:val="00377132"/>
    <w:rsid w:val="00377655"/>
    <w:rsid w:val="00377D6B"/>
    <w:rsid w:val="00380F3A"/>
    <w:rsid w:val="0038200E"/>
    <w:rsid w:val="00382BAF"/>
    <w:rsid w:val="003859D6"/>
    <w:rsid w:val="00385B82"/>
    <w:rsid w:val="003879FF"/>
    <w:rsid w:val="003903CD"/>
    <w:rsid w:val="00391699"/>
    <w:rsid w:val="003923F7"/>
    <w:rsid w:val="003A018E"/>
    <w:rsid w:val="003A2554"/>
    <w:rsid w:val="003A269A"/>
    <w:rsid w:val="003A3DDF"/>
    <w:rsid w:val="003A5287"/>
    <w:rsid w:val="003A5A5C"/>
    <w:rsid w:val="003A682C"/>
    <w:rsid w:val="003A6CE1"/>
    <w:rsid w:val="003A7925"/>
    <w:rsid w:val="003B023A"/>
    <w:rsid w:val="003B113A"/>
    <w:rsid w:val="003B2705"/>
    <w:rsid w:val="003B4090"/>
    <w:rsid w:val="003B480A"/>
    <w:rsid w:val="003B4A45"/>
    <w:rsid w:val="003B5016"/>
    <w:rsid w:val="003B554B"/>
    <w:rsid w:val="003B5795"/>
    <w:rsid w:val="003B7CE6"/>
    <w:rsid w:val="003C17EB"/>
    <w:rsid w:val="003C231A"/>
    <w:rsid w:val="003C281D"/>
    <w:rsid w:val="003C29EF"/>
    <w:rsid w:val="003C310B"/>
    <w:rsid w:val="003C3222"/>
    <w:rsid w:val="003C7660"/>
    <w:rsid w:val="003D1569"/>
    <w:rsid w:val="003D27E2"/>
    <w:rsid w:val="003D319D"/>
    <w:rsid w:val="003D38DC"/>
    <w:rsid w:val="003D4815"/>
    <w:rsid w:val="003D4B9B"/>
    <w:rsid w:val="003E0E1A"/>
    <w:rsid w:val="003E235D"/>
    <w:rsid w:val="003E2900"/>
    <w:rsid w:val="003E2BF5"/>
    <w:rsid w:val="003E2CBD"/>
    <w:rsid w:val="003E4A1B"/>
    <w:rsid w:val="003E4C5A"/>
    <w:rsid w:val="003E64F5"/>
    <w:rsid w:val="003E6A6A"/>
    <w:rsid w:val="003F013B"/>
    <w:rsid w:val="003F3716"/>
    <w:rsid w:val="003F43D2"/>
    <w:rsid w:val="003F4E78"/>
    <w:rsid w:val="003F53D8"/>
    <w:rsid w:val="003F63DA"/>
    <w:rsid w:val="003F6A49"/>
    <w:rsid w:val="003F6A72"/>
    <w:rsid w:val="003F6AC5"/>
    <w:rsid w:val="003F77B6"/>
    <w:rsid w:val="004003DF"/>
    <w:rsid w:val="0040247D"/>
    <w:rsid w:val="00402488"/>
    <w:rsid w:val="0040356F"/>
    <w:rsid w:val="00403A16"/>
    <w:rsid w:val="00405C6D"/>
    <w:rsid w:val="0040680C"/>
    <w:rsid w:val="00407201"/>
    <w:rsid w:val="00407B8F"/>
    <w:rsid w:val="00410D15"/>
    <w:rsid w:val="00410F23"/>
    <w:rsid w:val="00411CDC"/>
    <w:rsid w:val="00412FA0"/>
    <w:rsid w:val="00413A85"/>
    <w:rsid w:val="00414976"/>
    <w:rsid w:val="004163BD"/>
    <w:rsid w:val="0041782B"/>
    <w:rsid w:val="004206E1"/>
    <w:rsid w:val="00420A0F"/>
    <w:rsid w:val="00422A9F"/>
    <w:rsid w:val="0042475A"/>
    <w:rsid w:val="00425AAC"/>
    <w:rsid w:val="0042674C"/>
    <w:rsid w:val="0043118B"/>
    <w:rsid w:val="00431E0C"/>
    <w:rsid w:val="0043261F"/>
    <w:rsid w:val="00432D9C"/>
    <w:rsid w:val="00433406"/>
    <w:rsid w:val="004349C9"/>
    <w:rsid w:val="00434D8C"/>
    <w:rsid w:val="004368A8"/>
    <w:rsid w:val="00436B31"/>
    <w:rsid w:val="00437A80"/>
    <w:rsid w:val="00440437"/>
    <w:rsid w:val="00440454"/>
    <w:rsid w:val="00440735"/>
    <w:rsid w:val="00442C1D"/>
    <w:rsid w:val="00442FA8"/>
    <w:rsid w:val="00444333"/>
    <w:rsid w:val="0044453A"/>
    <w:rsid w:val="0044466F"/>
    <w:rsid w:val="004449AD"/>
    <w:rsid w:val="00447243"/>
    <w:rsid w:val="004504E5"/>
    <w:rsid w:val="004512C5"/>
    <w:rsid w:val="00451494"/>
    <w:rsid w:val="0045221C"/>
    <w:rsid w:val="00452B9D"/>
    <w:rsid w:val="00454D4F"/>
    <w:rsid w:val="00456981"/>
    <w:rsid w:val="00456F0D"/>
    <w:rsid w:val="00457CC0"/>
    <w:rsid w:val="00457DA3"/>
    <w:rsid w:val="00460072"/>
    <w:rsid w:val="0046094F"/>
    <w:rsid w:val="00460B95"/>
    <w:rsid w:val="00461AED"/>
    <w:rsid w:val="00465A73"/>
    <w:rsid w:val="00465DAE"/>
    <w:rsid w:val="00470F20"/>
    <w:rsid w:val="0047132C"/>
    <w:rsid w:val="00473286"/>
    <w:rsid w:val="00473680"/>
    <w:rsid w:val="0047557D"/>
    <w:rsid w:val="00475CA4"/>
    <w:rsid w:val="00476354"/>
    <w:rsid w:val="00482492"/>
    <w:rsid w:val="0048477A"/>
    <w:rsid w:val="00484F46"/>
    <w:rsid w:val="00485437"/>
    <w:rsid w:val="00485E7F"/>
    <w:rsid w:val="0048719C"/>
    <w:rsid w:val="0049030B"/>
    <w:rsid w:val="00490B10"/>
    <w:rsid w:val="004955E1"/>
    <w:rsid w:val="00496E9E"/>
    <w:rsid w:val="004A045B"/>
    <w:rsid w:val="004A0732"/>
    <w:rsid w:val="004A2588"/>
    <w:rsid w:val="004A40CE"/>
    <w:rsid w:val="004A41FE"/>
    <w:rsid w:val="004A493B"/>
    <w:rsid w:val="004A5BCD"/>
    <w:rsid w:val="004A760A"/>
    <w:rsid w:val="004A7E87"/>
    <w:rsid w:val="004B1DF1"/>
    <w:rsid w:val="004B4F08"/>
    <w:rsid w:val="004B79F4"/>
    <w:rsid w:val="004C1E3C"/>
    <w:rsid w:val="004C5473"/>
    <w:rsid w:val="004C6E9E"/>
    <w:rsid w:val="004C7B02"/>
    <w:rsid w:val="004C7D79"/>
    <w:rsid w:val="004C7E45"/>
    <w:rsid w:val="004D085B"/>
    <w:rsid w:val="004D355C"/>
    <w:rsid w:val="004D390E"/>
    <w:rsid w:val="004D6E4E"/>
    <w:rsid w:val="004E13C0"/>
    <w:rsid w:val="004E1FBF"/>
    <w:rsid w:val="004E212C"/>
    <w:rsid w:val="004E2320"/>
    <w:rsid w:val="004E2802"/>
    <w:rsid w:val="004E56F5"/>
    <w:rsid w:val="004F089D"/>
    <w:rsid w:val="004F09E3"/>
    <w:rsid w:val="004F12FE"/>
    <w:rsid w:val="004F2D9B"/>
    <w:rsid w:val="004F44D1"/>
    <w:rsid w:val="004F4D3D"/>
    <w:rsid w:val="004F6122"/>
    <w:rsid w:val="00500223"/>
    <w:rsid w:val="0050224F"/>
    <w:rsid w:val="00503A8E"/>
    <w:rsid w:val="00503BEF"/>
    <w:rsid w:val="00504526"/>
    <w:rsid w:val="005064B8"/>
    <w:rsid w:val="00510CE5"/>
    <w:rsid w:val="00510D44"/>
    <w:rsid w:val="0051137E"/>
    <w:rsid w:val="00511757"/>
    <w:rsid w:val="00511E28"/>
    <w:rsid w:val="00514588"/>
    <w:rsid w:val="005155FD"/>
    <w:rsid w:val="005156E0"/>
    <w:rsid w:val="00515AE6"/>
    <w:rsid w:val="00515B40"/>
    <w:rsid w:val="00515F5B"/>
    <w:rsid w:val="00516452"/>
    <w:rsid w:val="00520896"/>
    <w:rsid w:val="00520EC1"/>
    <w:rsid w:val="00521E97"/>
    <w:rsid w:val="005224DB"/>
    <w:rsid w:val="00524F11"/>
    <w:rsid w:val="0052527F"/>
    <w:rsid w:val="0052640E"/>
    <w:rsid w:val="00530150"/>
    <w:rsid w:val="005324AD"/>
    <w:rsid w:val="00533C5C"/>
    <w:rsid w:val="0053517A"/>
    <w:rsid w:val="00535E60"/>
    <w:rsid w:val="00536923"/>
    <w:rsid w:val="005404E7"/>
    <w:rsid w:val="0054260A"/>
    <w:rsid w:val="00542CFE"/>
    <w:rsid w:val="0054370B"/>
    <w:rsid w:val="0054582E"/>
    <w:rsid w:val="00545CD4"/>
    <w:rsid w:val="0055050F"/>
    <w:rsid w:val="00550FAF"/>
    <w:rsid w:val="00551061"/>
    <w:rsid w:val="00551BB5"/>
    <w:rsid w:val="00552F39"/>
    <w:rsid w:val="00553BD5"/>
    <w:rsid w:val="00553FC0"/>
    <w:rsid w:val="00555E19"/>
    <w:rsid w:val="00556E32"/>
    <w:rsid w:val="005616E9"/>
    <w:rsid w:val="005618A1"/>
    <w:rsid w:val="00562825"/>
    <w:rsid w:val="00563D99"/>
    <w:rsid w:val="00566462"/>
    <w:rsid w:val="00566D1F"/>
    <w:rsid w:val="00567351"/>
    <w:rsid w:val="00567944"/>
    <w:rsid w:val="00567E6B"/>
    <w:rsid w:val="00567EBF"/>
    <w:rsid w:val="0057094F"/>
    <w:rsid w:val="00570D3F"/>
    <w:rsid w:val="0057132C"/>
    <w:rsid w:val="00572647"/>
    <w:rsid w:val="00572F80"/>
    <w:rsid w:val="00575E8D"/>
    <w:rsid w:val="0057633C"/>
    <w:rsid w:val="00577403"/>
    <w:rsid w:val="00577D28"/>
    <w:rsid w:val="00587A95"/>
    <w:rsid w:val="00591DCE"/>
    <w:rsid w:val="005923CF"/>
    <w:rsid w:val="00592472"/>
    <w:rsid w:val="00592B28"/>
    <w:rsid w:val="00592F37"/>
    <w:rsid w:val="005945C5"/>
    <w:rsid w:val="00594A47"/>
    <w:rsid w:val="0059610C"/>
    <w:rsid w:val="00596891"/>
    <w:rsid w:val="00596C37"/>
    <w:rsid w:val="00596FE0"/>
    <w:rsid w:val="005972C8"/>
    <w:rsid w:val="005A0617"/>
    <w:rsid w:val="005A7103"/>
    <w:rsid w:val="005B0D88"/>
    <w:rsid w:val="005B1524"/>
    <w:rsid w:val="005B652E"/>
    <w:rsid w:val="005B6BF7"/>
    <w:rsid w:val="005B7969"/>
    <w:rsid w:val="005B7E5A"/>
    <w:rsid w:val="005C0E0A"/>
    <w:rsid w:val="005C20BD"/>
    <w:rsid w:val="005C23AF"/>
    <w:rsid w:val="005C2BBE"/>
    <w:rsid w:val="005C3303"/>
    <w:rsid w:val="005C3F66"/>
    <w:rsid w:val="005C5D35"/>
    <w:rsid w:val="005C62D4"/>
    <w:rsid w:val="005C6929"/>
    <w:rsid w:val="005C6D62"/>
    <w:rsid w:val="005C6DAE"/>
    <w:rsid w:val="005C762C"/>
    <w:rsid w:val="005C7E2A"/>
    <w:rsid w:val="005D4FA1"/>
    <w:rsid w:val="005D5A09"/>
    <w:rsid w:val="005D5B77"/>
    <w:rsid w:val="005D6E57"/>
    <w:rsid w:val="005D7733"/>
    <w:rsid w:val="005E16A4"/>
    <w:rsid w:val="005E37A9"/>
    <w:rsid w:val="005E3EF6"/>
    <w:rsid w:val="005E59DF"/>
    <w:rsid w:val="005E6C9C"/>
    <w:rsid w:val="005F3C88"/>
    <w:rsid w:val="005F551F"/>
    <w:rsid w:val="005F5C06"/>
    <w:rsid w:val="005F6091"/>
    <w:rsid w:val="005F751E"/>
    <w:rsid w:val="00602A44"/>
    <w:rsid w:val="00602C44"/>
    <w:rsid w:val="0060670B"/>
    <w:rsid w:val="00607B43"/>
    <w:rsid w:val="00611EAF"/>
    <w:rsid w:val="00612A2A"/>
    <w:rsid w:val="00612AB1"/>
    <w:rsid w:val="006142DA"/>
    <w:rsid w:val="00616270"/>
    <w:rsid w:val="006163C6"/>
    <w:rsid w:val="00617053"/>
    <w:rsid w:val="006172DE"/>
    <w:rsid w:val="00617E6E"/>
    <w:rsid w:val="00617F42"/>
    <w:rsid w:val="00622693"/>
    <w:rsid w:val="00622817"/>
    <w:rsid w:val="0062355F"/>
    <w:rsid w:val="00625B8F"/>
    <w:rsid w:val="006263A6"/>
    <w:rsid w:val="006270AC"/>
    <w:rsid w:val="00631A05"/>
    <w:rsid w:val="00631D22"/>
    <w:rsid w:val="006332ED"/>
    <w:rsid w:val="0063510C"/>
    <w:rsid w:val="00640C83"/>
    <w:rsid w:val="00641388"/>
    <w:rsid w:val="00641D78"/>
    <w:rsid w:val="006435F0"/>
    <w:rsid w:val="00643FC2"/>
    <w:rsid w:val="0064427A"/>
    <w:rsid w:val="00644781"/>
    <w:rsid w:val="006449D4"/>
    <w:rsid w:val="00645031"/>
    <w:rsid w:val="00647453"/>
    <w:rsid w:val="00650F89"/>
    <w:rsid w:val="00650FFD"/>
    <w:rsid w:val="0065195A"/>
    <w:rsid w:val="00651A0B"/>
    <w:rsid w:val="00652363"/>
    <w:rsid w:val="006523AF"/>
    <w:rsid w:val="0065322B"/>
    <w:rsid w:val="00653C6E"/>
    <w:rsid w:val="00654CC9"/>
    <w:rsid w:val="00655A71"/>
    <w:rsid w:val="0065664A"/>
    <w:rsid w:val="00657775"/>
    <w:rsid w:val="00660E09"/>
    <w:rsid w:val="006626B0"/>
    <w:rsid w:val="00662D0A"/>
    <w:rsid w:val="0066344A"/>
    <w:rsid w:val="0066377E"/>
    <w:rsid w:val="00664DF5"/>
    <w:rsid w:val="00667CF0"/>
    <w:rsid w:val="006706BA"/>
    <w:rsid w:val="00671209"/>
    <w:rsid w:val="0067211C"/>
    <w:rsid w:val="00672A20"/>
    <w:rsid w:val="006733C5"/>
    <w:rsid w:val="0067537F"/>
    <w:rsid w:val="0067552C"/>
    <w:rsid w:val="00676500"/>
    <w:rsid w:val="00676EE9"/>
    <w:rsid w:val="0067767F"/>
    <w:rsid w:val="00681215"/>
    <w:rsid w:val="00682797"/>
    <w:rsid w:val="006846B3"/>
    <w:rsid w:val="00685701"/>
    <w:rsid w:val="00686C7E"/>
    <w:rsid w:val="00690A57"/>
    <w:rsid w:val="00690F2C"/>
    <w:rsid w:val="00691812"/>
    <w:rsid w:val="006918BD"/>
    <w:rsid w:val="006921D0"/>
    <w:rsid w:val="00692C6D"/>
    <w:rsid w:val="00692CF5"/>
    <w:rsid w:val="00693A51"/>
    <w:rsid w:val="00693CF0"/>
    <w:rsid w:val="00694B5D"/>
    <w:rsid w:val="006A071A"/>
    <w:rsid w:val="006A0FD2"/>
    <w:rsid w:val="006A1B45"/>
    <w:rsid w:val="006A3505"/>
    <w:rsid w:val="006A3A82"/>
    <w:rsid w:val="006A6482"/>
    <w:rsid w:val="006A6CFC"/>
    <w:rsid w:val="006A7B2B"/>
    <w:rsid w:val="006A7D6B"/>
    <w:rsid w:val="006B2FFF"/>
    <w:rsid w:val="006B421C"/>
    <w:rsid w:val="006B48E2"/>
    <w:rsid w:val="006B600B"/>
    <w:rsid w:val="006C2439"/>
    <w:rsid w:val="006C2527"/>
    <w:rsid w:val="006C4F19"/>
    <w:rsid w:val="006D0427"/>
    <w:rsid w:val="006D2C26"/>
    <w:rsid w:val="006D2D88"/>
    <w:rsid w:val="006D4440"/>
    <w:rsid w:val="006D46BE"/>
    <w:rsid w:val="006D7484"/>
    <w:rsid w:val="006E2D6A"/>
    <w:rsid w:val="006E4E93"/>
    <w:rsid w:val="006E5A10"/>
    <w:rsid w:val="006E66CA"/>
    <w:rsid w:val="006F0CB1"/>
    <w:rsid w:val="006F126C"/>
    <w:rsid w:val="006F2B4B"/>
    <w:rsid w:val="006F39CB"/>
    <w:rsid w:val="006F3A98"/>
    <w:rsid w:val="006F527E"/>
    <w:rsid w:val="006F559D"/>
    <w:rsid w:val="006F7500"/>
    <w:rsid w:val="0070098E"/>
    <w:rsid w:val="00701082"/>
    <w:rsid w:val="00701E2B"/>
    <w:rsid w:val="00702E8A"/>
    <w:rsid w:val="00704A2F"/>
    <w:rsid w:val="00705040"/>
    <w:rsid w:val="007117BA"/>
    <w:rsid w:val="00712B7C"/>
    <w:rsid w:val="0071366D"/>
    <w:rsid w:val="00713E41"/>
    <w:rsid w:val="00714224"/>
    <w:rsid w:val="00717923"/>
    <w:rsid w:val="00720A80"/>
    <w:rsid w:val="00720D6D"/>
    <w:rsid w:val="00721323"/>
    <w:rsid w:val="00721C81"/>
    <w:rsid w:val="00721EAF"/>
    <w:rsid w:val="00722072"/>
    <w:rsid w:val="0072366D"/>
    <w:rsid w:val="00723F65"/>
    <w:rsid w:val="0072413F"/>
    <w:rsid w:val="00732E2F"/>
    <w:rsid w:val="00732E80"/>
    <w:rsid w:val="0073341C"/>
    <w:rsid w:val="007347B1"/>
    <w:rsid w:val="007361B7"/>
    <w:rsid w:val="0073626A"/>
    <w:rsid w:val="0073731C"/>
    <w:rsid w:val="00737DEF"/>
    <w:rsid w:val="00737FF9"/>
    <w:rsid w:val="0074026A"/>
    <w:rsid w:val="00740504"/>
    <w:rsid w:val="00740C81"/>
    <w:rsid w:val="00740C8F"/>
    <w:rsid w:val="00741A40"/>
    <w:rsid w:val="0074262F"/>
    <w:rsid w:val="00745AD3"/>
    <w:rsid w:val="00745B78"/>
    <w:rsid w:val="00745DEB"/>
    <w:rsid w:val="00745EAE"/>
    <w:rsid w:val="00747AD3"/>
    <w:rsid w:val="00747ED0"/>
    <w:rsid w:val="007508A3"/>
    <w:rsid w:val="00751472"/>
    <w:rsid w:val="00754228"/>
    <w:rsid w:val="00755720"/>
    <w:rsid w:val="00755CDD"/>
    <w:rsid w:val="00757D97"/>
    <w:rsid w:val="00760087"/>
    <w:rsid w:val="007600C9"/>
    <w:rsid w:val="0076225F"/>
    <w:rsid w:val="007637DD"/>
    <w:rsid w:val="00763F17"/>
    <w:rsid w:val="007640C0"/>
    <w:rsid w:val="00765287"/>
    <w:rsid w:val="00765C8E"/>
    <w:rsid w:val="00765D3D"/>
    <w:rsid w:val="00771984"/>
    <w:rsid w:val="00771E66"/>
    <w:rsid w:val="007729CC"/>
    <w:rsid w:val="0077406B"/>
    <w:rsid w:val="00774571"/>
    <w:rsid w:val="00774ED2"/>
    <w:rsid w:val="00774F3C"/>
    <w:rsid w:val="007755B7"/>
    <w:rsid w:val="00775E1E"/>
    <w:rsid w:val="0077636F"/>
    <w:rsid w:val="00776DFA"/>
    <w:rsid w:val="00780343"/>
    <w:rsid w:val="00781324"/>
    <w:rsid w:val="007822B3"/>
    <w:rsid w:val="0078325F"/>
    <w:rsid w:val="007833E8"/>
    <w:rsid w:val="00783E01"/>
    <w:rsid w:val="007847B4"/>
    <w:rsid w:val="00786072"/>
    <w:rsid w:val="0078704E"/>
    <w:rsid w:val="0078710C"/>
    <w:rsid w:val="007912F4"/>
    <w:rsid w:val="00793B16"/>
    <w:rsid w:val="0079497B"/>
    <w:rsid w:val="00795D0B"/>
    <w:rsid w:val="007964AA"/>
    <w:rsid w:val="00797AEE"/>
    <w:rsid w:val="00797D53"/>
    <w:rsid w:val="007A2827"/>
    <w:rsid w:val="007A36E5"/>
    <w:rsid w:val="007A3ACA"/>
    <w:rsid w:val="007A40D4"/>
    <w:rsid w:val="007A435C"/>
    <w:rsid w:val="007A4622"/>
    <w:rsid w:val="007A49C5"/>
    <w:rsid w:val="007A5753"/>
    <w:rsid w:val="007A792B"/>
    <w:rsid w:val="007B0268"/>
    <w:rsid w:val="007B0686"/>
    <w:rsid w:val="007B19A4"/>
    <w:rsid w:val="007B4284"/>
    <w:rsid w:val="007B53C8"/>
    <w:rsid w:val="007B6C14"/>
    <w:rsid w:val="007B6FFA"/>
    <w:rsid w:val="007B769B"/>
    <w:rsid w:val="007C011B"/>
    <w:rsid w:val="007C0FAD"/>
    <w:rsid w:val="007C1B14"/>
    <w:rsid w:val="007C20D1"/>
    <w:rsid w:val="007C2B39"/>
    <w:rsid w:val="007C3FA0"/>
    <w:rsid w:val="007C7385"/>
    <w:rsid w:val="007D0077"/>
    <w:rsid w:val="007D0D73"/>
    <w:rsid w:val="007D181B"/>
    <w:rsid w:val="007D1987"/>
    <w:rsid w:val="007D2CEC"/>
    <w:rsid w:val="007D490A"/>
    <w:rsid w:val="007D61E4"/>
    <w:rsid w:val="007D6D6B"/>
    <w:rsid w:val="007D6DAD"/>
    <w:rsid w:val="007D77CA"/>
    <w:rsid w:val="007E0A65"/>
    <w:rsid w:val="007E0D72"/>
    <w:rsid w:val="007E29F0"/>
    <w:rsid w:val="007E2D9A"/>
    <w:rsid w:val="007E3EA1"/>
    <w:rsid w:val="007E4939"/>
    <w:rsid w:val="007E67FD"/>
    <w:rsid w:val="007E764B"/>
    <w:rsid w:val="007F03ED"/>
    <w:rsid w:val="007F058C"/>
    <w:rsid w:val="007F1000"/>
    <w:rsid w:val="007F40AF"/>
    <w:rsid w:val="007F46B3"/>
    <w:rsid w:val="007F4F1A"/>
    <w:rsid w:val="007F5417"/>
    <w:rsid w:val="0080263C"/>
    <w:rsid w:val="00803BB1"/>
    <w:rsid w:val="00804C98"/>
    <w:rsid w:val="00812B0E"/>
    <w:rsid w:val="008139C9"/>
    <w:rsid w:val="0081462D"/>
    <w:rsid w:val="00814E0C"/>
    <w:rsid w:val="00815615"/>
    <w:rsid w:val="00815A36"/>
    <w:rsid w:val="00821206"/>
    <w:rsid w:val="00821EFA"/>
    <w:rsid w:val="00823987"/>
    <w:rsid w:val="00823D97"/>
    <w:rsid w:val="00830436"/>
    <w:rsid w:val="00835308"/>
    <w:rsid w:val="00837182"/>
    <w:rsid w:val="00840C5A"/>
    <w:rsid w:val="00842AB7"/>
    <w:rsid w:val="0085141C"/>
    <w:rsid w:val="00851A27"/>
    <w:rsid w:val="0085559A"/>
    <w:rsid w:val="00856844"/>
    <w:rsid w:val="00863154"/>
    <w:rsid w:val="008638FF"/>
    <w:rsid w:val="00865520"/>
    <w:rsid w:val="00866726"/>
    <w:rsid w:val="008669A4"/>
    <w:rsid w:val="00866A55"/>
    <w:rsid w:val="008678AE"/>
    <w:rsid w:val="00867AD3"/>
    <w:rsid w:val="00867C42"/>
    <w:rsid w:val="00870ECB"/>
    <w:rsid w:val="008720D0"/>
    <w:rsid w:val="00872294"/>
    <w:rsid w:val="00872A21"/>
    <w:rsid w:val="00873C5D"/>
    <w:rsid w:val="00873FE1"/>
    <w:rsid w:val="0087421D"/>
    <w:rsid w:val="008762A5"/>
    <w:rsid w:val="00880193"/>
    <w:rsid w:val="00880295"/>
    <w:rsid w:val="0088305E"/>
    <w:rsid w:val="00883FBA"/>
    <w:rsid w:val="00884A86"/>
    <w:rsid w:val="008854A0"/>
    <w:rsid w:val="008857E0"/>
    <w:rsid w:val="00887D81"/>
    <w:rsid w:val="00887EEB"/>
    <w:rsid w:val="00890D6B"/>
    <w:rsid w:val="00891031"/>
    <w:rsid w:val="008926B5"/>
    <w:rsid w:val="008941D4"/>
    <w:rsid w:val="008945BD"/>
    <w:rsid w:val="008A3BB8"/>
    <w:rsid w:val="008A3D9A"/>
    <w:rsid w:val="008A7B34"/>
    <w:rsid w:val="008B03A5"/>
    <w:rsid w:val="008B348E"/>
    <w:rsid w:val="008B413A"/>
    <w:rsid w:val="008B45A7"/>
    <w:rsid w:val="008B5954"/>
    <w:rsid w:val="008B610D"/>
    <w:rsid w:val="008B6CA7"/>
    <w:rsid w:val="008B70C8"/>
    <w:rsid w:val="008B79BB"/>
    <w:rsid w:val="008C03D5"/>
    <w:rsid w:val="008C0CE1"/>
    <w:rsid w:val="008C1728"/>
    <w:rsid w:val="008C266F"/>
    <w:rsid w:val="008C3A6B"/>
    <w:rsid w:val="008C5524"/>
    <w:rsid w:val="008C6B65"/>
    <w:rsid w:val="008C7592"/>
    <w:rsid w:val="008D041B"/>
    <w:rsid w:val="008D0768"/>
    <w:rsid w:val="008D0833"/>
    <w:rsid w:val="008D280F"/>
    <w:rsid w:val="008D5E1B"/>
    <w:rsid w:val="008D7B0C"/>
    <w:rsid w:val="008E11FE"/>
    <w:rsid w:val="008E1C93"/>
    <w:rsid w:val="008E2C5B"/>
    <w:rsid w:val="008E4D84"/>
    <w:rsid w:val="008E546F"/>
    <w:rsid w:val="008E5AD6"/>
    <w:rsid w:val="008E769A"/>
    <w:rsid w:val="008F1886"/>
    <w:rsid w:val="008F2FBF"/>
    <w:rsid w:val="008F5544"/>
    <w:rsid w:val="008F5B45"/>
    <w:rsid w:val="008F6FED"/>
    <w:rsid w:val="00900221"/>
    <w:rsid w:val="00903C5F"/>
    <w:rsid w:val="009040F2"/>
    <w:rsid w:val="00904300"/>
    <w:rsid w:val="00905926"/>
    <w:rsid w:val="00912CD0"/>
    <w:rsid w:val="009131B7"/>
    <w:rsid w:val="009133ED"/>
    <w:rsid w:val="0091518D"/>
    <w:rsid w:val="009160B2"/>
    <w:rsid w:val="0091699A"/>
    <w:rsid w:val="00916EB7"/>
    <w:rsid w:val="00917A72"/>
    <w:rsid w:val="00917E3C"/>
    <w:rsid w:val="00920D3E"/>
    <w:rsid w:val="00921590"/>
    <w:rsid w:val="00923A3D"/>
    <w:rsid w:val="009263FA"/>
    <w:rsid w:val="00931159"/>
    <w:rsid w:val="0093227D"/>
    <w:rsid w:val="00934931"/>
    <w:rsid w:val="00936406"/>
    <w:rsid w:val="00937524"/>
    <w:rsid w:val="009378FD"/>
    <w:rsid w:val="00941D2B"/>
    <w:rsid w:val="00941DA5"/>
    <w:rsid w:val="009427E2"/>
    <w:rsid w:val="00942A51"/>
    <w:rsid w:val="00942ADD"/>
    <w:rsid w:val="00945E32"/>
    <w:rsid w:val="009465CE"/>
    <w:rsid w:val="00947375"/>
    <w:rsid w:val="00947791"/>
    <w:rsid w:val="00954752"/>
    <w:rsid w:val="00954E03"/>
    <w:rsid w:val="00956D6B"/>
    <w:rsid w:val="00956F5E"/>
    <w:rsid w:val="00956FF6"/>
    <w:rsid w:val="00960703"/>
    <w:rsid w:val="00960FEC"/>
    <w:rsid w:val="009614DD"/>
    <w:rsid w:val="00961A09"/>
    <w:rsid w:val="00963478"/>
    <w:rsid w:val="00963579"/>
    <w:rsid w:val="00971D1D"/>
    <w:rsid w:val="00972141"/>
    <w:rsid w:val="00972276"/>
    <w:rsid w:val="009732B6"/>
    <w:rsid w:val="00974F49"/>
    <w:rsid w:val="00975E2F"/>
    <w:rsid w:val="00981B62"/>
    <w:rsid w:val="00982EBE"/>
    <w:rsid w:val="00983035"/>
    <w:rsid w:val="00984D0E"/>
    <w:rsid w:val="00985700"/>
    <w:rsid w:val="009861E1"/>
    <w:rsid w:val="00987B0D"/>
    <w:rsid w:val="00991141"/>
    <w:rsid w:val="00992303"/>
    <w:rsid w:val="00992903"/>
    <w:rsid w:val="00993E40"/>
    <w:rsid w:val="0099446B"/>
    <w:rsid w:val="009947B5"/>
    <w:rsid w:val="009950AC"/>
    <w:rsid w:val="009956A2"/>
    <w:rsid w:val="00997661"/>
    <w:rsid w:val="009A0558"/>
    <w:rsid w:val="009A064C"/>
    <w:rsid w:val="009A1E2E"/>
    <w:rsid w:val="009A36D0"/>
    <w:rsid w:val="009A4A77"/>
    <w:rsid w:val="009A7EEC"/>
    <w:rsid w:val="009B00E9"/>
    <w:rsid w:val="009B02E4"/>
    <w:rsid w:val="009B2C19"/>
    <w:rsid w:val="009B51F4"/>
    <w:rsid w:val="009B58A1"/>
    <w:rsid w:val="009B7C30"/>
    <w:rsid w:val="009C0A3F"/>
    <w:rsid w:val="009C49F9"/>
    <w:rsid w:val="009C6ACC"/>
    <w:rsid w:val="009D0D74"/>
    <w:rsid w:val="009D15CD"/>
    <w:rsid w:val="009D173B"/>
    <w:rsid w:val="009D3663"/>
    <w:rsid w:val="009D4380"/>
    <w:rsid w:val="009D5C39"/>
    <w:rsid w:val="009D5D29"/>
    <w:rsid w:val="009D6A28"/>
    <w:rsid w:val="009D70BD"/>
    <w:rsid w:val="009D7FD6"/>
    <w:rsid w:val="009E2AC0"/>
    <w:rsid w:val="009E6358"/>
    <w:rsid w:val="009E6AAE"/>
    <w:rsid w:val="009F031B"/>
    <w:rsid w:val="009F19A6"/>
    <w:rsid w:val="009F6CBA"/>
    <w:rsid w:val="009F7571"/>
    <w:rsid w:val="00A04EDB"/>
    <w:rsid w:val="00A05051"/>
    <w:rsid w:val="00A0550A"/>
    <w:rsid w:val="00A060BD"/>
    <w:rsid w:val="00A06F84"/>
    <w:rsid w:val="00A13E12"/>
    <w:rsid w:val="00A1411E"/>
    <w:rsid w:val="00A15723"/>
    <w:rsid w:val="00A15AC5"/>
    <w:rsid w:val="00A15FE7"/>
    <w:rsid w:val="00A231CE"/>
    <w:rsid w:val="00A25EE6"/>
    <w:rsid w:val="00A30EE1"/>
    <w:rsid w:val="00A3232F"/>
    <w:rsid w:val="00A325B2"/>
    <w:rsid w:val="00A32C73"/>
    <w:rsid w:val="00A33667"/>
    <w:rsid w:val="00A337E7"/>
    <w:rsid w:val="00A34EFE"/>
    <w:rsid w:val="00A36E6D"/>
    <w:rsid w:val="00A379AB"/>
    <w:rsid w:val="00A37B8F"/>
    <w:rsid w:val="00A41837"/>
    <w:rsid w:val="00A41AE5"/>
    <w:rsid w:val="00A41C23"/>
    <w:rsid w:val="00A41E98"/>
    <w:rsid w:val="00A42101"/>
    <w:rsid w:val="00A433F5"/>
    <w:rsid w:val="00A46855"/>
    <w:rsid w:val="00A4760A"/>
    <w:rsid w:val="00A5117C"/>
    <w:rsid w:val="00A512FD"/>
    <w:rsid w:val="00A5157E"/>
    <w:rsid w:val="00A52ED0"/>
    <w:rsid w:val="00A530C3"/>
    <w:rsid w:val="00A538A7"/>
    <w:rsid w:val="00A55903"/>
    <w:rsid w:val="00A55A13"/>
    <w:rsid w:val="00A57CD0"/>
    <w:rsid w:val="00A61636"/>
    <w:rsid w:val="00A63816"/>
    <w:rsid w:val="00A6412B"/>
    <w:rsid w:val="00A65348"/>
    <w:rsid w:val="00A6549D"/>
    <w:rsid w:val="00A65F20"/>
    <w:rsid w:val="00A6615B"/>
    <w:rsid w:val="00A677A9"/>
    <w:rsid w:val="00A70E4B"/>
    <w:rsid w:val="00A72326"/>
    <w:rsid w:val="00A754AF"/>
    <w:rsid w:val="00A75539"/>
    <w:rsid w:val="00A82007"/>
    <w:rsid w:val="00A85C89"/>
    <w:rsid w:val="00A85E56"/>
    <w:rsid w:val="00A87BF6"/>
    <w:rsid w:val="00A909ED"/>
    <w:rsid w:val="00A90EF5"/>
    <w:rsid w:val="00A91BB0"/>
    <w:rsid w:val="00A9299F"/>
    <w:rsid w:val="00A9351D"/>
    <w:rsid w:val="00A93597"/>
    <w:rsid w:val="00A948D5"/>
    <w:rsid w:val="00A94C96"/>
    <w:rsid w:val="00A969D9"/>
    <w:rsid w:val="00A97049"/>
    <w:rsid w:val="00A9793E"/>
    <w:rsid w:val="00AA07CF"/>
    <w:rsid w:val="00AA4AE9"/>
    <w:rsid w:val="00AA57E5"/>
    <w:rsid w:val="00AA62A6"/>
    <w:rsid w:val="00AA72FA"/>
    <w:rsid w:val="00AB16A3"/>
    <w:rsid w:val="00AB264F"/>
    <w:rsid w:val="00AB28E2"/>
    <w:rsid w:val="00AB35BE"/>
    <w:rsid w:val="00AB41EE"/>
    <w:rsid w:val="00AB43F5"/>
    <w:rsid w:val="00AB4859"/>
    <w:rsid w:val="00AB4EC8"/>
    <w:rsid w:val="00AB7B21"/>
    <w:rsid w:val="00AC0EC5"/>
    <w:rsid w:val="00AC1158"/>
    <w:rsid w:val="00AC16D9"/>
    <w:rsid w:val="00AC24AB"/>
    <w:rsid w:val="00AC40C7"/>
    <w:rsid w:val="00AC4B4F"/>
    <w:rsid w:val="00AC5B49"/>
    <w:rsid w:val="00AC6B71"/>
    <w:rsid w:val="00AC7226"/>
    <w:rsid w:val="00AD1263"/>
    <w:rsid w:val="00AD15B0"/>
    <w:rsid w:val="00AD1BF5"/>
    <w:rsid w:val="00AD288A"/>
    <w:rsid w:val="00AD32F5"/>
    <w:rsid w:val="00AD3BE3"/>
    <w:rsid w:val="00AD3C18"/>
    <w:rsid w:val="00AD3EA1"/>
    <w:rsid w:val="00AD3EA8"/>
    <w:rsid w:val="00AD55D1"/>
    <w:rsid w:val="00AE1040"/>
    <w:rsid w:val="00AE2026"/>
    <w:rsid w:val="00AE3383"/>
    <w:rsid w:val="00AE576B"/>
    <w:rsid w:val="00AE6B3D"/>
    <w:rsid w:val="00AE7489"/>
    <w:rsid w:val="00AE7974"/>
    <w:rsid w:val="00AE7981"/>
    <w:rsid w:val="00AF068C"/>
    <w:rsid w:val="00AF4A4C"/>
    <w:rsid w:val="00AF61F5"/>
    <w:rsid w:val="00AF74F3"/>
    <w:rsid w:val="00AF76B2"/>
    <w:rsid w:val="00AF7D5F"/>
    <w:rsid w:val="00B000C9"/>
    <w:rsid w:val="00B00AC4"/>
    <w:rsid w:val="00B01D8A"/>
    <w:rsid w:val="00B023E5"/>
    <w:rsid w:val="00B02608"/>
    <w:rsid w:val="00B03A1A"/>
    <w:rsid w:val="00B03FA5"/>
    <w:rsid w:val="00B04B19"/>
    <w:rsid w:val="00B05623"/>
    <w:rsid w:val="00B0577A"/>
    <w:rsid w:val="00B05933"/>
    <w:rsid w:val="00B05B4F"/>
    <w:rsid w:val="00B06D06"/>
    <w:rsid w:val="00B10AE5"/>
    <w:rsid w:val="00B119A9"/>
    <w:rsid w:val="00B128CA"/>
    <w:rsid w:val="00B13E95"/>
    <w:rsid w:val="00B148F8"/>
    <w:rsid w:val="00B15213"/>
    <w:rsid w:val="00B17121"/>
    <w:rsid w:val="00B20711"/>
    <w:rsid w:val="00B20B10"/>
    <w:rsid w:val="00B20B98"/>
    <w:rsid w:val="00B215FB"/>
    <w:rsid w:val="00B2189B"/>
    <w:rsid w:val="00B22920"/>
    <w:rsid w:val="00B27673"/>
    <w:rsid w:val="00B3179E"/>
    <w:rsid w:val="00B32DCE"/>
    <w:rsid w:val="00B33539"/>
    <w:rsid w:val="00B33AA8"/>
    <w:rsid w:val="00B353FC"/>
    <w:rsid w:val="00B407FB"/>
    <w:rsid w:val="00B40DA8"/>
    <w:rsid w:val="00B4179B"/>
    <w:rsid w:val="00B4209E"/>
    <w:rsid w:val="00B420A4"/>
    <w:rsid w:val="00B4352A"/>
    <w:rsid w:val="00B44075"/>
    <w:rsid w:val="00B4489F"/>
    <w:rsid w:val="00B467E5"/>
    <w:rsid w:val="00B470FC"/>
    <w:rsid w:val="00B51DCB"/>
    <w:rsid w:val="00B53217"/>
    <w:rsid w:val="00B532BF"/>
    <w:rsid w:val="00B540B7"/>
    <w:rsid w:val="00B543E5"/>
    <w:rsid w:val="00B54843"/>
    <w:rsid w:val="00B54A67"/>
    <w:rsid w:val="00B555DD"/>
    <w:rsid w:val="00B5597F"/>
    <w:rsid w:val="00B565AE"/>
    <w:rsid w:val="00B56B95"/>
    <w:rsid w:val="00B6013E"/>
    <w:rsid w:val="00B61402"/>
    <w:rsid w:val="00B61883"/>
    <w:rsid w:val="00B63EA2"/>
    <w:rsid w:val="00B6540D"/>
    <w:rsid w:val="00B65FE1"/>
    <w:rsid w:val="00B6778E"/>
    <w:rsid w:val="00B720AE"/>
    <w:rsid w:val="00B739C6"/>
    <w:rsid w:val="00B74B1E"/>
    <w:rsid w:val="00B76AC9"/>
    <w:rsid w:val="00B80718"/>
    <w:rsid w:val="00B80E9C"/>
    <w:rsid w:val="00B82430"/>
    <w:rsid w:val="00B849E3"/>
    <w:rsid w:val="00B852B8"/>
    <w:rsid w:val="00B86737"/>
    <w:rsid w:val="00B8767A"/>
    <w:rsid w:val="00B90101"/>
    <w:rsid w:val="00B908E5"/>
    <w:rsid w:val="00B91458"/>
    <w:rsid w:val="00B91DE9"/>
    <w:rsid w:val="00B92852"/>
    <w:rsid w:val="00B92CDD"/>
    <w:rsid w:val="00B93ED4"/>
    <w:rsid w:val="00B94FDC"/>
    <w:rsid w:val="00B966EE"/>
    <w:rsid w:val="00B976A7"/>
    <w:rsid w:val="00B97E2B"/>
    <w:rsid w:val="00BA0101"/>
    <w:rsid w:val="00BA06B3"/>
    <w:rsid w:val="00BA0D69"/>
    <w:rsid w:val="00BA287D"/>
    <w:rsid w:val="00BA30C6"/>
    <w:rsid w:val="00BA4400"/>
    <w:rsid w:val="00BA4F00"/>
    <w:rsid w:val="00BA4FAD"/>
    <w:rsid w:val="00BA5865"/>
    <w:rsid w:val="00BA6ECB"/>
    <w:rsid w:val="00BA77BF"/>
    <w:rsid w:val="00BA7904"/>
    <w:rsid w:val="00BA7988"/>
    <w:rsid w:val="00BB0970"/>
    <w:rsid w:val="00BB219C"/>
    <w:rsid w:val="00BB27EF"/>
    <w:rsid w:val="00BB3103"/>
    <w:rsid w:val="00BB482C"/>
    <w:rsid w:val="00BB573C"/>
    <w:rsid w:val="00BB7CA2"/>
    <w:rsid w:val="00BC3A83"/>
    <w:rsid w:val="00BC4CE8"/>
    <w:rsid w:val="00BC4F4E"/>
    <w:rsid w:val="00BC55CC"/>
    <w:rsid w:val="00BC59E6"/>
    <w:rsid w:val="00BC5D46"/>
    <w:rsid w:val="00BC6D4E"/>
    <w:rsid w:val="00BC775D"/>
    <w:rsid w:val="00BD2FDE"/>
    <w:rsid w:val="00BD423E"/>
    <w:rsid w:val="00BE179E"/>
    <w:rsid w:val="00BE2E0C"/>
    <w:rsid w:val="00BE41B7"/>
    <w:rsid w:val="00BE6033"/>
    <w:rsid w:val="00BE6118"/>
    <w:rsid w:val="00BE6C7E"/>
    <w:rsid w:val="00BE711F"/>
    <w:rsid w:val="00BF0EE4"/>
    <w:rsid w:val="00BF2C16"/>
    <w:rsid w:val="00BF2DF8"/>
    <w:rsid w:val="00BF31A4"/>
    <w:rsid w:val="00BF3246"/>
    <w:rsid w:val="00BF39BA"/>
    <w:rsid w:val="00BF3CAF"/>
    <w:rsid w:val="00BF4945"/>
    <w:rsid w:val="00BF50B0"/>
    <w:rsid w:val="00BF7C95"/>
    <w:rsid w:val="00BF7E97"/>
    <w:rsid w:val="00C00A4D"/>
    <w:rsid w:val="00C02181"/>
    <w:rsid w:val="00C0257E"/>
    <w:rsid w:val="00C06463"/>
    <w:rsid w:val="00C06A86"/>
    <w:rsid w:val="00C107FE"/>
    <w:rsid w:val="00C11383"/>
    <w:rsid w:val="00C13727"/>
    <w:rsid w:val="00C13F89"/>
    <w:rsid w:val="00C14314"/>
    <w:rsid w:val="00C1525E"/>
    <w:rsid w:val="00C15C4F"/>
    <w:rsid w:val="00C16163"/>
    <w:rsid w:val="00C178BF"/>
    <w:rsid w:val="00C20F84"/>
    <w:rsid w:val="00C211B5"/>
    <w:rsid w:val="00C21382"/>
    <w:rsid w:val="00C21EC7"/>
    <w:rsid w:val="00C22296"/>
    <w:rsid w:val="00C247AE"/>
    <w:rsid w:val="00C2519A"/>
    <w:rsid w:val="00C252B7"/>
    <w:rsid w:val="00C252E2"/>
    <w:rsid w:val="00C25320"/>
    <w:rsid w:val="00C26526"/>
    <w:rsid w:val="00C265CC"/>
    <w:rsid w:val="00C27138"/>
    <w:rsid w:val="00C2720D"/>
    <w:rsid w:val="00C2772E"/>
    <w:rsid w:val="00C27803"/>
    <w:rsid w:val="00C30714"/>
    <w:rsid w:val="00C30E5A"/>
    <w:rsid w:val="00C317B7"/>
    <w:rsid w:val="00C31DC5"/>
    <w:rsid w:val="00C326B7"/>
    <w:rsid w:val="00C35CBD"/>
    <w:rsid w:val="00C36AF1"/>
    <w:rsid w:val="00C407EB"/>
    <w:rsid w:val="00C40B0E"/>
    <w:rsid w:val="00C41989"/>
    <w:rsid w:val="00C41C54"/>
    <w:rsid w:val="00C45884"/>
    <w:rsid w:val="00C462B3"/>
    <w:rsid w:val="00C47B4D"/>
    <w:rsid w:val="00C5092E"/>
    <w:rsid w:val="00C50E83"/>
    <w:rsid w:val="00C51A25"/>
    <w:rsid w:val="00C54274"/>
    <w:rsid w:val="00C54F29"/>
    <w:rsid w:val="00C55D1F"/>
    <w:rsid w:val="00C56CE3"/>
    <w:rsid w:val="00C56EE8"/>
    <w:rsid w:val="00C61B62"/>
    <w:rsid w:val="00C64827"/>
    <w:rsid w:val="00C65035"/>
    <w:rsid w:val="00C67534"/>
    <w:rsid w:val="00C7090D"/>
    <w:rsid w:val="00C73796"/>
    <w:rsid w:val="00C75E3E"/>
    <w:rsid w:val="00C76CCA"/>
    <w:rsid w:val="00C7718F"/>
    <w:rsid w:val="00C776F3"/>
    <w:rsid w:val="00C77B6A"/>
    <w:rsid w:val="00C818E1"/>
    <w:rsid w:val="00C82D9B"/>
    <w:rsid w:val="00C83EF4"/>
    <w:rsid w:val="00C861AF"/>
    <w:rsid w:val="00C9076D"/>
    <w:rsid w:val="00C9200A"/>
    <w:rsid w:val="00C9217B"/>
    <w:rsid w:val="00C92C33"/>
    <w:rsid w:val="00C9406C"/>
    <w:rsid w:val="00C9669F"/>
    <w:rsid w:val="00C969C2"/>
    <w:rsid w:val="00C97ABE"/>
    <w:rsid w:val="00CA549B"/>
    <w:rsid w:val="00CA5F44"/>
    <w:rsid w:val="00CA6742"/>
    <w:rsid w:val="00CA7859"/>
    <w:rsid w:val="00CB08DD"/>
    <w:rsid w:val="00CB1E2E"/>
    <w:rsid w:val="00CB2712"/>
    <w:rsid w:val="00CB3874"/>
    <w:rsid w:val="00CB38B3"/>
    <w:rsid w:val="00CB3E4A"/>
    <w:rsid w:val="00CB53AF"/>
    <w:rsid w:val="00CB57F0"/>
    <w:rsid w:val="00CB5B84"/>
    <w:rsid w:val="00CB7288"/>
    <w:rsid w:val="00CC21FD"/>
    <w:rsid w:val="00CC22CF"/>
    <w:rsid w:val="00CC4D6D"/>
    <w:rsid w:val="00CC5487"/>
    <w:rsid w:val="00CC5CEE"/>
    <w:rsid w:val="00CC7121"/>
    <w:rsid w:val="00CC72C3"/>
    <w:rsid w:val="00CC7D6E"/>
    <w:rsid w:val="00CD44A8"/>
    <w:rsid w:val="00CD544A"/>
    <w:rsid w:val="00CD7A0F"/>
    <w:rsid w:val="00CE08FA"/>
    <w:rsid w:val="00CE1624"/>
    <w:rsid w:val="00CE362D"/>
    <w:rsid w:val="00CE3D96"/>
    <w:rsid w:val="00CE4799"/>
    <w:rsid w:val="00CE51D3"/>
    <w:rsid w:val="00CE52CA"/>
    <w:rsid w:val="00CF3CBF"/>
    <w:rsid w:val="00CF3FFB"/>
    <w:rsid w:val="00D00AF8"/>
    <w:rsid w:val="00D01457"/>
    <w:rsid w:val="00D0297A"/>
    <w:rsid w:val="00D0496C"/>
    <w:rsid w:val="00D06017"/>
    <w:rsid w:val="00D07490"/>
    <w:rsid w:val="00D07606"/>
    <w:rsid w:val="00D078AD"/>
    <w:rsid w:val="00D1117F"/>
    <w:rsid w:val="00D13F6D"/>
    <w:rsid w:val="00D15859"/>
    <w:rsid w:val="00D16C74"/>
    <w:rsid w:val="00D16DEC"/>
    <w:rsid w:val="00D17391"/>
    <w:rsid w:val="00D179E2"/>
    <w:rsid w:val="00D17D37"/>
    <w:rsid w:val="00D20AB3"/>
    <w:rsid w:val="00D22221"/>
    <w:rsid w:val="00D2331A"/>
    <w:rsid w:val="00D23CC7"/>
    <w:rsid w:val="00D23EED"/>
    <w:rsid w:val="00D242DA"/>
    <w:rsid w:val="00D24567"/>
    <w:rsid w:val="00D25152"/>
    <w:rsid w:val="00D30DEB"/>
    <w:rsid w:val="00D3253A"/>
    <w:rsid w:val="00D3384A"/>
    <w:rsid w:val="00D33E1B"/>
    <w:rsid w:val="00D34345"/>
    <w:rsid w:val="00D362D5"/>
    <w:rsid w:val="00D36F1E"/>
    <w:rsid w:val="00D37987"/>
    <w:rsid w:val="00D4170E"/>
    <w:rsid w:val="00D419BE"/>
    <w:rsid w:val="00D420BC"/>
    <w:rsid w:val="00D42AFC"/>
    <w:rsid w:val="00D43C9A"/>
    <w:rsid w:val="00D4464C"/>
    <w:rsid w:val="00D46A2F"/>
    <w:rsid w:val="00D500D5"/>
    <w:rsid w:val="00D50D82"/>
    <w:rsid w:val="00D516EC"/>
    <w:rsid w:val="00D519E3"/>
    <w:rsid w:val="00D53521"/>
    <w:rsid w:val="00D53584"/>
    <w:rsid w:val="00D5362E"/>
    <w:rsid w:val="00D53B2A"/>
    <w:rsid w:val="00D54AEE"/>
    <w:rsid w:val="00D54B85"/>
    <w:rsid w:val="00D55B9D"/>
    <w:rsid w:val="00D57376"/>
    <w:rsid w:val="00D6164A"/>
    <w:rsid w:val="00D622DF"/>
    <w:rsid w:val="00D627D4"/>
    <w:rsid w:val="00D645E5"/>
    <w:rsid w:val="00D648AD"/>
    <w:rsid w:val="00D65B70"/>
    <w:rsid w:val="00D65C64"/>
    <w:rsid w:val="00D66C3C"/>
    <w:rsid w:val="00D66C6F"/>
    <w:rsid w:val="00D70FA8"/>
    <w:rsid w:val="00D7168A"/>
    <w:rsid w:val="00D73140"/>
    <w:rsid w:val="00D7434E"/>
    <w:rsid w:val="00D74F22"/>
    <w:rsid w:val="00D75C1B"/>
    <w:rsid w:val="00D769C2"/>
    <w:rsid w:val="00D80866"/>
    <w:rsid w:val="00D80D45"/>
    <w:rsid w:val="00D817B6"/>
    <w:rsid w:val="00D81DF3"/>
    <w:rsid w:val="00D82882"/>
    <w:rsid w:val="00D83AF4"/>
    <w:rsid w:val="00D84ADD"/>
    <w:rsid w:val="00D860CF"/>
    <w:rsid w:val="00D86898"/>
    <w:rsid w:val="00D87206"/>
    <w:rsid w:val="00D93566"/>
    <w:rsid w:val="00D951E0"/>
    <w:rsid w:val="00D95430"/>
    <w:rsid w:val="00D95721"/>
    <w:rsid w:val="00D9608A"/>
    <w:rsid w:val="00D96D80"/>
    <w:rsid w:val="00D96F91"/>
    <w:rsid w:val="00DA1CA5"/>
    <w:rsid w:val="00DA2AAF"/>
    <w:rsid w:val="00DA2D03"/>
    <w:rsid w:val="00DA3062"/>
    <w:rsid w:val="00DA3969"/>
    <w:rsid w:val="00DA67E0"/>
    <w:rsid w:val="00DA6BF2"/>
    <w:rsid w:val="00DA7F79"/>
    <w:rsid w:val="00DB1362"/>
    <w:rsid w:val="00DB1BD1"/>
    <w:rsid w:val="00DB2A51"/>
    <w:rsid w:val="00DB301C"/>
    <w:rsid w:val="00DB6FB3"/>
    <w:rsid w:val="00DB70CC"/>
    <w:rsid w:val="00DC19F1"/>
    <w:rsid w:val="00DC29A8"/>
    <w:rsid w:val="00DC441C"/>
    <w:rsid w:val="00DC51BC"/>
    <w:rsid w:val="00DC5B56"/>
    <w:rsid w:val="00DC622E"/>
    <w:rsid w:val="00DD1185"/>
    <w:rsid w:val="00DD2330"/>
    <w:rsid w:val="00DD34F9"/>
    <w:rsid w:val="00DD4605"/>
    <w:rsid w:val="00DD53CD"/>
    <w:rsid w:val="00DD7131"/>
    <w:rsid w:val="00DE04AA"/>
    <w:rsid w:val="00DE2F6C"/>
    <w:rsid w:val="00DE6CDA"/>
    <w:rsid w:val="00DF28B0"/>
    <w:rsid w:val="00DF43A7"/>
    <w:rsid w:val="00DF4B05"/>
    <w:rsid w:val="00DF5B40"/>
    <w:rsid w:val="00DF6281"/>
    <w:rsid w:val="00E0044E"/>
    <w:rsid w:val="00E00613"/>
    <w:rsid w:val="00E0065A"/>
    <w:rsid w:val="00E00FCD"/>
    <w:rsid w:val="00E02B66"/>
    <w:rsid w:val="00E03091"/>
    <w:rsid w:val="00E039CB"/>
    <w:rsid w:val="00E07552"/>
    <w:rsid w:val="00E07C8A"/>
    <w:rsid w:val="00E1227F"/>
    <w:rsid w:val="00E12346"/>
    <w:rsid w:val="00E12738"/>
    <w:rsid w:val="00E1408D"/>
    <w:rsid w:val="00E20333"/>
    <w:rsid w:val="00E21229"/>
    <w:rsid w:val="00E21A65"/>
    <w:rsid w:val="00E22EC9"/>
    <w:rsid w:val="00E23C83"/>
    <w:rsid w:val="00E24F1E"/>
    <w:rsid w:val="00E2618E"/>
    <w:rsid w:val="00E26E10"/>
    <w:rsid w:val="00E27DA7"/>
    <w:rsid w:val="00E3044B"/>
    <w:rsid w:val="00E305EB"/>
    <w:rsid w:val="00E32287"/>
    <w:rsid w:val="00E407CD"/>
    <w:rsid w:val="00E409BE"/>
    <w:rsid w:val="00E431A9"/>
    <w:rsid w:val="00E44FE0"/>
    <w:rsid w:val="00E51235"/>
    <w:rsid w:val="00E51793"/>
    <w:rsid w:val="00E53DB5"/>
    <w:rsid w:val="00E5590F"/>
    <w:rsid w:val="00E5595F"/>
    <w:rsid w:val="00E55D03"/>
    <w:rsid w:val="00E55D45"/>
    <w:rsid w:val="00E55DD9"/>
    <w:rsid w:val="00E628E0"/>
    <w:rsid w:val="00E6303D"/>
    <w:rsid w:val="00E63A62"/>
    <w:rsid w:val="00E63C4C"/>
    <w:rsid w:val="00E64408"/>
    <w:rsid w:val="00E668A6"/>
    <w:rsid w:val="00E679F3"/>
    <w:rsid w:val="00E704C6"/>
    <w:rsid w:val="00E72157"/>
    <w:rsid w:val="00E7265E"/>
    <w:rsid w:val="00E73939"/>
    <w:rsid w:val="00E75C5B"/>
    <w:rsid w:val="00E75E49"/>
    <w:rsid w:val="00E7627F"/>
    <w:rsid w:val="00E77FDA"/>
    <w:rsid w:val="00E80A6E"/>
    <w:rsid w:val="00E80EA8"/>
    <w:rsid w:val="00E83FE5"/>
    <w:rsid w:val="00E90D20"/>
    <w:rsid w:val="00E91306"/>
    <w:rsid w:val="00E934F5"/>
    <w:rsid w:val="00E93DD5"/>
    <w:rsid w:val="00E93E3E"/>
    <w:rsid w:val="00E950EE"/>
    <w:rsid w:val="00E973AB"/>
    <w:rsid w:val="00E97C43"/>
    <w:rsid w:val="00EA198D"/>
    <w:rsid w:val="00EA309D"/>
    <w:rsid w:val="00EA3A9A"/>
    <w:rsid w:val="00EA417F"/>
    <w:rsid w:val="00EA7E5A"/>
    <w:rsid w:val="00EB31BB"/>
    <w:rsid w:val="00EB35C3"/>
    <w:rsid w:val="00EB3913"/>
    <w:rsid w:val="00EB39CC"/>
    <w:rsid w:val="00EB53BC"/>
    <w:rsid w:val="00EB56C6"/>
    <w:rsid w:val="00EB68A3"/>
    <w:rsid w:val="00EB7ED2"/>
    <w:rsid w:val="00EB7F80"/>
    <w:rsid w:val="00EC2DA6"/>
    <w:rsid w:val="00EC69AC"/>
    <w:rsid w:val="00EC7E5D"/>
    <w:rsid w:val="00ED0C28"/>
    <w:rsid w:val="00ED4C1B"/>
    <w:rsid w:val="00ED52B1"/>
    <w:rsid w:val="00ED53F1"/>
    <w:rsid w:val="00ED5C5B"/>
    <w:rsid w:val="00ED62EC"/>
    <w:rsid w:val="00ED6655"/>
    <w:rsid w:val="00ED6B02"/>
    <w:rsid w:val="00ED71D2"/>
    <w:rsid w:val="00ED7D9C"/>
    <w:rsid w:val="00EE049E"/>
    <w:rsid w:val="00EE163B"/>
    <w:rsid w:val="00EE2539"/>
    <w:rsid w:val="00EE2B3C"/>
    <w:rsid w:val="00EE53FA"/>
    <w:rsid w:val="00EE705F"/>
    <w:rsid w:val="00EF0CAE"/>
    <w:rsid w:val="00EF12CE"/>
    <w:rsid w:val="00EF1FD9"/>
    <w:rsid w:val="00EF352B"/>
    <w:rsid w:val="00EF40BF"/>
    <w:rsid w:val="00EF51F5"/>
    <w:rsid w:val="00EF54A8"/>
    <w:rsid w:val="00EF6472"/>
    <w:rsid w:val="00EF79D5"/>
    <w:rsid w:val="00EF7E48"/>
    <w:rsid w:val="00F00866"/>
    <w:rsid w:val="00F0204C"/>
    <w:rsid w:val="00F02242"/>
    <w:rsid w:val="00F024F9"/>
    <w:rsid w:val="00F02967"/>
    <w:rsid w:val="00F03E81"/>
    <w:rsid w:val="00F06029"/>
    <w:rsid w:val="00F06EEB"/>
    <w:rsid w:val="00F07FC1"/>
    <w:rsid w:val="00F12DD6"/>
    <w:rsid w:val="00F13007"/>
    <w:rsid w:val="00F1335A"/>
    <w:rsid w:val="00F14292"/>
    <w:rsid w:val="00F145C7"/>
    <w:rsid w:val="00F2124B"/>
    <w:rsid w:val="00F2196C"/>
    <w:rsid w:val="00F22645"/>
    <w:rsid w:val="00F22D52"/>
    <w:rsid w:val="00F2406F"/>
    <w:rsid w:val="00F24ADD"/>
    <w:rsid w:val="00F250ED"/>
    <w:rsid w:val="00F27901"/>
    <w:rsid w:val="00F27F93"/>
    <w:rsid w:val="00F303B1"/>
    <w:rsid w:val="00F316D9"/>
    <w:rsid w:val="00F31B19"/>
    <w:rsid w:val="00F340C8"/>
    <w:rsid w:val="00F34A5C"/>
    <w:rsid w:val="00F3769A"/>
    <w:rsid w:val="00F427BC"/>
    <w:rsid w:val="00F43EE7"/>
    <w:rsid w:val="00F448AD"/>
    <w:rsid w:val="00F46658"/>
    <w:rsid w:val="00F46C7C"/>
    <w:rsid w:val="00F46FD9"/>
    <w:rsid w:val="00F50C0F"/>
    <w:rsid w:val="00F51781"/>
    <w:rsid w:val="00F527AE"/>
    <w:rsid w:val="00F52B80"/>
    <w:rsid w:val="00F535B8"/>
    <w:rsid w:val="00F54E40"/>
    <w:rsid w:val="00F55059"/>
    <w:rsid w:val="00F56A36"/>
    <w:rsid w:val="00F60587"/>
    <w:rsid w:val="00F61EF0"/>
    <w:rsid w:val="00F63549"/>
    <w:rsid w:val="00F63A58"/>
    <w:rsid w:val="00F65292"/>
    <w:rsid w:val="00F663B0"/>
    <w:rsid w:val="00F72001"/>
    <w:rsid w:val="00F733E1"/>
    <w:rsid w:val="00F73751"/>
    <w:rsid w:val="00F73B12"/>
    <w:rsid w:val="00F73CAD"/>
    <w:rsid w:val="00F73E43"/>
    <w:rsid w:val="00F73F08"/>
    <w:rsid w:val="00F74301"/>
    <w:rsid w:val="00F746DB"/>
    <w:rsid w:val="00F74BA0"/>
    <w:rsid w:val="00F75AEA"/>
    <w:rsid w:val="00F7675B"/>
    <w:rsid w:val="00F80663"/>
    <w:rsid w:val="00F8159F"/>
    <w:rsid w:val="00F83F77"/>
    <w:rsid w:val="00F85118"/>
    <w:rsid w:val="00F85847"/>
    <w:rsid w:val="00F85A30"/>
    <w:rsid w:val="00F8778F"/>
    <w:rsid w:val="00F91879"/>
    <w:rsid w:val="00F964AF"/>
    <w:rsid w:val="00F965B4"/>
    <w:rsid w:val="00F9672E"/>
    <w:rsid w:val="00FA07C9"/>
    <w:rsid w:val="00FA0BE6"/>
    <w:rsid w:val="00FA13BC"/>
    <w:rsid w:val="00FA19A3"/>
    <w:rsid w:val="00FA1B25"/>
    <w:rsid w:val="00FA1F76"/>
    <w:rsid w:val="00FA2A4F"/>
    <w:rsid w:val="00FA36D0"/>
    <w:rsid w:val="00FA4527"/>
    <w:rsid w:val="00FA50CB"/>
    <w:rsid w:val="00FB0868"/>
    <w:rsid w:val="00FB0CD6"/>
    <w:rsid w:val="00FB3A83"/>
    <w:rsid w:val="00FC043B"/>
    <w:rsid w:val="00FC1207"/>
    <w:rsid w:val="00FC337C"/>
    <w:rsid w:val="00FC3AAA"/>
    <w:rsid w:val="00FC3FAD"/>
    <w:rsid w:val="00FC43EE"/>
    <w:rsid w:val="00FC4628"/>
    <w:rsid w:val="00FC5B14"/>
    <w:rsid w:val="00FD06E9"/>
    <w:rsid w:val="00FD386C"/>
    <w:rsid w:val="00FD4E24"/>
    <w:rsid w:val="00FD59C6"/>
    <w:rsid w:val="00FD671B"/>
    <w:rsid w:val="00FE0437"/>
    <w:rsid w:val="00FE09C4"/>
    <w:rsid w:val="00FE13FE"/>
    <w:rsid w:val="00FE238C"/>
    <w:rsid w:val="00FE4091"/>
    <w:rsid w:val="00FE40F9"/>
    <w:rsid w:val="00FE50FF"/>
    <w:rsid w:val="00FE613D"/>
    <w:rsid w:val="00FE7310"/>
    <w:rsid w:val="00FE77AB"/>
    <w:rsid w:val="00FF10B8"/>
    <w:rsid w:val="00FF185E"/>
    <w:rsid w:val="00FF5F13"/>
    <w:rsid w:val="00FF64C5"/>
    <w:rsid w:val="00FF7273"/>
    <w:rsid w:val="00FF76A4"/>
    <w:rsid w:val="551FFF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8785"/>
    <o:shapelayout v:ext="edit">
      <o:idmap v:ext="edit" data="1"/>
    </o:shapelayout>
  </w:shapeDefaults>
  <w:decimalSymbol w:val=","/>
  <w:listSeparator w:val=";"/>
  <w14:docId w14:val="4B2EF3BC"/>
  <w15:docId w15:val="{B6101F8F-87F7-429F-90F2-625335B7F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rsid w:val="00FC5B14"/>
    <w:pPr>
      <w:jc w:val="both"/>
    </w:pPr>
  </w:style>
  <w:style w:type="paragraph" w:styleId="Nadpis10">
    <w:name w:val="heading 1"/>
    <w:basedOn w:val="Odsekzoznamu"/>
    <w:next w:val="Normlny"/>
    <w:link w:val="Nadpis1Char"/>
    <w:uiPriority w:val="9"/>
    <w:rsid w:val="00FC5B14"/>
    <w:pPr>
      <w:ind w:left="0"/>
      <w:outlineLvl w:val="0"/>
    </w:pPr>
    <w:rPr>
      <w:rFonts w:cs="Arial"/>
      <w:b/>
      <w:sz w:val="24"/>
      <w:szCs w:val="24"/>
    </w:rPr>
  </w:style>
  <w:style w:type="paragraph" w:styleId="Nadpis20">
    <w:name w:val="heading 2"/>
    <w:basedOn w:val="Odsekzoznamu"/>
    <w:next w:val="Normlny"/>
    <w:link w:val="Nadpis2Char"/>
    <w:uiPriority w:val="9"/>
    <w:unhideWhenUsed/>
    <w:rsid w:val="000C621D"/>
    <w:pPr>
      <w:ind w:left="0"/>
      <w:outlineLvl w:val="1"/>
    </w:pPr>
    <w:rPr>
      <w:rFonts w:cs="Arial"/>
      <w:b/>
      <w:sz w:val="28"/>
    </w:rPr>
  </w:style>
  <w:style w:type="paragraph" w:styleId="Nadpis30">
    <w:name w:val="heading 3"/>
    <w:basedOn w:val="Normlny"/>
    <w:next w:val="Normlny"/>
    <w:link w:val="Nadpis3Char"/>
    <w:unhideWhenUsed/>
    <w:rsid w:val="00686C7E"/>
    <w:pPr>
      <w:keepNext/>
      <w:keepLines/>
      <w:spacing w:before="40" w:after="120"/>
      <w:outlineLvl w:val="2"/>
    </w:pPr>
    <w:rPr>
      <w:rFonts w:eastAsiaTheme="majorEastAsia" w:cstheme="majorBidi"/>
      <w:smallCaps/>
      <w:sz w:val="24"/>
      <w:szCs w:val="24"/>
    </w:rPr>
  </w:style>
  <w:style w:type="paragraph" w:styleId="Nadpis4">
    <w:name w:val="heading 4"/>
    <w:basedOn w:val="Normlny"/>
    <w:next w:val="Normlny"/>
    <w:link w:val="Nadpis4Char"/>
    <w:unhideWhenUsed/>
    <w:rsid w:val="00842AB7"/>
    <w:pPr>
      <w:keepNext/>
      <w:keepLines/>
      <w:spacing w:before="40" w:after="0"/>
      <w:outlineLvl w:val="3"/>
    </w:pPr>
  </w:style>
  <w:style w:type="paragraph" w:styleId="Nadpis5">
    <w:name w:val="heading 5"/>
    <w:basedOn w:val="Normlny"/>
    <w:next w:val="Text"/>
    <w:link w:val="Nadpis5Char"/>
    <w:rsid w:val="00E51235"/>
    <w:pPr>
      <w:spacing w:after="120" w:line="240" w:lineRule="auto"/>
      <w:ind w:left="1008" w:hanging="1008"/>
      <w:outlineLvl w:val="4"/>
    </w:pPr>
    <w:rPr>
      <w:rFonts w:ascii="Arial Narrow" w:eastAsia="Times New Roman" w:hAnsi="Arial Narrow" w:cs="Times New Roman"/>
      <w:b/>
      <w:bCs/>
      <w:i/>
      <w:iCs/>
      <w:caps/>
      <w:sz w:val="24"/>
      <w:szCs w:val="26"/>
      <w:lang w:eastAsia="cs-CZ"/>
    </w:rPr>
  </w:style>
  <w:style w:type="paragraph" w:styleId="Nadpis6">
    <w:name w:val="heading 6"/>
    <w:basedOn w:val="Normlny"/>
    <w:next w:val="Normlny"/>
    <w:link w:val="Nadpis6Char"/>
    <w:rsid w:val="00E51235"/>
    <w:pPr>
      <w:spacing w:after="120" w:line="240" w:lineRule="auto"/>
      <w:ind w:left="1152" w:hanging="1152"/>
      <w:outlineLvl w:val="5"/>
    </w:pPr>
    <w:rPr>
      <w:rFonts w:ascii="Arial Narrow" w:eastAsia="Times New Roman" w:hAnsi="Arial Narrow" w:cs="Times New Roman"/>
      <w:b/>
      <w:bCs/>
      <w:i/>
      <w:caps/>
      <w:lang w:eastAsia="cs-CZ"/>
    </w:rPr>
  </w:style>
  <w:style w:type="paragraph" w:styleId="Nadpis7">
    <w:name w:val="heading 7"/>
    <w:basedOn w:val="Normlny"/>
    <w:next w:val="Normlny"/>
    <w:link w:val="Nadpis7Char"/>
    <w:rsid w:val="00E51235"/>
    <w:pPr>
      <w:keepNext/>
      <w:spacing w:after="120" w:line="240" w:lineRule="auto"/>
      <w:ind w:left="1296" w:hanging="1296"/>
      <w:jc w:val="left"/>
      <w:outlineLvl w:val="6"/>
    </w:pPr>
    <w:rPr>
      <w:rFonts w:ascii="Arial Narrow" w:eastAsia="Times New Roman" w:hAnsi="Arial Narrow" w:cs="Times New Roman"/>
      <w:caps/>
      <w:sz w:val="24"/>
      <w:szCs w:val="20"/>
      <w:lang w:eastAsia="cs-CZ"/>
    </w:rPr>
  </w:style>
  <w:style w:type="paragraph" w:styleId="Nadpis8">
    <w:name w:val="heading 8"/>
    <w:basedOn w:val="Normlny"/>
    <w:next w:val="Normlny"/>
    <w:link w:val="Nadpis8Char"/>
    <w:rsid w:val="00E51235"/>
    <w:pPr>
      <w:spacing w:after="120" w:line="240" w:lineRule="auto"/>
      <w:ind w:left="1440" w:hanging="1440"/>
      <w:outlineLvl w:val="7"/>
    </w:pPr>
    <w:rPr>
      <w:rFonts w:ascii="Arial Narrow" w:eastAsia="Times New Roman" w:hAnsi="Arial Narrow" w:cs="Times New Roman"/>
      <w:i/>
      <w:iCs/>
      <w:caps/>
      <w:sz w:val="24"/>
      <w:szCs w:val="24"/>
      <w:lang w:eastAsia="cs-CZ"/>
    </w:rPr>
  </w:style>
  <w:style w:type="paragraph" w:styleId="Nadpis9">
    <w:name w:val="heading 9"/>
    <w:basedOn w:val="Normlny"/>
    <w:next w:val="Normlny"/>
    <w:link w:val="Nadpis9Char"/>
    <w:rsid w:val="00E51235"/>
    <w:pPr>
      <w:spacing w:after="120" w:line="240" w:lineRule="auto"/>
      <w:ind w:left="1584" w:hanging="1584"/>
      <w:outlineLvl w:val="8"/>
    </w:pPr>
    <w:rPr>
      <w:rFonts w:ascii="Arial Narrow" w:eastAsia="Times New Roman" w:hAnsi="Arial Narrow" w:cs="Arial"/>
      <w:caps/>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rsid w:val="00FC5B14"/>
    <w:pPr>
      <w:ind w:left="720"/>
      <w:contextualSpacing/>
    </w:pPr>
  </w:style>
  <w:style w:type="character" w:customStyle="1" w:styleId="Nadpis1Char">
    <w:name w:val="Nadpis 1 Char"/>
    <w:basedOn w:val="Predvolenpsmoodseku"/>
    <w:link w:val="Nadpis10"/>
    <w:uiPriority w:val="9"/>
    <w:rsid w:val="00FC5B14"/>
    <w:rPr>
      <w:rFonts w:cs="Arial"/>
      <w:b/>
      <w:sz w:val="24"/>
      <w:szCs w:val="24"/>
    </w:rPr>
  </w:style>
  <w:style w:type="character" w:customStyle="1" w:styleId="Nadpis2Char">
    <w:name w:val="Nadpis 2 Char"/>
    <w:basedOn w:val="Predvolenpsmoodseku"/>
    <w:link w:val="Nadpis20"/>
    <w:uiPriority w:val="9"/>
    <w:rsid w:val="000C621D"/>
    <w:rPr>
      <w:rFonts w:cs="Arial"/>
      <w:b/>
      <w:sz w:val="28"/>
    </w:rPr>
  </w:style>
  <w:style w:type="character" w:customStyle="1" w:styleId="Nadpis3Char">
    <w:name w:val="Nadpis 3 Char"/>
    <w:basedOn w:val="Predvolenpsmoodseku"/>
    <w:link w:val="Nadpis30"/>
    <w:rsid w:val="00686C7E"/>
    <w:rPr>
      <w:rFonts w:eastAsiaTheme="majorEastAsia" w:cstheme="majorBidi"/>
      <w:smallCaps/>
      <w:sz w:val="24"/>
      <w:szCs w:val="24"/>
    </w:rPr>
  </w:style>
  <w:style w:type="character" w:customStyle="1" w:styleId="Nadpis4Char">
    <w:name w:val="Nadpis 4 Char"/>
    <w:basedOn w:val="Predvolenpsmoodseku"/>
    <w:link w:val="Nadpis4"/>
    <w:rsid w:val="00842AB7"/>
  </w:style>
  <w:style w:type="paragraph" w:customStyle="1" w:styleId="Text">
    <w:name w:val="Text"/>
    <w:basedOn w:val="Normlny"/>
    <w:link w:val="TextChar"/>
    <w:qFormat/>
    <w:rsid w:val="00EB7F80"/>
    <w:pPr>
      <w:spacing w:after="120" w:line="240" w:lineRule="auto"/>
    </w:pPr>
    <w:rPr>
      <w:rFonts w:ascii="Arial Narrow" w:hAnsi="Arial Narrow"/>
      <w:sz w:val="24"/>
    </w:rPr>
  </w:style>
  <w:style w:type="character" w:customStyle="1" w:styleId="TextChar">
    <w:name w:val="Text Char"/>
    <w:basedOn w:val="Predvolenpsmoodseku"/>
    <w:link w:val="Text"/>
    <w:rsid w:val="00EB7F80"/>
    <w:rPr>
      <w:rFonts w:ascii="Arial Narrow" w:hAnsi="Arial Narrow"/>
      <w:sz w:val="24"/>
    </w:rPr>
  </w:style>
  <w:style w:type="character" w:customStyle="1" w:styleId="Nadpis5Char">
    <w:name w:val="Nadpis 5 Char"/>
    <w:basedOn w:val="Predvolenpsmoodseku"/>
    <w:link w:val="Nadpis5"/>
    <w:rsid w:val="00E51235"/>
    <w:rPr>
      <w:rFonts w:ascii="Arial Narrow" w:eastAsia="Times New Roman" w:hAnsi="Arial Narrow" w:cs="Times New Roman"/>
      <w:b/>
      <w:bCs/>
      <w:i/>
      <w:iCs/>
      <w:caps/>
      <w:sz w:val="24"/>
      <w:szCs w:val="26"/>
      <w:lang w:eastAsia="cs-CZ"/>
    </w:rPr>
  </w:style>
  <w:style w:type="character" w:customStyle="1" w:styleId="Nadpis6Char">
    <w:name w:val="Nadpis 6 Char"/>
    <w:basedOn w:val="Predvolenpsmoodseku"/>
    <w:link w:val="Nadpis6"/>
    <w:rsid w:val="00E51235"/>
    <w:rPr>
      <w:rFonts w:ascii="Arial Narrow" w:eastAsia="Times New Roman" w:hAnsi="Arial Narrow" w:cs="Times New Roman"/>
      <w:b/>
      <w:bCs/>
      <w:i/>
      <w:caps/>
      <w:lang w:eastAsia="cs-CZ"/>
    </w:rPr>
  </w:style>
  <w:style w:type="character" w:customStyle="1" w:styleId="Nadpis7Char">
    <w:name w:val="Nadpis 7 Char"/>
    <w:basedOn w:val="Predvolenpsmoodseku"/>
    <w:link w:val="Nadpis7"/>
    <w:rsid w:val="00E51235"/>
    <w:rPr>
      <w:rFonts w:ascii="Arial Narrow" w:eastAsia="Times New Roman" w:hAnsi="Arial Narrow" w:cs="Times New Roman"/>
      <w:caps/>
      <w:sz w:val="24"/>
      <w:szCs w:val="20"/>
      <w:lang w:eastAsia="cs-CZ"/>
    </w:rPr>
  </w:style>
  <w:style w:type="character" w:customStyle="1" w:styleId="Nadpis8Char">
    <w:name w:val="Nadpis 8 Char"/>
    <w:basedOn w:val="Predvolenpsmoodseku"/>
    <w:link w:val="Nadpis8"/>
    <w:rsid w:val="00E51235"/>
    <w:rPr>
      <w:rFonts w:ascii="Arial Narrow" w:eastAsia="Times New Roman" w:hAnsi="Arial Narrow" w:cs="Times New Roman"/>
      <w:i/>
      <w:iCs/>
      <w:caps/>
      <w:sz w:val="24"/>
      <w:szCs w:val="24"/>
      <w:lang w:eastAsia="cs-CZ"/>
    </w:rPr>
  </w:style>
  <w:style w:type="character" w:customStyle="1" w:styleId="Nadpis9Char">
    <w:name w:val="Nadpis 9 Char"/>
    <w:basedOn w:val="Predvolenpsmoodseku"/>
    <w:link w:val="Nadpis9"/>
    <w:rsid w:val="00E51235"/>
    <w:rPr>
      <w:rFonts w:ascii="Arial Narrow" w:eastAsia="Times New Roman" w:hAnsi="Arial Narrow" w:cs="Arial"/>
      <w:caps/>
      <w:lang w:eastAsia="cs-CZ"/>
    </w:rPr>
  </w:style>
  <w:style w:type="paragraph" w:styleId="Bezriadkovania">
    <w:name w:val="No Spacing"/>
    <w:uiPriority w:val="1"/>
    <w:rsid w:val="00FC5B14"/>
    <w:pPr>
      <w:spacing w:after="0" w:line="240" w:lineRule="auto"/>
    </w:pPr>
  </w:style>
  <w:style w:type="character" w:styleId="Hypertextovprepojenie">
    <w:name w:val="Hyperlink"/>
    <w:basedOn w:val="Predvolenpsmoodseku"/>
    <w:uiPriority w:val="99"/>
    <w:unhideWhenUsed/>
    <w:rsid w:val="00FC5B14"/>
    <w:rPr>
      <w:color w:val="0563C1" w:themeColor="hyperlink"/>
      <w:u w:val="single"/>
    </w:rPr>
  </w:style>
  <w:style w:type="paragraph" w:styleId="Podtitul">
    <w:name w:val="Subtitle"/>
    <w:basedOn w:val="Normlny"/>
    <w:next w:val="Normlny"/>
    <w:link w:val="PodtitulChar"/>
    <w:uiPriority w:val="11"/>
    <w:rsid w:val="00842AB7"/>
    <w:pPr>
      <w:numPr>
        <w:ilvl w:val="1"/>
      </w:numPr>
    </w:pPr>
    <w:rPr>
      <w:rFonts w:eastAsiaTheme="minorEastAsia"/>
      <w:color w:val="5A5A5A" w:themeColor="text1" w:themeTint="A5"/>
      <w:spacing w:val="15"/>
    </w:rPr>
  </w:style>
  <w:style w:type="character" w:customStyle="1" w:styleId="PodtitulChar">
    <w:name w:val="Podtitul Char"/>
    <w:basedOn w:val="Predvolenpsmoodseku"/>
    <w:link w:val="Podtitul"/>
    <w:uiPriority w:val="11"/>
    <w:rsid w:val="00842AB7"/>
    <w:rPr>
      <w:rFonts w:eastAsiaTheme="minorEastAsia"/>
      <w:color w:val="5A5A5A" w:themeColor="text1" w:themeTint="A5"/>
      <w:spacing w:val="15"/>
    </w:rPr>
  </w:style>
  <w:style w:type="paragraph" w:styleId="Hlavikaobsahu">
    <w:name w:val="TOC Heading"/>
    <w:basedOn w:val="Nadpis10"/>
    <w:next w:val="Normlny"/>
    <w:uiPriority w:val="39"/>
    <w:unhideWhenUsed/>
    <w:rsid w:val="00224BD1"/>
    <w:pPr>
      <w:keepNext/>
      <w:keepLines/>
      <w:spacing w:before="240" w:after="0"/>
      <w:contextualSpacing w:val="0"/>
      <w:jc w:val="left"/>
      <w:outlineLvl w:val="9"/>
    </w:pPr>
    <w:rPr>
      <w:rFonts w:asciiTheme="majorHAnsi" w:eastAsiaTheme="majorEastAsia" w:hAnsiTheme="majorHAnsi" w:cstheme="majorBidi"/>
      <w:b w:val="0"/>
      <w:color w:val="2F5496" w:themeColor="accent1" w:themeShade="BF"/>
      <w:sz w:val="32"/>
      <w:szCs w:val="32"/>
      <w:lang w:eastAsia="cs-CZ"/>
    </w:rPr>
  </w:style>
  <w:style w:type="paragraph" w:styleId="Obsah1">
    <w:name w:val="toc 1"/>
    <w:basedOn w:val="Normlny"/>
    <w:next w:val="Normlny"/>
    <w:autoRedefine/>
    <w:uiPriority w:val="39"/>
    <w:unhideWhenUsed/>
    <w:qFormat/>
    <w:rsid w:val="000E5137"/>
    <w:pPr>
      <w:tabs>
        <w:tab w:val="left" w:pos="426"/>
        <w:tab w:val="right" w:leader="dot" w:pos="9061"/>
      </w:tabs>
      <w:spacing w:before="120" w:after="120" w:line="288" w:lineRule="auto"/>
      <w:jc w:val="left"/>
    </w:pPr>
    <w:rPr>
      <w:rFonts w:ascii="Segoe UI" w:hAnsi="Segoe UI"/>
      <w:b/>
      <w:bCs/>
      <w:noProof/>
      <w:sz w:val="24"/>
      <w:szCs w:val="20"/>
    </w:rPr>
  </w:style>
  <w:style w:type="paragraph" w:styleId="Obsah2">
    <w:name w:val="toc 2"/>
    <w:basedOn w:val="Normlny"/>
    <w:next w:val="Normlny"/>
    <w:autoRedefine/>
    <w:uiPriority w:val="39"/>
    <w:unhideWhenUsed/>
    <w:qFormat/>
    <w:rsid w:val="000E5137"/>
    <w:pPr>
      <w:tabs>
        <w:tab w:val="left" w:pos="709"/>
        <w:tab w:val="right" w:leader="dot" w:pos="9061"/>
      </w:tabs>
      <w:spacing w:after="120" w:line="264" w:lineRule="auto"/>
      <w:ind w:left="284"/>
      <w:jc w:val="left"/>
    </w:pPr>
    <w:rPr>
      <w:rFonts w:ascii="Segoe UI" w:eastAsiaTheme="minorEastAsia" w:hAnsi="Segoe UI"/>
      <w:noProof/>
      <w:lang w:eastAsia="cs-CZ"/>
    </w:rPr>
  </w:style>
  <w:style w:type="paragraph" w:styleId="Obsah3">
    <w:name w:val="toc 3"/>
    <w:basedOn w:val="Normlny"/>
    <w:next w:val="Normlny"/>
    <w:autoRedefine/>
    <w:uiPriority w:val="39"/>
    <w:unhideWhenUsed/>
    <w:qFormat/>
    <w:rsid w:val="006626B0"/>
    <w:pPr>
      <w:tabs>
        <w:tab w:val="left" w:pos="1701"/>
        <w:tab w:val="right" w:leader="dot" w:pos="9071"/>
      </w:tabs>
      <w:spacing w:after="120" w:line="264" w:lineRule="auto"/>
      <w:ind w:left="567"/>
      <w:contextualSpacing/>
      <w:jc w:val="left"/>
    </w:pPr>
    <w:rPr>
      <w:rFonts w:ascii="Segoe UI" w:hAnsi="Segoe UI"/>
      <w:iCs/>
      <w:noProof/>
      <w:sz w:val="20"/>
      <w:szCs w:val="20"/>
    </w:rPr>
  </w:style>
  <w:style w:type="paragraph" w:styleId="Textbubliny">
    <w:name w:val="Balloon Text"/>
    <w:basedOn w:val="Normlny"/>
    <w:link w:val="TextbublinyChar"/>
    <w:semiHidden/>
    <w:unhideWhenUsed/>
    <w:rsid w:val="00C16163"/>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16163"/>
    <w:rPr>
      <w:rFonts w:ascii="Segoe UI" w:hAnsi="Segoe UI" w:cs="Segoe UI"/>
      <w:sz w:val="18"/>
      <w:szCs w:val="18"/>
    </w:rPr>
  </w:style>
  <w:style w:type="paragraph" w:customStyle="1" w:styleId="STTITUL">
    <w:name w:val="S+T_TITUL"/>
    <w:basedOn w:val="Normlny"/>
    <w:link w:val="STTITULChar"/>
    <w:qFormat/>
    <w:rsid w:val="00E63A62"/>
    <w:pPr>
      <w:spacing w:after="240" w:line="288" w:lineRule="auto"/>
      <w:jc w:val="center"/>
    </w:pPr>
    <w:rPr>
      <w:rFonts w:ascii="Segoe UI" w:hAnsi="Segoe UI" w:cs="Segoe UI"/>
      <w:b/>
      <w:color w:val="404040" w:themeColor="text1" w:themeTint="BF"/>
      <w:sz w:val="32"/>
      <w:szCs w:val="20"/>
    </w:rPr>
  </w:style>
  <w:style w:type="character" w:customStyle="1" w:styleId="STTITULChar">
    <w:name w:val="S+T_TITUL Char"/>
    <w:basedOn w:val="Predvolenpsmoodseku"/>
    <w:link w:val="STTITUL"/>
    <w:rsid w:val="00E63A62"/>
    <w:rPr>
      <w:rFonts w:ascii="Segoe UI" w:hAnsi="Segoe UI" w:cs="Segoe UI"/>
      <w:b/>
      <w:color w:val="404040" w:themeColor="text1" w:themeTint="BF"/>
      <w:sz w:val="32"/>
      <w:szCs w:val="20"/>
    </w:rPr>
  </w:style>
  <w:style w:type="paragraph" w:customStyle="1" w:styleId="STNORMLN-1">
    <w:name w:val="S+T_NORMÁLNÍ-1"/>
    <w:basedOn w:val="Normlny"/>
    <w:link w:val="STNORMLN-1Char"/>
    <w:qFormat/>
    <w:rsid w:val="00701E2B"/>
    <w:pPr>
      <w:spacing w:after="120" w:line="288" w:lineRule="auto"/>
      <w:jc w:val="left"/>
    </w:pPr>
    <w:rPr>
      <w:rFonts w:ascii="Segoe UI" w:hAnsi="Segoe UI"/>
      <w:color w:val="262626" w:themeColor="text1" w:themeTint="D9"/>
    </w:rPr>
  </w:style>
  <w:style w:type="character" w:customStyle="1" w:styleId="STNORMLN-1Char">
    <w:name w:val="S+T_NORMÁLNÍ-1 Char"/>
    <w:basedOn w:val="Predvolenpsmoodseku"/>
    <w:link w:val="STNORMLN-1"/>
    <w:rsid w:val="00701E2B"/>
    <w:rPr>
      <w:rFonts w:ascii="Segoe UI" w:hAnsi="Segoe UI"/>
      <w:color w:val="262626" w:themeColor="text1" w:themeTint="D9"/>
    </w:rPr>
  </w:style>
  <w:style w:type="paragraph" w:styleId="Hlavika">
    <w:name w:val="header"/>
    <w:basedOn w:val="Normlny"/>
    <w:link w:val="HlavikaChar"/>
    <w:uiPriority w:val="99"/>
    <w:unhideWhenUsed/>
    <w:rsid w:val="00A9351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A9351D"/>
  </w:style>
  <w:style w:type="paragraph" w:styleId="Pta">
    <w:name w:val="footer"/>
    <w:basedOn w:val="Normlny"/>
    <w:link w:val="PtaChar"/>
    <w:unhideWhenUsed/>
    <w:rsid w:val="00A9351D"/>
    <w:pPr>
      <w:tabs>
        <w:tab w:val="center" w:pos="4536"/>
        <w:tab w:val="right" w:pos="9072"/>
      </w:tabs>
      <w:spacing w:after="0" w:line="240" w:lineRule="auto"/>
    </w:pPr>
  </w:style>
  <w:style w:type="character" w:customStyle="1" w:styleId="PtaChar">
    <w:name w:val="Päta Char"/>
    <w:basedOn w:val="Predvolenpsmoodseku"/>
    <w:link w:val="Pta"/>
    <w:rsid w:val="00A9351D"/>
  </w:style>
  <w:style w:type="paragraph" w:customStyle="1" w:styleId="STZHLAV">
    <w:name w:val="S+T_ZÁHLAVÍ"/>
    <w:basedOn w:val="STNORMLN-1"/>
    <w:link w:val="STZHLAVChar"/>
    <w:qFormat/>
    <w:rsid w:val="001B319A"/>
    <w:pPr>
      <w:spacing w:after="60" w:line="240" w:lineRule="auto"/>
      <w:ind w:left="57"/>
      <w:jc w:val="both"/>
    </w:pPr>
    <w:rPr>
      <w:noProof/>
      <w:sz w:val="18"/>
      <w:szCs w:val="18"/>
      <w:lang w:val="sk-SK" w:eastAsia="sk-SK"/>
    </w:rPr>
  </w:style>
  <w:style w:type="character" w:customStyle="1" w:styleId="STZHLAVChar">
    <w:name w:val="S+T_ZÁHLAVÍ Char"/>
    <w:basedOn w:val="STNORMLN-1Char"/>
    <w:link w:val="STZHLAV"/>
    <w:rsid w:val="001B319A"/>
    <w:rPr>
      <w:rFonts w:ascii="Segoe UI" w:hAnsi="Segoe UI"/>
      <w:noProof/>
      <w:color w:val="262626" w:themeColor="text1" w:themeTint="D9"/>
      <w:sz w:val="18"/>
      <w:szCs w:val="18"/>
      <w:lang w:val="sk-SK" w:eastAsia="sk-SK"/>
    </w:rPr>
  </w:style>
  <w:style w:type="paragraph" w:customStyle="1" w:styleId="STNADPIS1">
    <w:name w:val="S+T_NADPIS1"/>
    <w:basedOn w:val="Nadpis10"/>
    <w:link w:val="STNADPIS1Char"/>
    <w:qFormat/>
    <w:rsid w:val="0054582E"/>
    <w:pPr>
      <w:numPr>
        <w:numId w:val="1"/>
      </w:numPr>
      <w:spacing w:after="120" w:line="288" w:lineRule="auto"/>
      <w:contextualSpacing w:val="0"/>
    </w:pPr>
    <w:rPr>
      <w:rFonts w:ascii="Segoe UI" w:hAnsi="Segoe UI" w:cs="Segoe UI"/>
      <w:color w:val="262626" w:themeColor="text1" w:themeTint="D9"/>
      <w:szCs w:val="32"/>
    </w:rPr>
  </w:style>
  <w:style w:type="character" w:customStyle="1" w:styleId="STNADPIS1Char">
    <w:name w:val="S+T_NADPIS1 Char"/>
    <w:basedOn w:val="Nadpis1Char"/>
    <w:link w:val="STNADPIS1"/>
    <w:rsid w:val="0054582E"/>
    <w:rPr>
      <w:rFonts w:ascii="Segoe UI" w:hAnsi="Segoe UI" w:cs="Segoe UI"/>
      <w:b/>
      <w:color w:val="262626" w:themeColor="text1" w:themeTint="D9"/>
      <w:sz w:val="24"/>
      <w:szCs w:val="32"/>
    </w:rPr>
  </w:style>
  <w:style w:type="paragraph" w:customStyle="1" w:styleId="STNORMLN-2">
    <w:name w:val="S+T_NORMÁLNÍ-2"/>
    <w:basedOn w:val="STNORMLN-1"/>
    <w:link w:val="STNORMLN-2Char"/>
    <w:qFormat/>
    <w:rsid w:val="00CB5B84"/>
    <w:pPr>
      <w:jc w:val="both"/>
    </w:pPr>
    <w:rPr>
      <w:sz w:val="20"/>
      <w:szCs w:val="20"/>
    </w:rPr>
  </w:style>
  <w:style w:type="character" w:customStyle="1" w:styleId="STNORMLN-2Char">
    <w:name w:val="S+T_NORMÁLNÍ-2 Char"/>
    <w:basedOn w:val="STNORMLN-1Char"/>
    <w:link w:val="STNORMLN-2"/>
    <w:rsid w:val="00CB5B84"/>
    <w:rPr>
      <w:rFonts w:ascii="Segoe UI" w:hAnsi="Segoe UI"/>
      <w:color w:val="262626" w:themeColor="text1" w:themeTint="D9"/>
      <w:sz w:val="20"/>
      <w:szCs w:val="20"/>
    </w:rPr>
  </w:style>
  <w:style w:type="paragraph" w:customStyle="1" w:styleId="STNADPIS2">
    <w:name w:val="S+T_NADPIS2"/>
    <w:basedOn w:val="Nadpis20"/>
    <w:link w:val="STNADPIS2Char"/>
    <w:qFormat/>
    <w:rsid w:val="000736D0"/>
    <w:pPr>
      <w:numPr>
        <w:ilvl w:val="1"/>
        <w:numId w:val="1"/>
      </w:numPr>
      <w:spacing w:after="120" w:line="288" w:lineRule="auto"/>
      <w:ind w:left="567" w:hanging="567"/>
      <w:contextualSpacing w:val="0"/>
    </w:pPr>
    <w:rPr>
      <w:rFonts w:ascii="Segoe UI" w:hAnsi="Segoe UI" w:cs="Segoe UI"/>
      <w:color w:val="262626" w:themeColor="text1" w:themeTint="D9"/>
      <w:sz w:val="24"/>
      <w:szCs w:val="24"/>
    </w:rPr>
  </w:style>
  <w:style w:type="character" w:customStyle="1" w:styleId="STNADPIS2Char">
    <w:name w:val="S+T_NADPIS2 Char"/>
    <w:basedOn w:val="Nadpis2Char"/>
    <w:link w:val="STNADPIS2"/>
    <w:rsid w:val="000736D0"/>
    <w:rPr>
      <w:rFonts w:ascii="Segoe UI" w:hAnsi="Segoe UI" w:cs="Segoe UI"/>
      <w:b/>
      <w:color w:val="262626" w:themeColor="text1" w:themeTint="D9"/>
      <w:sz w:val="24"/>
      <w:szCs w:val="24"/>
    </w:rPr>
  </w:style>
  <w:style w:type="paragraph" w:customStyle="1" w:styleId="STNADPIS-3bezcisel">
    <w:name w:val="S+T_NADPIS-3_bezcisel"/>
    <w:basedOn w:val="Nadpis30"/>
    <w:link w:val="STNADPIS-3bezciselChar"/>
    <w:qFormat/>
    <w:rsid w:val="00E63A62"/>
    <w:pPr>
      <w:spacing w:before="0" w:line="288" w:lineRule="auto"/>
    </w:pPr>
    <w:rPr>
      <w:rFonts w:ascii="Segoe UI" w:hAnsi="Segoe UI" w:cs="Segoe UI"/>
      <w:b/>
      <w:smallCaps w:val="0"/>
      <w:color w:val="262626" w:themeColor="text1" w:themeTint="D9"/>
    </w:rPr>
  </w:style>
  <w:style w:type="character" w:customStyle="1" w:styleId="STNADPIS-3bezciselChar">
    <w:name w:val="S+T_NADPIS-3_bezcisel Char"/>
    <w:basedOn w:val="Nadpis3Char"/>
    <w:link w:val="STNADPIS-3bezcisel"/>
    <w:rsid w:val="00E63A62"/>
    <w:rPr>
      <w:rFonts w:ascii="Segoe UI" w:eastAsiaTheme="majorEastAsia" w:hAnsi="Segoe UI" w:cs="Segoe UI"/>
      <w:b/>
      <w:smallCaps w:val="0"/>
      <w:color w:val="262626" w:themeColor="text1" w:themeTint="D9"/>
      <w:sz w:val="24"/>
      <w:szCs w:val="24"/>
    </w:rPr>
  </w:style>
  <w:style w:type="paragraph" w:customStyle="1" w:styleId="STODRKY">
    <w:name w:val="S+T_ODRÁŽKY"/>
    <w:basedOn w:val="STNORMLN-2"/>
    <w:link w:val="STODRKYChar"/>
    <w:qFormat/>
    <w:rsid w:val="00DA2AAF"/>
    <w:pPr>
      <w:numPr>
        <w:numId w:val="2"/>
      </w:numPr>
    </w:pPr>
  </w:style>
  <w:style w:type="character" w:customStyle="1" w:styleId="STODRKYChar">
    <w:name w:val="S+T_ODRÁŽKY Char"/>
    <w:basedOn w:val="STNORMLN-2Char"/>
    <w:link w:val="STODRKY"/>
    <w:rsid w:val="00DA2AAF"/>
    <w:rPr>
      <w:rFonts w:ascii="Segoe UI" w:hAnsi="Segoe UI"/>
      <w:color w:val="262626" w:themeColor="text1" w:themeTint="D9"/>
      <w:sz w:val="20"/>
      <w:szCs w:val="20"/>
    </w:rPr>
  </w:style>
  <w:style w:type="paragraph" w:customStyle="1" w:styleId="DTFODRKY-2">
    <w:name w:val="DTF_ODRÁŽKY-2"/>
    <w:basedOn w:val="STODRKY"/>
    <w:link w:val="DTFODRKY-2Char"/>
    <w:rsid w:val="003F63DA"/>
    <w:pPr>
      <w:numPr>
        <w:numId w:val="3"/>
      </w:numPr>
    </w:pPr>
  </w:style>
  <w:style w:type="character" w:customStyle="1" w:styleId="DTFODRKY-2Char">
    <w:name w:val="DTF_ODRÁŽKY-2 Char"/>
    <w:basedOn w:val="STODRKYChar"/>
    <w:link w:val="DTFODRKY-2"/>
    <w:rsid w:val="003F63DA"/>
    <w:rPr>
      <w:rFonts w:ascii="Segoe UI" w:hAnsi="Segoe UI"/>
      <w:color w:val="262626" w:themeColor="text1" w:themeTint="D9"/>
      <w:sz w:val="20"/>
      <w:szCs w:val="20"/>
    </w:rPr>
  </w:style>
  <w:style w:type="paragraph" w:styleId="Revzia">
    <w:name w:val="Revision"/>
    <w:hidden/>
    <w:uiPriority w:val="99"/>
    <w:semiHidden/>
    <w:rsid w:val="00B80E9C"/>
    <w:pPr>
      <w:spacing w:after="0" w:line="240" w:lineRule="auto"/>
    </w:pPr>
  </w:style>
  <w:style w:type="paragraph" w:customStyle="1" w:styleId="DTFODRAKY-3">
    <w:name w:val="DTF_ODRAŽKY-3"/>
    <w:basedOn w:val="STODRKY"/>
    <w:link w:val="DTFODRAKY-3Char"/>
    <w:rsid w:val="00237250"/>
    <w:pPr>
      <w:spacing w:after="60" w:line="240" w:lineRule="auto"/>
      <w:jc w:val="left"/>
    </w:pPr>
  </w:style>
  <w:style w:type="character" w:customStyle="1" w:styleId="DTFODRAKY-3Char">
    <w:name w:val="DTF_ODRAŽKY-3 Char"/>
    <w:basedOn w:val="STODRKYChar"/>
    <w:link w:val="DTFODRAKY-3"/>
    <w:rsid w:val="00237250"/>
    <w:rPr>
      <w:rFonts w:ascii="Segoe UI" w:hAnsi="Segoe UI"/>
      <w:color w:val="262626" w:themeColor="text1" w:themeTint="D9"/>
      <w:sz w:val="20"/>
      <w:szCs w:val="20"/>
    </w:rPr>
  </w:style>
  <w:style w:type="paragraph" w:customStyle="1" w:styleId="STZKRATKY">
    <w:name w:val="S+T_ZKRATKY"/>
    <w:basedOn w:val="Normlny"/>
    <w:link w:val="STZKRATKYChar"/>
    <w:qFormat/>
    <w:rsid w:val="00B27673"/>
    <w:pPr>
      <w:tabs>
        <w:tab w:val="left" w:pos="1134"/>
      </w:tabs>
      <w:spacing w:after="120" w:line="288" w:lineRule="auto"/>
      <w:jc w:val="left"/>
    </w:pPr>
    <w:rPr>
      <w:rFonts w:ascii="Segoe UI" w:hAnsi="Segoe UI" w:cs="Segoe UI"/>
    </w:rPr>
  </w:style>
  <w:style w:type="character" w:customStyle="1" w:styleId="STZKRATKYChar">
    <w:name w:val="S+T_ZKRATKY Char"/>
    <w:basedOn w:val="Predvolenpsmoodseku"/>
    <w:link w:val="STZKRATKY"/>
    <w:rsid w:val="00B27673"/>
    <w:rPr>
      <w:rFonts w:ascii="Segoe UI" w:hAnsi="Segoe UI" w:cs="Segoe UI"/>
    </w:rPr>
  </w:style>
  <w:style w:type="paragraph" w:customStyle="1" w:styleId="DTFNAPIS-3CISLOVANY">
    <w:name w:val="DTF_NAPIS-3_CISLOVANY"/>
    <w:basedOn w:val="Nadpis30"/>
    <w:link w:val="DTFNAPIS-3CISLOVANYChar"/>
    <w:rsid w:val="000A6765"/>
    <w:pPr>
      <w:spacing w:before="0" w:line="288" w:lineRule="auto"/>
      <w:ind w:left="851" w:hanging="851"/>
    </w:pPr>
    <w:rPr>
      <w:rFonts w:eastAsiaTheme="minorHAnsi" w:cstheme="minorBidi"/>
      <w:b/>
      <w:color w:val="F56C17"/>
      <w:szCs w:val="22"/>
    </w:rPr>
  </w:style>
  <w:style w:type="character" w:customStyle="1" w:styleId="DTFNAPIS-3CISLOVANYChar">
    <w:name w:val="DTF_NAPIS-3_CISLOVANY Char"/>
    <w:basedOn w:val="Nadpis3Char"/>
    <w:link w:val="DTFNAPIS-3CISLOVANY"/>
    <w:rsid w:val="000A6765"/>
    <w:rPr>
      <w:rFonts w:eastAsiaTheme="majorEastAsia" w:cstheme="majorBidi"/>
      <w:b/>
      <w:smallCaps/>
      <w:color w:val="F56C17"/>
      <w:sz w:val="24"/>
      <w:szCs w:val="24"/>
    </w:rPr>
  </w:style>
  <w:style w:type="paragraph" w:customStyle="1" w:styleId="DTFNADPIS-4CISLOVANY">
    <w:name w:val="DTF_NADPIS-4_CISLOVANY"/>
    <w:basedOn w:val="Nadpis4"/>
    <w:link w:val="DTFNADPIS-4CISLOVANYChar"/>
    <w:rsid w:val="000A6765"/>
    <w:pPr>
      <w:numPr>
        <w:ilvl w:val="3"/>
        <w:numId w:val="1"/>
      </w:numPr>
      <w:spacing w:before="0" w:after="120" w:line="288" w:lineRule="auto"/>
    </w:pPr>
    <w:rPr>
      <w:rFonts w:ascii="Calibri" w:hAnsi="Calibri"/>
      <w:color w:val="F56C17"/>
      <w:sz w:val="24"/>
    </w:rPr>
  </w:style>
  <w:style w:type="character" w:customStyle="1" w:styleId="DTFNADPIS-4CISLOVANYChar">
    <w:name w:val="DTF_NADPIS-4_CISLOVANY Char"/>
    <w:basedOn w:val="Nadpis4Char"/>
    <w:link w:val="DTFNADPIS-4CISLOVANY"/>
    <w:rsid w:val="000A6765"/>
    <w:rPr>
      <w:rFonts w:ascii="Calibri" w:hAnsi="Calibri"/>
      <w:color w:val="F56C17"/>
      <w:sz w:val="24"/>
    </w:rPr>
  </w:style>
  <w:style w:type="paragraph" w:customStyle="1" w:styleId="DTFPOZNMKY">
    <w:name w:val="DTF_POZNÁMKY"/>
    <w:basedOn w:val="Normlny"/>
    <w:link w:val="DTFPOZNMKYChar"/>
    <w:rsid w:val="00662D0A"/>
    <w:pPr>
      <w:jc w:val="left"/>
    </w:pPr>
    <w:rPr>
      <w:i/>
      <w:sz w:val="20"/>
    </w:rPr>
  </w:style>
  <w:style w:type="character" w:customStyle="1" w:styleId="DTFPOZNMKYChar">
    <w:name w:val="DTF_POZNÁMKY Char"/>
    <w:basedOn w:val="Predvolenpsmoodseku"/>
    <w:link w:val="DTFPOZNMKY"/>
    <w:rsid w:val="00662D0A"/>
    <w:rPr>
      <w:i/>
      <w:sz w:val="20"/>
    </w:rPr>
  </w:style>
  <w:style w:type="paragraph" w:styleId="Obsah4">
    <w:name w:val="toc 4"/>
    <w:basedOn w:val="Normlny"/>
    <w:next w:val="Normlny"/>
    <w:autoRedefine/>
    <w:uiPriority w:val="39"/>
    <w:unhideWhenUsed/>
    <w:rsid w:val="00145B56"/>
    <w:pPr>
      <w:spacing w:after="0"/>
      <w:ind w:left="660"/>
      <w:jc w:val="left"/>
    </w:pPr>
    <w:rPr>
      <w:sz w:val="18"/>
      <w:szCs w:val="18"/>
    </w:rPr>
  </w:style>
  <w:style w:type="paragraph" w:styleId="Obsah5">
    <w:name w:val="toc 5"/>
    <w:basedOn w:val="Normlny"/>
    <w:next w:val="Normlny"/>
    <w:autoRedefine/>
    <w:uiPriority w:val="39"/>
    <w:unhideWhenUsed/>
    <w:rsid w:val="00DC29A8"/>
    <w:pPr>
      <w:spacing w:after="0"/>
      <w:ind w:left="880"/>
      <w:jc w:val="left"/>
    </w:pPr>
    <w:rPr>
      <w:sz w:val="18"/>
      <w:szCs w:val="18"/>
    </w:rPr>
  </w:style>
  <w:style w:type="paragraph" w:styleId="Obsah6">
    <w:name w:val="toc 6"/>
    <w:basedOn w:val="Normlny"/>
    <w:next w:val="Normlny"/>
    <w:autoRedefine/>
    <w:uiPriority w:val="39"/>
    <w:unhideWhenUsed/>
    <w:rsid w:val="00DC29A8"/>
    <w:pPr>
      <w:spacing w:after="0"/>
      <w:ind w:left="1100"/>
      <w:jc w:val="left"/>
    </w:pPr>
    <w:rPr>
      <w:sz w:val="18"/>
      <w:szCs w:val="18"/>
    </w:rPr>
  </w:style>
  <w:style w:type="paragraph" w:styleId="Obsah7">
    <w:name w:val="toc 7"/>
    <w:basedOn w:val="Normlny"/>
    <w:next w:val="Normlny"/>
    <w:autoRedefine/>
    <w:uiPriority w:val="39"/>
    <w:unhideWhenUsed/>
    <w:rsid w:val="00DC29A8"/>
    <w:pPr>
      <w:spacing w:after="0"/>
      <w:ind w:left="1320"/>
      <w:jc w:val="left"/>
    </w:pPr>
    <w:rPr>
      <w:sz w:val="18"/>
      <w:szCs w:val="18"/>
    </w:rPr>
  </w:style>
  <w:style w:type="paragraph" w:styleId="Obsah8">
    <w:name w:val="toc 8"/>
    <w:basedOn w:val="Normlny"/>
    <w:next w:val="Normlny"/>
    <w:autoRedefine/>
    <w:uiPriority w:val="39"/>
    <w:unhideWhenUsed/>
    <w:rsid w:val="00DC29A8"/>
    <w:pPr>
      <w:spacing w:after="0"/>
      <w:ind w:left="1540"/>
      <w:jc w:val="left"/>
    </w:pPr>
    <w:rPr>
      <w:sz w:val="18"/>
      <w:szCs w:val="18"/>
    </w:rPr>
  </w:style>
  <w:style w:type="paragraph" w:styleId="Obsah9">
    <w:name w:val="toc 9"/>
    <w:basedOn w:val="Normlny"/>
    <w:next w:val="Normlny"/>
    <w:autoRedefine/>
    <w:uiPriority w:val="39"/>
    <w:unhideWhenUsed/>
    <w:rsid w:val="00DC29A8"/>
    <w:pPr>
      <w:spacing w:after="0"/>
      <w:ind w:left="1760"/>
      <w:jc w:val="left"/>
    </w:pPr>
    <w:rPr>
      <w:sz w:val="18"/>
      <w:szCs w:val="18"/>
    </w:rPr>
  </w:style>
  <w:style w:type="paragraph" w:customStyle="1" w:styleId="DTFTABULKYLEFT">
    <w:name w:val="DTF_TABULKY_LEFT"/>
    <w:basedOn w:val="STNORMLN-1"/>
    <w:link w:val="DTFTABULKYLEFTChar"/>
    <w:rsid w:val="00367330"/>
    <w:pPr>
      <w:spacing w:after="0" w:line="240" w:lineRule="auto"/>
      <w:ind w:left="57"/>
    </w:pPr>
    <w:rPr>
      <w:lang w:eastAsia="cs-CZ"/>
    </w:rPr>
  </w:style>
  <w:style w:type="character" w:customStyle="1" w:styleId="DTFTABULKYLEFTChar">
    <w:name w:val="DTF_TABULKY_LEFT Char"/>
    <w:basedOn w:val="STNORMLN-1Char"/>
    <w:link w:val="DTFTABULKYLEFT"/>
    <w:rsid w:val="00367330"/>
    <w:rPr>
      <w:rFonts w:ascii="Segoe UI" w:hAnsi="Segoe UI"/>
      <w:color w:val="262626" w:themeColor="text1" w:themeTint="D9"/>
      <w:lang w:eastAsia="cs-CZ"/>
    </w:rPr>
  </w:style>
  <w:style w:type="paragraph" w:customStyle="1" w:styleId="DTFTABULKYRIGHT">
    <w:name w:val="DTF_TABULKY_RIGHT"/>
    <w:basedOn w:val="DTFTABULKYLEFT"/>
    <w:link w:val="DTFTABULKYRIGHTChar"/>
    <w:rsid w:val="00982EBE"/>
    <w:pPr>
      <w:ind w:left="0" w:right="57"/>
      <w:jc w:val="right"/>
    </w:pPr>
  </w:style>
  <w:style w:type="character" w:customStyle="1" w:styleId="DTFTABULKYRIGHTChar">
    <w:name w:val="DTF_TABULKY_RIGHT Char"/>
    <w:basedOn w:val="DTFTABULKYLEFTChar"/>
    <w:link w:val="DTFTABULKYRIGHT"/>
    <w:rsid w:val="00982EBE"/>
    <w:rPr>
      <w:rFonts w:ascii="Segoe UI" w:hAnsi="Segoe UI"/>
      <w:color w:val="404040" w:themeColor="text1" w:themeTint="BF"/>
      <w:sz w:val="20"/>
      <w:lang w:eastAsia="cs-CZ"/>
    </w:rPr>
  </w:style>
  <w:style w:type="character" w:styleId="Odkaznakomentr">
    <w:name w:val="annotation reference"/>
    <w:basedOn w:val="Predvolenpsmoodseku"/>
    <w:uiPriority w:val="99"/>
    <w:semiHidden/>
    <w:unhideWhenUsed/>
    <w:rsid w:val="00E1408D"/>
    <w:rPr>
      <w:sz w:val="16"/>
      <w:szCs w:val="16"/>
    </w:rPr>
  </w:style>
  <w:style w:type="paragraph" w:styleId="Textkomentra">
    <w:name w:val="annotation text"/>
    <w:basedOn w:val="Normlny"/>
    <w:link w:val="TextkomentraChar"/>
    <w:uiPriority w:val="99"/>
    <w:semiHidden/>
    <w:unhideWhenUsed/>
    <w:rsid w:val="00E1408D"/>
    <w:pPr>
      <w:spacing w:line="240" w:lineRule="auto"/>
    </w:pPr>
    <w:rPr>
      <w:sz w:val="20"/>
      <w:szCs w:val="20"/>
    </w:rPr>
  </w:style>
  <w:style w:type="character" w:customStyle="1" w:styleId="TextkomentraChar">
    <w:name w:val="Text komentára Char"/>
    <w:basedOn w:val="Predvolenpsmoodseku"/>
    <w:link w:val="Textkomentra"/>
    <w:uiPriority w:val="99"/>
    <w:semiHidden/>
    <w:rsid w:val="00E1408D"/>
    <w:rPr>
      <w:sz w:val="20"/>
      <w:szCs w:val="20"/>
    </w:rPr>
  </w:style>
  <w:style w:type="paragraph" w:styleId="Predmetkomentra">
    <w:name w:val="annotation subject"/>
    <w:basedOn w:val="Textkomentra"/>
    <w:next w:val="Textkomentra"/>
    <w:link w:val="PredmetkomentraChar"/>
    <w:uiPriority w:val="99"/>
    <w:semiHidden/>
    <w:unhideWhenUsed/>
    <w:rsid w:val="00E1408D"/>
    <w:rPr>
      <w:b/>
      <w:bCs/>
    </w:rPr>
  </w:style>
  <w:style w:type="character" w:customStyle="1" w:styleId="PredmetkomentraChar">
    <w:name w:val="Predmet komentára Char"/>
    <w:basedOn w:val="TextkomentraChar"/>
    <w:link w:val="Predmetkomentra"/>
    <w:uiPriority w:val="99"/>
    <w:semiHidden/>
    <w:rsid w:val="00E1408D"/>
    <w:rPr>
      <w:b/>
      <w:bCs/>
      <w:sz w:val="20"/>
      <w:szCs w:val="20"/>
    </w:rPr>
  </w:style>
  <w:style w:type="paragraph" w:customStyle="1" w:styleId="DTFNADPIS2BEZCISEL">
    <w:name w:val="DTF_NADPIS2_BEZ CISEL"/>
    <w:basedOn w:val="STNADPIS2"/>
    <w:link w:val="DTFNADPIS2BEZCISELChar"/>
    <w:rsid w:val="00612A2A"/>
    <w:pPr>
      <w:numPr>
        <w:ilvl w:val="0"/>
        <w:numId w:val="0"/>
      </w:numPr>
    </w:pPr>
  </w:style>
  <w:style w:type="character" w:customStyle="1" w:styleId="DTFNADPIS2BEZCISELChar">
    <w:name w:val="DTF_NADPIS2_BEZ CISEL Char"/>
    <w:basedOn w:val="STNADPIS2Char"/>
    <w:link w:val="DTFNADPIS2BEZCISEL"/>
    <w:rsid w:val="00612A2A"/>
    <w:rPr>
      <w:rFonts w:ascii="Segoe UI" w:hAnsi="Segoe UI" w:cs="Arial"/>
      <w:b/>
      <w:color w:val="F56C17"/>
      <w:sz w:val="28"/>
      <w:szCs w:val="24"/>
    </w:rPr>
  </w:style>
  <w:style w:type="paragraph" w:customStyle="1" w:styleId="DTFTITUL">
    <w:name w:val="DTF_TITUL"/>
    <w:basedOn w:val="Normlny"/>
    <w:link w:val="DTFTITULChar"/>
    <w:rsid w:val="00E63A62"/>
    <w:pPr>
      <w:spacing w:after="240" w:line="288" w:lineRule="auto"/>
      <w:jc w:val="center"/>
    </w:pPr>
    <w:rPr>
      <w:rFonts w:ascii="Arial" w:hAnsi="Arial" w:cs="Arial"/>
      <w:b/>
      <w:color w:val="F56C17"/>
      <w:sz w:val="32"/>
      <w:szCs w:val="20"/>
    </w:rPr>
  </w:style>
  <w:style w:type="character" w:customStyle="1" w:styleId="DTFTITULChar">
    <w:name w:val="DTF_TITUL Char"/>
    <w:basedOn w:val="Predvolenpsmoodseku"/>
    <w:link w:val="DTFTITUL"/>
    <w:rsid w:val="00E63A62"/>
    <w:rPr>
      <w:rFonts w:ascii="Arial" w:hAnsi="Arial" w:cs="Arial"/>
      <w:b/>
      <w:color w:val="F56C17"/>
      <w:sz w:val="32"/>
      <w:szCs w:val="20"/>
    </w:rPr>
  </w:style>
  <w:style w:type="paragraph" w:customStyle="1" w:styleId="Styl1">
    <w:name w:val="Styl1"/>
    <w:basedOn w:val="Normlny"/>
    <w:rsid w:val="00E51235"/>
    <w:pPr>
      <w:spacing w:before="120" w:after="120" w:line="360" w:lineRule="auto"/>
    </w:pPr>
    <w:rPr>
      <w:rFonts w:ascii="Arial" w:eastAsia="Times New Roman" w:hAnsi="Arial" w:cs="Times New Roman"/>
      <w:b/>
      <w:sz w:val="28"/>
      <w:szCs w:val="20"/>
      <w:lang w:eastAsia="cs-CZ"/>
    </w:rPr>
  </w:style>
  <w:style w:type="paragraph" w:customStyle="1" w:styleId="Nadpis1cislovany">
    <w:name w:val="Nadpis 1_cislovany"/>
    <w:basedOn w:val="Text"/>
    <w:link w:val="Nadpis1cislovanyChar"/>
    <w:rsid w:val="00E51235"/>
    <w:pPr>
      <w:ind w:left="720" w:hanging="360"/>
    </w:pPr>
    <w:rPr>
      <w:rFonts w:cs="Arial"/>
      <w:b/>
      <w:smallCaps/>
      <w:szCs w:val="24"/>
    </w:rPr>
  </w:style>
  <w:style w:type="character" w:customStyle="1" w:styleId="Nadpis1cislovanyChar">
    <w:name w:val="Nadpis 1_cislovany Char"/>
    <w:basedOn w:val="Nadpis1Char"/>
    <w:link w:val="Nadpis1cislovany"/>
    <w:rsid w:val="00E51235"/>
    <w:rPr>
      <w:rFonts w:ascii="Arial Narrow" w:hAnsi="Arial Narrow" w:cs="Arial"/>
      <w:b/>
      <w:smallCaps/>
      <w:sz w:val="24"/>
      <w:szCs w:val="24"/>
    </w:rPr>
  </w:style>
  <w:style w:type="paragraph" w:styleId="Zkladntext2">
    <w:name w:val="Body Text 2"/>
    <w:basedOn w:val="Normlny"/>
    <w:link w:val="Zkladntext2Char"/>
    <w:rsid w:val="00E51235"/>
    <w:pPr>
      <w:spacing w:after="0" w:line="240" w:lineRule="auto"/>
      <w:jc w:val="center"/>
    </w:pPr>
    <w:rPr>
      <w:rFonts w:ascii="Arial" w:eastAsia="Times New Roman" w:hAnsi="Arial" w:cs="Times New Roman"/>
      <w:b/>
      <w:sz w:val="32"/>
      <w:szCs w:val="20"/>
      <w:lang w:eastAsia="cs-CZ"/>
    </w:rPr>
  </w:style>
  <w:style w:type="character" w:customStyle="1" w:styleId="Zkladntext2Char">
    <w:name w:val="Základný text 2 Char"/>
    <w:basedOn w:val="Predvolenpsmoodseku"/>
    <w:link w:val="Zkladntext2"/>
    <w:rsid w:val="00E51235"/>
    <w:rPr>
      <w:rFonts w:ascii="Arial" w:eastAsia="Times New Roman" w:hAnsi="Arial" w:cs="Times New Roman"/>
      <w:b/>
      <w:sz w:val="32"/>
      <w:szCs w:val="20"/>
      <w:lang w:eastAsia="cs-CZ"/>
    </w:rPr>
  </w:style>
  <w:style w:type="paragraph" w:customStyle="1" w:styleId="Bodyprocesu">
    <w:name w:val="Body procesu"/>
    <w:basedOn w:val="Normlny"/>
    <w:autoRedefine/>
    <w:rsid w:val="00E51235"/>
    <w:pPr>
      <w:numPr>
        <w:ilvl w:val="1"/>
        <w:numId w:val="4"/>
      </w:numPr>
      <w:spacing w:after="0" w:line="240" w:lineRule="auto"/>
    </w:pPr>
    <w:rPr>
      <w:rFonts w:ascii="Arial" w:eastAsia="Times New Roman" w:hAnsi="Arial" w:cs="Times New Roman"/>
      <w:sz w:val="24"/>
      <w:szCs w:val="24"/>
      <w:lang w:eastAsia="cs-CZ"/>
    </w:rPr>
  </w:style>
  <w:style w:type="paragraph" w:styleId="Zkladntext">
    <w:name w:val="Body Text"/>
    <w:basedOn w:val="Normlny"/>
    <w:link w:val="ZkladntextChar"/>
    <w:rsid w:val="00E51235"/>
    <w:pPr>
      <w:spacing w:after="120" w:line="240" w:lineRule="auto"/>
    </w:pPr>
    <w:rPr>
      <w:rFonts w:ascii="Arial" w:eastAsia="Times New Roman" w:hAnsi="Arial" w:cs="Times New Roman"/>
      <w:sz w:val="24"/>
      <w:szCs w:val="24"/>
      <w:lang w:eastAsia="cs-CZ"/>
    </w:rPr>
  </w:style>
  <w:style w:type="character" w:customStyle="1" w:styleId="ZkladntextChar">
    <w:name w:val="Základný text Char"/>
    <w:basedOn w:val="Predvolenpsmoodseku"/>
    <w:link w:val="Zkladntext"/>
    <w:rsid w:val="00E51235"/>
    <w:rPr>
      <w:rFonts w:ascii="Arial" w:eastAsia="Times New Roman" w:hAnsi="Arial" w:cs="Times New Roman"/>
      <w:sz w:val="24"/>
      <w:szCs w:val="24"/>
      <w:lang w:eastAsia="cs-CZ"/>
    </w:rPr>
  </w:style>
  <w:style w:type="character" w:customStyle="1" w:styleId="Normlntun">
    <w:name w:val="Normální tučné"/>
    <w:basedOn w:val="Predvolenpsmoodseku"/>
    <w:rsid w:val="00E51235"/>
    <w:rPr>
      <w:rFonts w:ascii="Arial" w:hAnsi="Arial"/>
      <w:b/>
      <w:dstrike w:val="0"/>
      <w:color w:val="auto"/>
      <w:spacing w:val="0"/>
      <w:kern w:val="0"/>
      <w:position w:val="0"/>
      <w:sz w:val="22"/>
      <w:u w:val="none"/>
      <w:effect w:val="none"/>
      <w:vertAlign w:val="baseline"/>
    </w:rPr>
  </w:style>
  <w:style w:type="paragraph" w:styleId="Zkladntext3">
    <w:name w:val="Body Text 3"/>
    <w:basedOn w:val="Normlny"/>
    <w:link w:val="Zkladntext3Char"/>
    <w:rsid w:val="00E51235"/>
    <w:pPr>
      <w:spacing w:after="120" w:line="240" w:lineRule="auto"/>
    </w:pPr>
    <w:rPr>
      <w:rFonts w:ascii="Arial" w:eastAsia="Times New Roman" w:hAnsi="Arial" w:cs="Times New Roman"/>
      <w:sz w:val="16"/>
      <w:szCs w:val="16"/>
      <w:lang w:eastAsia="cs-CZ"/>
    </w:rPr>
  </w:style>
  <w:style w:type="character" w:customStyle="1" w:styleId="Zkladntext3Char">
    <w:name w:val="Základný text 3 Char"/>
    <w:basedOn w:val="Predvolenpsmoodseku"/>
    <w:link w:val="Zkladntext3"/>
    <w:rsid w:val="00E51235"/>
    <w:rPr>
      <w:rFonts w:ascii="Arial" w:eastAsia="Times New Roman" w:hAnsi="Arial" w:cs="Times New Roman"/>
      <w:sz w:val="16"/>
      <w:szCs w:val="16"/>
      <w:lang w:eastAsia="cs-CZ"/>
    </w:rPr>
  </w:style>
  <w:style w:type="paragraph" w:customStyle="1" w:styleId="Odstavec">
    <w:name w:val="Odstavec"/>
    <w:basedOn w:val="Normlny"/>
    <w:rsid w:val="00E51235"/>
    <w:pPr>
      <w:spacing w:before="40" w:after="40" w:line="240" w:lineRule="auto"/>
      <w:jc w:val="left"/>
    </w:pPr>
    <w:rPr>
      <w:rFonts w:ascii="Arial" w:eastAsia="Times New Roman" w:hAnsi="Arial" w:cs="Times New Roman"/>
      <w:szCs w:val="20"/>
      <w:lang w:eastAsia="cs-CZ"/>
    </w:rPr>
  </w:style>
  <w:style w:type="paragraph" w:customStyle="1" w:styleId="aTR12">
    <w:name w:val="aTR12"/>
    <w:basedOn w:val="Normlny"/>
    <w:rsid w:val="00E51235"/>
    <w:pPr>
      <w:spacing w:after="0" w:line="240" w:lineRule="auto"/>
      <w:jc w:val="left"/>
    </w:pPr>
    <w:rPr>
      <w:rFonts w:ascii="Times New Roman" w:eastAsia="Times New Roman" w:hAnsi="Times New Roman" w:cs="Times New Roman"/>
      <w:sz w:val="24"/>
      <w:szCs w:val="20"/>
      <w:lang w:eastAsia="cs-CZ"/>
    </w:rPr>
  </w:style>
  <w:style w:type="paragraph" w:customStyle="1" w:styleId="Nadpis4aNadp4TR14tvv">
    <w:name w:val="Nadpis 4.aNadp4 TR14tvv"/>
    <w:basedOn w:val="Normlny"/>
    <w:next w:val="Normlny"/>
    <w:rsid w:val="00E51235"/>
    <w:pPr>
      <w:keepNext/>
      <w:tabs>
        <w:tab w:val="left" w:pos="864"/>
      </w:tabs>
      <w:spacing w:after="0" w:line="240" w:lineRule="auto"/>
      <w:ind w:left="864" w:hanging="864"/>
      <w:jc w:val="left"/>
    </w:pPr>
    <w:rPr>
      <w:rFonts w:ascii="Times New Roman" w:eastAsia="Times New Roman" w:hAnsi="Times New Roman" w:cs="Times New Roman"/>
      <w:b/>
      <w:sz w:val="20"/>
      <w:szCs w:val="20"/>
      <w:lang w:eastAsia="cs-CZ"/>
    </w:rPr>
  </w:style>
  <w:style w:type="paragraph" w:customStyle="1" w:styleId="Nadpis1">
    <w:name w:val="Nadpis1"/>
    <w:basedOn w:val="Nadpis10"/>
    <w:next w:val="Nadpis2"/>
    <w:link w:val="Nadpis1Char0"/>
    <w:autoRedefine/>
    <w:rsid w:val="00E51235"/>
    <w:pPr>
      <w:keepNext/>
      <w:keepLines/>
      <w:numPr>
        <w:numId w:val="5"/>
      </w:numPr>
      <w:autoSpaceDE w:val="0"/>
      <w:autoSpaceDN w:val="0"/>
      <w:adjustRightInd w:val="0"/>
      <w:spacing w:after="120" w:line="240" w:lineRule="auto"/>
      <w:ind w:left="357" w:hanging="357"/>
      <w:contextualSpacing w:val="0"/>
      <w:jc w:val="left"/>
    </w:pPr>
    <w:rPr>
      <w:rFonts w:ascii="Segoe UI" w:eastAsiaTheme="majorEastAsia" w:hAnsi="Segoe UI" w:cs="HelveticaNeueLTPro-Bd"/>
      <w:sz w:val="32"/>
      <w:szCs w:val="25"/>
      <w:lang w:eastAsia="cs-CZ"/>
    </w:rPr>
  </w:style>
  <w:style w:type="paragraph" w:customStyle="1" w:styleId="Nadpis2">
    <w:name w:val="Nadpis2"/>
    <w:basedOn w:val="Nadpis1"/>
    <w:next w:val="Text"/>
    <w:link w:val="Nadpis2Char0"/>
    <w:autoRedefine/>
    <w:rsid w:val="00E51235"/>
    <w:pPr>
      <w:numPr>
        <w:numId w:val="6"/>
      </w:numPr>
      <w:spacing w:line="240" w:lineRule="atLeast"/>
      <w:ind w:left="357" w:hanging="357"/>
      <w:outlineLvl w:val="1"/>
    </w:pPr>
    <w:rPr>
      <w:rFonts w:ascii="Arial" w:hAnsi="Arial"/>
      <w:sz w:val="28"/>
    </w:rPr>
  </w:style>
  <w:style w:type="character" w:customStyle="1" w:styleId="Nadpis2Char0">
    <w:name w:val="Nadpis2 Char"/>
    <w:basedOn w:val="Nadpis1Char0"/>
    <w:link w:val="Nadpis2"/>
    <w:rsid w:val="00E51235"/>
    <w:rPr>
      <w:rFonts w:ascii="Arial" w:eastAsiaTheme="majorEastAsia" w:hAnsi="Arial" w:cs="HelveticaNeueLTPro-Bd"/>
      <w:b/>
      <w:sz w:val="28"/>
      <w:szCs w:val="25"/>
      <w:lang w:eastAsia="cs-CZ"/>
    </w:rPr>
  </w:style>
  <w:style w:type="character" w:customStyle="1" w:styleId="Nadpis1Char0">
    <w:name w:val="Nadpis1 Char"/>
    <w:basedOn w:val="Nadpis1Char"/>
    <w:link w:val="Nadpis1"/>
    <w:rsid w:val="00E51235"/>
    <w:rPr>
      <w:rFonts w:ascii="Segoe UI" w:eastAsiaTheme="majorEastAsia" w:hAnsi="Segoe UI" w:cs="HelveticaNeueLTPro-Bd"/>
      <w:b/>
      <w:sz w:val="32"/>
      <w:szCs w:val="25"/>
      <w:lang w:eastAsia="cs-CZ"/>
    </w:rPr>
  </w:style>
  <w:style w:type="paragraph" w:customStyle="1" w:styleId="Nadpis3">
    <w:name w:val="Nadpis3"/>
    <w:basedOn w:val="Nadpis2"/>
    <w:next w:val="Text"/>
    <w:link w:val="Nadpis3Char0"/>
    <w:autoRedefine/>
    <w:rsid w:val="00E51235"/>
    <w:pPr>
      <w:numPr>
        <w:numId w:val="7"/>
      </w:numPr>
      <w:spacing w:line="240" w:lineRule="auto"/>
      <w:ind w:left="357" w:hanging="357"/>
    </w:pPr>
  </w:style>
  <w:style w:type="character" w:customStyle="1" w:styleId="Nadpis3Char0">
    <w:name w:val="Nadpis3 Char"/>
    <w:basedOn w:val="Nadpis2Char0"/>
    <w:link w:val="Nadpis3"/>
    <w:rsid w:val="00E51235"/>
    <w:rPr>
      <w:rFonts w:ascii="Arial" w:eastAsiaTheme="majorEastAsia" w:hAnsi="Arial" w:cs="HelveticaNeueLTPro-Bd"/>
      <w:b/>
      <w:sz w:val="28"/>
      <w:szCs w:val="25"/>
      <w:lang w:eastAsia="cs-CZ"/>
    </w:rPr>
  </w:style>
  <w:style w:type="character" w:customStyle="1" w:styleId="Nzevfirmy">
    <w:name w:val="Název firmy"/>
    <w:rsid w:val="00E51235"/>
    <w:rPr>
      <w:rFonts w:ascii="Arial" w:hAnsi="Arial"/>
      <w:i/>
      <w:color w:val="auto"/>
      <w:spacing w:val="0"/>
      <w:position w:val="0"/>
      <w:sz w:val="22"/>
      <w:u w:val="none"/>
    </w:rPr>
  </w:style>
  <w:style w:type="paragraph" w:customStyle="1" w:styleId="Podnadpis1">
    <w:name w:val="Podnadpis1"/>
    <w:basedOn w:val="Normlny"/>
    <w:next w:val="Normlny"/>
    <w:rsid w:val="00E51235"/>
    <w:pPr>
      <w:keepNext/>
      <w:spacing w:after="240" w:line="240" w:lineRule="auto"/>
    </w:pPr>
    <w:rPr>
      <w:rFonts w:ascii="Arial" w:eastAsia="Times New Roman" w:hAnsi="Arial" w:cs="Times New Roman"/>
      <w:b/>
      <w:szCs w:val="20"/>
      <w:lang w:eastAsia="cs-CZ"/>
    </w:rPr>
  </w:style>
  <w:style w:type="character" w:customStyle="1" w:styleId="platne1">
    <w:name w:val="platne1"/>
    <w:basedOn w:val="Predvolenpsmoodseku"/>
    <w:rsid w:val="00E51235"/>
  </w:style>
  <w:style w:type="paragraph" w:styleId="Normlnywebov">
    <w:name w:val="Normal (Web)"/>
    <w:basedOn w:val="Normlny"/>
    <w:uiPriority w:val="99"/>
    <w:unhideWhenUsed/>
    <w:rsid w:val="00E51235"/>
    <w:pPr>
      <w:spacing w:before="100" w:beforeAutospacing="1" w:after="100" w:afterAutospacing="1" w:line="240" w:lineRule="auto"/>
      <w:jc w:val="left"/>
    </w:pPr>
    <w:rPr>
      <w:rFonts w:ascii="Times New Roman" w:eastAsia="Calibri" w:hAnsi="Times New Roman" w:cs="Times New Roman"/>
      <w:sz w:val="24"/>
      <w:szCs w:val="24"/>
      <w:lang w:eastAsia="cs-CZ"/>
    </w:rPr>
  </w:style>
  <w:style w:type="paragraph" w:customStyle="1" w:styleId="Default">
    <w:name w:val="Default"/>
    <w:rsid w:val="00E51235"/>
    <w:pPr>
      <w:autoSpaceDE w:val="0"/>
      <w:autoSpaceDN w:val="0"/>
      <w:adjustRightInd w:val="0"/>
      <w:spacing w:after="0" w:line="240" w:lineRule="auto"/>
    </w:pPr>
    <w:rPr>
      <w:rFonts w:ascii="EUAlbertina" w:eastAsia="Times New Roman" w:hAnsi="EUAlbertina" w:cs="EUAlbertina"/>
      <w:color w:val="000000"/>
      <w:sz w:val="24"/>
      <w:szCs w:val="24"/>
      <w:lang w:eastAsia="cs-CZ"/>
    </w:rPr>
  </w:style>
  <w:style w:type="paragraph" w:customStyle="1" w:styleId="CM4">
    <w:name w:val="CM4"/>
    <w:basedOn w:val="Default"/>
    <w:next w:val="Default"/>
    <w:uiPriority w:val="99"/>
    <w:rsid w:val="00E51235"/>
    <w:rPr>
      <w:rFonts w:cs="Times New Roman"/>
      <w:color w:val="auto"/>
    </w:rPr>
  </w:style>
  <w:style w:type="paragraph" w:customStyle="1" w:styleId="CM1">
    <w:name w:val="CM1"/>
    <w:basedOn w:val="Default"/>
    <w:next w:val="Default"/>
    <w:uiPriority w:val="99"/>
    <w:rsid w:val="00E51235"/>
    <w:rPr>
      <w:rFonts w:cs="Times New Roman"/>
      <w:color w:val="auto"/>
    </w:rPr>
  </w:style>
  <w:style w:type="paragraph" w:customStyle="1" w:styleId="CM3">
    <w:name w:val="CM3"/>
    <w:basedOn w:val="Default"/>
    <w:next w:val="Default"/>
    <w:uiPriority w:val="99"/>
    <w:rsid w:val="00E51235"/>
    <w:rPr>
      <w:rFonts w:cs="Times New Roman"/>
      <w:color w:val="auto"/>
    </w:rPr>
  </w:style>
  <w:style w:type="paragraph" w:customStyle="1" w:styleId="STnormal">
    <w:name w:val="S+T_normal"/>
    <w:basedOn w:val="Normlny"/>
    <w:link w:val="STnormalChar"/>
    <w:qFormat/>
    <w:rsid w:val="001C763A"/>
    <w:pPr>
      <w:spacing w:after="60" w:line="264" w:lineRule="auto"/>
      <w:jc w:val="left"/>
    </w:pPr>
    <w:rPr>
      <w:rFonts w:ascii="Segoe UI" w:hAnsi="Segoe UI" w:cs="Segoe UI"/>
      <w:sz w:val="20"/>
      <w:szCs w:val="20"/>
    </w:rPr>
  </w:style>
  <w:style w:type="character" w:customStyle="1" w:styleId="STnormalChar">
    <w:name w:val="S+T_normal Char"/>
    <w:basedOn w:val="Predvolenpsmoodseku"/>
    <w:link w:val="STnormal"/>
    <w:rsid w:val="001C763A"/>
    <w:rPr>
      <w:rFonts w:ascii="Segoe UI" w:hAnsi="Segoe UI" w:cs="Segoe UI"/>
      <w:sz w:val="20"/>
      <w:szCs w:val="20"/>
    </w:rPr>
  </w:style>
  <w:style w:type="character" w:customStyle="1" w:styleId="OdsekzoznamuChar">
    <w:name w:val="Odsek zoznamu Char"/>
    <w:basedOn w:val="Predvolenpsmoodseku"/>
    <w:link w:val="Odsekzoznamu"/>
    <w:uiPriority w:val="34"/>
    <w:locked/>
    <w:rsid w:val="00DD53CD"/>
  </w:style>
  <w:style w:type="paragraph" w:customStyle="1" w:styleId="STNADPIS3">
    <w:name w:val="S+T_NADPIS3"/>
    <w:basedOn w:val="Nadpis20"/>
    <w:link w:val="STNADPIS3Char"/>
    <w:qFormat/>
    <w:rsid w:val="000736D0"/>
    <w:pPr>
      <w:keepNext/>
      <w:keepLines/>
      <w:numPr>
        <w:ilvl w:val="2"/>
        <w:numId w:val="1"/>
      </w:numPr>
      <w:spacing w:before="120" w:after="120" w:line="288" w:lineRule="auto"/>
      <w:ind w:left="454" w:hanging="454"/>
      <w:contextualSpacing w:val="0"/>
    </w:pPr>
    <w:rPr>
      <w:rFonts w:ascii="Segoe UI" w:hAnsi="Segoe UI" w:cs="Segoe UI"/>
      <w:sz w:val="24"/>
    </w:rPr>
  </w:style>
  <w:style w:type="character" w:customStyle="1" w:styleId="STNADPIS3Char">
    <w:name w:val="S+T_NADPIS3 Char"/>
    <w:basedOn w:val="Nadpis2Char"/>
    <w:link w:val="STNADPIS3"/>
    <w:rsid w:val="000736D0"/>
    <w:rPr>
      <w:rFonts w:ascii="Segoe UI" w:hAnsi="Segoe UI" w:cs="Segoe UI"/>
      <w:b/>
      <w:sz w:val="24"/>
    </w:rPr>
  </w:style>
  <w:style w:type="paragraph" w:customStyle="1" w:styleId="STZPAT">
    <w:name w:val="S+T_ZÁPATÍ"/>
    <w:basedOn w:val="Pta"/>
    <w:link w:val="STZPATChar"/>
    <w:qFormat/>
    <w:rsid w:val="00B13E95"/>
    <w:pPr>
      <w:jc w:val="right"/>
    </w:pPr>
    <w:rPr>
      <w:rFonts w:ascii="Segoe UI" w:hAnsi="Segoe UI" w:cs="Segoe UI"/>
      <w:sz w:val="18"/>
      <w:szCs w:val="18"/>
    </w:rPr>
  </w:style>
  <w:style w:type="character" w:styleId="Nevyrieenzmienka">
    <w:name w:val="Unresolved Mention"/>
    <w:basedOn w:val="Predvolenpsmoodseku"/>
    <w:uiPriority w:val="99"/>
    <w:semiHidden/>
    <w:unhideWhenUsed/>
    <w:rsid w:val="00B33AA8"/>
    <w:rPr>
      <w:color w:val="605E5C"/>
      <w:shd w:val="clear" w:color="auto" w:fill="E1DFDD"/>
    </w:rPr>
  </w:style>
  <w:style w:type="character" w:customStyle="1" w:styleId="STZPATChar">
    <w:name w:val="S+T_ZÁPATÍ Char"/>
    <w:basedOn w:val="PtaChar"/>
    <w:link w:val="STZPAT"/>
    <w:rsid w:val="00B13E95"/>
    <w:rPr>
      <w:rFonts w:ascii="Segoe UI" w:hAnsi="Segoe UI" w:cs="Segoe UI"/>
      <w:sz w:val="18"/>
      <w:szCs w:val="18"/>
    </w:rPr>
  </w:style>
  <w:style w:type="character" w:styleId="PouitHypertextovPrepojenie">
    <w:name w:val="FollowedHyperlink"/>
    <w:basedOn w:val="Predvolenpsmoodseku"/>
    <w:uiPriority w:val="99"/>
    <w:semiHidden/>
    <w:unhideWhenUsed/>
    <w:rsid w:val="00B33AA8"/>
    <w:rPr>
      <w:color w:val="954F72" w:themeColor="followedHyperlink"/>
      <w:u w:val="single"/>
    </w:rPr>
  </w:style>
  <w:style w:type="paragraph" w:customStyle="1" w:styleId="STTABULKY">
    <w:name w:val="S+T_TABULKY"/>
    <w:basedOn w:val="STNORMLN-1"/>
    <w:link w:val="STTABULKYChar"/>
    <w:qFormat/>
    <w:rsid w:val="00515F5B"/>
    <w:pPr>
      <w:spacing w:after="0" w:line="240" w:lineRule="auto"/>
    </w:pPr>
    <w:rPr>
      <w:sz w:val="20"/>
    </w:rPr>
  </w:style>
  <w:style w:type="character" w:customStyle="1" w:styleId="STTABULKYChar">
    <w:name w:val="S+T_TABULKY Char"/>
    <w:basedOn w:val="STNORMLN-1Char"/>
    <w:link w:val="STTABULKY"/>
    <w:rsid w:val="00515F5B"/>
    <w:rPr>
      <w:rFonts w:ascii="Segoe UI" w:hAnsi="Segoe UI"/>
      <w:color w:val="262626" w:themeColor="text1" w:themeTint="D9"/>
      <w:sz w:val="20"/>
    </w:rPr>
  </w:style>
  <w:style w:type="table" w:styleId="Mriekatabuky">
    <w:name w:val="Table Grid"/>
    <w:basedOn w:val="Normlnatabuka"/>
    <w:rsid w:val="006067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49930">
      <w:bodyDiv w:val="1"/>
      <w:marLeft w:val="0"/>
      <w:marRight w:val="0"/>
      <w:marTop w:val="0"/>
      <w:marBottom w:val="0"/>
      <w:divBdr>
        <w:top w:val="none" w:sz="0" w:space="0" w:color="auto"/>
        <w:left w:val="none" w:sz="0" w:space="0" w:color="auto"/>
        <w:bottom w:val="none" w:sz="0" w:space="0" w:color="auto"/>
        <w:right w:val="none" w:sz="0" w:space="0" w:color="auto"/>
      </w:divBdr>
    </w:div>
    <w:div w:id="65106403">
      <w:bodyDiv w:val="1"/>
      <w:marLeft w:val="0"/>
      <w:marRight w:val="0"/>
      <w:marTop w:val="0"/>
      <w:marBottom w:val="0"/>
      <w:divBdr>
        <w:top w:val="none" w:sz="0" w:space="0" w:color="auto"/>
        <w:left w:val="none" w:sz="0" w:space="0" w:color="auto"/>
        <w:bottom w:val="none" w:sz="0" w:space="0" w:color="auto"/>
        <w:right w:val="none" w:sz="0" w:space="0" w:color="auto"/>
      </w:divBdr>
    </w:div>
    <w:div w:id="73626745">
      <w:bodyDiv w:val="1"/>
      <w:marLeft w:val="0"/>
      <w:marRight w:val="0"/>
      <w:marTop w:val="0"/>
      <w:marBottom w:val="0"/>
      <w:divBdr>
        <w:top w:val="none" w:sz="0" w:space="0" w:color="auto"/>
        <w:left w:val="none" w:sz="0" w:space="0" w:color="auto"/>
        <w:bottom w:val="none" w:sz="0" w:space="0" w:color="auto"/>
        <w:right w:val="none" w:sz="0" w:space="0" w:color="auto"/>
      </w:divBdr>
    </w:div>
    <w:div w:id="82847281">
      <w:bodyDiv w:val="1"/>
      <w:marLeft w:val="0"/>
      <w:marRight w:val="0"/>
      <w:marTop w:val="0"/>
      <w:marBottom w:val="0"/>
      <w:divBdr>
        <w:top w:val="none" w:sz="0" w:space="0" w:color="auto"/>
        <w:left w:val="none" w:sz="0" w:space="0" w:color="auto"/>
        <w:bottom w:val="none" w:sz="0" w:space="0" w:color="auto"/>
        <w:right w:val="none" w:sz="0" w:space="0" w:color="auto"/>
      </w:divBdr>
    </w:div>
    <w:div w:id="108548442">
      <w:bodyDiv w:val="1"/>
      <w:marLeft w:val="0"/>
      <w:marRight w:val="0"/>
      <w:marTop w:val="0"/>
      <w:marBottom w:val="0"/>
      <w:divBdr>
        <w:top w:val="none" w:sz="0" w:space="0" w:color="auto"/>
        <w:left w:val="none" w:sz="0" w:space="0" w:color="auto"/>
        <w:bottom w:val="none" w:sz="0" w:space="0" w:color="auto"/>
        <w:right w:val="none" w:sz="0" w:space="0" w:color="auto"/>
      </w:divBdr>
    </w:div>
    <w:div w:id="116798453">
      <w:bodyDiv w:val="1"/>
      <w:marLeft w:val="0"/>
      <w:marRight w:val="0"/>
      <w:marTop w:val="0"/>
      <w:marBottom w:val="0"/>
      <w:divBdr>
        <w:top w:val="none" w:sz="0" w:space="0" w:color="auto"/>
        <w:left w:val="none" w:sz="0" w:space="0" w:color="auto"/>
        <w:bottom w:val="none" w:sz="0" w:space="0" w:color="auto"/>
        <w:right w:val="none" w:sz="0" w:space="0" w:color="auto"/>
      </w:divBdr>
    </w:div>
    <w:div w:id="122357326">
      <w:bodyDiv w:val="1"/>
      <w:marLeft w:val="0"/>
      <w:marRight w:val="0"/>
      <w:marTop w:val="0"/>
      <w:marBottom w:val="0"/>
      <w:divBdr>
        <w:top w:val="none" w:sz="0" w:space="0" w:color="auto"/>
        <w:left w:val="none" w:sz="0" w:space="0" w:color="auto"/>
        <w:bottom w:val="none" w:sz="0" w:space="0" w:color="auto"/>
        <w:right w:val="none" w:sz="0" w:space="0" w:color="auto"/>
      </w:divBdr>
    </w:div>
    <w:div w:id="126897582">
      <w:bodyDiv w:val="1"/>
      <w:marLeft w:val="0"/>
      <w:marRight w:val="0"/>
      <w:marTop w:val="0"/>
      <w:marBottom w:val="0"/>
      <w:divBdr>
        <w:top w:val="none" w:sz="0" w:space="0" w:color="auto"/>
        <w:left w:val="none" w:sz="0" w:space="0" w:color="auto"/>
        <w:bottom w:val="none" w:sz="0" w:space="0" w:color="auto"/>
        <w:right w:val="none" w:sz="0" w:space="0" w:color="auto"/>
      </w:divBdr>
    </w:div>
    <w:div w:id="188181129">
      <w:bodyDiv w:val="1"/>
      <w:marLeft w:val="0"/>
      <w:marRight w:val="0"/>
      <w:marTop w:val="0"/>
      <w:marBottom w:val="0"/>
      <w:divBdr>
        <w:top w:val="none" w:sz="0" w:space="0" w:color="auto"/>
        <w:left w:val="none" w:sz="0" w:space="0" w:color="auto"/>
        <w:bottom w:val="none" w:sz="0" w:space="0" w:color="auto"/>
        <w:right w:val="none" w:sz="0" w:space="0" w:color="auto"/>
      </w:divBdr>
    </w:div>
    <w:div w:id="204488388">
      <w:bodyDiv w:val="1"/>
      <w:marLeft w:val="0"/>
      <w:marRight w:val="0"/>
      <w:marTop w:val="0"/>
      <w:marBottom w:val="0"/>
      <w:divBdr>
        <w:top w:val="none" w:sz="0" w:space="0" w:color="auto"/>
        <w:left w:val="none" w:sz="0" w:space="0" w:color="auto"/>
        <w:bottom w:val="none" w:sz="0" w:space="0" w:color="auto"/>
        <w:right w:val="none" w:sz="0" w:space="0" w:color="auto"/>
      </w:divBdr>
    </w:div>
    <w:div w:id="213392743">
      <w:bodyDiv w:val="1"/>
      <w:marLeft w:val="0"/>
      <w:marRight w:val="0"/>
      <w:marTop w:val="0"/>
      <w:marBottom w:val="0"/>
      <w:divBdr>
        <w:top w:val="none" w:sz="0" w:space="0" w:color="auto"/>
        <w:left w:val="none" w:sz="0" w:space="0" w:color="auto"/>
        <w:bottom w:val="none" w:sz="0" w:space="0" w:color="auto"/>
        <w:right w:val="none" w:sz="0" w:space="0" w:color="auto"/>
      </w:divBdr>
    </w:div>
    <w:div w:id="231357802">
      <w:bodyDiv w:val="1"/>
      <w:marLeft w:val="0"/>
      <w:marRight w:val="0"/>
      <w:marTop w:val="0"/>
      <w:marBottom w:val="0"/>
      <w:divBdr>
        <w:top w:val="none" w:sz="0" w:space="0" w:color="auto"/>
        <w:left w:val="none" w:sz="0" w:space="0" w:color="auto"/>
        <w:bottom w:val="none" w:sz="0" w:space="0" w:color="auto"/>
        <w:right w:val="none" w:sz="0" w:space="0" w:color="auto"/>
      </w:divBdr>
    </w:div>
    <w:div w:id="244263057">
      <w:bodyDiv w:val="1"/>
      <w:marLeft w:val="0"/>
      <w:marRight w:val="0"/>
      <w:marTop w:val="0"/>
      <w:marBottom w:val="0"/>
      <w:divBdr>
        <w:top w:val="none" w:sz="0" w:space="0" w:color="auto"/>
        <w:left w:val="none" w:sz="0" w:space="0" w:color="auto"/>
        <w:bottom w:val="none" w:sz="0" w:space="0" w:color="auto"/>
        <w:right w:val="none" w:sz="0" w:space="0" w:color="auto"/>
      </w:divBdr>
    </w:div>
    <w:div w:id="244532356">
      <w:bodyDiv w:val="1"/>
      <w:marLeft w:val="0"/>
      <w:marRight w:val="0"/>
      <w:marTop w:val="0"/>
      <w:marBottom w:val="0"/>
      <w:divBdr>
        <w:top w:val="none" w:sz="0" w:space="0" w:color="auto"/>
        <w:left w:val="none" w:sz="0" w:space="0" w:color="auto"/>
        <w:bottom w:val="none" w:sz="0" w:space="0" w:color="auto"/>
        <w:right w:val="none" w:sz="0" w:space="0" w:color="auto"/>
      </w:divBdr>
    </w:div>
    <w:div w:id="255483616">
      <w:bodyDiv w:val="1"/>
      <w:marLeft w:val="0"/>
      <w:marRight w:val="0"/>
      <w:marTop w:val="0"/>
      <w:marBottom w:val="0"/>
      <w:divBdr>
        <w:top w:val="none" w:sz="0" w:space="0" w:color="auto"/>
        <w:left w:val="none" w:sz="0" w:space="0" w:color="auto"/>
        <w:bottom w:val="none" w:sz="0" w:space="0" w:color="auto"/>
        <w:right w:val="none" w:sz="0" w:space="0" w:color="auto"/>
      </w:divBdr>
    </w:div>
    <w:div w:id="285043949">
      <w:bodyDiv w:val="1"/>
      <w:marLeft w:val="0"/>
      <w:marRight w:val="0"/>
      <w:marTop w:val="0"/>
      <w:marBottom w:val="0"/>
      <w:divBdr>
        <w:top w:val="none" w:sz="0" w:space="0" w:color="auto"/>
        <w:left w:val="none" w:sz="0" w:space="0" w:color="auto"/>
        <w:bottom w:val="none" w:sz="0" w:space="0" w:color="auto"/>
        <w:right w:val="none" w:sz="0" w:space="0" w:color="auto"/>
      </w:divBdr>
    </w:div>
    <w:div w:id="309410012">
      <w:bodyDiv w:val="1"/>
      <w:marLeft w:val="0"/>
      <w:marRight w:val="0"/>
      <w:marTop w:val="0"/>
      <w:marBottom w:val="0"/>
      <w:divBdr>
        <w:top w:val="none" w:sz="0" w:space="0" w:color="auto"/>
        <w:left w:val="none" w:sz="0" w:space="0" w:color="auto"/>
        <w:bottom w:val="none" w:sz="0" w:space="0" w:color="auto"/>
        <w:right w:val="none" w:sz="0" w:space="0" w:color="auto"/>
      </w:divBdr>
    </w:div>
    <w:div w:id="311953083">
      <w:bodyDiv w:val="1"/>
      <w:marLeft w:val="0"/>
      <w:marRight w:val="0"/>
      <w:marTop w:val="0"/>
      <w:marBottom w:val="0"/>
      <w:divBdr>
        <w:top w:val="none" w:sz="0" w:space="0" w:color="auto"/>
        <w:left w:val="none" w:sz="0" w:space="0" w:color="auto"/>
        <w:bottom w:val="none" w:sz="0" w:space="0" w:color="auto"/>
        <w:right w:val="none" w:sz="0" w:space="0" w:color="auto"/>
      </w:divBdr>
    </w:div>
    <w:div w:id="404764614">
      <w:bodyDiv w:val="1"/>
      <w:marLeft w:val="0"/>
      <w:marRight w:val="0"/>
      <w:marTop w:val="0"/>
      <w:marBottom w:val="0"/>
      <w:divBdr>
        <w:top w:val="none" w:sz="0" w:space="0" w:color="auto"/>
        <w:left w:val="none" w:sz="0" w:space="0" w:color="auto"/>
        <w:bottom w:val="none" w:sz="0" w:space="0" w:color="auto"/>
        <w:right w:val="none" w:sz="0" w:space="0" w:color="auto"/>
      </w:divBdr>
    </w:div>
    <w:div w:id="423842934">
      <w:bodyDiv w:val="1"/>
      <w:marLeft w:val="0"/>
      <w:marRight w:val="0"/>
      <w:marTop w:val="0"/>
      <w:marBottom w:val="0"/>
      <w:divBdr>
        <w:top w:val="none" w:sz="0" w:space="0" w:color="auto"/>
        <w:left w:val="none" w:sz="0" w:space="0" w:color="auto"/>
        <w:bottom w:val="none" w:sz="0" w:space="0" w:color="auto"/>
        <w:right w:val="none" w:sz="0" w:space="0" w:color="auto"/>
      </w:divBdr>
    </w:div>
    <w:div w:id="467163207">
      <w:bodyDiv w:val="1"/>
      <w:marLeft w:val="0"/>
      <w:marRight w:val="0"/>
      <w:marTop w:val="0"/>
      <w:marBottom w:val="0"/>
      <w:divBdr>
        <w:top w:val="none" w:sz="0" w:space="0" w:color="auto"/>
        <w:left w:val="none" w:sz="0" w:space="0" w:color="auto"/>
        <w:bottom w:val="none" w:sz="0" w:space="0" w:color="auto"/>
        <w:right w:val="none" w:sz="0" w:space="0" w:color="auto"/>
      </w:divBdr>
    </w:div>
    <w:div w:id="476531322">
      <w:bodyDiv w:val="1"/>
      <w:marLeft w:val="0"/>
      <w:marRight w:val="0"/>
      <w:marTop w:val="0"/>
      <w:marBottom w:val="0"/>
      <w:divBdr>
        <w:top w:val="none" w:sz="0" w:space="0" w:color="auto"/>
        <w:left w:val="none" w:sz="0" w:space="0" w:color="auto"/>
        <w:bottom w:val="none" w:sz="0" w:space="0" w:color="auto"/>
        <w:right w:val="none" w:sz="0" w:space="0" w:color="auto"/>
      </w:divBdr>
    </w:div>
    <w:div w:id="485829862">
      <w:bodyDiv w:val="1"/>
      <w:marLeft w:val="0"/>
      <w:marRight w:val="0"/>
      <w:marTop w:val="0"/>
      <w:marBottom w:val="0"/>
      <w:divBdr>
        <w:top w:val="none" w:sz="0" w:space="0" w:color="auto"/>
        <w:left w:val="none" w:sz="0" w:space="0" w:color="auto"/>
        <w:bottom w:val="none" w:sz="0" w:space="0" w:color="auto"/>
        <w:right w:val="none" w:sz="0" w:space="0" w:color="auto"/>
      </w:divBdr>
    </w:div>
    <w:div w:id="540900965">
      <w:bodyDiv w:val="1"/>
      <w:marLeft w:val="0"/>
      <w:marRight w:val="0"/>
      <w:marTop w:val="0"/>
      <w:marBottom w:val="0"/>
      <w:divBdr>
        <w:top w:val="none" w:sz="0" w:space="0" w:color="auto"/>
        <w:left w:val="none" w:sz="0" w:space="0" w:color="auto"/>
        <w:bottom w:val="none" w:sz="0" w:space="0" w:color="auto"/>
        <w:right w:val="none" w:sz="0" w:space="0" w:color="auto"/>
      </w:divBdr>
    </w:div>
    <w:div w:id="544022251">
      <w:bodyDiv w:val="1"/>
      <w:marLeft w:val="0"/>
      <w:marRight w:val="0"/>
      <w:marTop w:val="0"/>
      <w:marBottom w:val="0"/>
      <w:divBdr>
        <w:top w:val="none" w:sz="0" w:space="0" w:color="auto"/>
        <w:left w:val="none" w:sz="0" w:space="0" w:color="auto"/>
        <w:bottom w:val="none" w:sz="0" w:space="0" w:color="auto"/>
        <w:right w:val="none" w:sz="0" w:space="0" w:color="auto"/>
      </w:divBdr>
    </w:div>
    <w:div w:id="566495683">
      <w:bodyDiv w:val="1"/>
      <w:marLeft w:val="0"/>
      <w:marRight w:val="0"/>
      <w:marTop w:val="0"/>
      <w:marBottom w:val="0"/>
      <w:divBdr>
        <w:top w:val="none" w:sz="0" w:space="0" w:color="auto"/>
        <w:left w:val="none" w:sz="0" w:space="0" w:color="auto"/>
        <w:bottom w:val="none" w:sz="0" w:space="0" w:color="auto"/>
        <w:right w:val="none" w:sz="0" w:space="0" w:color="auto"/>
      </w:divBdr>
    </w:div>
    <w:div w:id="598829740">
      <w:bodyDiv w:val="1"/>
      <w:marLeft w:val="0"/>
      <w:marRight w:val="0"/>
      <w:marTop w:val="0"/>
      <w:marBottom w:val="0"/>
      <w:divBdr>
        <w:top w:val="none" w:sz="0" w:space="0" w:color="auto"/>
        <w:left w:val="none" w:sz="0" w:space="0" w:color="auto"/>
        <w:bottom w:val="none" w:sz="0" w:space="0" w:color="auto"/>
        <w:right w:val="none" w:sz="0" w:space="0" w:color="auto"/>
      </w:divBdr>
    </w:div>
    <w:div w:id="641235322">
      <w:bodyDiv w:val="1"/>
      <w:marLeft w:val="0"/>
      <w:marRight w:val="0"/>
      <w:marTop w:val="0"/>
      <w:marBottom w:val="0"/>
      <w:divBdr>
        <w:top w:val="none" w:sz="0" w:space="0" w:color="auto"/>
        <w:left w:val="none" w:sz="0" w:space="0" w:color="auto"/>
        <w:bottom w:val="none" w:sz="0" w:space="0" w:color="auto"/>
        <w:right w:val="none" w:sz="0" w:space="0" w:color="auto"/>
      </w:divBdr>
    </w:div>
    <w:div w:id="701436795">
      <w:bodyDiv w:val="1"/>
      <w:marLeft w:val="0"/>
      <w:marRight w:val="0"/>
      <w:marTop w:val="0"/>
      <w:marBottom w:val="0"/>
      <w:divBdr>
        <w:top w:val="none" w:sz="0" w:space="0" w:color="auto"/>
        <w:left w:val="none" w:sz="0" w:space="0" w:color="auto"/>
        <w:bottom w:val="none" w:sz="0" w:space="0" w:color="auto"/>
        <w:right w:val="none" w:sz="0" w:space="0" w:color="auto"/>
      </w:divBdr>
    </w:div>
    <w:div w:id="703600862">
      <w:bodyDiv w:val="1"/>
      <w:marLeft w:val="0"/>
      <w:marRight w:val="0"/>
      <w:marTop w:val="0"/>
      <w:marBottom w:val="0"/>
      <w:divBdr>
        <w:top w:val="none" w:sz="0" w:space="0" w:color="auto"/>
        <w:left w:val="none" w:sz="0" w:space="0" w:color="auto"/>
        <w:bottom w:val="none" w:sz="0" w:space="0" w:color="auto"/>
        <w:right w:val="none" w:sz="0" w:space="0" w:color="auto"/>
      </w:divBdr>
    </w:div>
    <w:div w:id="708340231">
      <w:bodyDiv w:val="1"/>
      <w:marLeft w:val="0"/>
      <w:marRight w:val="0"/>
      <w:marTop w:val="0"/>
      <w:marBottom w:val="0"/>
      <w:divBdr>
        <w:top w:val="none" w:sz="0" w:space="0" w:color="auto"/>
        <w:left w:val="none" w:sz="0" w:space="0" w:color="auto"/>
        <w:bottom w:val="none" w:sz="0" w:space="0" w:color="auto"/>
        <w:right w:val="none" w:sz="0" w:space="0" w:color="auto"/>
      </w:divBdr>
    </w:div>
    <w:div w:id="758598530">
      <w:bodyDiv w:val="1"/>
      <w:marLeft w:val="0"/>
      <w:marRight w:val="0"/>
      <w:marTop w:val="0"/>
      <w:marBottom w:val="0"/>
      <w:divBdr>
        <w:top w:val="none" w:sz="0" w:space="0" w:color="auto"/>
        <w:left w:val="none" w:sz="0" w:space="0" w:color="auto"/>
        <w:bottom w:val="none" w:sz="0" w:space="0" w:color="auto"/>
        <w:right w:val="none" w:sz="0" w:space="0" w:color="auto"/>
      </w:divBdr>
    </w:div>
    <w:div w:id="758646006">
      <w:bodyDiv w:val="1"/>
      <w:marLeft w:val="0"/>
      <w:marRight w:val="0"/>
      <w:marTop w:val="0"/>
      <w:marBottom w:val="0"/>
      <w:divBdr>
        <w:top w:val="none" w:sz="0" w:space="0" w:color="auto"/>
        <w:left w:val="none" w:sz="0" w:space="0" w:color="auto"/>
        <w:bottom w:val="none" w:sz="0" w:space="0" w:color="auto"/>
        <w:right w:val="none" w:sz="0" w:space="0" w:color="auto"/>
      </w:divBdr>
    </w:div>
    <w:div w:id="763308549">
      <w:bodyDiv w:val="1"/>
      <w:marLeft w:val="0"/>
      <w:marRight w:val="0"/>
      <w:marTop w:val="0"/>
      <w:marBottom w:val="0"/>
      <w:divBdr>
        <w:top w:val="none" w:sz="0" w:space="0" w:color="auto"/>
        <w:left w:val="none" w:sz="0" w:space="0" w:color="auto"/>
        <w:bottom w:val="none" w:sz="0" w:space="0" w:color="auto"/>
        <w:right w:val="none" w:sz="0" w:space="0" w:color="auto"/>
      </w:divBdr>
    </w:div>
    <w:div w:id="780564474">
      <w:bodyDiv w:val="1"/>
      <w:marLeft w:val="0"/>
      <w:marRight w:val="0"/>
      <w:marTop w:val="0"/>
      <w:marBottom w:val="0"/>
      <w:divBdr>
        <w:top w:val="none" w:sz="0" w:space="0" w:color="auto"/>
        <w:left w:val="none" w:sz="0" w:space="0" w:color="auto"/>
        <w:bottom w:val="none" w:sz="0" w:space="0" w:color="auto"/>
        <w:right w:val="none" w:sz="0" w:space="0" w:color="auto"/>
      </w:divBdr>
    </w:div>
    <w:div w:id="790049189">
      <w:bodyDiv w:val="1"/>
      <w:marLeft w:val="0"/>
      <w:marRight w:val="0"/>
      <w:marTop w:val="0"/>
      <w:marBottom w:val="0"/>
      <w:divBdr>
        <w:top w:val="none" w:sz="0" w:space="0" w:color="auto"/>
        <w:left w:val="none" w:sz="0" w:space="0" w:color="auto"/>
        <w:bottom w:val="none" w:sz="0" w:space="0" w:color="auto"/>
        <w:right w:val="none" w:sz="0" w:space="0" w:color="auto"/>
      </w:divBdr>
    </w:div>
    <w:div w:id="800615672">
      <w:bodyDiv w:val="1"/>
      <w:marLeft w:val="0"/>
      <w:marRight w:val="0"/>
      <w:marTop w:val="0"/>
      <w:marBottom w:val="0"/>
      <w:divBdr>
        <w:top w:val="none" w:sz="0" w:space="0" w:color="auto"/>
        <w:left w:val="none" w:sz="0" w:space="0" w:color="auto"/>
        <w:bottom w:val="none" w:sz="0" w:space="0" w:color="auto"/>
        <w:right w:val="none" w:sz="0" w:space="0" w:color="auto"/>
      </w:divBdr>
    </w:div>
    <w:div w:id="831721497">
      <w:bodyDiv w:val="1"/>
      <w:marLeft w:val="0"/>
      <w:marRight w:val="0"/>
      <w:marTop w:val="0"/>
      <w:marBottom w:val="0"/>
      <w:divBdr>
        <w:top w:val="none" w:sz="0" w:space="0" w:color="auto"/>
        <w:left w:val="none" w:sz="0" w:space="0" w:color="auto"/>
        <w:bottom w:val="none" w:sz="0" w:space="0" w:color="auto"/>
        <w:right w:val="none" w:sz="0" w:space="0" w:color="auto"/>
      </w:divBdr>
    </w:div>
    <w:div w:id="833446976">
      <w:bodyDiv w:val="1"/>
      <w:marLeft w:val="0"/>
      <w:marRight w:val="0"/>
      <w:marTop w:val="0"/>
      <w:marBottom w:val="0"/>
      <w:divBdr>
        <w:top w:val="none" w:sz="0" w:space="0" w:color="auto"/>
        <w:left w:val="none" w:sz="0" w:space="0" w:color="auto"/>
        <w:bottom w:val="none" w:sz="0" w:space="0" w:color="auto"/>
        <w:right w:val="none" w:sz="0" w:space="0" w:color="auto"/>
      </w:divBdr>
    </w:div>
    <w:div w:id="894388231">
      <w:bodyDiv w:val="1"/>
      <w:marLeft w:val="0"/>
      <w:marRight w:val="0"/>
      <w:marTop w:val="0"/>
      <w:marBottom w:val="0"/>
      <w:divBdr>
        <w:top w:val="none" w:sz="0" w:space="0" w:color="auto"/>
        <w:left w:val="none" w:sz="0" w:space="0" w:color="auto"/>
        <w:bottom w:val="none" w:sz="0" w:space="0" w:color="auto"/>
        <w:right w:val="none" w:sz="0" w:space="0" w:color="auto"/>
      </w:divBdr>
    </w:div>
    <w:div w:id="908922986">
      <w:bodyDiv w:val="1"/>
      <w:marLeft w:val="0"/>
      <w:marRight w:val="0"/>
      <w:marTop w:val="0"/>
      <w:marBottom w:val="0"/>
      <w:divBdr>
        <w:top w:val="none" w:sz="0" w:space="0" w:color="auto"/>
        <w:left w:val="none" w:sz="0" w:space="0" w:color="auto"/>
        <w:bottom w:val="none" w:sz="0" w:space="0" w:color="auto"/>
        <w:right w:val="none" w:sz="0" w:space="0" w:color="auto"/>
      </w:divBdr>
    </w:div>
    <w:div w:id="921720558">
      <w:bodyDiv w:val="1"/>
      <w:marLeft w:val="0"/>
      <w:marRight w:val="0"/>
      <w:marTop w:val="0"/>
      <w:marBottom w:val="0"/>
      <w:divBdr>
        <w:top w:val="none" w:sz="0" w:space="0" w:color="auto"/>
        <w:left w:val="none" w:sz="0" w:space="0" w:color="auto"/>
        <w:bottom w:val="none" w:sz="0" w:space="0" w:color="auto"/>
        <w:right w:val="none" w:sz="0" w:space="0" w:color="auto"/>
      </w:divBdr>
    </w:div>
    <w:div w:id="925765748">
      <w:bodyDiv w:val="1"/>
      <w:marLeft w:val="0"/>
      <w:marRight w:val="0"/>
      <w:marTop w:val="0"/>
      <w:marBottom w:val="0"/>
      <w:divBdr>
        <w:top w:val="none" w:sz="0" w:space="0" w:color="auto"/>
        <w:left w:val="none" w:sz="0" w:space="0" w:color="auto"/>
        <w:bottom w:val="none" w:sz="0" w:space="0" w:color="auto"/>
        <w:right w:val="none" w:sz="0" w:space="0" w:color="auto"/>
      </w:divBdr>
    </w:div>
    <w:div w:id="964045306">
      <w:bodyDiv w:val="1"/>
      <w:marLeft w:val="0"/>
      <w:marRight w:val="0"/>
      <w:marTop w:val="0"/>
      <w:marBottom w:val="0"/>
      <w:divBdr>
        <w:top w:val="none" w:sz="0" w:space="0" w:color="auto"/>
        <w:left w:val="none" w:sz="0" w:space="0" w:color="auto"/>
        <w:bottom w:val="none" w:sz="0" w:space="0" w:color="auto"/>
        <w:right w:val="none" w:sz="0" w:space="0" w:color="auto"/>
      </w:divBdr>
    </w:div>
    <w:div w:id="968706930">
      <w:bodyDiv w:val="1"/>
      <w:marLeft w:val="0"/>
      <w:marRight w:val="0"/>
      <w:marTop w:val="0"/>
      <w:marBottom w:val="0"/>
      <w:divBdr>
        <w:top w:val="none" w:sz="0" w:space="0" w:color="auto"/>
        <w:left w:val="none" w:sz="0" w:space="0" w:color="auto"/>
        <w:bottom w:val="none" w:sz="0" w:space="0" w:color="auto"/>
        <w:right w:val="none" w:sz="0" w:space="0" w:color="auto"/>
      </w:divBdr>
    </w:div>
    <w:div w:id="972831774">
      <w:bodyDiv w:val="1"/>
      <w:marLeft w:val="0"/>
      <w:marRight w:val="0"/>
      <w:marTop w:val="0"/>
      <w:marBottom w:val="0"/>
      <w:divBdr>
        <w:top w:val="none" w:sz="0" w:space="0" w:color="auto"/>
        <w:left w:val="none" w:sz="0" w:space="0" w:color="auto"/>
        <w:bottom w:val="none" w:sz="0" w:space="0" w:color="auto"/>
        <w:right w:val="none" w:sz="0" w:space="0" w:color="auto"/>
      </w:divBdr>
    </w:div>
    <w:div w:id="972833162">
      <w:bodyDiv w:val="1"/>
      <w:marLeft w:val="0"/>
      <w:marRight w:val="0"/>
      <w:marTop w:val="0"/>
      <w:marBottom w:val="0"/>
      <w:divBdr>
        <w:top w:val="none" w:sz="0" w:space="0" w:color="auto"/>
        <w:left w:val="none" w:sz="0" w:space="0" w:color="auto"/>
        <w:bottom w:val="none" w:sz="0" w:space="0" w:color="auto"/>
        <w:right w:val="none" w:sz="0" w:space="0" w:color="auto"/>
      </w:divBdr>
    </w:div>
    <w:div w:id="982540777">
      <w:bodyDiv w:val="1"/>
      <w:marLeft w:val="0"/>
      <w:marRight w:val="0"/>
      <w:marTop w:val="0"/>
      <w:marBottom w:val="0"/>
      <w:divBdr>
        <w:top w:val="none" w:sz="0" w:space="0" w:color="auto"/>
        <w:left w:val="none" w:sz="0" w:space="0" w:color="auto"/>
        <w:bottom w:val="none" w:sz="0" w:space="0" w:color="auto"/>
        <w:right w:val="none" w:sz="0" w:space="0" w:color="auto"/>
      </w:divBdr>
    </w:div>
    <w:div w:id="988442341">
      <w:bodyDiv w:val="1"/>
      <w:marLeft w:val="0"/>
      <w:marRight w:val="0"/>
      <w:marTop w:val="0"/>
      <w:marBottom w:val="0"/>
      <w:divBdr>
        <w:top w:val="none" w:sz="0" w:space="0" w:color="auto"/>
        <w:left w:val="none" w:sz="0" w:space="0" w:color="auto"/>
        <w:bottom w:val="none" w:sz="0" w:space="0" w:color="auto"/>
        <w:right w:val="none" w:sz="0" w:space="0" w:color="auto"/>
      </w:divBdr>
    </w:div>
    <w:div w:id="1011614267">
      <w:bodyDiv w:val="1"/>
      <w:marLeft w:val="0"/>
      <w:marRight w:val="0"/>
      <w:marTop w:val="0"/>
      <w:marBottom w:val="0"/>
      <w:divBdr>
        <w:top w:val="none" w:sz="0" w:space="0" w:color="auto"/>
        <w:left w:val="none" w:sz="0" w:space="0" w:color="auto"/>
        <w:bottom w:val="none" w:sz="0" w:space="0" w:color="auto"/>
        <w:right w:val="none" w:sz="0" w:space="0" w:color="auto"/>
      </w:divBdr>
    </w:div>
    <w:div w:id="1021472195">
      <w:bodyDiv w:val="1"/>
      <w:marLeft w:val="0"/>
      <w:marRight w:val="0"/>
      <w:marTop w:val="0"/>
      <w:marBottom w:val="0"/>
      <w:divBdr>
        <w:top w:val="none" w:sz="0" w:space="0" w:color="auto"/>
        <w:left w:val="none" w:sz="0" w:space="0" w:color="auto"/>
        <w:bottom w:val="none" w:sz="0" w:space="0" w:color="auto"/>
        <w:right w:val="none" w:sz="0" w:space="0" w:color="auto"/>
      </w:divBdr>
    </w:div>
    <w:div w:id="1030376729">
      <w:bodyDiv w:val="1"/>
      <w:marLeft w:val="0"/>
      <w:marRight w:val="0"/>
      <w:marTop w:val="0"/>
      <w:marBottom w:val="0"/>
      <w:divBdr>
        <w:top w:val="none" w:sz="0" w:space="0" w:color="auto"/>
        <w:left w:val="none" w:sz="0" w:space="0" w:color="auto"/>
        <w:bottom w:val="none" w:sz="0" w:space="0" w:color="auto"/>
        <w:right w:val="none" w:sz="0" w:space="0" w:color="auto"/>
      </w:divBdr>
    </w:div>
    <w:div w:id="1045325133">
      <w:bodyDiv w:val="1"/>
      <w:marLeft w:val="0"/>
      <w:marRight w:val="0"/>
      <w:marTop w:val="0"/>
      <w:marBottom w:val="0"/>
      <w:divBdr>
        <w:top w:val="none" w:sz="0" w:space="0" w:color="auto"/>
        <w:left w:val="none" w:sz="0" w:space="0" w:color="auto"/>
        <w:bottom w:val="none" w:sz="0" w:space="0" w:color="auto"/>
        <w:right w:val="none" w:sz="0" w:space="0" w:color="auto"/>
      </w:divBdr>
    </w:div>
    <w:div w:id="1052079379">
      <w:bodyDiv w:val="1"/>
      <w:marLeft w:val="0"/>
      <w:marRight w:val="0"/>
      <w:marTop w:val="0"/>
      <w:marBottom w:val="0"/>
      <w:divBdr>
        <w:top w:val="none" w:sz="0" w:space="0" w:color="auto"/>
        <w:left w:val="none" w:sz="0" w:space="0" w:color="auto"/>
        <w:bottom w:val="none" w:sz="0" w:space="0" w:color="auto"/>
        <w:right w:val="none" w:sz="0" w:space="0" w:color="auto"/>
      </w:divBdr>
    </w:div>
    <w:div w:id="1082139029">
      <w:bodyDiv w:val="1"/>
      <w:marLeft w:val="0"/>
      <w:marRight w:val="0"/>
      <w:marTop w:val="0"/>
      <w:marBottom w:val="0"/>
      <w:divBdr>
        <w:top w:val="none" w:sz="0" w:space="0" w:color="auto"/>
        <w:left w:val="none" w:sz="0" w:space="0" w:color="auto"/>
        <w:bottom w:val="none" w:sz="0" w:space="0" w:color="auto"/>
        <w:right w:val="none" w:sz="0" w:space="0" w:color="auto"/>
      </w:divBdr>
    </w:div>
    <w:div w:id="1100642280">
      <w:bodyDiv w:val="1"/>
      <w:marLeft w:val="0"/>
      <w:marRight w:val="0"/>
      <w:marTop w:val="0"/>
      <w:marBottom w:val="0"/>
      <w:divBdr>
        <w:top w:val="none" w:sz="0" w:space="0" w:color="auto"/>
        <w:left w:val="none" w:sz="0" w:space="0" w:color="auto"/>
        <w:bottom w:val="none" w:sz="0" w:space="0" w:color="auto"/>
        <w:right w:val="none" w:sz="0" w:space="0" w:color="auto"/>
      </w:divBdr>
    </w:div>
    <w:div w:id="1102070726">
      <w:bodyDiv w:val="1"/>
      <w:marLeft w:val="0"/>
      <w:marRight w:val="0"/>
      <w:marTop w:val="0"/>
      <w:marBottom w:val="0"/>
      <w:divBdr>
        <w:top w:val="none" w:sz="0" w:space="0" w:color="auto"/>
        <w:left w:val="none" w:sz="0" w:space="0" w:color="auto"/>
        <w:bottom w:val="none" w:sz="0" w:space="0" w:color="auto"/>
        <w:right w:val="none" w:sz="0" w:space="0" w:color="auto"/>
      </w:divBdr>
    </w:div>
    <w:div w:id="1124688658">
      <w:bodyDiv w:val="1"/>
      <w:marLeft w:val="0"/>
      <w:marRight w:val="0"/>
      <w:marTop w:val="0"/>
      <w:marBottom w:val="0"/>
      <w:divBdr>
        <w:top w:val="none" w:sz="0" w:space="0" w:color="auto"/>
        <w:left w:val="none" w:sz="0" w:space="0" w:color="auto"/>
        <w:bottom w:val="none" w:sz="0" w:space="0" w:color="auto"/>
        <w:right w:val="none" w:sz="0" w:space="0" w:color="auto"/>
      </w:divBdr>
    </w:div>
    <w:div w:id="1160778884">
      <w:bodyDiv w:val="1"/>
      <w:marLeft w:val="0"/>
      <w:marRight w:val="0"/>
      <w:marTop w:val="0"/>
      <w:marBottom w:val="0"/>
      <w:divBdr>
        <w:top w:val="none" w:sz="0" w:space="0" w:color="auto"/>
        <w:left w:val="none" w:sz="0" w:space="0" w:color="auto"/>
        <w:bottom w:val="none" w:sz="0" w:space="0" w:color="auto"/>
        <w:right w:val="none" w:sz="0" w:space="0" w:color="auto"/>
      </w:divBdr>
    </w:div>
    <w:div w:id="1170371555">
      <w:bodyDiv w:val="1"/>
      <w:marLeft w:val="0"/>
      <w:marRight w:val="0"/>
      <w:marTop w:val="0"/>
      <w:marBottom w:val="0"/>
      <w:divBdr>
        <w:top w:val="none" w:sz="0" w:space="0" w:color="auto"/>
        <w:left w:val="none" w:sz="0" w:space="0" w:color="auto"/>
        <w:bottom w:val="none" w:sz="0" w:space="0" w:color="auto"/>
        <w:right w:val="none" w:sz="0" w:space="0" w:color="auto"/>
      </w:divBdr>
    </w:div>
    <w:div w:id="1174415492">
      <w:bodyDiv w:val="1"/>
      <w:marLeft w:val="0"/>
      <w:marRight w:val="0"/>
      <w:marTop w:val="0"/>
      <w:marBottom w:val="0"/>
      <w:divBdr>
        <w:top w:val="none" w:sz="0" w:space="0" w:color="auto"/>
        <w:left w:val="none" w:sz="0" w:space="0" w:color="auto"/>
        <w:bottom w:val="none" w:sz="0" w:space="0" w:color="auto"/>
        <w:right w:val="none" w:sz="0" w:space="0" w:color="auto"/>
      </w:divBdr>
    </w:div>
    <w:div w:id="1177305992">
      <w:bodyDiv w:val="1"/>
      <w:marLeft w:val="0"/>
      <w:marRight w:val="0"/>
      <w:marTop w:val="0"/>
      <w:marBottom w:val="0"/>
      <w:divBdr>
        <w:top w:val="none" w:sz="0" w:space="0" w:color="auto"/>
        <w:left w:val="none" w:sz="0" w:space="0" w:color="auto"/>
        <w:bottom w:val="none" w:sz="0" w:space="0" w:color="auto"/>
        <w:right w:val="none" w:sz="0" w:space="0" w:color="auto"/>
      </w:divBdr>
    </w:div>
    <w:div w:id="1182741780">
      <w:bodyDiv w:val="1"/>
      <w:marLeft w:val="0"/>
      <w:marRight w:val="0"/>
      <w:marTop w:val="0"/>
      <w:marBottom w:val="0"/>
      <w:divBdr>
        <w:top w:val="none" w:sz="0" w:space="0" w:color="auto"/>
        <w:left w:val="none" w:sz="0" w:space="0" w:color="auto"/>
        <w:bottom w:val="none" w:sz="0" w:space="0" w:color="auto"/>
        <w:right w:val="none" w:sz="0" w:space="0" w:color="auto"/>
      </w:divBdr>
    </w:div>
    <w:div w:id="1189756524">
      <w:bodyDiv w:val="1"/>
      <w:marLeft w:val="0"/>
      <w:marRight w:val="0"/>
      <w:marTop w:val="0"/>
      <w:marBottom w:val="0"/>
      <w:divBdr>
        <w:top w:val="none" w:sz="0" w:space="0" w:color="auto"/>
        <w:left w:val="none" w:sz="0" w:space="0" w:color="auto"/>
        <w:bottom w:val="none" w:sz="0" w:space="0" w:color="auto"/>
        <w:right w:val="none" w:sz="0" w:space="0" w:color="auto"/>
      </w:divBdr>
    </w:div>
    <w:div w:id="1196194128">
      <w:bodyDiv w:val="1"/>
      <w:marLeft w:val="0"/>
      <w:marRight w:val="0"/>
      <w:marTop w:val="0"/>
      <w:marBottom w:val="0"/>
      <w:divBdr>
        <w:top w:val="none" w:sz="0" w:space="0" w:color="auto"/>
        <w:left w:val="none" w:sz="0" w:space="0" w:color="auto"/>
        <w:bottom w:val="none" w:sz="0" w:space="0" w:color="auto"/>
        <w:right w:val="none" w:sz="0" w:space="0" w:color="auto"/>
      </w:divBdr>
    </w:div>
    <w:div w:id="1200049718">
      <w:bodyDiv w:val="1"/>
      <w:marLeft w:val="0"/>
      <w:marRight w:val="0"/>
      <w:marTop w:val="0"/>
      <w:marBottom w:val="0"/>
      <w:divBdr>
        <w:top w:val="none" w:sz="0" w:space="0" w:color="auto"/>
        <w:left w:val="none" w:sz="0" w:space="0" w:color="auto"/>
        <w:bottom w:val="none" w:sz="0" w:space="0" w:color="auto"/>
        <w:right w:val="none" w:sz="0" w:space="0" w:color="auto"/>
      </w:divBdr>
    </w:div>
    <w:div w:id="1230263166">
      <w:bodyDiv w:val="1"/>
      <w:marLeft w:val="0"/>
      <w:marRight w:val="0"/>
      <w:marTop w:val="0"/>
      <w:marBottom w:val="0"/>
      <w:divBdr>
        <w:top w:val="none" w:sz="0" w:space="0" w:color="auto"/>
        <w:left w:val="none" w:sz="0" w:space="0" w:color="auto"/>
        <w:bottom w:val="none" w:sz="0" w:space="0" w:color="auto"/>
        <w:right w:val="none" w:sz="0" w:space="0" w:color="auto"/>
      </w:divBdr>
    </w:div>
    <w:div w:id="1264462317">
      <w:bodyDiv w:val="1"/>
      <w:marLeft w:val="0"/>
      <w:marRight w:val="0"/>
      <w:marTop w:val="0"/>
      <w:marBottom w:val="0"/>
      <w:divBdr>
        <w:top w:val="none" w:sz="0" w:space="0" w:color="auto"/>
        <w:left w:val="none" w:sz="0" w:space="0" w:color="auto"/>
        <w:bottom w:val="none" w:sz="0" w:space="0" w:color="auto"/>
        <w:right w:val="none" w:sz="0" w:space="0" w:color="auto"/>
      </w:divBdr>
    </w:div>
    <w:div w:id="1266838807">
      <w:bodyDiv w:val="1"/>
      <w:marLeft w:val="0"/>
      <w:marRight w:val="0"/>
      <w:marTop w:val="0"/>
      <w:marBottom w:val="0"/>
      <w:divBdr>
        <w:top w:val="none" w:sz="0" w:space="0" w:color="auto"/>
        <w:left w:val="none" w:sz="0" w:space="0" w:color="auto"/>
        <w:bottom w:val="none" w:sz="0" w:space="0" w:color="auto"/>
        <w:right w:val="none" w:sz="0" w:space="0" w:color="auto"/>
      </w:divBdr>
    </w:div>
    <w:div w:id="1275673687">
      <w:bodyDiv w:val="1"/>
      <w:marLeft w:val="0"/>
      <w:marRight w:val="0"/>
      <w:marTop w:val="0"/>
      <w:marBottom w:val="0"/>
      <w:divBdr>
        <w:top w:val="none" w:sz="0" w:space="0" w:color="auto"/>
        <w:left w:val="none" w:sz="0" w:space="0" w:color="auto"/>
        <w:bottom w:val="none" w:sz="0" w:space="0" w:color="auto"/>
        <w:right w:val="none" w:sz="0" w:space="0" w:color="auto"/>
      </w:divBdr>
    </w:div>
    <w:div w:id="1279529968">
      <w:bodyDiv w:val="1"/>
      <w:marLeft w:val="0"/>
      <w:marRight w:val="0"/>
      <w:marTop w:val="0"/>
      <w:marBottom w:val="0"/>
      <w:divBdr>
        <w:top w:val="none" w:sz="0" w:space="0" w:color="auto"/>
        <w:left w:val="none" w:sz="0" w:space="0" w:color="auto"/>
        <w:bottom w:val="none" w:sz="0" w:space="0" w:color="auto"/>
        <w:right w:val="none" w:sz="0" w:space="0" w:color="auto"/>
      </w:divBdr>
    </w:div>
    <w:div w:id="1280605884">
      <w:bodyDiv w:val="1"/>
      <w:marLeft w:val="0"/>
      <w:marRight w:val="0"/>
      <w:marTop w:val="0"/>
      <w:marBottom w:val="0"/>
      <w:divBdr>
        <w:top w:val="none" w:sz="0" w:space="0" w:color="auto"/>
        <w:left w:val="none" w:sz="0" w:space="0" w:color="auto"/>
        <w:bottom w:val="none" w:sz="0" w:space="0" w:color="auto"/>
        <w:right w:val="none" w:sz="0" w:space="0" w:color="auto"/>
      </w:divBdr>
    </w:div>
    <w:div w:id="1286425119">
      <w:bodyDiv w:val="1"/>
      <w:marLeft w:val="0"/>
      <w:marRight w:val="0"/>
      <w:marTop w:val="0"/>
      <w:marBottom w:val="0"/>
      <w:divBdr>
        <w:top w:val="none" w:sz="0" w:space="0" w:color="auto"/>
        <w:left w:val="none" w:sz="0" w:space="0" w:color="auto"/>
        <w:bottom w:val="none" w:sz="0" w:space="0" w:color="auto"/>
        <w:right w:val="none" w:sz="0" w:space="0" w:color="auto"/>
      </w:divBdr>
    </w:div>
    <w:div w:id="1290164298">
      <w:bodyDiv w:val="1"/>
      <w:marLeft w:val="0"/>
      <w:marRight w:val="0"/>
      <w:marTop w:val="0"/>
      <w:marBottom w:val="0"/>
      <w:divBdr>
        <w:top w:val="none" w:sz="0" w:space="0" w:color="auto"/>
        <w:left w:val="none" w:sz="0" w:space="0" w:color="auto"/>
        <w:bottom w:val="none" w:sz="0" w:space="0" w:color="auto"/>
        <w:right w:val="none" w:sz="0" w:space="0" w:color="auto"/>
      </w:divBdr>
    </w:div>
    <w:div w:id="1363167620">
      <w:bodyDiv w:val="1"/>
      <w:marLeft w:val="0"/>
      <w:marRight w:val="0"/>
      <w:marTop w:val="0"/>
      <w:marBottom w:val="0"/>
      <w:divBdr>
        <w:top w:val="none" w:sz="0" w:space="0" w:color="auto"/>
        <w:left w:val="none" w:sz="0" w:space="0" w:color="auto"/>
        <w:bottom w:val="none" w:sz="0" w:space="0" w:color="auto"/>
        <w:right w:val="none" w:sz="0" w:space="0" w:color="auto"/>
      </w:divBdr>
    </w:div>
    <w:div w:id="1388600722">
      <w:bodyDiv w:val="1"/>
      <w:marLeft w:val="0"/>
      <w:marRight w:val="0"/>
      <w:marTop w:val="0"/>
      <w:marBottom w:val="0"/>
      <w:divBdr>
        <w:top w:val="none" w:sz="0" w:space="0" w:color="auto"/>
        <w:left w:val="none" w:sz="0" w:space="0" w:color="auto"/>
        <w:bottom w:val="none" w:sz="0" w:space="0" w:color="auto"/>
        <w:right w:val="none" w:sz="0" w:space="0" w:color="auto"/>
      </w:divBdr>
    </w:div>
    <w:div w:id="1405644945">
      <w:bodyDiv w:val="1"/>
      <w:marLeft w:val="0"/>
      <w:marRight w:val="0"/>
      <w:marTop w:val="0"/>
      <w:marBottom w:val="0"/>
      <w:divBdr>
        <w:top w:val="none" w:sz="0" w:space="0" w:color="auto"/>
        <w:left w:val="none" w:sz="0" w:space="0" w:color="auto"/>
        <w:bottom w:val="none" w:sz="0" w:space="0" w:color="auto"/>
        <w:right w:val="none" w:sz="0" w:space="0" w:color="auto"/>
      </w:divBdr>
    </w:div>
    <w:div w:id="1435515454">
      <w:bodyDiv w:val="1"/>
      <w:marLeft w:val="0"/>
      <w:marRight w:val="0"/>
      <w:marTop w:val="0"/>
      <w:marBottom w:val="0"/>
      <w:divBdr>
        <w:top w:val="none" w:sz="0" w:space="0" w:color="auto"/>
        <w:left w:val="none" w:sz="0" w:space="0" w:color="auto"/>
        <w:bottom w:val="none" w:sz="0" w:space="0" w:color="auto"/>
        <w:right w:val="none" w:sz="0" w:space="0" w:color="auto"/>
      </w:divBdr>
    </w:div>
    <w:div w:id="1447964030">
      <w:bodyDiv w:val="1"/>
      <w:marLeft w:val="0"/>
      <w:marRight w:val="0"/>
      <w:marTop w:val="0"/>
      <w:marBottom w:val="0"/>
      <w:divBdr>
        <w:top w:val="none" w:sz="0" w:space="0" w:color="auto"/>
        <w:left w:val="none" w:sz="0" w:space="0" w:color="auto"/>
        <w:bottom w:val="none" w:sz="0" w:space="0" w:color="auto"/>
        <w:right w:val="none" w:sz="0" w:space="0" w:color="auto"/>
      </w:divBdr>
    </w:div>
    <w:div w:id="1448501698">
      <w:bodyDiv w:val="1"/>
      <w:marLeft w:val="0"/>
      <w:marRight w:val="0"/>
      <w:marTop w:val="0"/>
      <w:marBottom w:val="0"/>
      <w:divBdr>
        <w:top w:val="none" w:sz="0" w:space="0" w:color="auto"/>
        <w:left w:val="none" w:sz="0" w:space="0" w:color="auto"/>
        <w:bottom w:val="none" w:sz="0" w:space="0" w:color="auto"/>
        <w:right w:val="none" w:sz="0" w:space="0" w:color="auto"/>
      </w:divBdr>
    </w:div>
    <w:div w:id="1459103712">
      <w:bodyDiv w:val="1"/>
      <w:marLeft w:val="0"/>
      <w:marRight w:val="0"/>
      <w:marTop w:val="0"/>
      <w:marBottom w:val="0"/>
      <w:divBdr>
        <w:top w:val="none" w:sz="0" w:space="0" w:color="auto"/>
        <w:left w:val="none" w:sz="0" w:space="0" w:color="auto"/>
        <w:bottom w:val="none" w:sz="0" w:space="0" w:color="auto"/>
        <w:right w:val="none" w:sz="0" w:space="0" w:color="auto"/>
      </w:divBdr>
    </w:div>
    <w:div w:id="1481655505">
      <w:bodyDiv w:val="1"/>
      <w:marLeft w:val="0"/>
      <w:marRight w:val="0"/>
      <w:marTop w:val="0"/>
      <w:marBottom w:val="0"/>
      <w:divBdr>
        <w:top w:val="none" w:sz="0" w:space="0" w:color="auto"/>
        <w:left w:val="none" w:sz="0" w:space="0" w:color="auto"/>
        <w:bottom w:val="none" w:sz="0" w:space="0" w:color="auto"/>
        <w:right w:val="none" w:sz="0" w:space="0" w:color="auto"/>
      </w:divBdr>
    </w:div>
    <w:div w:id="1516577371">
      <w:bodyDiv w:val="1"/>
      <w:marLeft w:val="0"/>
      <w:marRight w:val="0"/>
      <w:marTop w:val="0"/>
      <w:marBottom w:val="0"/>
      <w:divBdr>
        <w:top w:val="none" w:sz="0" w:space="0" w:color="auto"/>
        <w:left w:val="none" w:sz="0" w:space="0" w:color="auto"/>
        <w:bottom w:val="none" w:sz="0" w:space="0" w:color="auto"/>
        <w:right w:val="none" w:sz="0" w:space="0" w:color="auto"/>
      </w:divBdr>
    </w:div>
    <w:div w:id="1523393331">
      <w:bodyDiv w:val="1"/>
      <w:marLeft w:val="0"/>
      <w:marRight w:val="0"/>
      <w:marTop w:val="0"/>
      <w:marBottom w:val="0"/>
      <w:divBdr>
        <w:top w:val="none" w:sz="0" w:space="0" w:color="auto"/>
        <w:left w:val="none" w:sz="0" w:space="0" w:color="auto"/>
        <w:bottom w:val="none" w:sz="0" w:space="0" w:color="auto"/>
        <w:right w:val="none" w:sz="0" w:space="0" w:color="auto"/>
      </w:divBdr>
    </w:div>
    <w:div w:id="1524516001">
      <w:bodyDiv w:val="1"/>
      <w:marLeft w:val="0"/>
      <w:marRight w:val="0"/>
      <w:marTop w:val="0"/>
      <w:marBottom w:val="0"/>
      <w:divBdr>
        <w:top w:val="none" w:sz="0" w:space="0" w:color="auto"/>
        <w:left w:val="none" w:sz="0" w:space="0" w:color="auto"/>
        <w:bottom w:val="none" w:sz="0" w:space="0" w:color="auto"/>
        <w:right w:val="none" w:sz="0" w:space="0" w:color="auto"/>
      </w:divBdr>
    </w:div>
    <w:div w:id="1525363757">
      <w:bodyDiv w:val="1"/>
      <w:marLeft w:val="0"/>
      <w:marRight w:val="0"/>
      <w:marTop w:val="0"/>
      <w:marBottom w:val="0"/>
      <w:divBdr>
        <w:top w:val="none" w:sz="0" w:space="0" w:color="auto"/>
        <w:left w:val="none" w:sz="0" w:space="0" w:color="auto"/>
        <w:bottom w:val="none" w:sz="0" w:space="0" w:color="auto"/>
        <w:right w:val="none" w:sz="0" w:space="0" w:color="auto"/>
      </w:divBdr>
    </w:div>
    <w:div w:id="1531214162">
      <w:bodyDiv w:val="1"/>
      <w:marLeft w:val="0"/>
      <w:marRight w:val="0"/>
      <w:marTop w:val="0"/>
      <w:marBottom w:val="0"/>
      <w:divBdr>
        <w:top w:val="none" w:sz="0" w:space="0" w:color="auto"/>
        <w:left w:val="none" w:sz="0" w:space="0" w:color="auto"/>
        <w:bottom w:val="none" w:sz="0" w:space="0" w:color="auto"/>
        <w:right w:val="none" w:sz="0" w:space="0" w:color="auto"/>
      </w:divBdr>
    </w:div>
    <w:div w:id="1569262864">
      <w:bodyDiv w:val="1"/>
      <w:marLeft w:val="0"/>
      <w:marRight w:val="0"/>
      <w:marTop w:val="0"/>
      <w:marBottom w:val="0"/>
      <w:divBdr>
        <w:top w:val="none" w:sz="0" w:space="0" w:color="auto"/>
        <w:left w:val="none" w:sz="0" w:space="0" w:color="auto"/>
        <w:bottom w:val="none" w:sz="0" w:space="0" w:color="auto"/>
        <w:right w:val="none" w:sz="0" w:space="0" w:color="auto"/>
      </w:divBdr>
    </w:div>
    <w:div w:id="1663970972">
      <w:bodyDiv w:val="1"/>
      <w:marLeft w:val="0"/>
      <w:marRight w:val="0"/>
      <w:marTop w:val="0"/>
      <w:marBottom w:val="0"/>
      <w:divBdr>
        <w:top w:val="none" w:sz="0" w:space="0" w:color="auto"/>
        <w:left w:val="none" w:sz="0" w:space="0" w:color="auto"/>
        <w:bottom w:val="none" w:sz="0" w:space="0" w:color="auto"/>
        <w:right w:val="none" w:sz="0" w:space="0" w:color="auto"/>
      </w:divBdr>
    </w:div>
    <w:div w:id="1713310708">
      <w:bodyDiv w:val="1"/>
      <w:marLeft w:val="0"/>
      <w:marRight w:val="0"/>
      <w:marTop w:val="0"/>
      <w:marBottom w:val="0"/>
      <w:divBdr>
        <w:top w:val="none" w:sz="0" w:space="0" w:color="auto"/>
        <w:left w:val="none" w:sz="0" w:space="0" w:color="auto"/>
        <w:bottom w:val="none" w:sz="0" w:space="0" w:color="auto"/>
        <w:right w:val="none" w:sz="0" w:space="0" w:color="auto"/>
      </w:divBdr>
    </w:div>
    <w:div w:id="1737509871">
      <w:bodyDiv w:val="1"/>
      <w:marLeft w:val="0"/>
      <w:marRight w:val="0"/>
      <w:marTop w:val="0"/>
      <w:marBottom w:val="0"/>
      <w:divBdr>
        <w:top w:val="none" w:sz="0" w:space="0" w:color="auto"/>
        <w:left w:val="none" w:sz="0" w:space="0" w:color="auto"/>
        <w:bottom w:val="none" w:sz="0" w:space="0" w:color="auto"/>
        <w:right w:val="none" w:sz="0" w:space="0" w:color="auto"/>
      </w:divBdr>
    </w:div>
    <w:div w:id="1755858857">
      <w:bodyDiv w:val="1"/>
      <w:marLeft w:val="0"/>
      <w:marRight w:val="0"/>
      <w:marTop w:val="0"/>
      <w:marBottom w:val="0"/>
      <w:divBdr>
        <w:top w:val="none" w:sz="0" w:space="0" w:color="auto"/>
        <w:left w:val="none" w:sz="0" w:space="0" w:color="auto"/>
        <w:bottom w:val="none" w:sz="0" w:space="0" w:color="auto"/>
        <w:right w:val="none" w:sz="0" w:space="0" w:color="auto"/>
      </w:divBdr>
    </w:div>
    <w:div w:id="1759869017">
      <w:bodyDiv w:val="1"/>
      <w:marLeft w:val="0"/>
      <w:marRight w:val="0"/>
      <w:marTop w:val="0"/>
      <w:marBottom w:val="0"/>
      <w:divBdr>
        <w:top w:val="none" w:sz="0" w:space="0" w:color="auto"/>
        <w:left w:val="none" w:sz="0" w:space="0" w:color="auto"/>
        <w:bottom w:val="none" w:sz="0" w:space="0" w:color="auto"/>
        <w:right w:val="none" w:sz="0" w:space="0" w:color="auto"/>
      </w:divBdr>
    </w:div>
    <w:div w:id="1776556955">
      <w:bodyDiv w:val="1"/>
      <w:marLeft w:val="0"/>
      <w:marRight w:val="0"/>
      <w:marTop w:val="0"/>
      <w:marBottom w:val="0"/>
      <w:divBdr>
        <w:top w:val="none" w:sz="0" w:space="0" w:color="auto"/>
        <w:left w:val="none" w:sz="0" w:space="0" w:color="auto"/>
        <w:bottom w:val="none" w:sz="0" w:space="0" w:color="auto"/>
        <w:right w:val="none" w:sz="0" w:space="0" w:color="auto"/>
      </w:divBdr>
    </w:div>
    <w:div w:id="1788893150">
      <w:bodyDiv w:val="1"/>
      <w:marLeft w:val="0"/>
      <w:marRight w:val="0"/>
      <w:marTop w:val="0"/>
      <w:marBottom w:val="0"/>
      <w:divBdr>
        <w:top w:val="none" w:sz="0" w:space="0" w:color="auto"/>
        <w:left w:val="none" w:sz="0" w:space="0" w:color="auto"/>
        <w:bottom w:val="none" w:sz="0" w:space="0" w:color="auto"/>
        <w:right w:val="none" w:sz="0" w:space="0" w:color="auto"/>
      </w:divBdr>
    </w:div>
    <w:div w:id="1799950416">
      <w:bodyDiv w:val="1"/>
      <w:marLeft w:val="0"/>
      <w:marRight w:val="0"/>
      <w:marTop w:val="0"/>
      <w:marBottom w:val="0"/>
      <w:divBdr>
        <w:top w:val="none" w:sz="0" w:space="0" w:color="auto"/>
        <w:left w:val="none" w:sz="0" w:space="0" w:color="auto"/>
        <w:bottom w:val="none" w:sz="0" w:space="0" w:color="auto"/>
        <w:right w:val="none" w:sz="0" w:space="0" w:color="auto"/>
      </w:divBdr>
    </w:div>
    <w:div w:id="1818691275">
      <w:bodyDiv w:val="1"/>
      <w:marLeft w:val="0"/>
      <w:marRight w:val="0"/>
      <w:marTop w:val="0"/>
      <w:marBottom w:val="0"/>
      <w:divBdr>
        <w:top w:val="none" w:sz="0" w:space="0" w:color="auto"/>
        <w:left w:val="none" w:sz="0" w:space="0" w:color="auto"/>
        <w:bottom w:val="none" w:sz="0" w:space="0" w:color="auto"/>
        <w:right w:val="none" w:sz="0" w:space="0" w:color="auto"/>
      </w:divBdr>
    </w:div>
    <w:div w:id="1826971618">
      <w:bodyDiv w:val="1"/>
      <w:marLeft w:val="0"/>
      <w:marRight w:val="0"/>
      <w:marTop w:val="0"/>
      <w:marBottom w:val="0"/>
      <w:divBdr>
        <w:top w:val="none" w:sz="0" w:space="0" w:color="auto"/>
        <w:left w:val="none" w:sz="0" w:space="0" w:color="auto"/>
        <w:bottom w:val="none" w:sz="0" w:space="0" w:color="auto"/>
        <w:right w:val="none" w:sz="0" w:space="0" w:color="auto"/>
      </w:divBdr>
    </w:div>
    <w:div w:id="1828209541">
      <w:bodyDiv w:val="1"/>
      <w:marLeft w:val="0"/>
      <w:marRight w:val="0"/>
      <w:marTop w:val="0"/>
      <w:marBottom w:val="0"/>
      <w:divBdr>
        <w:top w:val="none" w:sz="0" w:space="0" w:color="auto"/>
        <w:left w:val="none" w:sz="0" w:space="0" w:color="auto"/>
        <w:bottom w:val="none" w:sz="0" w:space="0" w:color="auto"/>
        <w:right w:val="none" w:sz="0" w:space="0" w:color="auto"/>
      </w:divBdr>
    </w:div>
    <w:div w:id="1831554530">
      <w:bodyDiv w:val="1"/>
      <w:marLeft w:val="0"/>
      <w:marRight w:val="0"/>
      <w:marTop w:val="0"/>
      <w:marBottom w:val="0"/>
      <w:divBdr>
        <w:top w:val="none" w:sz="0" w:space="0" w:color="auto"/>
        <w:left w:val="none" w:sz="0" w:space="0" w:color="auto"/>
        <w:bottom w:val="none" w:sz="0" w:space="0" w:color="auto"/>
        <w:right w:val="none" w:sz="0" w:space="0" w:color="auto"/>
      </w:divBdr>
    </w:div>
    <w:div w:id="1839926055">
      <w:bodyDiv w:val="1"/>
      <w:marLeft w:val="0"/>
      <w:marRight w:val="0"/>
      <w:marTop w:val="0"/>
      <w:marBottom w:val="0"/>
      <w:divBdr>
        <w:top w:val="none" w:sz="0" w:space="0" w:color="auto"/>
        <w:left w:val="none" w:sz="0" w:space="0" w:color="auto"/>
        <w:bottom w:val="none" w:sz="0" w:space="0" w:color="auto"/>
        <w:right w:val="none" w:sz="0" w:space="0" w:color="auto"/>
      </w:divBdr>
    </w:div>
    <w:div w:id="1863083122">
      <w:bodyDiv w:val="1"/>
      <w:marLeft w:val="0"/>
      <w:marRight w:val="0"/>
      <w:marTop w:val="0"/>
      <w:marBottom w:val="0"/>
      <w:divBdr>
        <w:top w:val="none" w:sz="0" w:space="0" w:color="auto"/>
        <w:left w:val="none" w:sz="0" w:space="0" w:color="auto"/>
        <w:bottom w:val="none" w:sz="0" w:space="0" w:color="auto"/>
        <w:right w:val="none" w:sz="0" w:space="0" w:color="auto"/>
      </w:divBdr>
    </w:div>
    <w:div w:id="2021424063">
      <w:bodyDiv w:val="1"/>
      <w:marLeft w:val="0"/>
      <w:marRight w:val="0"/>
      <w:marTop w:val="0"/>
      <w:marBottom w:val="0"/>
      <w:divBdr>
        <w:top w:val="none" w:sz="0" w:space="0" w:color="auto"/>
        <w:left w:val="none" w:sz="0" w:space="0" w:color="auto"/>
        <w:bottom w:val="none" w:sz="0" w:space="0" w:color="auto"/>
        <w:right w:val="none" w:sz="0" w:space="0" w:color="auto"/>
      </w:divBdr>
    </w:div>
    <w:div w:id="2057269456">
      <w:bodyDiv w:val="1"/>
      <w:marLeft w:val="0"/>
      <w:marRight w:val="0"/>
      <w:marTop w:val="0"/>
      <w:marBottom w:val="0"/>
      <w:divBdr>
        <w:top w:val="none" w:sz="0" w:space="0" w:color="auto"/>
        <w:left w:val="none" w:sz="0" w:space="0" w:color="auto"/>
        <w:bottom w:val="none" w:sz="0" w:space="0" w:color="auto"/>
        <w:right w:val="none" w:sz="0" w:space="0" w:color="auto"/>
      </w:divBdr>
    </w:div>
    <w:div w:id="2064133974">
      <w:bodyDiv w:val="1"/>
      <w:marLeft w:val="0"/>
      <w:marRight w:val="0"/>
      <w:marTop w:val="0"/>
      <w:marBottom w:val="0"/>
      <w:divBdr>
        <w:top w:val="none" w:sz="0" w:space="0" w:color="auto"/>
        <w:left w:val="none" w:sz="0" w:space="0" w:color="auto"/>
        <w:bottom w:val="none" w:sz="0" w:space="0" w:color="auto"/>
        <w:right w:val="none" w:sz="0" w:space="0" w:color="auto"/>
      </w:divBdr>
    </w:div>
    <w:div w:id="2072119178">
      <w:bodyDiv w:val="1"/>
      <w:marLeft w:val="0"/>
      <w:marRight w:val="0"/>
      <w:marTop w:val="0"/>
      <w:marBottom w:val="0"/>
      <w:divBdr>
        <w:top w:val="none" w:sz="0" w:space="0" w:color="auto"/>
        <w:left w:val="none" w:sz="0" w:space="0" w:color="auto"/>
        <w:bottom w:val="none" w:sz="0" w:space="0" w:color="auto"/>
        <w:right w:val="none" w:sz="0" w:space="0" w:color="auto"/>
      </w:divBdr>
    </w:div>
    <w:div w:id="2074087161">
      <w:bodyDiv w:val="1"/>
      <w:marLeft w:val="0"/>
      <w:marRight w:val="0"/>
      <w:marTop w:val="0"/>
      <w:marBottom w:val="0"/>
      <w:divBdr>
        <w:top w:val="none" w:sz="0" w:space="0" w:color="auto"/>
        <w:left w:val="none" w:sz="0" w:space="0" w:color="auto"/>
        <w:bottom w:val="none" w:sz="0" w:space="0" w:color="auto"/>
        <w:right w:val="none" w:sz="0" w:space="0" w:color="auto"/>
      </w:divBdr>
    </w:div>
    <w:div w:id="2079357677">
      <w:bodyDiv w:val="1"/>
      <w:marLeft w:val="0"/>
      <w:marRight w:val="0"/>
      <w:marTop w:val="0"/>
      <w:marBottom w:val="0"/>
      <w:divBdr>
        <w:top w:val="none" w:sz="0" w:space="0" w:color="auto"/>
        <w:left w:val="none" w:sz="0" w:space="0" w:color="auto"/>
        <w:bottom w:val="none" w:sz="0" w:space="0" w:color="auto"/>
        <w:right w:val="none" w:sz="0" w:space="0" w:color="auto"/>
      </w:divBdr>
    </w:div>
    <w:div w:id="2079859066">
      <w:bodyDiv w:val="1"/>
      <w:marLeft w:val="0"/>
      <w:marRight w:val="0"/>
      <w:marTop w:val="0"/>
      <w:marBottom w:val="0"/>
      <w:divBdr>
        <w:top w:val="none" w:sz="0" w:space="0" w:color="auto"/>
        <w:left w:val="none" w:sz="0" w:space="0" w:color="auto"/>
        <w:bottom w:val="none" w:sz="0" w:space="0" w:color="auto"/>
        <w:right w:val="none" w:sz="0" w:space="0" w:color="auto"/>
      </w:divBdr>
    </w:div>
    <w:div w:id="2088383629">
      <w:bodyDiv w:val="1"/>
      <w:marLeft w:val="0"/>
      <w:marRight w:val="0"/>
      <w:marTop w:val="0"/>
      <w:marBottom w:val="0"/>
      <w:divBdr>
        <w:top w:val="none" w:sz="0" w:space="0" w:color="auto"/>
        <w:left w:val="none" w:sz="0" w:space="0" w:color="auto"/>
        <w:bottom w:val="none" w:sz="0" w:space="0" w:color="auto"/>
        <w:right w:val="none" w:sz="0" w:space="0" w:color="auto"/>
      </w:divBdr>
    </w:div>
    <w:div w:id="2088527511">
      <w:bodyDiv w:val="1"/>
      <w:marLeft w:val="0"/>
      <w:marRight w:val="0"/>
      <w:marTop w:val="0"/>
      <w:marBottom w:val="0"/>
      <w:divBdr>
        <w:top w:val="none" w:sz="0" w:space="0" w:color="auto"/>
        <w:left w:val="none" w:sz="0" w:space="0" w:color="auto"/>
        <w:bottom w:val="none" w:sz="0" w:space="0" w:color="auto"/>
        <w:right w:val="none" w:sz="0" w:space="0" w:color="auto"/>
      </w:divBdr>
    </w:div>
    <w:div w:id="2096903509">
      <w:bodyDiv w:val="1"/>
      <w:marLeft w:val="0"/>
      <w:marRight w:val="0"/>
      <w:marTop w:val="0"/>
      <w:marBottom w:val="0"/>
      <w:divBdr>
        <w:top w:val="none" w:sz="0" w:space="0" w:color="auto"/>
        <w:left w:val="none" w:sz="0" w:space="0" w:color="auto"/>
        <w:bottom w:val="none" w:sz="0" w:space="0" w:color="auto"/>
        <w:right w:val="none" w:sz="0" w:space="0" w:color="auto"/>
      </w:divBdr>
    </w:div>
    <w:div w:id="2109614990">
      <w:bodyDiv w:val="1"/>
      <w:marLeft w:val="0"/>
      <w:marRight w:val="0"/>
      <w:marTop w:val="0"/>
      <w:marBottom w:val="0"/>
      <w:divBdr>
        <w:top w:val="none" w:sz="0" w:space="0" w:color="auto"/>
        <w:left w:val="none" w:sz="0" w:space="0" w:color="auto"/>
        <w:bottom w:val="none" w:sz="0" w:space="0" w:color="auto"/>
        <w:right w:val="none" w:sz="0" w:space="0" w:color="auto"/>
      </w:divBdr>
    </w:div>
    <w:div w:id="2113668899">
      <w:bodyDiv w:val="1"/>
      <w:marLeft w:val="0"/>
      <w:marRight w:val="0"/>
      <w:marTop w:val="0"/>
      <w:marBottom w:val="0"/>
      <w:divBdr>
        <w:top w:val="none" w:sz="0" w:space="0" w:color="auto"/>
        <w:left w:val="none" w:sz="0" w:space="0" w:color="auto"/>
        <w:bottom w:val="none" w:sz="0" w:space="0" w:color="auto"/>
        <w:right w:val="none" w:sz="0" w:space="0" w:color="auto"/>
      </w:divBdr>
    </w:div>
    <w:div w:id="2125999507">
      <w:bodyDiv w:val="1"/>
      <w:marLeft w:val="0"/>
      <w:marRight w:val="0"/>
      <w:marTop w:val="0"/>
      <w:marBottom w:val="0"/>
      <w:divBdr>
        <w:top w:val="none" w:sz="0" w:space="0" w:color="auto"/>
        <w:left w:val="none" w:sz="0" w:space="0" w:color="auto"/>
        <w:bottom w:val="none" w:sz="0" w:space="0" w:color="auto"/>
        <w:right w:val="none" w:sz="0" w:space="0" w:color="auto"/>
      </w:divBdr>
    </w:div>
    <w:div w:id="2141991033">
      <w:bodyDiv w:val="1"/>
      <w:marLeft w:val="0"/>
      <w:marRight w:val="0"/>
      <w:marTop w:val="0"/>
      <w:marBottom w:val="0"/>
      <w:divBdr>
        <w:top w:val="none" w:sz="0" w:space="0" w:color="auto"/>
        <w:left w:val="none" w:sz="0" w:space="0" w:color="auto"/>
        <w:bottom w:val="none" w:sz="0" w:space="0" w:color="auto"/>
        <w:right w:val="none" w:sz="0" w:space="0" w:color="auto"/>
      </w:divBdr>
    </w:div>
    <w:div w:id="2142259465">
      <w:bodyDiv w:val="1"/>
      <w:marLeft w:val="0"/>
      <w:marRight w:val="0"/>
      <w:marTop w:val="0"/>
      <w:marBottom w:val="0"/>
      <w:divBdr>
        <w:top w:val="none" w:sz="0" w:space="0" w:color="auto"/>
        <w:left w:val="none" w:sz="0" w:space="0" w:color="auto"/>
        <w:bottom w:val="none" w:sz="0" w:space="0" w:color="auto"/>
        <w:right w:val="none" w:sz="0" w:space="0" w:color="auto"/>
      </w:divBdr>
    </w:div>
    <w:div w:id="21472319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A6DE0-BD21-4E11-8F65-E77F1D311061}">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6</Pages>
  <Words>1110</Words>
  <Characters>6550</Characters>
  <Application>Microsoft Office Word</Application>
  <DocSecurity>0</DocSecurity>
  <Lines>54</Lines>
  <Paragraphs>15</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DTF SOLUTIONS</dc:creator>
  <cp:keywords/>
  <dc:description/>
  <cp:lastModifiedBy>Kitti Orszaghova</cp:lastModifiedBy>
  <cp:revision>17</cp:revision>
  <cp:lastPrinted>2023-10-20T13:18:00Z</cp:lastPrinted>
  <dcterms:created xsi:type="dcterms:W3CDTF">2023-03-21T10:08:00Z</dcterms:created>
  <dcterms:modified xsi:type="dcterms:W3CDTF">2023-10-20T13:19:00Z</dcterms:modified>
</cp:coreProperties>
</file>